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379C" w14:textId="0D1A23CD" w:rsidR="001D6A2F" w:rsidRDefault="00B907F5" w:rsidP="00941A0F">
      <w:pPr>
        <w:pageBreakBefore/>
      </w:pPr>
      <w:r>
        <w:rPr>
          <w:noProof/>
        </w:rPr>
        <w:drawing>
          <wp:anchor distT="0" distB="0" distL="114300" distR="114300" simplePos="0" relativeHeight="251659264" behindDoc="0" locked="0" layoutInCell="1" allowOverlap="1" wp14:anchorId="0B0C382E" wp14:editId="23779BC2">
            <wp:simplePos x="0" y="0"/>
            <wp:positionH relativeFrom="column">
              <wp:posOffset>-9525</wp:posOffset>
            </wp:positionH>
            <wp:positionV relativeFrom="paragraph">
              <wp:posOffset>160655</wp:posOffset>
            </wp:positionV>
            <wp:extent cx="1488440" cy="669925"/>
            <wp:effectExtent l="0" t="0" r="0" b="0"/>
            <wp:wrapSquare wrapText="bothSides"/>
            <wp:docPr id="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125555043"/>
    </w:p>
    <w:p w14:paraId="0B0C379D" w14:textId="77777777" w:rsidR="001D6A2F" w:rsidRDefault="00612734">
      <w:pPr>
        <w:pStyle w:val="h1-RequestforQuotations"/>
        <w:jc w:val="center"/>
        <w:rPr>
          <w:szCs w:val="22"/>
        </w:rPr>
      </w:pPr>
      <w:r>
        <w:rPr>
          <w:szCs w:val="22"/>
        </w:rPr>
        <w:t>SCHEDULE B - QUOTATION</w:t>
      </w:r>
      <w:bookmarkEnd w:id="0"/>
    </w:p>
    <w:p w14:paraId="0B0C379E" w14:textId="77777777" w:rsidR="001D6A2F" w:rsidRDefault="001D6A2F">
      <w:pPr>
        <w:tabs>
          <w:tab w:val="left" w:pos="1122"/>
          <w:tab w:val="right" w:leader="underscore" w:pos="9350"/>
        </w:tabs>
        <w:jc w:val="both"/>
        <w:rPr>
          <w:rFonts w:cs="Arial"/>
          <w:szCs w:val="22"/>
        </w:rPr>
      </w:pPr>
    </w:p>
    <w:p w14:paraId="0B0C379F" w14:textId="77777777" w:rsidR="001D6A2F" w:rsidRDefault="001D6A2F">
      <w:pPr>
        <w:tabs>
          <w:tab w:val="left" w:pos="1122"/>
          <w:tab w:val="right" w:leader="underscore" w:pos="9350"/>
        </w:tabs>
        <w:jc w:val="both"/>
        <w:rPr>
          <w:rFonts w:cs="Arial"/>
          <w:szCs w:val="22"/>
        </w:rPr>
      </w:pPr>
    </w:p>
    <w:p w14:paraId="0B0C37A0" w14:textId="77777777" w:rsidR="001D6A2F" w:rsidRDefault="001D6A2F">
      <w:pPr>
        <w:tabs>
          <w:tab w:val="left" w:pos="1122"/>
          <w:tab w:val="right" w:leader="underscore" w:pos="9350"/>
        </w:tabs>
        <w:jc w:val="both"/>
        <w:rPr>
          <w:rFonts w:cs="Arial"/>
          <w:szCs w:val="22"/>
        </w:rPr>
      </w:pPr>
    </w:p>
    <w:p w14:paraId="0B0C37A1" w14:textId="7E7919DE" w:rsidR="001D6A2F" w:rsidRPr="00BF1E25" w:rsidRDefault="00612734">
      <w:pPr>
        <w:tabs>
          <w:tab w:val="left" w:pos="1122"/>
          <w:tab w:val="right" w:leader="underscore" w:pos="9350"/>
        </w:tabs>
        <w:jc w:val="both"/>
        <w:rPr>
          <w:rFonts w:cs="Arial"/>
          <w:b/>
          <w:bCs/>
          <w:szCs w:val="22"/>
        </w:rPr>
      </w:pPr>
      <w:r>
        <w:rPr>
          <w:rFonts w:cs="Arial"/>
          <w:b/>
          <w:bCs/>
          <w:szCs w:val="22"/>
        </w:rPr>
        <w:t xml:space="preserve">RFQ Title:  </w:t>
      </w:r>
      <w:r w:rsidR="00BF1E25" w:rsidRPr="00BF1E25">
        <w:rPr>
          <w:rFonts w:cs="Arial"/>
          <w:b/>
          <w:bCs/>
          <w:szCs w:val="22"/>
        </w:rPr>
        <w:t>Supply and Delivery of One – 1 Ton Van for Mechanics</w:t>
      </w:r>
    </w:p>
    <w:p w14:paraId="0B0C37A2" w14:textId="77777777" w:rsidR="001D6A2F" w:rsidRPr="00BF1E25" w:rsidRDefault="001D6A2F">
      <w:pPr>
        <w:tabs>
          <w:tab w:val="left" w:pos="1122"/>
          <w:tab w:val="right" w:leader="underscore" w:pos="9350"/>
        </w:tabs>
        <w:jc w:val="both"/>
        <w:rPr>
          <w:rFonts w:cs="Arial"/>
          <w:b/>
          <w:bCs/>
          <w:szCs w:val="22"/>
          <w:u w:val="single"/>
        </w:rPr>
      </w:pPr>
    </w:p>
    <w:p w14:paraId="0B0C37A3" w14:textId="0B829638" w:rsidR="001D6A2F" w:rsidRPr="00BF1E25" w:rsidRDefault="00612734">
      <w:pPr>
        <w:tabs>
          <w:tab w:val="left" w:pos="1122"/>
          <w:tab w:val="right" w:leader="underscore" w:pos="2805"/>
        </w:tabs>
        <w:jc w:val="both"/>
        <w:rPr>
          <w:rFonts w:cs="Arial"/>
          <w:b/>
          <w:bCs/>
          <w:szCs w:val="22"/>
        </w:rPr>
      </w:pPr>
      <w:r w:rsidRPr="00BF1E25">
        <w:rPr>
          <w:rFonts w:cs="Arial"/>
          <w:b/>
          <w:bCs/>
          <w:szCs w:val="22"/>
        </w:rPr>
        <w:t>RFQ No.:  1220-040-202</w:t>
      </w:r>
      <w:r w:rsidR="00BF1E25" w:rsidRPr="00BF1E25">
        <w:rPr>
          <w:rFonts w:cs="Arial"/>
          <w:b/>
          <w:bCs/>
          <w:szCs w:val="22"/>
        </w:rPr>
        <w:t>4-084</w:t>
      </w:r>
    </w:p>
    <w:p w14:paraId="0B0C37A4" w14:textId="77777777" w:rsidR="001D6A2F" w:rsidRDefault="001D6A2F">
      <w:pPr>
        <w:tabs>
          <w:tab w:val="right" w:leader="underscore" w:pos="9350"/>
        </w:tabs>
        <w:jc w:val="both"/>
        <w:rPr>
          <w:rFonts w:cs="Arial"/>
          <w:szCs w:val="22"/>
        </w:rPr>
      </w:pPr>
    </w:p>
    <w:p w14:paraId="0B0C37A5" w14:textId="77777777" w:rsidR="001D6A2F" w:rsidRDefault="00612734">
      <w:pPr>
        <w:tabs>
          <w:tab w:val="left" w:pos="5049"/>
          <w:tab w:val="right" w:leader="underscore" w:pos="11160"/>
        </w:tabs>
        <w:ind w:right="10"/>
        <w:jc w:val="both"/>
        <w:rPr>
          <w:rFonts w:cs="Arial"/>
          <w:b/>
          <w:bCs/>
          <w:szCs w:val="22"/>
        </w:rPr>
      </w:pPr>
      <w:r>
        <w:rPr>
          <w:rFonts w:cs="Arial"/>
          <w:b/>
          <w:bCs/>
          <w:szCs w:val="22"/>
        </w:rPr>
        <w:t>CONTRACTOR</w:t>
      </w:r>
    </w:p>
    <w:p w14:paraId="0B0C37A6" w14:textId="77777777" w:rsidR="001D6A2F" w:rsidRDefault="001D6A2F">
      <w:pPr>
        <w:tabs>
          <w:tab w:val="left" w:pos="5049"/>
          <w:tab w:val="right" w:leader="underscore" w:pos="11160"/>
        </w:tabs>
        <w:ind w:right="10"/>
        <w:jc w:val="both"/>
        <w:rPr>
          <w:rFonts w:cs="Arial"/>
          <w:b/>
          <w:bCs/>
          <w:szCs w:val="22"/>
        </w:rPr>
      </w:pPr>
    </w:p>
    <w:p w14:paraId="0B0C37A7" w14:textId="77777777" w:rsidR="001D6A2F" w:rsidRDefault="00612734">
      <w:pPr>
        <w:tabs>
          <w:tab w:val="left" w:pos="720"/>
          <w:tab w:val="left" w:pos="1440"/>
          <w:tab w:val="left" w:pos="2760"/>
          <w:tab w:val="left" w:pos="9360"/>
        </w:tabs>
        <w:rPr>
          <w:rFonts w:cs="Arial"/>
          <w:b/>
          <w:bCs/>
          <w:sz w:val="20"/>
          <w:szCs w:val="20"/>
        </w:rPr>
      </w:pPr>
      <w:r>
        <w:rPr>
          <w:rFonts w:cs="Arial"/>
          <w:b/>
          <w:szCs w:val="22"/>
        </w:rPr>
        <w:t xml:space="preserve">Legal Name: </w:t>
      </w:r>
      <w:r>
        <w:rPr>
          <w:rFonts w:cs="Arial"/>
          <w:b/>
          <w:szCs w:val="22"/>
        </w:rPr>
        <w:tab/>
      </w:r>
      <w:r>
        <w:rPr>
          <w:rFonts w:cs="Arial"/>
          <w:b/>
          <w:szCs w:val="22"/>
        </w:rPr>
        <w:tab/>
        <w:t>_____________________________________________________</w:t>
      </w:r>
    </w:p>
    <w:p w14:paraId="0B0C37A8" w14:textId="77777777" w:rsidR="001D6A2F" w:rsidRDefault="001D6A2F">
      <w:pPr>
        <w:tabs>
          <w:tab w:val="left" w:pos="720"/>
          <w:tab w:val="left" w:pos="1440"/>
          <w:tab w:val="left" w:pos="2760"/>
          <w:tab w:val="left" w:pos="9240"/>
        </w:tabs>
        <w:rPr>
          <w:rFonts w:cs="Arial"/>
          <w:b/>
          <w:bCs/>
          <w:sz w:val="20"/>
          <w:szCs w:val="20"/>
        </w:rPr>
      </w:pPr>
    </w:p>
    <w:p w14:paraId="0B0C37A9" w14:textId="77777777" w:rsidR="001D6A2F" w:rsidRDefault="00612734">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0B0C37AA" w14:textId="77777777" w:rsidR="001D6A2F" w:rsidRDefault="001D6A2F">
      <w:pPr>
        <w:tabs>
          <w:tab w:val="left" w:pos="720"/>
          <w:tab w:val="left" w:pos="1440"/>
          <w:tab w:val="left" w:pos="2760"/>
          <w:tab w:val="left" w:pos="9240"/>
        </w:tabs>
        <w:rPr>
          <w:rFonts w:cs="Arial"/>
          <w:b/>
          <w:szCs w:val="22"/>
        </w:rPr>
      </w:pPr>
    </w:p>
    <w:p w14:paraId="0B0C37AB" w14:textId="77777777" w:rsidR="001D6A2F" w:rsidRDefault="00612734">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0B0C37AC" w14:textId="77777777" w:rsidR="001D6A2F" w:rsidRDefault="001D6A2F">
      <w:pPr>
        <w:tabs>
          <w:tab w:val="left" w:pos="720"/>
          <w:tab w:val="left" w:pos="1440"/>
          <w:tab w:val="left" w:pos="2760"/>
          <w:tab w:val="left" w:pos="9240"/>
        </w:tabs>
        <w:rPr>
          <w:rFonts w:cs="Arial"/>
          <w:b/>
          <w:szCs w:val="22"/>
        </w:rPr>
      </w:pPr>
    </w:p>
    <w:p w14:paraId="0B0C37AD"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0B0C37AE" w14:textId="77777777" w:rsidR="001D6A2F" w:rsidRDefault="001D6A2F">
      <w:pPr>
        <w:tabs>
          <w:tab w:val="left" w:pos="720"/>
          <w:tab w:val="left" w:pos="1440"/>
          <w:tab w:val="left" w:pos="2760"/>
          <w:tab w:val="left" w:pos="9240"/>
        </w:tabs>
        <w:rPr>
          <w:rFonts w:cs="Arial"/>
          <w:b/>
          <w:szCs w:val="22"/>
        </w:rPr>
      </w:pPr>
    </w:p>
    <w:p w14:paraId="0B0C37AF"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0B0C37B0" w14:textId="77777777" w:rsidR="001D6A2F" w:rsidRDefault="001D6A2F">
      <w:pPr>
        <w:tabs>
          <w:tab w:val="left" w:pos="720"/>
          <w:tab w:val="left" w:pos="1440"/>
          <w:tab w:val="left" w:pos="2760"/>
          <w:tab w:val="left" w:pos="9240"/>
        </w:tabs>
        <w:rPr>
          <w:rFonts w:cs="Arial"/>
          <w:b/>
          <w:szCs w:val="22"/>
        </w:rPr>
      </w:pPr>
    </w:p>
    <w:p w14:paraId="0B0C37B1" w14:textId="77777777" w:rsidR="001D6A2F" w:rsidRDefault="00612734">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0B0C37B2" w14:textId="77777777" w:rsidR="001D6A2F" w:rsidRDefault="001D6A2F">
      <w:pPr>
        <w:tabs>
          <w:tab w:val="right" w:pos="4488"/>
          <w:tab w:val="left" w:pos="5049"/>
          <w:tab w:val="right" w:leader="underscore" w:pos="11520"/>
        </w:tabs>
        <w:ind w:right="-131"/>
        <w:jc w:val="both"/>
        <w:rPr>
          <w:rFonts w:cs="Arial"/>
          <w:szCs w:val="22"/>
        </w:rPr>
      </w:pPr>
    </w:p>
    <w:p w14:paraId="0B0C37B3" w14:textId="77777777" w:rsidR="001D6A2F" w:rsidRDefault="00612734">
      <w:pPr>
        <w:tabs>
          <w:tab w:val="left" w:pos="720"/>
          <w:tab w:val="left" w:pos="1440"/>
          <w:tab w:val="left" w:pos="2160"/>
        </w:tabs>
        <w:jc w:val="both"/>
        <w:rPr>
          <w:rFonts w:cs="Arial"/>
          <w:szCs w:val="22"/>
        </w:rPr>
      </w:pPr>
      <w:r>
        <w:rPr>
          <w:rFonts w:cs="Arial"/>
          <w:szCs w:val="22"/>
        </w:rPr>
        <w:t>TO:</w:t>
      </w:r>
    </w:p>
    <w:p w14:paraId="0B0C37B4" w14:textId="77777777" w:rsidR="001D6A2F" w:rsidRDefault="001D6A2F">
      <w:pPr>
        <w:tabs>
          <w:tab w:val="left" w:pos="720"/>
          <w:tab w:val="left" w:pos="1440"/>
          <w:tab w:val="left" w:pos="2160"/>
        </w:tabs>
        <w:jc w:val="both"/>
        <w:rPr>
          <w:rFonts w:cs="Arial"/>
          <w:szCs w:val="22"/>
        </w:rPr>
      </w:pPr>
    </w:p>
    <w:p w14:paraId="0B0C37B5" w14:textId="77777777" w:rsidR="001D6A2F" w:rsidRDefault="00612734">
      <w:pPr>
        <w:tabs>
          <w:tab w:val="left" w:pos="720"/>
          <w:tab w:val="left" w:pos="1440"/>
          <w:tab w:val="left" w:pos="2160"/>
        </w:tabs>
        <w:jc w:val="both"/>
        <w:rPr>
          <w:rFonts w:cs="Arial"/>
          <w:b/>
          <w:bCs/>
          <w:szCs w:val="22"/>
        </w:rPr>
      </w:pPr>
      <w:r>
        <w:rPr>
          <w:rFonts w:cs="Arial"/>
          <w:b/>
          <w:bCs/>
          <w:szCs w:val="22"/>
        </w:rPr>
        <w:t>CITY OF SURREY</w:t>
      </w:r>
    </w:p>
    <w:p w14:paraId="0B0C37B6" w14:textId="77777777" w:rsidR="001D6A2F" w:rsidRDefault="001D6A2F">
      <w:pPr>
        <w:tabs>
          <w:tab w:val="left" w:pos="720"/>
          <w:tab w:val="left" w:pos="1440"/>
          <w:tab w:val="left" w:pos="2160"/>
        </w:tabs>
        <w:jc w:val="both"/>
        <w:rPr>
          <w:rFonts w:cs="Arial"/>
          <w:szCs w:val="22"/>
        </w:rPr>
      </w:pPr>
    </w:p>
    <w:p w14:paraId="0B0C37B7" w14:textId="77777777" w:rsidR="001D6A2F" w:rsidRDefault="00612734">
      <w:pPr>
        <w:tabs>
          <w:tab w:val="left" w:pos="720"/>
          <w:tab w:val="left" w:pos="1440"/>
          <w:tab w:val="left" w:pos="2160"/>
        </w:tabs>
        <w:rPr>
          <w:rFonts w:cs="Arial"/>
          <w:szCs w:val="22"/>
        </w:rPr>
      </w:pPr>
      <w:r>
        <w:rPr>
          <w:rFonts w:cs="Arial"/>
          <w:szCs w:val="22"/>
        </w:rPr>
        <w:t>City Representative:</w:t>
      </w:r>
      <w:r>
        <w:rPr>
          <w:rFonts w:cs="Arial"/>
          <w:szCs w:val="22"/>
        </w:rPr>
        <w:tab/>
        <w:t>Sunny Kaila, Manager, Procurement Services</w:t>
      </w:r>
    </w:p>
    <w:p w14:paraId="0B0C37B8" w14:textId="77777777" w:rsidR="001D6A2F" w:rsidRDefault="001D6A2F">
      <w:pPr>
        <w:jc w:val="both"/>
        <w:rPr>
          <w:rFonts w:cs="Arial"/>
        </w:rPr>
      </w:pPr>
    </w:p>
    <w:p w14:paraId="0B0C37B9" w14:textId="77777777" w:rsidR="001D6A2F" w:rsidRDefault="00612734">
      <w:pPr>
        <w:jc w:val="both"/>
      </w:pPr>
      <w:r>
        <w:rPr>
          <w:rFonts w:cs="Arial"/>
        </w:rPr>
        <w:t>Email:</w:t>
      </w:r>
      <w:r>
        <w:rPr>
          <w:rFonts w:cs="Arial"/>
        </w:rPr>
        <w:tab/>
      </w:r>
      <w:r>
        <w:rPr>
          <w:rFonts w:cs="Arial"/>
        </w:rPr>
        <w:tab/>
      </w:r>
      <w:r>
        <w:rPr>
          <w:rFonts w:cs="Arial"/>
        </w:rPr>
        <w:tab/>
      </w:r>
      <w:hyperlink r:id="rId14" w:history="1">
        <w:r>
          <w:rPr>
            <w:rStyle w:val="Hyperlink"/>
            <w:rFonts w:cs="Arial"/>
          </w:rPr>
          <w:t>purchasing@surrey.ca</w:t>
        </w:r>
      </w:hyperlink>
    </w:p>
    <w:p w14:paraId="0B0C37BA" w14:textId="77777777" w:rsidR="001D6A2F" w:rsidRDefault="001D6A2F">
      <w:pPr>
        <w:jc w:val="both"/>
        <w:rPr>
          <w:rFonts w:cs="Arial"/>
        </w:rPr>
      </w:pPr>
    </w:p>
    <w:p w14:paraId="0B0C37BB" w14:textId="77777777" w:rsidR="001D6A2F" w:rsidRDefault="00612734">
      <w:pPr>
        <w:tabs>
          <w:tab w:val="left" w:pos="360"/>
          <w:tab w:val="left" w:pos="900"/>
          <w:tab w:val="left" w:pos="3600"/>
          <w:tab w:val="left" w:pos="5040"/>
          <w:tab w:val="left" w:pos="9000"/>
          <w:tab w:val="right" w:leader="underscore" w:pos="11520"/>
        </w:tabs>
        <w:ind w:left="720" w:hanging="720"/>
        <w:rPr>
          <w:rFonts w:cs="Arial"/>
          <w:szCs w:val="22"/>
        </w:rPr>
      </w:pPr>
      <w:r>
        <w:rPr>
          <w:rFonts w:cs="Arial"/>
          <w:szCs w:val="22"/>
        </w:rPr>
        <w:t>1.</w:t>
      </w:r>
      <w:r>
        <w:rPr>
          <w:rFonts w:cs="Arial"/>
          <w:szCs w:val="22"/>
        </w:rPr>
        <w:tab/>
      </w:r>
      <w:r>
        <w:rPr>
          <w:rFonts w:cs="Arial"/>
          <w:szCs w:val="22"/>
        </w:rPr>
        <w:tab/>
        <w:t>If this offer is accepted by the City, such offer and acceptance will create a contract as described in:</w:t>
      </w:r>
    </w:p>
    <w:p w14:paraId="0B0C37BC"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(a)</w:t>
      </w:r>
      <w:r>
        <w:rPr>
          <w:rFonts w:cs="Arial"/>
          <w:szCs w:val="22"/>
        </w:rPr>
        <w:tab/>
        <w:t>the RFQ;</w:t>
      </w:r>
    </w:p>
    <w:p w14:paraId="0B0C37BD"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(b)</w:t>
      </w:r>
      <w:r>
        <w:rPr>
          <w:rFonts w:cs="Arial"/>
          <w:szCs w:val="22"/>
        </w:rPr>
        <w:tab/>
        <w:t>the specifications of Goods set out above and in Schedule A;</w:t>
      </w:r>
    </w:p>
    <w:p w14:paraId="0B0C37BE"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(c)</w:t>
      </w:r>
      <w:r>
        <w:rPr>
          <w:rFonts w:cs="Arial"/>
          <w:szCs w:val="22"/>
        </w:rPr>
        <w:tab/>
        <w:t>the General Terms and Conditions; and</w:t>
      </w:r>
    </w:p>
    <w:p w14:paraId="0B0C37BF"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(d)</w:t>
      </w:r>
      <w:r>
        <w:rPr>
          <w:rFonts w:cs="Arial"/>
          <w:szCs w:val="22"/>
        </w:rPr>
        <w:tab/>
        <w:t>this Quotation; and</w:t>
      </w:r>
    </w:p>
    <w:p w14:paraId="0B0C37C0" w14:textId="77777777" w:rsidR="001D6A2F" w:rsidRDefault="00612734">
      <w:pPr>
        <w:tabs>
          <w:tab w:val="left" w:pos="360"/>
          <w:tab w:val="left" w:pos="709"/>
          <w:tab w:val="left" w:pos="1560"/>
          <w:tab w:val="left" w:pos="5040"/>
          <w:tab w:val="left" w:pos="9000"/>
          <w:tab w:val="right" w:leader="underscore" w:pos="11520"/>
        </w:tabs>
        <w:rPr>
          <w:rFonts w:cs="Arial"/>
          <w:szCs w:val="22"/>
        </w:rPr>
      </w:pPr>
      <w:r>
        <w:rPr>
          <w:rFonts w:cs="Arial"/>
          <w:szCs w:val="22"/>
        </w:rPr>
        <w:tab/>
      </w:r>
      <w:r>
        <w:rPr>
          <w:rFonts w:cs="Arial"/>
          <w:szCs w:val="22"/>
        </w:rPr>
        <w:tab/>
        <w:t>(e)</w:t>
      </w:r>
      <w:r>
        <w:rPr>
          <w:rFonts w:cs="Arial"/>
          <w:szCs w:val="22"/>
        </w:rPr>
        <w:tab/>
        <w:t>other terms, if any, that are agreed to by the parties in writing.</w:t>
      </w:r>
    </w:p>
    <w:p w14:paraId="0B0C37C1" w14:textId="77777777" w:rsidR="001D6A2F" w:rsidRDefault="001D6A2F">
      <w:pPr>
        <w:jc w:val="both"/>
        <w:rPr>
          <w:rFonts w:cs="Arial"/>
          <w:szCs w:val="22"/>
        </w:rPr>
      </w:pPr>
    </w:p>
    <w:p w14:paraId="0B0C37C2" w14:textId="58B4B796" w:rsidR="001D6A2F" w:rsidRDefault="00612734">
      <w:pPr>
        <w:pStyle w:val="Footer"/>
        <w:tabs>
          <w:tab w:val="clear" w:pos="4680"/>
          <w:tab w:val="clear" w:pos="9360"/>
          <w:tab w:val="left" w:pos="180"/>
        </w:tabs>
        <w:ind w:left="720" w:hanging="720"/>
        <w:jc w:val="both"/>
        <w:rPr>
          <w:rFonts w:cs="Arial"/>
          <w:spacing w:val="-2"/>
          <w:sz w:val="22"/>
          <w:szCs w:val="22"/>
          <w:lang w:val="en-GB"/>
        </w:rPr>
      </w:pPr>
      <w:r>
        <w:rPr>
          <w:rFonts w:cs="Arial"/>
          <w:spacing w:val="-2"/>
          <w:sz w:val="22"/>
          <w:szCs w:val="22"/>
          <w:lang w:val="en-GB"/>
        </w:rPr>
        <w:t>2.</w:t>
      </w:r>
      <w:r>
        <w:rPr>
          <w:rFonts w:cs="Arial"/>
          <w:spacing w:val="-2"/>
          <w:sz w:val="22"/>
          <w:szCs w:val="22"/>
          <w:lang w:val="en-GB"/>
        </w:rPr>
        <w:tab/>
      </w:r>
      <w:r>
        <w:rPr>
          <w:rFonts w:cs="Arial"/>
          <w:spacing w:val="-2"/>
          <w:sz w:val="22"/>
          <w:szCs w:val="22"/>
          <w:lang w:val="en-GB"/>
        </w:rPr>
        <w:tab/>
      </w:r>
      <w:r>
        <w:rPr>
          <w:rFonts w:cs="Arial"/>
          <w:sz w:val="22"/>
          <w:szCs w:val="22"/>
          <w:lang w:val="en-CA"/>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0B0C37C3" w14:textId="77777777" w:rsidR="001D6A2F" w:rsidRDefault="001D6A2F">
      <w:pPr>
        <w:jc w:val="both"/>
        <w:rPr>
          <w:rFonts w:cs="Arial"/>
          <w:szCs w:val="22"/>
        </w:rPr>
      </w:pPr>
    </w:p>
    <w:p w14:paraId="0B0C37C4" w14:textId="77777777" w:rsidR="001D6A2F" w:rsidRDefault="00612734" w:rsidP="00D51036">
      <w:pPr>
        <w:ind w:left="720" w:hanging="720"/>
        <w:jc w:val="both"/>
        <w:rPr>
          <w:rFonts w:cs="Arial"/>
          <w:szCs w:val="22"/>
        </w:rPr>
      </w:pPr>
      <w:r>
        <w:rPr>
          <w:rFonts w:cs="Arial"/>
          <w:szCs w:val="22"/>
        </w:rPr>
        <w:t>3.</w:t>
      </w:r>
      <w:r>
        <w:rPr>
          <w:rFonts w:cs="Arial"/>
          <w:szCs w:val="22"/>
        </w:rPr>
        <w:tab/>
        <w:t>I/We have reviewed the RFQ Attachment 1 – Quotation Agreement - Goods.  If requested by the City, I/we would be prepared to enter into that Agreement, amended by the following departures (list, if any):</w:t>
      </w:r>
    </w:p>
    <w:p w14:paraId="0B0C37C5" w14:textId="77777777" w:rsidR="001D6A2F" w:rsidRDefault="001D6A2F">
      <w:pPr>
        <w:jc w:val="both"/>
        <w:rPr>
          <w:rFonts w:cs="Arial"/>
          <w:szCs w:val="22"/>
        </w:rPr>
      </w:pPr>
    </w:p>
    <w:p w14:paraId="7165755C" w14:textId="77777777" w:rsidR="00BF1E25" w:rsidRDefault="00BF1E25">
      <w:pPr>
        <w:jc w:val="both"/>
        <w:rPr>
          <w:rFonts w:cs="Arial"/>
          <w:szCs w:val="22"/>
        </w:rPr>
      </w:pPr>
    </w:p>
    <w:p w14:paraId="0B0C37C6" w14:textId="77777777" w:rsidR="001D6A2F" w:rsidRDefault="00612734" w:rsidP="00B648EA">
      <w:pPr>
        <w:pageBreakBefore/>
        <w:ind w:firstLine="720"/>
        <w:rPr>
          <w:rFonts w:cs="Arial"/>
          <w:b/>
          <w:szCs w:val="22"/>
        </w:rPr>
      </w:pPr>
      <w:r>
        <w:rPr>
          <w:rFonts w:cs="Arial"/>
          <w:b/>
          <w:szCs w:val="22"/>
        </w:rPr>
        <w:lastRenderedPageBreak/>
        <w:t>Section</w:t>
      </w:r>
      <w:r>
        <w:rPr>
          <w:rFonts w:cs="Arial"/>
          <w:b/>
          <w:szCs w:val="22"/>
        </w:rPr>
        <w:tab/>
      </w:r>
      <w:r>
        <w:rPr>
          <w:rFonts w:cs="Arial"/>
          <w:b/>
          <w:szCs w:val="22"/>
        </w:rPr>
        <w:tab/>
      </w:r>
      <w:r>
        <w:rPr>
          <w:rFonts w:cs="Arial"/>
          <w:b/>
          <w:szCs w:val="22"/>
        </w:rPr>
        <w:tab/>
        <w:t>Requested Departure(s) / Alternative(s)</w:t>
      </w:r>
    </w:p>
    <w:p w14:paraId="0B0C37C7" w14:textId="77777777" w:rsidR="001D6A2F" w:rsidRDefault="001D6A2F">
      <w:pPr>
        <w:pStyle w:val="Footer"/>
        <w:tabs>
          <w:tab w:val="left" w:pos="748"/>
        </w:tabs>
        <w:ind w:left="748" w:hanging="748"/>
        <w:jc w:val="both"/>
        <w:rPr>
          <w:rFonts w:cs="Arial"/>
          <w:bCs/>
          <w:sz w:val="22"/>
          <w:szCs w:val="22"/>
        </w:rPr>
      </w:pPr>
    </w:p>
    <w:p w14:paraId="0B0C37C8"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9" w14:textId="77777777" w:rsidR="001D6A2F" w:rsidRDefault="001D6A2F">
      <w:pPr>
        <w:tabs>
          <w:tab w:val="left" w:pos="9356"/>
        </w:tabs>
        <w:jc w:val="both"/>
        <w:rPr>
          <w:rFonts w:cs="Arial"/>
          <w:b/>
          <w:bCs/>
          <w:szCs w:val="22"/>
          <w:u w:val="single"/>
        </w:rPr>
      </w:pPr>
    </w:p>
    <w:p w14:paraId="0B0C37CA"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CB"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C"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CD"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C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CF" w14:textId="77777777" w:rsidR="001D6A2F" w:rsidRDefault="001D6A2F">
      <w:pPr>
        <w:tabs>
          <w:tab w:val="left" w:pos="9356"/>
        </w:tabs>
        <w:jc w:val="both"/>
        <w:rPr>
          <w:rFonts w:cs="Arial"/>
          <w:b/>
          <w:bCs/>
          <w:szCs w:val="22"/>
          <w:u w:val="single"/>
        </w:rPr>
      </w:pPr>
    </w:p>
    <w:p w14:paraId="0B0C37D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D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549A95E3" w14:textId="77777777" w:rsidR="009E193C" w:rsidRDefault="009E193C">
      <w:pPr>
        <w:ind w:left="720" w:right="-279" w:hanging="720"/>
        <w:jc w:val="both"/>
        <w:rPr>
          <w:rFonts w:cs="Arial"/>
          <w:b/>
          <w:bCs/>
          <w:szCs w:val="22"/>
          <w:u w:val="single"/>
        </w:rPr>
      </w:pPr>
    </w:p>
    <w:p w14:paraId="0B0C37D2" w14:textId="78B86228" w:rsidR="001D6A2F" w:rsidRDefault="00612734">
      <w:pPr>
        <w:ind w:left="720" w:right="-279" w:hanging="720"/>
        <w:jc w:val="both"/>
        <w:rPr>
          <w:rFonts w:cs="Arial"/>
          <w:b/>
          <w:bCs/>
          <w:szCs w:val="22"/>
          <w:u w:val="single"/>
        </w:rPr>
      </w:pPr>
      <w:r>
        <w:rPr>
          <w:rFonts w:cs="Arial"/>
          <w:b/>
          <w:bCs/>
          <w:szCs w:val="22"/>
          <w:u w:val="single"/>
        </w:rPr>
        <w:t>Changes and Additions to Specifications:</w:t>
      </w:r>
    </w:p>
    <w:p w14:paraId="0B0C37D3" w14:textId="77777777" w:rsidR="001D6A2F" w:rsidRDefault="001D6A2F">
      <w:pPr>
        <w:ind w:left="720" w:right="-279" w:hanging="720"/>
        <w:jc w:val="both"/>
        <w:rPr>
          <w:rFonts w:cs="Arial"/>
          <w:szCs w:val="22"/>
        </w:rPr>
      </w:pPr>
    </w:p>
    <w:p w14:paraId="0B0C37D4" w14:textId="77777777" w:rsidR="001D6A2F" w:rsidRDefault="00612734" w:rsidP="00D51036">
      <w:pPr>
        <w:ind w:left="720" w:hanging="720"/>
        <w:jc w:val="both"/>
        <w:rPr>
          <w:rFonts w:cs="Arial"/>
          <w:szCs w:val="22"/>
        </w:rPr>
      </w:pPr>
      <w:r>
        <w:rPr>
          <w:rFonts w:cs="Arial"/>
          <w:szCs w:val="22"/>
        </w:rPr>
        <w:t>4.</w:t>
      </w:r>
      <w:r>
        <w:rPr>
          <w:rFonts w:cs="Arial"/>
          <w:szCs w:val="22"/>
        </w:rPr>
        <w:tab/>
        <w:t>In addition to the warranties provided in Attachment 1 – Quotation Agreement - Goods, this Quotation includes the following warranties:</w:t>
      </w:r>
    </w:p>
    <w:p w14:paraId="0B0C37D5" w14:textId="77777777" w:rsidR="001D6A2F" w:rsidRDefault="001D6A2F" w:rsidP="00D51036">
      <w:pPr>
        <w:ind w:left="720" w:hanging="720"/>
        <w:jc w:val="both"/>
        <w:rPr>
          <w:rFonts w:cs="Arial"/>
          <w:szCs w:val="22"/>
        </w:rPr>
      </w:pPr>
    </w:p>
    <w:p w14:paraId="0B0C37D6" w14:textId="77777777" w:rsidR="001D6A2F" w:rsidRDefault="00612734" w:rsidP="00D51036">
      <w:pPr>
        <w:tabs>
          <w:tab w:val="left" w:pos="748"/>
          <w:tab w:val="left" w:pos="9356"/>
        </w:tabs>
        <w:jc w:val="both"/>
        <w:rPr>
          <w:rFonts w:cs="Arial"/>
          <w:b/>
          <w:bCs/>
          <w:szCs w:val="22"/>
        </w:rPr>
      </w:pPr>
      <w:r>
        <w:rPr>
          <w:rFonts w:cs="Arial"/>
          <w:szCs w:val="22"/>
        </w:rPr>
        <w:tab/>
      </w:r>
      <w:r>
        <w:rPr>
          <w:rFonts w:cs="Arial"/>
          <w:b/>
          <w:bCs/>
          <w:szCs w:val="22"/>
          <w:u w:val="single"/>
        </w:rPr>
        <w:tab/>
      </w:r>
    </w:p>
    <w:p w14:paraId="0B0C37D7" w14:textId="77777777" w:rsidR="001D6A2F" w:rsidRDefault="001D6A2F" w:rsidP="00D51036">
      <w:pPr>
        <w:tabs>
          <w:tab w:val="left" w:pos="9356"/>
        </w:tabs>
        <w:jc w:val="both"/>
        <w:rPr>
          <w:rFonts w:cs="Arial"/>
          <w:b/>
          <w:bCs/>
          <w:szCs w:val="22"/>
          <w:u w:val="single"/>
        </w:rPr>
      </w:pPr>
    </w:p>
    <w:p w14:paraId="0B0C37D8" w14:textId="77777777" w:rsidR="001D6A2F" w:rsidRDefault="00612734" w:rsidP="00D51036">
      <w:pPr>
        <w:tabs>
          <w:tab w:val="left" w:pos="748"/>
          <w:tab w:val="left" w:pos="9356"/>
        </w:tabs>
        <w:jc w:val="both"/>
        <w:rPr>
          <w:rFonts w:cs="Arial"/>
          <w:szCs w:val="22"/>
        </w:rPr>
      </w:pPr>
      <w:r>
        <w:rPr>
          <w:rFonts w:cs="Arial"/>
          <w:b/>
          <w:bCs/>
          <w:szCs w:val="22"/>
        </w:rPr>
        <w:tab/>
      </w:r>
      <w:r>
        <w:rPr>
          <w:rFonts w:cs="Arial"/>
          <w:b/>
          <w:bCs/>
          <w:szCs w:val="22"/>
          <w:u w:val="single"/>
        </w:rPr>
        <w:tab/>
      </w:r>
    </w:p>
    <w:p w14:paraId="0B0C37D9" w14:textId="77777777" w:rsidR="001D6A2F" w:rsidRDefault="001D6A2F" w:rsidP="00D51036">
      <w:pPr>
        <w:jc w:val="both"/>
        <w:rPr>
          <w:rFonts w:cs="Arial"/>
          <w:szCs w:val="22"/>
        </w:rPr>
      </w:pPr>
    </w:p>
    <w:p w14:paraId="0B0C37DA" w14:textId="77777777" w:rsidR="001D6A2F" w:rsidRDefault="00612734" w:rsidP="00D51036">
      <w:pPr>
        <w:ind w:left="720" w:hanging="720"/>
        <w:jc w:val="both"/>
        <w:rPr>
          <w:rFonts w:cs="Arial"/>
          <w:szCs w:val="22"/>
        </w:rPr>
      </w:pPr>
      <w:r>
        <w:rPr>
          <w:rFonts w:cs="Arial"/>
          <w:szCs w:val="22"/>
        </w:rPr>
        <w:t>5.</w:t>
      </w:r>
      <w:r>
        <w:rPr>
          <w:rFonts w:cs="Arial"/>
          <w:szCs w:val="22"/>
        </w:rPr>
        <w:tab/>
        <w:t>I</w:t>
      </w:r>
      <w:r>
        <w:t>/We have reviewed the RFQ Attachment 1 – Quotation Agreement - Goods, Schedule A – Specifications of Goods.  If requested by the City, I/we would be prepared to meet those requirements, amended by the following departures (list, if any):</w:t>
      </w:r>
    </w:p>
    <w:p w14:paraId="0B0C37DB" w14:textId="77777777" w:rsidR="001D6A2F" w:rsidRDefault="001D6A2F" w:rsidP="00D51036">
      <w:pPr>
        <w:jc w:val="both"/>
        <w:rPr>
          <w:rFonts w:cs="Arial"/>
          <w:szCs w:val="22"/>
        </w:rPr>
      </w:pPr>
    </w:p>
    <w:p w14:paraId="0B0C37DC" w14:textId="77777777" w:rsidR="001D6A2F" w:rsidRDefault="00612734" w:rsidP="00D51036">
      <w:pPr>
        <w:ind w:firstLine="720"/>
        <w:rPr>
          <w:rFonts w:cs="Arial"/>
          <w:b/>
          <w:szCs w:val="22"/>
        </w:rPr>
      </w:pPr>
      <w:r>
        <w:rPr>
          <w:rFonts w:cs="Arial"/>
          <w:b/>
          <w:szCs w:val="22"/>
        </w:rPr>
        <w:t>Section</w:t>
      </w:r>
      <w:r>
        <w:rPr>
          <w:rFonts w:cs="Arial"/>
          <w:b/>
          <w:szCs w:val="22"/>
        </w:rPr>
        <w:tab/>
      </w:r>
      <w:r>
        <w:rPr>
          <w:rFonts w:cs="Arial"/>
          <w:b/>
          <w:szCs w:val="22"/>
        </w:rPr>
        <w:tab/>
      </w:r>
      <w:r>
        <w:rPr>
          <w:rFonts w:cs="Arial"/>
          <w:b/>
          <w:szCs w:val="22"/>
        </w:rPr>
        <w:tab/>
        <w:t>Requested Departure(s) / Alternative(s) / Additions</w:t>
      </w:r>
    </w:p>
    <w:p w14:paraId="0B0C37DD" w14:textId="77777777" w:rsidR="001D6A2F" w:rsidRDefault="001D6A2F" w:rsidP="00D51036">
      <w:pPr>
        <w:pStyle w:val="Footer"/>
        <w:tabs>
          <w:tab w:val="left" w:pos="748"/>
        </w:tabs>
        <w:ind w:left="748" w:hanging="748"/>
        <w:jc w:val="both"/>
        <w:rPr>
          <w:rFonts w:cs="Arial"/>
          <w:bCs/>
          <w:sz w:val="22"/>
          <w:szCs w:val="22"/>
        </w:rPr>
      </w:pPr>
    </w:p>
    <w:p w14:paraId="0B0C37DE"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DF" w14:textId="77777777" w:rsidR="001D6A2F" w:rsidRDefault="001D6A2F">
      <w:pPr>
        <w:tabs>
          <w:tab w:val="left" w:pos="9356"/>
        </w:tabs>
        <w:jc w:val="both"/>
        <w:rPr>
          <w:rFonts w:cs="Arial"/>
          <w:b/>
          <w:bCs/>
          <w:szCs w:val="22"/>
          <w:u w:val="single"/>
        </w:rPr>
      </w:pPr>
    </w:p>
    <w:p w14:paraId="0B0C37E0"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1"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2" w14:textId="77777777" w:rsidR="001D6A2F" w:rsidRDefault="00612734">
      <w:pPr>
        <w:tabs>
          <w:tab w:val="left" w:pos="-720"/>
        </w:tabs>
        <w:suppressAutoHyphens/>
        <w:overflowPunct w:val="0"/>
        <w:autoSpaceDE w:val="0"/>
        <w:autoSpaceDN w:val="0"/>
        <w:adjustRightInd w:val="0"/>
        <w:ind w:right="-279"/>
        <w:jc w:val="both"/>
        <w:textAlignment w:val="baseline"/>
        <w:rPr>
          <w:rFonts w:cs="Arial"/>
          <w:b/>
          <w:bCs/>
          <w:spacing w:val="-3"/>
          <w:szCs w:val="22"/>
          <w:lang w:val="en-US"/>
        </w:rPr>
      </w:pPr>
      <w:r>
        <w:rPr>
          <w:rFonts w:cs="Arial"/>
          <w:b/>
          <w:bCs/>
          <w:spacing w:val="-3"/>
          <w:szCs w:val="22"/>
          <w:lang w:val="en-US"/>
        </w:rPr>
        <w:tab/>
        <w:t xml:space="preserve">Please State Reason </w:t>
      </w:r>
      <w:proofErr w:type="gramStart"/>
      <w:r>
        <w:rPr>
          <w:rFonts w:cs="Arial"/>
          <w:b/>
          <w:bCs/>
          <w:spacing w:val="-3"/>
          <w:szCs w:val="22"/>
          <w:lang w:val="en-US"/>
        </w:rPr>
        <w:t>For</w:t>
      </w:r>
      <w:proofErr w:type="gramEnd"/>
      <w:r>
        <w:rPr>
          <w:rFonts w:cs="Arial"/>
          <w:b/>
          <w:bCs/>
          <w:spacing w:val="-3"/>
          <w:szCs w:val="22"/>
          <w:lang w:val="en-US"/>
        </w:rPr>
        <w:t xml:space="preserve"> Departure(s):</w:t>
      </w:r>
    </w:p>
    <w:p w14:paraId="0B0C37E3"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0B0C37E4" w14:textId="77777777" w:rsidR="001D6A2F" w:rsidRDefault="00612734">
      <w:pPr>
        <w:tabs>
          <w:tab w:val="left" w:pos="748"/>
          <w:tab w:val="left" w:pos="9356"/>
        </w:tabs>
        <w:jc w:val="both"/>
        <w:rPr>
          <w:rFonts w:cs="Arial"/>
          <w:b/>
          <w:bCs/>
          <w:szCs w:val="22"/>
        </w:rPr>
      </w:pPr>
      <w:r>
        <w:rPr>
          <w:rFonts w:cs="Arial"/>
          <w:szCs w:val="22"/>
        </w:rPr>
        <w:tab/>
      </w:r>
      <w:r>
        <w:rPr>
          <w:rFonts w:cs="Arial"/>
          <w:b/>
          <w:bCs/>
          <w:szCs w:val="22"/>
          <w:u w:val="single"/>
        </w:rPr>
        <w:tab/>
      </w:r>
    </w:p>
    <w:p w14:paraId="0B0C37E5" w14:textId="77777777" w:rsidR="001D6A2F" w:rsidRDefault="001D6A2F">
      <w:pPr>
        <w:tabs>
          <w:tab w:val="left" w:pos="9356"/>
        </w:tabs>
        <w:jc w:val="both"/>
        <w:rPr>
          <w:rFonts w:cs="Arial"/>
          <w:b/>
          <w:bCs/>
          <w:szCs w:val="22"/>
          <w:u w:val="single"/>
        </w:rPr>
      </w:pPr>
    </w:p>
    <w:p w14:paraId="0B0C37E6" w14:textId="77777777" w:rsidR="001D6A2F" w:rsidRDefault="00612734">
      <w:pPr>
        <w:tabs>
          <w:tab w:val="left" w:pos="748"/>
          <w:tab w:val="left" w:pos="9356"/>
        </w:tabs>
        <w:jc w:val="both"/>
        <w:rPr>
          <w:rFonts w:cs="Arial"/>
          <w:szCs w:val="22"/>
        </w:rPr>
      </w:pPr>
      <w:r>
        <w:rPr>
          <w:rFonts w:cs="Arial"/>
          <w:b/>
          <w:bCs/>
          <w:szCs w:val="22"/>
        </w:rPr>
        <w:tab/>
      </w:r>
      <w:r>
        <w:rPr>
          <w:rFonts w:cs="Arial"/>
          <w:b/>
          <w:bCs/>
          <w:szCs w:val="22"/>
          <w:u w:val="single"/>
        </w:rPr>
        <w:tab/>
      </w:r>
    </w:p>
    <w:p w14:paraId="0B0C37E7" w14:textId="77777777" w:rsidR="001D6A2F" w:rsidRDefault="001D6A2F">
      <w:pPr>
        <w:tabs>
          <w:tab w:val="left" w:pos="-720"/>
        </w:tabs>
        <w:suppressAutoHyphens/>
        <w:overflowPunct w:val="0"/>
        <w:autoSpaceDE w:val="0"/>
        <w:autoSpaceDN w:val="0"/>
        <w:adjustRightInd w:val="0"/>
        <w:ind w:right="-279"/>
        <w:jc w:val="both"/>
        <w:textAlignment w:val="baseline"/>
        <w:rPr>
          <w:rFonts w:cs="Arial"/>
          <w:spacing w:val="-3"/>
          <w:szCs w:val="22"/>
          <w:lang w:val="en-US"/>
        </w:rPr>
      </w:pPr>
    </w:p>
    <w:p w14:paraId="5C7B13ED" w14:textId="77777777" w:rsidR="009E193C" w:rsidRDefault="009E193C">
      <w:pPr>
        <w:jc w:val="both"/>
        <w:rPr>
          <w:rFonts w:cs="Arial"/>
          <w:b/>
          <w:bCs/>
          <w:szCs w:val="22"/>
        </w:rPr>
      </w:pPr>
    </w:p>
    <w:p w14:paraId="0B0C37E8" w14:textId="00B936E1" w:rsidR="001D6A2F" w:rsidRDefault="00612734">
      <w:pPr>
        <w:jc w:val="both"/>
        <w:rPr>
          <w:rFonts w:cs="Arial"/>
          <w:b/>
          <w:bCs/>
          <w:szCs w:val="22"/>
        </w:rPr>
      </w:pPr>
      <w:r>
        <w:rPr>
          <w:rFonts w:cs="Arial"/>
          <w:b/>
          <w:bCs/>
          <w:szCs w:val="22"/>
        </w:rPr>
        <w:t>Fees and Payments</w:t>
      </w:r>
      <w:r w:rsidR="00E02F05">
        <w:rPr>
          <w:rFonts w:cs="Arial"/>
          <w:b/>
          <w:bCs/>
          <w:szCs w:val="22"/>
        </w:rPr>
        <w:t xml:space="preserve"> (if insufficient space, add additional tables/attachments as required.)</w:t>
      </w:r>
    </w:p>
    <w:p w14:paraId="0B0C37E9" w14:textId="77777777" w:rsidR="001D6A2F" w:rsidRDefault="001D6A2F">
      <w:pPr>
        <w:jc w:val="both"/>
        <w:rPr>
          <w:rFonts w:cs="Arial"/>
          <w:szCs w:val="22"/>
        </w:rPr>
      </w:pPr>
    </w:p>
    <w:p w14:paraId="62BEAB04" w14:textId="6813BFDF" w:rsidR="00E02F05" w:rsidRDefault="00612734" w:rsidP="00E02F05">
      <w:pPr>
        <w:ind w:left="709" w:hanging="709"/>
        <w:jc w:val="both"/>
        <w:rPr>
          <w:rFonts w:cs="Arial"/>
          <w:spacing w:val="-2"/>
          <w:szCs w:val="22"/>
          <w:lang w:val="en-GB"/>
        </w:rPr>
      </w:pPr>
      <w:r>
        <w:rPr>
          <w:rFonts w:cs="Arial"/>
          <w:szCs w:val="22"/>
        </w:rPr>
        <w:t>6.</w:t>
      </w:r>
      <w:r>
        <w:rPr>
          <w:rFonts w:cs="Arial"/>
          <w:szCs w:val="22"/>
        </w:rPr>
        <w:tab/>
      </w:r>
      <w:r w:rsidR="00BF1E25">
        <w:rPr>
          <w:rFonts w:cs="Arial"/>
          <w:spacing w:val="-2"/>
          <w:szCs w:val="22"/>
          <w:lang w:val="en-GB"/>
        </w:rPr>
        <w:t>The Contractor shall be responsible for customs clearance and payment of any duties and/or taxes owing at the time of importation into Canada, as applicable.</w:t>
      </w:r>
      <w:r w:rsidR="00E02F05">
        <w:rPr>
          <w:rFonts w:cs="Arial"/>
          <w:spacing w:val="-2"/>
          <w:szCs w:val="22"/>
          <w:lang w:val="en-GB"/>
        </w:rPr>
        <w:t xml:space="preserve"> The Contractor offers to supply to the City of Surrey the Goods for the prices plus applicable taxes per below. All duties, handling and transportation charges, and all other incidental charges should be included in the Quotation.</w:t>
      </w:r>
    </w:p>
    <w:p w14:paraId="4F012614" w14:textId="77777777" w:rsidR="00E02F05" w:rsidRDefault="00E02F05" w:rsidP="00E02F05">
      <w:pPr>
        <w:ind w:left="709" w:hanging="709"/>
        <w:jc w:val="both"/>
        <w:rPr>
          <w:rFonts w:cs="Arial"/>
          <w:spacing w:val="-2"/>
          <w:szCs w:val="22"/>
          <w:lang w:val="en-GB"/>
        </w:rPr>
      </w:pPr>
    </w:p>
    <w:p w14:paraId="038AB92B" w14:textId="77777777" w:rsidR="00E02F05" w:rsidRDefault="00E02F05" w:rsidP="00E02F05">
      <w:pPr>
        <w:ind w:left="709" w:hanging="709"/>
        <w:jc w:val="both"/>
        <w:rPr>
          <w:rFonts w:cs="Arial"/>
          <w:spacing w:val="-2"/>
          <w:szCs w:val="22"/>
          <w:lang w:val="en-GB"/>
        </w:rPr>
      </w:pPr>
    </w:p>
    <w:p w14:paraId="01230CD8" w14:textId="77777777" w:rsidR="00E02F05" w:rsidRDefault="00E02F05" w:rsidP="00E02F05">
      <w:pPr>
        <w:ind w:left="709" w:hanging="709"/>
        <w:jc w:val="both"/>
        <w:rPr>
          <w:rFonts w:cs="Arial"/>
          <w:spacing w:val="-2"/>
          <w:szCs w:val="22"/>
          <w:lang w:val="en-GB"/>
        </w:rPr>
      </w:pPr>
    </w:p>
    <w:p w14:paraId="65931646" w14:textId="77777777" w:rsidR="00E02F05" w:rsidRDefault="00E02F05" w:rsidP="00E02F05">
      <w:pPr>
        <w:ind w:left="709" w:hanging="709"/>
        <w:jc w:val="both"/>
        <w:rPr>
          <w:rFonts w:cs="Arial"/>
          <w:spacing w:val="-2"/>
          <w:szCs w:val="22"/>
          <w:lang w:val="en-GB"/>
        </w:rPr>
      </w:pPr>
    </w:p>
    <w:p w14:paraId="47B3A70C" w14:textId="77777777" w:rsidR="00E02F05" w:rsidRDefault="00E02F05" w:rsidP="00E02F05">
      <w:pPr>
        <w:ind w:left="709" w:hanging="709"/>
        <w:jc w:val="both"/>
        <w:rPr>
          <w:rFonts w:cs="Arial"/>
          <w:spacing w:val="-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2343"/>
        <w:gridCol w:w="3334"/>
        <w:gridCol w:w="1864"/>
      </w:tblGrid>
      <w:tr w:rsidR="00E02F05" w:rsidRPr="00EC74DB" w14:paraId="57067355" w14:textId="77777777" w:rsidTr="00941A0F">
        <w:tc>
          <w:tcPr>
            <w:tcW w:w="1809" w:type="dxa"/>
            <w:gridSpan w:val="2"/>
            <w:shd w:val="clear" w:color="auto" w:fill="auto"/>
          </w:tcPr>
          <w:p w14:paraId="521C5518" w14:textId="77777777" w:rsidR="00E02F05" w:rsidRPr="00EC74DB" w:rsidRDefault="00E02F05" w:rsidP="00941A0F">
            <w:pPr>
              <w:keepNext/>
              <w:tabs>
                <w:tab w:val="right" w:leader="underscore" w:pos="5400"/>
                <w:tab w:val="left" w:pos="5760"/>
                <w:tab w:val="right" w:leader="underscore" w:pos="11520"/>
              </w:tabs>
              <w:rPr>
                <w:rFonts w:cs="Arial"/>
                <w:b/>
                <w:bCs/>
                <w:szCs w:val="22"/>
              </w:rPr>
            </w:pPr>
            <w:r w:rsidRPr="00EC74DB">
              <w:rPr>
                <w:rFonts w:cs="Arial"/>
                <w:b/>
                <w:bCs/>
                <w:szCs w:val="22"/>
              </w:rPr>
              <w:lastRenderedPageBreak/>
              <w:t>F.O.B.</w:t>
            </w:r>
          </w:p>
          <w:p w14:paraId="23F95C7A" w14:textId="77777777" w:rsidR="00E02F05" w:rsidRPr="00EC74DB" w:rsidRDefault="00E02F05" w:rsidP="00941A0F">
            <w:pPr>
              <w:keepNext/>
              <w:tabs>
                <w:tab w:val="right" w:leader="underscore" w:pos="5400"/>
                <w:tab w:val="left" w:pos="5760"/>
                <w:tab w:val="right" w:leader="underscore" w:pos="11520"/>
              </w:tabs>
              <w:rPr>
                <w:rFonts w:cs="Arial"/>
                <w:b/>
                <w:bCs/>
                <w:szCs w:val="22"/>
              </w:rPr>
            </w:pPr>
          </w:p>
          <w:p w14:paraId="305D773C" w14:textId="77777777" w:rsidR="00E02F05" w:rsidRPr="00EC74DB" w:rsidRDefault="00E02F05" w:rsidP="002C34CC">
            <w:pPr>
              <w:tabs>
                <w:tab w:val="right" w:leader="underscore" w:pos="5400"/>
                <w:tab w:val="left" w:pos="5760"/>
                <w:tab w:val="right" w:leader="underscore" w:pos="11520"/>
              </w:tabs>
              <w:jc w:val="center"/>
              <w:rPr>
                <w:rFonts w:cs="Arial"/>
                <w:bCs/>
                <w:szCs w:val="22"/>
              </w:rPr>
            </w:pPr>
            <w:r w:rsidRPr="00EC74DB">
              <w:rPr>
                <w:rFonts w:cs="Arial"/>
                <w:bCs/>
                <w:szCs w:val="22"/>
              </w:rPr>
              <w:t>Destination</w:t>
            </w:r>
          </w:p>
          <w:p w14:paraId="0CB3F425" w14:textId="77777777" w:rsidR="00E02F05" w:rsidRPr="00EC74DB" w:rsidRDefault="00E02F05" w:rsidP="002C34CC">
            <w:pPr>
              <w:tabs>
                <w:tab w:val="right" w:leader="underscore" w:pos="5400"/>
                <w:tab w:val="left" w:pos="5760"/>
                <w:tab w:val="right" w:leader="underscore" w:pos="11520"/>
              </w:tabs>
              <w:jc w:val="center"/>
              <w:rPr>
                <w:rFonts w:cs="Arial"/>
                <w:b/>
                <w:bCs/>
                <w:szCs w:val="22"/>
              </w:rPr>
            </w:pPr>
            <w:r w:rsidRPr="00EC74DB">
              <w:rPr>
                <w:rFonts w:cs="Arial"/>
                <w:bCs/>
                <w:szCs w:val="22"/>
              </w:rPr>
              <w:t>Freight Prepaid</w:t>
            </w:r>
          </w:p>
        </w:tc>
        <w:tc>
          <w:tcPr>
            <w:tcW w:w="5677" w:type="dxa"/>
            <w:gridSpan w:val="2"/>
            <w:shd w:val="clear" w:color="auto" w:fill="auto"/>
          </w:tcPr>
          <w:p w14:paraId="6EA9DD85" w14:textId="77777777" w:rsidR="00E02F05" w:rsidRPr="00EC74DB" w:rsidRDefault="00E02F05" w:rsidP="002C34CC">
            <w:pPr>
              <w:tabs>
                <w:tab w:val="right" w:leader="underscore" w:pos="5400"/>
                <w:tab w:val="left" w:pos="5760"/>
                <w:tab w:val="right" w:leader="underscore" w:pos="11520"/>
              </w:tabs>
              <w:rPr>
                <w:rFonts w:cs="Arial"/>
                <w:b/>
                <w:bCs/>
                <w:szCs w:val="22"/>
              </w:rPr>
            </w:pPr>
            <w:r w:rsidRPr="00EC74DB">
              <w:rPr>
                <w:rFonts w:cs="Arial"/>
                <w:b/>
                <w:bCs/>
                <w:szCs w:val="22"/>
              </w:rPr>
              <w:t>Payment Terms:</w:t>
            </w:r>
          </w:p>
          <w:p w14:paraId="05A42C5C" w14:textId="77777777" w:rsidR="00E02F05" w:rsidRPr="00EC74DB" w:rsidRDefault="00E02F05" w:rsidP="002C34CC">
            <w:pPr>
              <w:tabs>
                <w:tab w:val="right" w:leader="underscore" w:pos="5400"/>
                <w:tab w:val="left" w:pos="5760"/>
                <w:tab w:val="right" w:leader="underscore" w:pos="11520"/>
              </w:tabs>
              <w:rPr>
                <w:rFonts w:cs="Arial"/>
                <w:bCs/>
                <w:szCs w:val="22"/>
              </w:rPr>
            </w:pPr>
            <w:r w:rsidRPr="00EC74DB">
              <w:rPr>
                <w:rFonts w:cs="Arial"/>
                <w:bCs/>
                <w:szCs w:val="22"/>
              </w:rPr>
              <w:t>A cash discount of ____% will be allowed if invoices are paid within ___ days, or the ___ day of the month following, or net 30 days, on a best effort basis.</w:t>
            </w:r>
          </w:p>
        </w:tc>
        <w:tc>
          <w:tcPr>
            <w:tcW w:w="1864" w:type="dxa"/>
            <w:shd w:val="clear" w:color="auto" w:fill="auto"/>
          </w:tcPr>
          <w:p w14:paraId="06466E69" w14:textId="77777777" w:rsidR="00E02F05" w:rsidRPr="00EC74DB" w:rsidRDefault="00E02F05" w:rsidP="002C34CC">
            <w:pPr>
              <w:tabs>
                <w:tab w:val="right" w:leader="underscore" w:pos="5400"/>
                <w:tab w:val="left" w:pos="5760"/>
                <w:tab w:val="right" w:leader="underscore" w:pos="11520"/>
              </w:tabs>
              <w:rPr>
                <w:rFonts w:cs="Arial"/>
                <w:b/>
                <w:bCs/>
                <w:szCs w:val="22"/>
              </w:rPr>
            </w:pPr>
            <w:r w:rsidRPr="00EC74DB">
              <w:rPr>
                <w:rFonts w:cs="Arial"/>
                <w:b/>
                <w:bCs/>
                <w:szCs w:val="22"/>
              </w:rPr>
              <w:t>Ship Via:</w:t>
            </w:r>
          </w:p>
        </w:tc>
      </w:tr>
      <w:tr w:rsidR="00941A0F" w:rsidRPr="00EC74DB" w14:paraId="5314A115" w14:textId="77777777" w:rsidTr="00941A0F">
        <w:tc>
          <w:tcPr>
            <w:tcW w:w="675" w:type="dxa"/>
            <w:shd w:val="clear" w:color="auto" w:fill="auto"/>
          </w:tcPr>
          <w:p w14:paraId="2D835EC5" w14:textId="77777777" w:rsidR="00941A0F" w:rsidRPr="00EC74DB" w:rsidRDefault="00941A0F" w:rsidP="002C34CC">
            <w:pPr>
              <w:tabs>
                <w:tab w:val="right" w:leader="underscore" w:pos="5400"/>
                <w:tab w:val="left" w:pos="5760"/>
                <w:tab w:val="right" w:leader="underscore" w:pos="11520"/>
              </w:tabs>
              <w:rPr>
                <w:rFonts w:cs="Arial"/>
                <w:b/>
                <w:bCs/>
                <w:szCs w:val="22"/>
              </w:rPr>
            </w:pPr>
            <w:r w:rsidRPr="00EC74DB">
              <w:rPr>
                <w:rFonts w:cs="Arial"/>
                <w:b/>
                <w:bCs/>
                <w:szCs w:val="22"/>
              </w:rPr>
              <w:t>Item</w:t>
            </w:r>
          </w:p>
        </w:tc>
        <w:tc>
          <w:tcPr>
            <w:tcW w:w="3477" w:type="dxa"/>
            <w:gridSpan w:val="2"/>
            <w:shd w:val="clear" w:color="auto" w:fill="auto"/>
          </w:tcPr>
          <w:p w14:paraId="23D76BB5" w14:textId="77777777" w:rsidR="00941A0F" w:rsidRPr="00EC74DB" w:rsidRDefault="00941A0F" w:rsidP="002C34CC">
            <w:pPr>
              <w:tabs>
                <w:tab w:val="right" w:leader="underscore" w:pos="5400"/>
                <w:tab w:val="left" w:pos="5760"/>
                <w:tab w:val="right" w:leader="underscore" w:pos="11520"/>
              </w:tabs>
              <w:jc w:val="center"/>
              <w:rPr>
                <w:rFonts w:cs="Arial"/>
                <w:b/>
                <w:bCs/>
                <w:szCs w:val="22"/>
              </w:rPr>
            </w:pPr>
            <w:r w:rsidRPr="00EC74DB">
              <w:rPr>
                <w:rFonts w:cs="Arial"/>
                <w:b/>
                <w:bCs/>
                <w:szCs w:val="22"/>
              </w:rPr>
              <w:t>Particulars</w:t>
            </w:r>
          </w:p>
        </w:tc>
        <w:tc>
          <w:tcPr>
            <w:tcW w:w="3334" w:type="dxa"/>
            <w:vMerge w:val="restart"/>
            <w:shd w:val="clear" w:color="auto" w:fill="auto"/>
            <w:vAlign w:val="center"/>
          </w:tcPr>
          <w:p w14:paraId="1A4BC4D1" w14:textId="77777777" w:rsidR="00941A0F" w:rsidRPr="00EC74DB" w:rsidRDefault="00941A0F" w:rsidP="00941A0F">
            <w:pPr>
              <w:tabs>
                <w:tab w:val="right" w:leader="underscore" w:pos="5400"/>
                <w:tab w:val="left" w:pos="5760"/>
                <w:tab w:val="right" w:leader="underscore" w:pos="11520"/>
              </w:tabs>
              <w:jc w:val="center"/>
              <w:rPr>
                <w:rFonts w:cs="Arial"/>
                <w:b/>
                <w:bCs/>
                <w:szCs w:val="22"/>
              </w:rPr>
            </w:pPr>
            <w:r>
              <w:rPr>
                <w:rFonts w:cs="Arial"/>
                <w:b/>
                <w:bCs/>
                <w:szCs w:val="22"/>
              </w:rPr>
              <w:t>ONE TONE DUAL REAR WHEEL (DRW) VAN</w:t>
            </w:r>
          </w:p>
        </w:tc>
        <w:tc>
          <w:tcPr>
            <w:tcW w:w="1864" w:type="dxa"/>
            <w:shd w:val="clear" w:color="auto" w:fill="auto"/>
          </w:tcPr>
          <w:p w14:paraId="67CA3308" w14:textId="77777777" w:rsidR="00941A0F" w:rsidRPr="00EC74DB" w:rsidRDefault="00941A0F" w:rsidP="002C34CC">
            <w:pPr>
              <w:tabs>
                <w:tab w:val="right" w:leader="underscore" w:pos="5400"/>
                <w:tab w:val="left" w:pos="5760"/>
                <w:tab w:val="right" w:leader="underscore" w:pos="11520"/>
              </w:tabs>
              <w:jc w:val="center"/>
              <w:rPr>
                <w:rFonts w:cs="Arial"/>
                <w:b/>
                <w:bCs/>
                <w:szCs w:val="22"/>
              </w:rPr>
            </w:pPr>
            <w:r w:rsidRPr="00EC74DB">
              <w:rPr>
                <w:rFonts w:cs="Arial"/>
                <w:b/>
                <w:bCs/>
                <w:szCs w:val="22"/>
              </w:rPr>
              <w:t>Cost per Unit (CDN $)</w:t>
            </w:r>
          </w:p>
        </w:tc>
      </w:tr>
      <w:tr w:rsidR="00941A0F" w:rsidRPr="00EC74DB" w14:paraId="25D5862D" w14:textId="77777777" w:rsidTr="00941A0F">
        <w:tc>
          <w:tcPr>
            <w:tcW w:w="675" w:type="dxa"/>
            <w:shd w:val="clear" w:color="auto" w:fill="auto"/>
          </w:tcPr>
          <w:p w14:paraId="5974810A"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sidRPr="00EC74DB">
              <w:rPr>
                <w:rFonts w:cs="Arial"/>
                <w:bCs/>
                <w:szCs w:val="22"/>
              </w:rPr>
              <w:t>1</w:t>
            </w:r>
          </w:p>
        </w:tc>
        <w:tc>
          <w:tcPr>
            <w:tcW w:w="3477" w:type="dxa"/>
            <w:gridSpan w:val="2"/>
            <w:shd w:val="clear" w:color="auto" w:fill="auto"/>
          </w:tcPr>
          <w:p w14:paraId="65873160"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Price per Unit:</w:t>
            </w:r>
          </w:p>
        </w:tc>
        <w:tc>
          <w:tcPr>
            <w:tcW w:w="3334" w:type="dxa"/>
            <w:vMerge/>
            <w:shd w:val="clear" w:color="auto" w:fill="auto"/>
          </w:tcPr>
          <w:p w14:paraId="0E7E1A6D"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16C88651"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941A0F" w:rsidRPr="00EC74DB" w14:paraId="7C6E1444" w14:textId="77777777" w:rsidTr="00941A0F">
        <w:tc>
          <w:tcPr>
            <w:tcW w:w="675" w:type="dxa"/>
            <w:shd w:val="clear" w:color="auto" w:fill="auto"/>
          </w:tcPr>
          <w:p w14:paraId="0B894165"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2</w:t>
            </w:r>
          </w:p>
        </w:tc>
        <w:tc>
          <w:tcPr>
            <w:tcW w:w="3477" w:type="dxa"/>
            <w:gridSpan w:val="2"/>
            <w:shd w:val="clear" w:color="auto" w:fill="auto"/>
          </w:tcPr>
          <w:p w14:paraId="2B9E7963" w14:textId="77777777" w:rsidR="00941A0F" w:rsidRPr="00EC74DB" w:rsidRDefault="00941A0F" w:rsidP="002C34CC">
            <w:pPr>
              <w:tabs>
                <w:tab w:val="right" w:leader="underscore" w:pos="5400"/>
                <w:tab w:val="left" w:pos="5760"/>
                <w:tab w:val="right" w:leader="underscore" w:pos="11520"/>
              </w:tabs>
              <w:rPr>
                <w:rFonts w:cs="Arial"/>
                <w:bCs/>
                <w:szCs w:val="22"/>
              </w:rPr>
            </w:pPr>
            <w:r w:rsidRPr="00C712A1">
              <w:rPr>
                <w:rFonts w:cs="Arial"/>
                <w:bCs/>
                <w:szCs w:val="22"/>
              </w:rPr>
              <w:t>Province of B.C. Environmental Levy (Battery):</w:t>
            </w:r>
          </w:p>
        </w:tc>
        <w:tc>
          <w:tcPr>
            <w:tcW w:w="3334" w:type="dxa"/>
            <w:vMerge/>
            <w:shd w:val="clear" w:color="auto" w:fill="auto"/>
          </w:tcPr>
          <w:p w14:paraId="79A39F8E"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152D0D90"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39879C18" w14:textId="77777777" w:rsidTr="00941A0F">
        <w:tc>
          <w:tcPr>
            <w:tcW w:w="675" w:type="dxa"/>
            <w:shd w:val="clear" w:color="auto" w:fill="auto"/>
          </w:tcPr>
          <w:p w14:paraId="260C756F"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3</w:t>
            </w:r>
          </w:p>
        </w:tc>
        <w:tc>
          <w:tcPr>
            <w:tcW w:w="3477" w:type="dxa"/>
            <w:gridSpan w:val="2"/>
            <w:shd w:val="clear" w:color="auto" w:fill="auto"/>
          </w:tcPr>
          <w:p w14:paraId="4701D933" w14:textId="77777777" w:rsidR="00941A0F" w:rsidRPr="00EC74DB" w:rsidRDefault="00941A0F" w:rsidP="002C34CC">
            <w:pPr>
              <w:tabs>
                <w:tab w:val="right" w:leader="underscore" w:pos="5400"/>
                <w:tab w:val="left" w:pos="5760"/>
                <w:tab w:val="right" w:leader="underscore" w:pos="11520"/>
              </w:tabs>
              <w:rPr>
                <w:rFonts w:cs="Arial"/>
                <w:bCs/>
                <w:szCs w:val="22"/>
              </w:rPr>
            </w:pPr>
            <w:r w:rsidRPr="00C712A1">
              <w:rPr>
                <w:rFonts w:cs="Arial"/>
                <w:bCs/>
                <w:szCs w:val="22"/>
              </w:rPr>
              <w:t>Province of B.C. Advance Disposal Fee (Tires):</w:t>
            </w:r>
          </w:p>
        </w:tc>
        <w:tc>
          <w:tcPr>
            <w:tcW w:w="3334" w:type="dxa"/>
            <w:vMerge/>
            <w:shd w:val="clear" w:color="auto" w:fill="auto"/>
          </w:tcPr>
          <w:p w14:paraId="2CF64402"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7E9BC954"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2F518CE2" w14:textId="77777777" w:rsidTr="00941A0F">
        <w:tc>
          <w:tcPr>
            <w:tcW w:w="675" w:type="dxa"/>
            <w:shd w:val="clear" w:color="auto" w:fill="auto"/>
          </w:tcPr>
          <w:p w14:paraId="227C12DF"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4</w:t>
            </w:r>
          </w:p>
        </w:tc>
        <w:tc>
          <w:tcPr>
            <w:tcW w:w="3477" w:type="dxa"/>
            <w:gridSpan w:val="2"/>
            <w:shd w:val="clear" w:color="auto" w:fill="auto"/>
          </w:tcPr>
          <w:p w14:paraId="0CECB9CD" w14:textId="77777777" w:rsidR="00941A0F" w:rsidRPr="00EC74DB" w:rsidRDefault="00941A0F" w:rsidP="002C34CC">
            <w:pPr>
              <w:tabs>
                <w:tab w:val="right" w:leader="underscore" w:pos="5400"/>
                <w:tab w:val="left" w:pos="5760"/>
                <w:tab w:val="right" w:leader="underscore" w:pos="11520"/>
              </w:tabs>
              <w:rPr>
                <w:rFonts w:cs="Arial"/>
                <w:bCs/>
                <w:szCs w:val="22"/>
              </w:rPr>
            </w:pPr>
            <w:r w:rsidRPr="00C712A1">
              <w:rPr>
                <w:rFonts w:cs="Arial"/>
                <w:bCs/>
                <w:szCs w:val="22"/>
              </w:rPr>
              <w:t>Air Conditioning Surcharge:</w:t>
            </w:r>
          </w:p>
        </w:tc>
        <w:tc>
          <w:tcPr>
            <w:tcW w:w="3334" w:type="dxa"/>
            <w:vMerge/>
            <w:shd w:val="clear" w:color="auto" w:fill="auto"/>
          </w:tcPr>
          <w:p w14:paraId="70A09734"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5BD5ACC3"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6F528E69" w14:textId="77777777" w:rsidTr="00941A0F">
        <w:tc>
          <w:tcPr>
            <w:tcW w:w="675" w:type="dxa"/>
            <w:shd w:val="clear" w:color="auto" w:fill="auto"/>
          </w:tcPr>
          <w:p w14:paraId="66967DFC"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5</w:t>
            </w:r>
          </w:p>
        </w:tc>
        <w:tc>
          <w:tcPr>
            <w:tcW w:w="3477" w:type="dxa"/>
            <w:gridSpan w:val="2"/>
            <w:shd w:val="clear" w:color="auto" w:fill="auto"/>
          </w:tcPr>
          <w:p w14:paraId="366C1C1E"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Other Fees/Levies (please state):</w:t>
            </w:r>
          </w:p>
        </w:tc>
        <w:tc>
          <w:tcPr>
            <w:tcW w:w="3334" w:type="dxa"/>
            <w:vMerge/>
            <w:shd w:val="clear" w:color="auto" w:fill="auto"/>
          </w:tcPr>
          <w:p w14:paraId="6C7F7021"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6FFD9BE5"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941A0F" w:rsidRPr="00EC74DB" w14:paraId="6E5917FF" w14:textId="77777777" w:rsidTr="00941A0F">
        <w:tc>
          <w:tcPr>
            <w:tcW w:w="675" w:type="dxa"/>
            <w:shd w:val="clear" w:color="auto" w:fill="auto"/>
          </w:tcPr>
          <w:p w14:paraId="4D2E337A" w14:textId="77777777" w:rsidR="00941A0F" w:rsidRPr="00EC74DB" w:rsidRDefault="00941A0F" w:rsidP="002C34CC">
            <w:pPr>
              <w:tabs>
                <w:tab w:val="right" w:leader="underscore" w:pos="5400"/>
                <w:tab w:val="left" w:pos="5760"/>
                <w:tab w:val="right" w:leader="underscore" w:pos="11520"/>
              </w:tabs>
              <w:jc w:val="center"/>
              <w:rPr>
                <w:rFonts w:cs="Arial"/>
                <w:bCs/>
                <w:szCs w:val="22"/>
              </w:rPr>
            </w:pPr>
          </w:p>
        </w:tc>
        <w:tc>
          <w:tcPr>
            <w:tcW w:w="3477" w:type="dxa"/>
            <w:gridSpan w:val="2"/>
            <w:shd w:val="clear" w:color="auto" w:fill="auto"/>
          </w:tcPr>
          <w:p w14:paraId="0079A75E"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 xml:space="preserve">      a.)</w:t>
            </w:r>
          </w:p>
        </w:tc>
        <w:tc>
          <w:tcPr>
            <w:tcW w:w="3334" w:type="dxa"/>
            <w:vMerge/>
            <w:shd w:val="clear" w:color="auto" w:fill="auto"/>
          </w:tcPr>
          <w:p w14:paraId="56165EAB"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333AB5B1"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12389AA4" w14:textId="77777777" w:rsidTr="00941A0F">
        <w:tc>
          <w:tcPr>
            <w:tcW w:w="675" w:type="dxa"/>
            <w:shd w:val="clear" w:color="auto" w:fill="auto"/>
          </w:tcPr>
          <w:p w14:paraId="6AFA8387" w14:textId="77777777" w:rsidR="00941A0F" w:rsidRPr="00EC74DB" w:rsidRDefault="00941A0F" w:rsidP="002C34CC">
            <w:pPr>
              <w:tabs>
                <w:tab w:val="right" w:leader="underscore" w:pos="5400"/>
                <w:tab w:val="left" w:pos="5760"/>
                <w:tab w:val="right" w:leader="underscore" w:pos="11520"/>
              </w:tabs>
              <w:jc w:val="center"/>
              <w:rPr>
                <w:rFonts w:cs="Arial"/>
                <w:bCs/>
                <w:szCs w:val="22"/>
              </w:rPr>
            </w:pPr>
          </w:p>
        </w:tc>
        <w:tc>
          <w:tcPr>
            <w:tcW w:w="3477" w:type="dxa"/>
            <w:gridSpan w:val="2"/>
            <w:shd w:val="clear" w:color="auto" w:fill="auto"/>
          </w:tcPr>
          <w:p w14:paraId="2794AF7B"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 xml:space="preserve">      b.)</w:t>
            </w:r>
          </w:p>
        </w:tc>
        <w:tc>
          <w:tcPr>
            <w:tcW w:w="3334" w:type="dxa"/>
            <w:vMerge/>
            <w:shd w:val="clear" w:color="auto" w:fill="auto"/>
          </w:tcPr>
          <w:p w14:paraId="0E1CC8A5"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014A15F2"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79E1D7D5" w14:textId="77777777" w:rsidTr="00941A0F">
        <w:tc>
          <w:tcPr>
            <w:tcW w:w="675" w:type="dxa"/>
            <w:shd w:val="clear" w:color="auto" w:fill="auto"/>
          </w:tcPr>
          <w:p w14:paraId="20914220" w14:textId="77777777" w:rsidR="00941A0F" w:rsidRPr="00EC74DB" w:rsidRDefault="00941A0F" w:rsidP="002C34CC">
            <w:pPr>
              <w:tabs>
                <w:tab w:val="right" w:leader="underscore" w:pos="5400"/>
                <w:tab w:val="left" w:pos="5760"/>
                <w:tab w:val="right" w:leader="underscore" w:pos="11520"/>
              </w:tabs>
              <w:jc w:val="center"/>
              <w:rPr>
                <w:rFonts w:cs="Arial"/>
                <w:bCs/>
                <w:szCs w:val="22"/>
              </w:rPr>
            </w:pPr>
          </w:p>
        </w:tc>
        <w:tc>
          <w:tcPr>
            <w:tcW w:w="3477" w:type="dxa"/>
            <w:gridSpan w:val="2"/>
            <w:shd w:val="clear" w:color="auto" w:fill="auto"/>
          </w:tcPr>
          <w:p w14:paraId="7FA27B9B"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 xml:space="preserve">      c.)</w:t>
            </w:r>
          </w:p>
        </w:tc>
        <w:tc>
          <w:tcPr>
            <w:tcW w:w="3334" w:type="dxa"/>
            <w:vMerge/>
            <w:shd w:val="clear" w:color="auto" w:fill="auto"/>
          </w:tcPr>
          <w:p w14:paraId="176CF7CA"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4A6AAFAA" w14:textId="77777777" w:rsidR="00941A0F" w:rsidRPr="00EC74DB" w:rsidRDefault="00941A0F" w:rsidP="002C34CC">
            <w:pPr>
              <w:tabs>
                <w:tab w:val="right" w:leader="underscore" w:pos="5400"/>
                <w:tab w:val="left" w:pos="5760"/>
                <w:tab w:val="right" w:leader="underscore" w:pos="11520"/>
              </w:tabs>
              <w:rPr>
                <w:rFonts w:cs="Arial"/>
                <w:bCs/>
                <w:szCs w:val="22"/>
              </w:rPr>
            </w:pPr>
          </w:p>
        </w:tc>
      </w:tr>
      <w:tr w:rsidR="00941A0F" w:rsidRPr="00EC74DB" w14:paraId="7A6FA048" w14:textId="77777777" w:rsidTr="00941A0F">
        <w:tc>
          <w:tcPr>
            <w:tcW w:w="675" w:type="dxa"/>
            <w:shd w:val="clear" w:color="auto" w:fill="auto"/>
          </w:tcPr>
          <w:p w14:paraId="682206BB"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6</w:t>
            </w:r>
          </w:p>
        </w:tc>
        <w:tc>
          <w:tcPr>
            <w:tcW w:w="3477" w:type="dxa"/>
            <w:gridSpan w:val="2"/>
            <w:shd w:val="clear" w:color="auto" w:fill="auto"/>
          </w:tcPr>
          <w:p w14:paraId="7C69139D"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Subtotal:</w:t>
            </w:r>
          </w:p>
        </w:tc>
        <w:tc>
          <w:tcPr>
            <w:tcW w:w="3334" w:type="dxa"/>
            <w:vMerge/>
            <w:shd w:val="clear" w:color="auto" w:fill="auto"/>
          </w:tcPr>
          <w:p w14:paraId="66226C83"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51A9CECE"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941A0F" w:rsidRPr="00EC74DB" w14:paraId="032BD263" w14:textId="77777777" w:rsidTr="00941A0F">
        <w:tc>
          <w:tcPr>
            <w:tcW w:w="675" w:type="dxa"/>
            <w:shd w:val="clear" w:color="auto" w:fill="auto"/>
          </w:tcPr>
          <w:p w14:paraId="2764D621"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7</w:t>
            </w:r>
          </w:p>
        </w:tc>
        <w:tc>
          <w:tcPr>
            <w:tcW w:w="3477" w:type="dxa"/>
            <w:gridSpan w:val="2"/>
            <w:shd w:val="clear" w:color="auto" w:fill="auto"/>
          </w:tcPr>
          <w:p w14:paraId="62778016"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GST (5%) on $______________</w:t>
            </w:r>
          </w:p>
        </w:tc>
        <w:tc>
          <w:tcPr>
            <w:tcW w:w="3334" w:type="dxa"/>
            <w:vMerge/>
            <w:shd w:val="clear" w:color="auto" w:fill="auto"/>
          </w:tcPr>
          <w:p w14:paraId="1D79AC81"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5FDB828A"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941A0F" w:rsidRPr="00EC74DB" w14:paraId="2D7B9D8B" w14:textId="77777777" w:rsidTr="00941A0F">
        <w:tc>
          <w:tcPr>
            <w:tcW w:w="675" w:type="dxa"/>
            <w:shd w:val="clear" w:color="auto" w:fill="auto"/>
          </w:tcPr>
          <w:p w14:paraId="4332C2CE"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8</w:t>
            </w:r>
          </w:p>
        </w:tc>
        <w:tc>
          <w:tcPr>
            <w:tcW w:w="3477" w:type="dxa"/>
            <w:gridSpan w:val="2"/>
            <w:shd w:val="clear" w:color="auto" w:fill="auto"/>
          </w:tcPr>
          <w:p w14:paraId="0D684470"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PST (7%) on $______________</w:t>
            </w:r>
          </w:p>
        </w:tc>
        <w:tc>
          <w:tcPr>
            <w:tcW w:w="3334" w:type="dxa"/>
            <w:vMerge/>
            <w:shd w:val="clear" w:color="auto" w:fill="auto"/>
          </w:tcPr>
          <w:p w14:paraId="741640DF"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14C39018"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941A0F" w:rsidRPr="00EC74DB" w14:paraId="20F36581" w14:textId="77777777" w:rsidTr="00941A0F">
        <w:trPr>
          <w:trHeight w:val="592"/>
        </w:trPr>
        <w:tc>
          <w:tcPr>
            <w:tcW w:w="675" w:type="dxa"/>
            <w:shd w:val="clear" w:color="auto" w:fill="auto"/>
          </w:tcPr>
          <w:p w14:paraId="7A57B981" w14:textId="77777777" w:rsidR="00941A0F" w:rsidRPr="00EC74DB" w:rsidRDefault="00941A0F" w:rsidP="002C34CC">
            <w:pPr>
              <w:tabs>
                <w:tab w:val="right" w:leader="underscore" w:pos="5400"/>
                <w:tab w:val="left" w:pos="5760"/>
                <w:tab w:val="right" w:leader="underscore" w:pos="11520"/>
              </w:tabs>
              <w:jc w:val="center"/>
              <w:rPr>
                <w:rFonts w:cs="Arial"/>
                <w:bCs/>
                <w:szCs w:val="22"/>
              </w:rPr>
            </w:pPr>
            <w:r>
              <w:rPr>
                <w:rFonts w:cs="Arial"/>
                <w:bCs/>
                <w:szCs w:val="22"/>
              </w:rPr>
              <w:t>9</w:t>
            </w:r>
          </w:p>
        </w:tc>
        <w:tc>
          <w:tcPr>
            <w:tcW w:w="3477" w:type="dxa"/>
            <w:gridSpan w:val="2"/>
            <w:shd w:val="clear" w:color="auto" w:fill="auto"/>
          </w:tcPr>
          <w:p w14:paraId="12748C2B" w14:textId="77777777" w:rsidR="00941A0F" w:rsidRPr="00057D33" w:rsidRDefault="00941A0F" w:rsidP="002C34CC">
            <w:pPr>
              <w:tabs>
                <w:tab w:val="right" w:leader="underscore" w:pos="5400"/>
                <w:tab w:val="left" w:pos="5760"/>
                <w:tab w:val="right" w:leader="underscore" w:pos="11520"/>
              </w:tabs>
              <w:rPr>
                <w:rFonts w:cs="Arial"/>
                <w:b/>
                <w:bCs/>
                <w:szCs w:val="22"/>
              </w:rPr>
            </w:pPr>
            <w:r w:rsidRPr="00057D33">
              <w:rPr>
                <w:rFonts w:cs="Arial"/>
                <w:b/>
                <w:bCs/>
                <w:szCs w:val="22"/>
              </w:rPr>
              <w:t xml:space="preserve">TOTAL QUOTATION PRICE </w:t>
            </w:r>
          </w:p>
        </w:tc>
        <w:tc>
          <w:tcPr>
            <w:tcW w:w="3334" w:type="dxa"/>
            <w:vMerge/>
            <w:shd w:val="clear" w:color="auto" w:fill="auto"/>
          </w:tcPr>
          <w:p w14:paraId="1C31FC4E" w14:textId="77777777" w:rsidR="00941A0F" w:rsidRPr="00EC74DB" w:rsidRDefault="00941A0F" w:rsidP="002C34CC">
            <w:pPr>
              <w:tabs>
                <w:tab w:val="right" w:leader="underscore" w:pos="5400"/>
                <w:tab w:val="left" w:pos="5760"/>
                <w:tab w:val="right" w:leader="underscore" w:pos="11520"/>
              </w:tabs>
              <w:rPr>
                <w:rFonts w:cs="Arial"/>
                <w:b/>
                <w:bCs/>
                <w:szCs w:val="22"/>
              </w:rPr>
            </w:pPr>
          </w:p>
        </w:tc>
        <w:tc>
          <w:tcPr>
            <w:tcW w:w="1864" w:type="dxa"/>
            <w:shd w:val="clear" w:color="auto" w:fill="auto"/>
          </w:tcPr>
          <w:p w14:paraId="44A8F608" w14:textId="77777777" w:rsidR="00941A0F" w:rsidRPr="00EC74DB" w:rsidRDefault="00941A0F" w:rsidP="002C34CC">
            <w:pPr>
              <w:tabs>
                <w:tab w:val="right" w:leader="underscore" w:pos="5400"/>
                <w:tab w:val="left" w:pos="5760"/>
                <w:tab w:val="right" w:leader="underscore" w:pos="11520"/>
              </w:tabs>
              <w:rPr>
                <w:rFonts w:cs="Arial"/>
                <w:bCs/>
                <w:szCs w:val="22"/>
              </w:rPr>
            </w:pPr>
            <w:r w:rsidRPr="00EC74DB">
              <w:rPr>
                <w:rFonts w:cs="Arial"/>
                <w:bCs/>
                <w:szCs w:val="22"/>
              </w:rPr>
              <w:t>$</w:t>
            </w:r>
          </w:p>
        </w:tc>
      </w:tr>
      <w:tr w:rsidR="00E02F05" w:rsidRPr="00EC74DB" w14:paraId="23026B7F" w14:textId="77777777" w:rsidTr="00941A0F">
        <w:tc>
          <w:tcPr>
            <w:tcW w:w="9350" w:type="dxa"/>
            <w:gridSpan w:val="5"/>
            <w:shd w:val="clear" w:color="auto" w:fill="auto"/>
          </w:tcPr>
          <w:p w14:paraId="3489BC1D" w14:textId="77777777" w:rsidR="00E02F05" w:rsidRPr="00057D33" w:rsidRDefault="00E02F05" w:rsidP="002C34CC">
            <w:pPr>
              <w:tabs>
                <w:tab w:val="right" w:leader="underscore" w:pos="5400"/>
                <w:tab w:val="left" w:pos="5760"/>
                <w:tab w:val="right" w:leader="underscore" w:pos="11520"/>
              </w:tabs>
              <w:rPr>
                <w:rFonts w:cs="Arial"/>
                <w:bCs/>
                <w:i/>
                <w:szCs w:val="22"/>
                <w:u w:val="single"/>
              </w:rPr>
            </w:pPr>
            <w:r w:rsidRPr="00057D33">
              <w:rPr>
                <w:rFonts w:cs="Arial"/>
                <w:bCs/>
                <w:i/>
                <w:szCs w:val="22"/>
                <w:u w:val="single"/>
              </w:rPr>
              <w:t xml:space="preserve">Pricing is firm until (state date): </w:t>
            </w:r>
          </w:p>
        </w:tc>
      </w:tr>
      <w:tr w:rsidR="00E02F05" w:rsidRPr="00EC74DB" w14:paraId="466669CD" w14:textId="77777777" w:rsidTr="00941A0F">
        <w:tc>
          <w:tcPr>
            <w:tcW w:w="9350" w:type="dxa"/>
            <w:gridSpan w:val="5"/>
            <w:shd w:val="clear" w:color="auto" w:fill="auto"/>
          </w:tcPr>
          <w:p w14:paraId="2EE29B23" w14:textId="77777777" w:rsidR="00E02F05" w:rsidRPr="00057D33" w:rsidRDefault="00E02F05" w:rsidP="002C34CC">
            <w:pPr>
              <w:tabs>
                <w:tab w:val="right" w:leader="underscore" w:pos="5400"/>
                <w:tab w:val="left" w:pos="5760"/>
                <w:tab w:val="right" w:leader="underscore" w:pos="11520"/>
              </w:tabs>
              <w:jc w:val="center"/>
              <w:rPr>
                <w:rFonts w:cs="Arial"/>
                <w:bCs/>
                <w:i/>
                <w:szCs w:val="22"/>
              </w:rPr>
            </w:pPr>
            <w:r w:rsidRPr="00057D33">
              <w:rPr>
                <w:rFonts w:cs="Arial"/>
                <w:bCs/>
                <w:i/>
                <w:szCs w:val="22"/>
              </w:rPr>
              <w:t>ALL PRICING IN CANADIAN DOLLARS</w:t>
            </w:r>
          </w:p>
        </w:tc>
      </w:tr>
    </w:tbl>
    <w:p w14:paraId="26AFA08D" w14:textId="77777777" w:rsidR="009E193C" w:rsidRDefault="009E193C" w:rsidP="00E02F05">
      <w:pPr>
        <w:tabs>
          <w:tab w:val="right" w:leader="underscore" w:pos="5400"/>
          <w:tab w:val="left" w:pos="5760"/>
          <w:tab w:val="right" w:leader="underscore" w:pos="11520"/>
        </w:tabs>
        <w:rPr>
          <w:rFonts w:cs="Arial"/>
          <w:b/>
          <w:bCs/>
          <w:szCs w:val="22"/>
        </w:rPr>
      </w:pPr>
    </w:p>
    <w:p w14:paraId="6777F9DB" w14:textId="77777777" w:rsidR="009E193C" w:rsidRDefault="009E193C" w:rsidP="00E02F05">
      <w:pPr>
        <w:tabs>
          <w:tab w:val="right" w:leader="underscore" w:pos="5400"/>
          <w:tab w:val="left" w:pos="5760"/>
          <w:tab w:val="right" w:leader="underscore" w:pos="11520"/>
        </w:tabs>
        <w:rPr>
          <w:rFonts w:cs="Arial"/>
          <w:b/>
          <w:bCs/>
          <w:szCs w:val="22"/>
        </w:rPr>
      </w:pPr>
    </w:p>
    <w:p w14:paraId="2BE21A16" w14:textId="3AAF05A2" w:rsidR="00E02F05" w:rsidRDefault="00E02F05" w:rsidP="00E02F05">
      <w:pPr>
        <w:tabs>
          <w:tab w:val="right" w:leader="underscore" w:pos="5400"/>
          <w:tab w:val="left" w:pos="5760"/>
          <w:tab w:val="right" w:leader="underscore" w:pos="11520"/>
        </w:tabs>
        <w:rPr>
          <w:rFonts w:cs="Arial"/>
          <w:b/>
          <w:bCs/>
          <w:szCs w:val="22"/>
        </w:rPr>
      </w:pPr>
      <w:r w:rsidRPr="00514C33">
        <w:rPr>
          <w:rFonts w:cs="Arial"/>
          <w:b/>
          <w:bCs/>
          <w:szCs w:val="22"/>
        </w:rPr>
        <w:t>The completed unit shall be delivered within _______ days after receipt of purchase order.</w:t>
      </w:r>
    </w:p>
    <w:p w14:paraId="1C0F9776" w14:textId="77777777" w:rsidR="00E02F05" w:rsidRPr="00514C33" w:rsidRDefault="00E02F05" w:rsidP="00E02F05">
      <w:pPr>
        <w:tabs>
          <w:tab w:val="right" w:leader="underscore" w:pos="5400"/>
          <w:tab w:val="left" w:pos="5760"/>
          <w:tab w:val="right" w:leader="underscore" w:pos="11520"/>
        </w:tabs>
        <w:rPr>
          <w:rFonts w:cs="Arial"/>
          <w:b/>
          <w:bCs/>
          <w:szCs w:val="22"/>
        </w:rPr>
      </w:pPr>
    </w:p>
    <w:p w14:paraId="7C98DF3B" w14:textId="0FB8E01C" w:rsidR="00E02F05" w:rsidRPr="00514C33" w:rsidRDefault="00E02F05" w:rsidP="00E02F05">
      <w:pPr>
        <w:pStyle w:val="Body2"/>
        <w:spacing w:before="0" w:line="240" w:lineRule="auto"/>
        <w:jc w:val="both"/>
        <w:rPr>
          <w:rFonts w:cs="Arial"/>
          <w:szCs w:val="22"/>
        </w:rPr>
      </w:pPr>
      <w:r w:rsidRPr="00514C33">
        <w:rPr>
          <w:rFonts w:cs="Arial"/>
          <w:szCs w:val="22"/>
        </w:rPr>
        <w:t>Year, Make &amp; Model:  __________________________________________________________</w:t>
      </w:r>
    </w:p>
    <w:p w14:paraId="6EF8AF22" w14:textId="77777777" w:rsidR="00E02F05" w:rsidRDefault="00E02F05" w:rsidP="00E02F05">
      <w:pPr>
        <w:tabs>
          <w:tab w:val="left" w:pos="9000"/>
          <w:tab w:val="right" w:leader="underscore" w:pos="11520"/>
        </w:tabs>
        <w:rPr>
          <w:rFonts w:cs="Arial"/>
          <w:szCs w:val="22"/>
        </w:rPr>
      </w:pPr>
    </w:p>
    <w:p w14:paraId="1D3238B3" w14:textId="4FBF0A3D" w:rsidR="00E02F05" w:rsidRPr="00916A09" w:rsidRDefault="00E02F05" w:rsidP="00E02F05">
      <w:pPr>
        <w:tabs>
          <w:tab w:val="left" w:pos="9000"/>
          <w:tab w:val="right" w:leader="underscore" w:pos="11520"/>
        </w:tabs>
        <w:rPr>
          <w:rFonts w:cs="Arial"/>
          <w:szCs w:val="22"/>
          <w:u w:val="single"/>
        </w:rPr>
      </w:pPr>
      <w:r w:rsidRPr="00916A09">
        <w:rPr>
          <w:rFonts w:cs="Arial"/>
          <w:szCs w:val="22"/>
        </w:rPr>
        <w:t>Manufacturer’s Warranty:  State Warranty</w:t>
      </w:r>
      <w:r w:rsidRPr="00916A09">
        <w:rPr>
          <w:rFonts w:cs="Arial"/>
          <w:szCs w:val="22"/>
          <w:u w:val="single"/>
        </w:rPr>
        <w:tab/>
      </w:r>
    </w:p>
    <w:p w14:paraId="2AB5F2A9" w14:textId="77777777" w:rsidR="00E02F05" w:rsidRPr="00916A09" w:rsidRDefault="00E02F05" w:rsidP="00E02F05">
      <w:pPr>
        <w:tabs>
          <w:tab w:val="left" w:pos="9000"/>
          <w:tab w:val="right" w:leader="underscore" w:pos="11520"/>
        </w:tabs>
        <w:rPr>
          <w:rFonts w:cs="Arial"/>
          <w:szCs w:val="22"/>
          <w:u w:val="single"/>
        </w:rPr>
      </w:pPr>
    </w:p>
    <w:p w14:paraId="212B09C0" w14:textId="77777777" w:rsidR="00E02F05" w:rsidRPr="00916A09" w:rsidRDefault="00E02F05" w:rsidP="00E02F05">
      <w:pPr>
        <w:tabs>
          <w:tab w:val="left" w:pos="9000"/>
          <w:tab w:val="right" w:leader="underscore" w:pos="11520"/>
        </w:tabs>
        <w:rPr>
          <w:rFonts w:cs="Arial"/>
          <w:szCs w:val="22"/>
        </w:rPr>
      </w:pPr>
      <w:r w:rsidRPr="00916A09">
        <w:rPr>
          <w:rFonts w:cs="Arial"/>
          <w:szCs w:val="22"/>
        </w:rPr>
        <w:t xml:space="preserve">Body Warranty: </w:t>
      </w:r>
      <w:r>
        <w:rPr>
          <w:rFonts w:cs="Arial"/>
          <w:szCs w:val="22"/>
        </w:rPr>
        <w:t xml:space="preserve"> State Warranty__________</w:t>
      </w:r>
      <w:r w:rsidRPr="00916A09">
        <w:rPr>
          <w:rFonts w:cs="Arial"/>
          <w:szCs w:val="22"/>
        </w:rPr>
        <w:t>_______________________________________</w:t>
      </w:r>
    </w:p>
    <w:p w14:paraId="0B21C1C0" w14:textId="77777777" w:rsidR="00E02F05" w:rsidRPr="00916A09" w:rsidRDefault="00E02F05" w:rsidP="00E02F05">
      <w:pPr>
        <w:tabs>
          <w:tab w:val="left" w:pos="9000"/>
          <w:tab w:val="right" w:leader="underscore" w:pos="11520"/>
        </w:tabs>
        <w:rPr>
          <w:rFonts w:cs="Arial"/>
          <w:szCs w:val="22"/>
        </w:rPr>
      </w:pPr>
    </w:p>
    <w:p w14:paraId="2912A2AA" w14:textId="427A4772" w:rsidR="00E02F05" w:rsidRPr="00916A09" w:rsidRDefault="00E02F05" w:rsidP="00E02F05">
      <w:pPr>
        <w:tabs>
          <w:tab w:val="left" w:pos="9000"/>
          <w:tab w:val="right" w:leader="underscore" w:pos="11520"/>
        </w:tabs>
        <w:rPr>
          <w:rFonts w:cs="Arial"/>
          <w:szCs w:val="22"/>
          <w:u w:val="single"/>
        </w:rPr>
      </w:pPr>
      <w:r w:rsidRPr="00916A09">
        <w:rPr>
          <w:rFonts w:cs="Arial"/>
          <w:szCs w:val="22"/>
        </w:rPr>
        <w:t>Warranty repairs shall be performed at</w:t>
      </w:r>
      <w:r>
        <w:rPr>
          <w:rFonts w:cs="Arial"/>
          <w:szCs w:val="22"/>
        </w:rPr>
        <w:t>:</w:t>
      </w:r>
      <w:r w:rsidRPr="00916A09">
        <w:rPr>
          <w:rFonts w:cs="Arial"/>
          <w:szCs w:val="22"/>
        </w:rPr>
        <w:t xml:space="preserve"> </w:t>
      </w:r>
      <w:r w:rsidRPr="00916A09">
        <w:rPr>
          <w:rFonts w:cs="Arial"/>
          <w:szCs w:val="22"/>
          <w:u w:val="single"/>
        </w:rPr>
        <w:tab/>
      </w:r>
    </w:p>
    <w:p w14:paraId="4AF72B46" w14:textId="77777777" w:rsidR="00E02F05" w:rsidRPr="00916A09" w:rsidRDefault="00E02F05" w:rsidP="00E02F05">
      <w:pPr>
        <w:tabs>
          <w:tab w:val="left" w:pos="3600"/>
          <w:tab w:val="left" w:pos="5040"/>
          <w:tab w:val="left" w:pos="9000"/>
          <w:tab w:val="right" w:leader="underscore" w:pos="11520"/>
        </w:tabs>
        <w:rPr>
          <w:rFonts w:cs="Arial"/>
          <w:szCs w:val="22"/>
        </w:rPr>
      </w:pPr>
    </w:p>
    <w:p w14:paraId="0743FC44" w14:textId="77777777" w:rsidR="00E02F05" w:rsidRPr="00916A09" w:rsidRDefault="00E02F05" w:rsidP="00E02F05">
      <w:pPr>
        <w:tabs>
          <w:tab w:val="left" w:pos="3600"/>
          <w:tab w:val="left" w:pos="5040"/>
          <w:tab w:val="left" w:pos="9000"/>
          <w:tab w:val="right" w:leader="underscore" w:pos="11520"/>
        </w:tabs>
        <w:rPr>
          <w:rFonts w:cs="Arial"/>
          <w:szCs w:val="22"/>
        </w:rPr>
      </w:pPr>
      <w:r w:rsidRPr="00916A09">
        <w:rPr>
          <w:rFonts w:cs="Arial"/>
          <w:szCs w:val="22"/>
        </w:rPr>
        <w:t>Please complete if applicable:</w:t>
      </w:r>
      <w:r w:rsidRPr="00916A09">
        <w:rPr>
          <w:rFonts w:cs="Arial"/>
          <w:szCs w:val="22"/>
        </w:rPr>
        <w:tab/>
        <w:t xml:space="preserve">British Columbia Certified </w:t>
      </w:r>
      <w:r w:rsidRPr="00916A09">
        <w:rPr>
          <w:rFonts w:cs="Arial"/>
          <w:szCs w:val="22"/>
        </w:rPr>
        <w:sym w:font="Marlett" w:char="F031"/>
      </w:r>
    </w:p>
    <w:p w14:paraId="519F032B" w14:textId="77777777" w:rsidR="00E02F05" w:rsidRDefault="00E02F05" w:rsidP="00E02F05">
      <w:pPr>
        <w:tabs>
          <w:tab w:val="left" w:pos="0"/>
        </w:tabs>
        <w:overflowPunct w:val="0"/>
        <w:autoSpaceDE w:val="0"/>
        <w:autoSpaceDN w:val="0"/>
        <w:adjustRightInd w:val="0"/>
        <w:jc w:val="both"/>
        <w:textAlignment w:val="baseline"/>
        <w:rPr>
          <w:rFonts w:cs="Arial"/>
          <w:szCs w:val="22"/>
          <w:lang w:val="en-US"/>
        </w:rPr>
      </w:pPr>
    </w:p>
    <w:p w14:paraId="2D506544" w14:textId="77777777" w:rsidR="009E193C" w:rsidRDefault="009E193C" w:rsidP="00E02F05">
      <w:pPr>
        <w:tabs>
          <w:tab w:val="left" w:pos="9356"/>
        </w:tabs>
        <w:jc w:val="both"/>
        <w:rPr>
          <w:rFonts w:cs="Arial"/>
          <w:b/>
          <w:bCs/>
          <w:szCs w:val="22"/>
          <w:u w:val="single"/>
        </w:rPr>
      </w:pPr>
    </w:p>
    <w:p w14:paraId="5C496D8C" w14:textId="0E3F4BEC" w:rsidR="00E02F05" w:rsidRPr="00092E10" w:rsidRDefault="00E02F05" w:rsidP="00E02F05">
      <w:pPr>
        <w:tabs>
          <w:tab w:val="left" w:pos="9356"/>
        </w:tabs>
        <w:jc w:val="both"/>
        <w:rPr>
          <w:rFonts w:cs="Arial"/>
          <w:b/>
          <w:bCs/>
          <w:szCs w:val="22"/>
          <w:u w:val="single"/>
        </w:rPr>
      </w:pPr>
      <w:r w:rsidRPr="00092E10">
        <w:rPr>
          <w:rFonts w:cs="Arial"/>
          <w:b/>
          <w:bCs/>
          <w:szCs w:val="22"/>
          <w:u w:val="single"/>
        </w:rPr>
        <w:t>Specifications</w:t>
      </w:r>
    </w:p>
    <w:p w14:paraId="07FC8767" w14:textId="77777777" w:rsidR="00E02F05" w:rsidRPr="00092E10" w:rsidRDefault="00E02F05" w:rsidP="00E02F05">
      <w:pPr>
        <w:tabs>
          <w:tab w:val="left" w:pos="9356"/>
        </w:tabs>
        <w:jc w:val="both"/>
        <w:rPr>
          <w:rFonts w:cs="Arial"/>
          <w:szCs w:val="22"/>
          <w:u w:val="single"/>
        </w:rPr>
      </w:pPr>
    </w:p>
    <w:p w14:paraId="6EED7266" w14:textId="1D3B7D36" w:rsidR="00E02F05" w:rsidRPr="009E193C" w:rsidRDefault="00E02F05" w:rsidP="009E193C">
      <w:pPr>
        <w:tabs>
          <w:tab w:val="left" w:pos="9356"/>
        </w:tabs>
        <w:jc w:val="both"/>
        <w:rPr>
          <w:rFonts w:cs="Arial"/>
          <w:szCs w:val="22"/>
          <w:u w:val="single"/>
        </w:rPr>
      </w:pPr>
      <w:r w:rsidRPr="004E1DF1">
        <w:rPr>
          <w:rFonts w:cs="Arial"/>
          <w:szCs w:val="22"/>
        </w:rPr>
        <w:t xml:space="preserve">Contractors should complete and submit with their Quotation the </w:t>
      </w:r>
      <w:r>
        <w:rPr>
          <w:rFonts w:cs="Arial"/>
          <w:szCs w:val="22"/>
        </w:rPr>
        <w:t>Preferred Technical Specifications Response Form</w:t>
      </w:r>
      <w:r w:rsidRPr="00092E10">
        <w:rPr>
          <w:rFonts w:cs="Arial"/>
        </w:rPr>
        <w:t>.  Attach any additional specifications for the Good, any optional accessories and any substitutions for the Good (if substitutions are permitted or applicable).</w:t>
      </w:r>
    </w:p>
    <w:p w14:paraId="176D6386" w14:textId="77777777" w:rsidR="00E02F05" w:rsidRDefault="00E02F05" w:rsidP="00E02F05">
      <w:pPr>
        <w:overflowPunct w:val="0"/>
        <w:autoSpaceDE w:val="0"/>
        <w:autoSpaceDN w:val="0"/>
        <w:adjustRightInd w:val="0"/>
        <w:jc w:val="both"/>
        <w:textAlignment w:val="baseline"/>
        <w:rPr>
          <w:rFonts w:cs="Arial"/>
          <w:szCs w:val="22"/>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1"/>
        <w:gridCol w:w="709"/>
        <w:gridCol w:w="2834"/>
      </w:tblGrid>
      <w:tr w:rsidR="00E02F05" w:rsidRPr="00FC56F1" w14:paraId="01B326DD" w14:textId="77777777" w:rsidTr="002C34CC">
        <w:trPr>
          <w:tblHeader/>
        </w:trPr>
        <w:tc>
          <w:tcPr>
            <w:tcW w:w="5353" w:type="dxa"/>
            <w:tcBorders>
              <w:bottom w:val="single" w:sz="4" w:space="0" w:color="auto"/>
            </w:tcBorders>
            <w:shd w:val="clear" w:color="auto" w:fill="D9D9D9"/>
            <w:vAlign w:val="center"/>
          </w:tcPr>
          <w:p w14:paraId="5A8FCE5D" w14:textId="77777777" w:rsidR="00E02F05" w:rsidRDefault="00E02F05" w:rsidP="009E193C">
            <w:pPr>
              <w:pageBreakBefore/>
              <w:rPr>
                <w:rFonts w:cs="Arial"/>
                <w:b/>
                <w:bCs/>
                <w:szCs w:val="22"/>
              </w:rPr>
            </w:pPr>
          </w:p>
          <w:p w14:paraId="59ECB8F3" w14:textId="77777777" w:rsidR="00E02F05" w:rsidRPr="00FC56F1" w:rsidRDefault="00E02F05" w:rsidP="002C34CC">
            <w:pPr>
              <w:rPr>
                <w:rFonts w:cs="Arial"/>
                <w:b/>
                <w:bCs/>
                <w:szCs w:val="22"/>
              </w:rPr>
            </w:pPr>
            <w:r>
              <w:rPr>
                <w:rFonts w:cs="Arial"/>
                <w:b/>
                <w:bCs/>
                <w:szCs w:val="22"/>
              </w:rPr>
              <w:t>Preferred Technical</w:t>
            </w:r>
            <w:r w:rsidRPr="00FC56F1">
              <w:rPr>
                <w:rFonts w:cs="Arial"/>
                <w:b/>
                <w:bCs/>
                <w:szCs w:val="22"/>
              </w:rPr>
              <w:t xml:space="preserve"> Specifications</w:t>
            </w:r>
            <w:r>
              <w:rPr>
                <w:rFonts w:cs="Arial"/>
                <w:b/>
                <w:bCs/>
                <w:szCs w:val="22"/>
              </w:rPr>
              <w:t xml:space="preserve"> Response Form</w:t>
            </w:r>
            <w:r w:rsidRPr="00FC56F1">
              <w:rPr>
                <w:rFonts w:cs="Arial"/>
                <w:b/>
                <w:bCs/>
                <w:szCs w:val="22"/>
              </w:rPr>
              <w:t xml:space="preserve"> </w:t>
            </w:r>
          </w:p>
        </w:tc>
        <w:tc>
          <w:tcPr>
            <w:tcW w:w="851" w:type="dxa"/>
            <w:tcBorders>
              <w:bottom w:val="single" w:sz="4" w:space="0" w:color="auto"/>
            </w:tcBorders>
            <w:shd w:val="pct12" w:color="auto" w:fill="auto"/>
            <w:vAlign w:val="center"/>
          </w:tcPr>
          <w:p w14:paraId="69802315" w14:textId="77777777" w:rsidR="00E02F05" w:rsidRPr="00FC56F1" w:rsidRDefault="00E02F05" w:rsidP="002C34CC">
            <w:pPr>
              <w:jc w:val="center"/>
              <w:rPr>
                <w:rFonts w:cs="Arial"/>
                <w:b/>
                <w:bCs/>
                <w:szCs w:val="22"/>
              </w:rPr>
            </w:pPr>
            <w:r w:rsidRPr="00FC56F1">
              <w:rPr>
                <w:rFonts w:cs="Arial"/>
                <w:b/>
                <w:bCs/>
                <w:szCs w:val="22"/>
              </w:rPr>
              <w:t>√</w:t>
            </w:r>
          </w:p>
          <w:p w14:paraId="73CED08A" w14:textId="77777777" w:rsidR="00E02F05" w:rsidRPr="00FC56F1" w:rsidRDefault="00E02F05" w:rsidP="002C34CC">
            <w:pPr>
              <w:jc w:val="center"/>
              <w:rPr>
                <w:rFonts w:cs="Arial"/>
                <w:b/>
                <w:bCs/>
                <w:szCs w:val="22"/>
              </w:rPr>
            </w:pPr>
            <w:r w:rsidRPr="00FC56F1">
              <w:rPr>
                <w:rFonts w:cs="Arial"/>
                <w:b/>
                <w:bCs/>
                <w:szCs w:val="22"/>
              </w:rPr>
              <w:t>(Yes)</w:t>
            </w:r>
          </w:p>
        </w:tc>
        <w:tc>
          <w:tcPr>
            <w:tcW w:w="709" w:type="dxa"/>
            <w:tcBorders>
              <w:bottom w:val="single" w:sz="4" w:space="0" w:color="auto"/>
            </w:tcBorders>
            <w:shd w:val="pct12" w:color="auto" w:fill="auto"/>
            <w:vAlign w:val="center"/>
          </w:tcPr>
          <w:p w14:paraId="60233E42" w14:textId="77777777" w:rsidR="00E02F05" w:rsidRPr="00FC56F1" w:rsidRDefault="00E02F05" w:rsidP="002C34CC">
            <w:pPr>
              <w:ind w:left="-108"/>
              <w:jc w:val="center"/>
              <w:rPr>
                <w:rFonts w:cs="Arial"/>
                <w:b/>
                <w:bCs/>
                <w:szCs w:val="22"/>
              </w:rPr>
            </w:pPr>
            <w:r w:rsidRPr="00FC56F1">
              <w:rPr>
                <w:rFonts w:cs="Arial"/>
                <w:b/>
                <w:bCs/>
                <w:szCs w:val="22"/>
              </w:rPr>
              <w:t>√</w:t>
            </w:r>
          </w:p>
          <w:p w14:paraId="43185B31" w14:textId="77777777" w:rsidR="00E02F05" w:rsidRPr="00FC56F1" w:rsidRDefault="00E02F05" w:rsidP="002C34CC">
            <w:pPr>
              <w:ind w:left="-108"/>
              <w:jc w:val="center"/>
              <w:rPr>
                <w:rFonts w:cs="Arial"/>
                <w:b/>
                <w:bCs/>
                <w:szCs w:val="22"/>
              </w:rPr>
            </w:pPr>
            <w:r w:rsidRPr="00FC56F1">
              <w:rPr>
                <w:rFonts w:cs="Arial"/>
                <w:b/>
                <w:bCs/>
                <w:szCs w:val="22"/>
              </w:rPr>
              <w:t>(No)</w:t>
            </w:r>
          </w:p>
        </w:tc>
        <w:tc>
          <w:tcPr>
            <w:tcW w:w="2834" w:type="dxa"/>
            <w:tcBorders>
              <w:bottom w:val="single" w:sz="4" w:space="0" w:color="auto"/>
            </w:tcBorders>
            <w:shd w:val="pct12" w:color="auto" w:fill="auto"/>
            <w:vAlign w:val="center"/>
          </w:tcPr>
          <w:p w14:paraId="186F5240" w14:textId="77777777" w:rsidR="00E02F05" w:rsidRPr="00E02F05" w:rsidRDefault="00E02F05" w:rsidP="002C34CC">
            <w:pPr>
              <w:ind w:right="-66"/>
              <w:jc w:val="center"/>
              <w:rPr>
                <w:rFonts w:cs="Arial"/>
                <w:b/>
                <w:bCs/>
                <w:i/>
                <w:iCs/>
                <w:szCs w:val="22"/>
              </w:rPr>
            </w:pPr>
            <w:r w:rsidRPr="00E02F05">
              <w:rPr>
                <w:rFonts w:cs="Arial"/>
                <w:b/>
                <w:bCs/>
                <w:i/>
                <w:iCs/>
                <w:szCs w:val="22"/>
              </w:rPr>
              <w:t>Manufacturers’ Specifications of Goods Offered.  Contractor should complete all spaces in this column.</w:t>
            </w:r>
          </w:p>
        </w:tc>
      </w:tr>
      <w:tr w:rsidR="00E02F05" w:rsidRPr="00FC56F1" w14:paraId="39133E75" w14:textId="77777777" w:rsidTr="002C34CC">
        <w:trPr>
          <w:trHeight w:val="379"/>
        </w:trPr>
        <w:tc>
          <w:tcPr>
            <w:tcW w:w="9747" w:type="dxa"/>
            <w:gridSpan w:val="4"/>
            <w:shd w:val="clear" w:color="auto" w:fill="D9D9D9"/>
          </w:tcPr>
          <w:p w14:paraId="50E695F2" w14:textId="77777777" w:rsidR="00E02F05" w:rsidRPr="00A6595A" w:rsidRDefault="00E02F05" w:rsidP="00E02F05">
            <w:pPr>
              <w:pStyle w:val="ListParagraph"/>
              <w:numPr>
                <w:ilvl w:val="0"/>
                <w:numId w:val="27"/>
              </w:numPr>
              <w:overflowPunct w:val="0"/>
              <w:autoSpaceDE w:val="0"/>
              <w:autoSpaceDN w:val="0"/>
              <w:adjustRightInd w:val="0"/>
              <w:contextualSpacing w:val="0"/>
              <w:textAlignment w:val="baseline"/>
              <w:rPr>
                <w:rFonts w:cs="Arial"/>
                <w:b/>
                <w:bCs/>
                <w:szCs w:val="22"/>
              </w:rPr>
            </w:pPr>
            <w:r w:rsidRPr="00A6595A">
              <w:rPr>
                <w:rFonts w:cs="Arial"/>
                <w:b/>
                <w:bCs/>
                <w:szCs w:val="22"/>
              </w:rPr>
              <w:t>Exterior</w:t>
            </w:r>
          </w:p>
        </w:tc>
      </w:tr>
      <w:tr w:rsidR="00E02F05" w:rsidRPr="00FC56F1" w14:paraId="4FBA047C" w14:textId="77777777" w:rsidTr="002C34CC">
        <w:trPr>
          <w:trHeight w:val="284"/>
        </w:trPr>
        <w:tc>
          <w:tcPr>
            <w:tcW w:w="5353" w:type="dxa"/>
          </w:tcPr>
          <w:p w14:paraId="324FDB4E" w14:textId="77777777" w:rsidR="00E02F05" w:rsidRPr="00FC56F1" w:rsidRDefault="00E02F05" w:rsidP="00E02F05">
            <w:pPr>
              <w:numPr>
                <w:ilvl w:val="0"/>
                <w:numId w:val="28"/>
              </w:numPr>
              <w:rPr>
                <w:rFonts w:cs="Arial"/>
                <w:bCs/>
                <w:szCs w:val="22"/>
              </w:rPr>
            </w:pPr>
            <w:r w:rsidRPr="00EC3814">
              <w:t>Colour – Race Red</w:t>
            </w:r>
          </w:p>
        </w:tc>
        <w:tc>
          <w:tcPr>
            <w:tcW w:w="851" w:type="dxa"/>
            <w:vAlign w:val="center"/>
          </w:tcPr>
          <w:p w14:paraId="3C9D2025" w14:textId="77777777" w:rsidR="00E02F05" w:rsidRPr="00BD1E2A" w:rsidRDefault="00E02F05" w:rsidP="002C34CC">
            <w:pPr>
              <w:jc w:val="center"/>
            </w:pPr>
            <w:r w:rsidRPr="00BD1E2A">
              <w:t>□</w:t>
            </w:r>
          </w:p>
        </w:tc>
        <w:tc>
          <w:tcPr>
            <w:tcW w:w="709" w:type="dxa"/>
            <w:vAlign w:val="center"/>
          </w:tcPr>
          <w:p w14:paraId="72E6F8FD" w14:textId="77777777" w:rsidR="00E02F05" w:rsidRDefault="00E02F05" w:rsidP="002C34CC">
            <w:pPr>
              <w:jc w:val="center"/>
            </w:pPr>
            <w:r w:rsidRPr="00BD1E2A">
              <w:t>□</w:t>
            </w:r>
          </w:p>
        </w:tc>
        <w:tc>
          <w:tcPr>
            <w:tcW w:w="2834" w:type="dxa"/>
          </w:tcPr>
          <w:p w14:paraId="21EB020A" w14:textId="77777777" w:rsidR="00E02F05" w:rsidRPr="00FC56F1" w:rsidRDefault="00E02F05" w:rsidP="002C34CC">
            <w:pPr>
              <w:rPr>
                <w:rFonts w:cs="Arial"/>
                <w:b/>
                <w:szCs w:val="22"/>
              </w:rPr>
            </w:pPr>
          </w:p>
        </w:tc>
      </w:tr>
      <w:tr w:rsidR="00E02F05" w:rsidRPr="00FC56F1" w14:paraId="384692BD" w14:textId="77777777" w:rsidTr="002C34CC">
        <w:trPr>
          <w:trHeight w:val="284"/>
        </w:trPr>
        <w:tc>
          <w:tcPr>
            <w:tcW w:w="5353" w:type="dxa"/>
          </w:tcPr>
          <w:p w14:paraId="2E4AF47F" w14:textId="77777777" w:rsidR="00E02F05" w:rsidRPr="00FC56F1" w:rsidRDefault="00E02F05" w:rsidP="00E02F05">
            <w:pPr>
              <w:numPr>
                <w:ilvl w:val="0"/>
                <w:numId w:val="28"/>
              </w:numPr>
              <w:tabs>
                <w:tab w:val="left" w:pos="372"/>
              </w:tabs>
              <w:rPr>
                <w:rFonts w:cs="Arial"/>
                <w:bCs/>
                <w:szCs w:val="22"/>
              </w:rPr>
            </w:pPr>
            <w:r w:rsidRPr="00EC3814">
              <w:t>Vans shall have one sliding door on passenger’s side for access to the cargo area.</w:t>
            </w:r>
          </w:p>
        </w:tc>
        <w:tc>
          <w:tcPr>
            <w:tcW w:w="851" w:type="dxa"/>
            <w:vAlign w:val="center"/>
          </w:tcPr>
          <w:p w14:paraId="0C9271C0" w14:textId="77777777" w:rsidR="00E02F05" w:rsidRPr="00BD1E2A" w:rsidRDefault="00E02F05" w:rsidP="002C34CC">
            <w:pPr>
              <w:jc w:val="center"/>
            </w:pPr>
            <w:r w:rsidRPr="00BD1E2A">
              <w:t>□</w:t>
            </w:r>
          </w:p>
        </w:tc>
        <w:tc>
          <w:tcPr>
            <w:tcW w:w="709" w:type="dxa"/>
            <w:vAlign w:val="center"/>
          </w:tcPr>
          <w:p w14:paraId="69227C68" w14:textId="77777777" w:rsidR="00E02F05" w:rsidRDefault="00E02F05" w:rsidP="002C34CC">
            <w:pPr>
              <w:jc w:val="center"/>
            </w:pPr>
            <w:r w:rsidRPr="00BD1E2A">
              <w:t>□</w:t>
            </w:r>
          </w:p>
        </w:tc>
        <w:tc>
          <w:tcPr>
            <w:tcW w:w="2834" w:type="dxa"/>
          </w:tcPr>
          <w:p w14:paraId="6B0BA1AE" w14:textId="77777777" w:rsidR="00E02F05" w:rsidRPr="00FC56F1" w:rsidRDefault="00E02F05" w:rsidP="002C34CC">
            <w:pPr>
              <w:jc w:val="center"/>
              <w:rPr>
                <w:rFonts w:cs="Arial"/>
                <w:szCs w:val="22"/>
              </w:rPr>
            </w:pPr>
          </w:p>
        </w:tc>
      </w:tr>
      <w:tr w:rsidR="00E02F05" w:rsidRPr="00FC56F1" w14:paraId="2C6D47FA" w14:textId="77777777" w:rsidTr="002C34CC">
        <w:trPr>
          <w:trHeight w:val="284"/>
        </w:trPr>
        <w:tc>
          <w:tcPr>
            <w:tcW w:w="5353" w:type="dxa"/>
          </w:tcPr>
          <w:p w14:paraId="06782053" w14:textId="77777777" w:rsidR="00E02F05" w:rsidRPr="00FC56F1" w:rsidRDefault="00E02F05" w:rsidP="00E02F05">
            <w:pPr>
              <w:numPr>
                <w:ilvl w:val="0"/>
                <w:numId w:val="28"/>
              </w:numPr>
              <w:rPr>
                <w:rFonts w:cs="Arial"/>
                <w:bCs/>
                <w:szCs w:val="22"/>
              </w:rPr>
            </w:pPr>
            <w:r w:rsidRPr="00EC3814">
              <w:t>Rear doors, side door, and the sides of the van shall have no windows.</w:t>
            </w:r>
          </w:p>
        </w:tc>
        <w:tc>
          <w:tcPr>
            <w:tcW w:w="851" w:type="dxa"/>
            <w:vAlign w:val="center"/>
          </w:tcPr>
          <w:p w14:paraId="497CC474" w14:textId="77777777" w:rsidR="00E02F05" w:rsidRPr="00BD1E2A" w:rsidRDefault="00E02F05" w:rsidP="002C34CC">
            <w:pPr>
              <w:jc w:val="center"/>
            </w:pPr>
            <w:r w:rsidRPr="00BD1E2A">
              <w:t>□</w:t>
            </w:r>
          </w:p>
        </w:tc>
        <w:tc>
          <w:tcPr>
            <w:tcW w:w="709" w:type="dxa"/>
            <w:vAlign w:val="center"/>
          </w:tcPr>
          <w:p w14:paraId="528967BD" w14:textId="77777777" w:rsidR="00E02F05" w:rsidRDefault="00E02F05" w:rsidP="002C34CC">
            <w:pPr>
              <w:jc w:val="center"/>
            </w:pPr>
            <w:r w:rsidRPr="00BD1E2A">
              <w:t>□</w:t>
            </w:r>
          </w:p>
        </w:tc>
        <w:tc>
          <w:tcPr>
            <w:tcW w:w="2834" w:type="dxa"/>
          </w:tcPr>
          <w:p w14:paraId="7C5D9014" w14:textId="77777777" w:rsidR="00E02F05" w:rsidRPr="00FC56F1" w:rsidRDefault="00E02F05" w:rsidP="002C34CC">
            <w:pPr>
              <w:rPr>
                <w:rFonts w:cs="Arial"/>
                <w:b/>
                <w:szCs w:val="22"/>
              </w:rPr>
            </w:pPr>
          </w:p>
        </w:tc>
      </w:tr>
      <w:tr w:rsidR="00E02F05" w:rsidRPr="00FC56F1" w14:paraId="5BB90F79" w14:textId="77777777" w:rsidTr="002C34CC">
        <w:trPr>
          <w:trHeight w:val="284"/>
        </w:trPr>
        <w:tc>
          <w:tcPr>
            <w:tcW w:w="5353" w:type="dxa"/>
          </w:tcPr>
          <w:p w14:paraId="776F0D45" w14:textId="77777777" w:rsidR="00E02F05" w:rsidRDefault="00E02F05" w:rsidP="00E02F05">
            <w:pPr>
              <w:numPr>
                <w:ilvl w:val="0"/>
                <w:numId w:val="28"/>
              </w:numPr>
              <w:rPr>
                <w:rFonts w:cs="Arial"/>
                <w:bCs/>
                <w:szCs w:val="22"/>
              </w:rPr>
            </w:pPr>
            <w:r w:rsidRPr="00EC3814">
              <w:t>Short arm manual folding, heated power adjusting mirrors external rear vision mirrors.</w:t>
            </w:r>
          </w:p>
        </w:tc>
        <w:tc>
          <w:tcPr>
            <w:tcW w:w="851" w:type="dxa"/>
            <w:vAlign w:val="center"/>
          </w:tcPr>
          <w:p w14:paraId="7A5D0CE5" w14:textId="77777777" w:rsidR="00E02F05" w:rsidRPr="00BD1E2A" w:rsidRDefault="00E02F05" w:rsidP="002C34CC">
            <w:pPr>
              <w:jc w:val="center"/>
            </w:pPr>
            <w:r w:rsidRPr="00BD1E2A">
              <w:t>□</w:t>
            </w:r>
          </w:p>
        </w:tc>
        <w:tc>
          <w:tcPr>
            <w:tcW w:w="709" w:type="dxa"/>
            <w:vAlign w:val="center"/>
          </w:tcPr>
          <w:p w14:paraId="5EC49EB5" w14:textId="77777777" w:rsidR="00E02F05" w:rsidRDefault="00E02F05" w:rsidP="002C34CC">
            <w:pPr>
              <w:jc w:val="center"/>
            </w:pPr>
            <w:r w:rsidRPr="00BD1E2A">
              <w:t>□</w:t>
            </w:r>
          </w:p>
        </w:tc>
        <w:tc>
          <w:tcPr>
            <w:tcW w:w="2834" w:type="dxa"/>
          </w:tcPr>
          <w:p w14:paraId="380966C9" w14:textId="77777777" w:rsidR="00E02F05" w:rsidRPr="00FC56F1" w:rsidRDefault="00E02F05" w:rsidP="002C34CC">
            <w:pPr>
              <w:rPr>
                <w:rFonts w:cs="Arial"/>
                <w:b/>
                <w:szCs w:val="22"/>
              </w:rPr>
            </w:pPr>
          </w:p>
        </w:tc>
      </w:tr>
      <w:tr w:rsidR="00E02F05" w:rsidRPr="00FC56F1" w14:paraId="3428ECEB" w14:textId="77777777" w:rsidTr="002C34CC">
        <w:trPr>
          <w:trHeight w:val="284"/>
        </w:trPr>
        <w:tc>
          <w:tcPr>
            <w:tcW w:w="5353" w:type="dxa"/>
          </w:tcPr>
          <w:p w14:paraId="659388B8" w14:textId="77777777" w:rsidR="00E02F05" w:rsidRPr="005331BE" w:rsidRDefault="00E02F05" w:rsidP="00E02F05">
            <w:pPr>
              <w:numPr>
                <w:ilvl w:val="0"/>
                <w:numId w:val="28"/>
              </w:numPr>
            </w:pPr>
            <w:r w:rsidRPr="00EC3814">
              <w:t>Running board for side opening cargo door passengers’ side covers B-C Pillar</w:t>
            </w:r>
          </w:p>
        </w:tc>
        <w:tc>
          <w:tcPr>
            <w:tcW w:w="851" w:type="dxa"/>
          </w:tcPr>
          <w:p w14:paraId="67F0ED08" w14:textId="77777777" w:rsidR="00E02F05" w:rsidRPr="00BD1E2A" w:rsidRDefault="00E02F05" w:rsidP="002C34CC">
            <w:pPr>
              <w:jc w:val="center"/>
            </w:pPr>
            <w:r w:rsidRPr="00230860">
              <w:t>□</w:t>
            </w:r>
          </w:p>
        </w:tc>
        <w:tc>
          <w:tcPr>
            <w:tcW w:w="709" w:type="dxa"/>
          </w:tcPr>
          <w:p w14:paraId="20C24538" w14:textId="77777777" w:rsidR="00E02F05" w:rsidRPr="00BD1E2A" w:rsidRDefault="00E02F05" w:rsidP="002C34CC">
            <w:pPr>
              <w:jc w:val="center"/>
            </w:pPr>
            <w:r w:rsidRPr="00230860">
              <w:t>□</w:t>
            </w:r>
          </w:p>
        </w:tc>
        <w:tc>
          <w:tcPr>
            <w:tcW w:w="2834" w:type="dxa"/>
          </w:tcPr>
          <w:p w14:paraId="57E62BBE" w14:textId="77777777" w:rsidR="00E02F05" w:rsidRPr="00FC56F1" w:rsidRDefault="00E02F05" w:rsidP="002C34CC">
            <w:pPr>
              <w:rPr>
                <w:rFonts w:cs="Arial"/>
                <w:b/>
                <w:szCs w:val="22"/>
              </w:rPr>
            </w:pPr>
          </w:p>
        </w:tc>
      </w:tr>
      <w:tr w:rsidR="00E02F05" w:rsidRPr="00E275F8" w14:paraId="5B464F9C" w14:textId="77777777" w:rsidTr="002C34CC">
        <w:trPr>
          <w:trHeight w:val="251"/>
        </w:trPr>
        <w:tc>
          <w:tcPr>
            <w:tcW w:w="9747" w:type="dxa"/>
            <w:gridSpan w:val="4"/>
            <w:shd w:val="clear" w:color="auto" w:fill="D9D9D9"/>
          </w:tcPr>
          <w:p w14:paraId="2115C57F" w14:textId="77777777" w:rsidR="00E02F05" w:rsidRPr="00E275F8"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szCs w:val="22"/>
              </w:rPr>
            </w:pPr>
            <w:r w:rsidRPr="00A6595A">
              <w:rPr>
                <w:rFonts w:cs="Arial"/>
                <w:b/>
                <w:bCs/>
                <w:szCs w:val="22"/>
              </w:rPr>
              <w:t>Axles, Suspension, Chassis</w:t>
            </w:r>
          </w:p>
        </w:tc>
      </w:tr>
      <w:tr w:rsidR="00E02F05" w:rsidRPr="00FC56F1" w14:paraId="3D64A29C" w14:textId="77777777" w:rsidTr="002C34CC">
        <w:trPr>
          <w:trHeight w:val="284"/>
        </w:trPr>
        <w:tc>
          <w:tcPr>
            <w:tcW w:w="5353" w:type="dxa"/>
            <w:tcBorders>
              <w:bottom w:val="single" w:sz="4" w:space="0" w:color="auto"/>
            </w:tcBorders>
          </w:tcPr>
          <w:p w14:paraId="3368EF89" w14:textId="77777777" w:rsidR="00E02F05" w:rsidRDefault="00E02F05" w:rsidP="00E02F05">
            <w:pPr>
              <w:numPr>
                <w:ilvl w:val="0"/>
                <w:numId w:val="29"/>
              </w:numPr>
              <w:tabs>
                <w:tab w:val="left" w:pos="360"/>
              </w:tabs>
              <w:rPr>
                <w:rFonts w:cs="Arial"/>
                <w:bCs/>
                <w:szCs w:val="22"/>
              </w:rPr>
            </w:pPr>
            <w:r w:rsidRPr="004131EF">
              <w:t>The GVWR should be approximately 1</w:t>
            </w:r>
            <w:r>
              <w:t>1,0</w:t>
            </w:r>
            <w:r w:rsidRPr="004131EF">
              <w:t>00lbs.</w:t>
            </w:r>
          </w:p>
        </w:tc>
        <w:tc>
          <w:tcPr>
            <w:tcW w:w="851" w:type="dxa"/>
            <w:tcBorders>
              <w:bottom w:val="single" w:sz="4" w:space="0" w:color="auto"/>
            </w:tcBorders>
            <w:vAlign w:val="center"/>
          </w:tcPr>
          <w:p w14:paraId="5BBA28C5" w14:textId="77777777" w:rsidR="00E02F05" w:rsidRPr="00BD1E2A" w:rsidRDefault="00E02F05" w:rsidP="002C34CC">
            <w:pPr>
              <w:jc w:val="center"/>
            </w:pPr>
            <w:r w:rsidRPr="00BD1E2A">
              <w:t>□</w:t>
            </w:r>
          </w:p>
        </w:tc>
        <w:tc>
          <w:tcPr>
            <w:tcW w:w="709" w:type="dxa"/>
            <w:tcBorders>
              <w:bottom w:val="single" w:sz="4" w:space="0" w:color="auto"/>
            </w:tcBorders>
            <w:vAlign w:val="center"/>
          </w:tcPr>
          <w:p w14:paraId="0FBAEAC8" w14:textId="77777777" w:rsidR="00E02F05" w:rsidRDefault="00E02F05" w:rsidP="002C34CC">
            <w:pPr>
              <w:jc w:val="center"/>
            </w:pPr>
            <w:r w:rsidRPr="00BD1E2A">
              <w:t>□</w:t>
            </w:r>
          </w:p>
        </w:tc>
        <w:tc>
          <w:tcPr>
            <w:tcW w:w="2834" w:type="dxa"/>
            <w:tcBorders>
              <w:bottom w:val="single" w:sz="4" w:space="0" w:color="auto"/>
            </w:tcBorders>
          </w:tcPr>
          <w:p w14:paraId="10CDACA3" w14:textId="77777777" w:rsidR="00E02F05" w:rsidRPr="00FC56F1" w:rsidRDefault="00E02F05" w:rsidP="002C34CC">
            <w:pPr>
              <w:rPr>
                <w:rFonts w:cs="Arial"/>
                <w:b/>
                <w:szCs w:val="22"/>
              </w:rPr>
            </w:pPr>
          </w:p>
        </w:tc>
      </w:tr>
      <w:tr w:rsidR="00E02F05" w:rsidRPr="00FC56F1" w14:paraId="5F6FA67A" w14:textId="77777777" w:rsidTr="002C34CC">
        <w:trPr>
          <w:trHeight w:val="284"/>
        </w:trPr>
        <w:tc>
          <w:tcPr>
            <w:tcW w:w="5353" w:type="dxa"/>
            <w:tcBorders>
              <w:bottom w:val="single" w:sz="4" w:space="0" w:color="auto"/>
            </w:tcBorders>
          </w:tcPr>
          <w:p w14:paraId="58BF19C1" w14:textId="77777777" w:rsidR="00E02F05" w:rsidRDefault="00E02F05" w:rsidP="00E02F05">
            <w:pPr>
              <w:numPr>
                <w:ilvl w:val="0"/>
                <w:numId w:val="29"/>
              </w:numPr>
              <w:tabs>
                <w:tab w:val="left" w:pos="360"/>
              </w:tabs>
              <w:rPr>
                <w:rFonts w:cs="Arial"/>
                <w:bCs/>
                <w:szCs w:val="22"/>
              </w:rPr>
            </w:pPr>
            <w:r w:rsidRPr="004A573A">
              <w:t xml:space="preserve">Comes with heavy duty trailer hitch package, c/w receiver, hitch to match the maximum towing capability of the vehicle. Includes tow/haul mode. Standard factory trailer wiring to be provided with brake controller. </w:t>
            </w:r>
          </w:p>
        </w:tc>
        <w:tc>
          <w:tcPr>
            <w:tcW w:w="851" w:type="dxa"/>
            <w:tcBorders>
              <w:bottom w:val="single" w:sz="4" w:space="0" w:color="auto"/>
            </w:tcBorders>
            <w:vAlign w:val="center"/>
          </w:tcPr>
          <w:p w14:paraId="364BEE36" w14:textId="77777777" w:rsidR="00E02F05" w:rsidRPr="00BD1E2A" w:rsidRDefault="00E02F05" w:rsidP="002C34CC">
            <w:pPr>
              <w:jc w:val="center"/>
            </w:pPr>
            <w:r w:rsidRPr="00BD1E2A">
              <w:t>□</w:t>
            </w:r>
          </w:p>
        </w:tc>
        <w:tc>
          <w:tcPr>
            <w:tcW w:w="709" w:type="dxa"/>
            <w:tcBorders>
              <w:bottom w:val="single" w:sz="4" w:space="0" w:color="auto"/>
            </w:tcBorders>
            <w:vAlign w:val="center"/>
          </w:tcPr>
          <w:p w14:paraId="19FE5314" w14:textId="77777777" w:rsidR="00E02F05" w:rsidRDefault="00E02F05" w:rsidP="002C34CC">
            <w:pPr>
              <w:jc w:val="center"/>
            </w:pPr>
            <w:r w:rsidRPr="00BD1E2A">
              <w:t>□</w:t>
            </w:r>
          </w:p>
        </w:tc>
        <w:tc>
          <w:tcPr>
            <w:tcW w:w="2834" w:type="dxa"/>
            <w:tcBorders>
              <w:bottom w:val="single" w:sz="4" w:space="0" w:color="auto"/>
            </w:tcBorders>
          </w:tcPr>
          <w:p w14:paraId="4CC5E85A" w14:textId="77777777" w:rsidR="00E02F05" w:rsidRPr="00FC56F1" w:rsidRDefault="00E02F05" w:rsidP="002C34CC">
            <w:pPr>
              <w:rPr>
                <w:rFonts w:cs="Arial"/>
                <w:b/>
                <w:szCs w:val="22"/>
              </w:rPr>
            </w:pPr>
          </w:p>
        </w:tc>
      </w:tr>
      <w:tr w:rsidR="00E02F05" w:rsidRPr="00FC56F1" w14:paraId="349409EC" w14:textId="77777777" w:rsidTr="002C34CC">
        <w:trPr>
          <w:trHeight w:val="284"/>
        </w:trPr>
        <w:tc>
          <w:tcPr>
            <w:tcW w:w="5353" w:type="dxa"/>
            <w:tcBorders>
              <w:bottom w:val="single" w:sz="4" w:space="0" w:color="auto"/>
            </w:tcBorders>
          </w:tcPr>
          <w:p w14:paraId="595271BB" w14:textId="77777777" w:rsidR="00E02F05" w:rsidRDefault="00E02F05" w:rsidP="00E02F05">
            <w:pPr>
              <w:numPr>
                <w:ilvl w:val="0"/>
                <w:numId w:val="29"/>
              </w:numPr>
              <w:tabs>
                <w:tab w:val="left" w:pos="360"/>
              </w:tabs>
              <w:rPr>
                <w:rFonts w:cs="Arial"/>
                <w:bCs/>
                <w:szCs w:val="22"/>
              </w:rPr>
            </w:pPr>
            <w:r w:rsidRPr="004131EF">
              <w:t xml:space="preserve">Wheelbase should be approximately 148”, overall length </w:t>
            </w:r>
            <w:r>
              <w:t xml:space="preserve">approximately </w:t>
            </w:r>
            <w:r w:rsidRPr="004131EF">
              <w:t>264”.</w:t>
            </w:r>
          </w:p>
        </w:tc>
        <w:tc>
          <w:tcPr>
            <w:tcW w:w="851" w:type="dxa"/>
            <w:tcBorders>
              <w:bottom w:val="single" w:sz="4" w:space="0" w:color="auto"/>
            </w:tcBorders>
            <w:vAlign w:val="center"/>
          </w:tcPr>
          <w:p w14:paraId="4AE203DA" w14:textId="77777777" w:rsidR="00E02F05" w:rsidRPr="00BD1E2A" w:rsidRDefault="00E02F05" w:rsidP="002C34CC">
            <w:pPr>
              <w:jc w:val="center"/>
            </w:pPr>
            <w:r w:rsidRPr="00BD1E2A">
              <w:t>□</w:t>
            </w:r>
          </w:p>
        </w:tc>
        <w:tc>
          <w:tcPr>
            <w:tcW w:w="709" w:type="dxa"/>
            <w:tcBorders>
              <w:bottom w:val="single" w:sz="4" w:space="0" w:color="auto"/>
            </w:tcBorders>
            <w:vAlign w:val="center"/>
          </w:tcPr>
          <w:p w14:paraId="5BBA91C5" w14:textId="77777777" w:rsidR="00E02F05" w:rsidRDefault="00E02F05" w:rsidP="002C34CC">
            <w:pPr>
              <w:jc w:val="center"/>
            </w:pPr>
            <w:r w:rsidRPr="00BD1E2A">
              <w:t>□</w:t>
            </w:r>
          </w:p>
        </w:tc>
        <w:tc>
          <w:tcPr>
            <w:tcW w:w="2834" w:type="dxa"/>
            <w:tcBorders>
              <w:bottom w:val="single" w:sz="4" w:space="0" w:color="auto"/>
            </w:tcBorders>
          </w:tcPr>
          <w:p w14:paraId="1F7708A9" w14:textId="77777777" w:rsidR="00E02F05" w:rsidRPr="00FC56F1" w:rsidRDefault="00E02F05" w:rsidP="002C34CC">
            <w:pPr>
              <w:rPr>
                <w:rFonts w:cs="Arial"/>
                <w:b/>
                <w:szCs w:val="22"/>
              </w:rPr>
            </w:pPr>
          </w:p>
        </w:tc>
      </w:tr>
      <w:tr w:rsidR="00E02F05" w:rsidRPr="00FC56F1" w14:paraId="408236AE" w14:textId="77777777" w:rsidTr="002C34CC">
        <w:trPr>
          <w:trHeight w:val="284"/>
        </w:trPr>
        <w:tc>
          <w:tcPr>
            <w:tcW w:w="5353" w:type="dxa"/>
            <w:tcBorders>
              <w:bottom w:val="single" w:sz="4" w:space="0" w:color="auto"/>
            </w:tcBorders>
          </w:tcPr>
          <w:p w14:paraId="2E4D6400" w14:textId="77777777" w:rsidR="00E02F05" w:rsidRPr="00E00166" w:rsidRDefault="00E02F05" w:rsidP="00E02F05">
            <w:pPr>
              <w:numPr>
                <w:ilvl w:val="0"/>
                <w:numId w:val="29"/>
              </w:numPr>
              <w:tabs>
                <w:tab w:val="left" w:pos="360"/>
              </w:tabs>
            </w:pPr>
            <w:r w:rsidRPr="004131EF">
              <w:t>Dual rear wheels on rear axle</w:t>
            </w:r>
          </w:p>
        </w:tc>
        <w:tc>
          <w:tcPr>
            <w:tcW w:w="851" w:type="dxa"/>
            <w:tcBorders>
              <w:bottom w:val="single" w:sz="4" w:space="0" w:color="auto"/>
            </w:tcBorders>
          </w:tcPr>
          <w:p w14:paraId="6A020F7E" w14:textId="77777777" w:rsidR="00E02F05" w:rsidRPr="00BD1E2A" w:rsidRDefault="00E02F05" w:rsidP="002C34CC">
            <w:pPr>
              <w:jc w:val="center"/>
            </w:pPr>
            <w:r w:rsidRPr="006867CF">
              <w:t>□</w:t>
            </w:r>
          </w:p>
        </w:tc>
        <w:tc>
          <w:tcPr>
            <w:tcW w:w="709" w:type="dxa"/>
            <w:tcBorders>
              <w:bottom w:val="single" w:sz="4" w:space="0" w:color="auto"/>
            </w:tcBorders>
          </w:tcPr>
          <w:p w14:paraId="6C193727" w14:textId="77777777" w:rsidR="00E02F05" w:rsidRPr="00BD1E2A" w:rsidRDefault="00E02F05" w:rsidP="002C34CC">
            <w:pPr>
              <w:jc w:val="center"/>
            </w:pPr>
            <w:r w:rsidRPr="006867CF">
              <w:t>□</w:t>
            </w:r>
          </w:p>
        </w:tc>
        <w:tc>
          <w:tcPr>
            <w:tcW w:w="2834" w:type="dxa"/>
            <w:tcBorders>
              <w:bottom w:val="single" w:sz="4" w:space="0" w:color="auto"/>
            </w:tcBorders>
          </w:tcPr>
          <w:p w14:paraId="1E65BFF7" w14:textId="77777777" w:rsidR="00E02F05" w:rsidRPr="00FC56F1" w:rsidRDefault="00E02F05" w:rsidP="002C34CC">
            <w:pPr>
              <w:rPr>
                <w:rFonts w:cs="Arial"/>
                <w:b/>
                <w:szCs w:val="22"/>
              </w:rPr>
            </w:pPr>
          </w:p>
        </w:tc>
      </w:tr>
      <w:tr w:rsidR="00E02F05" w:rsidRPr="00FC56F1" w14:paraId="5DDE7484" w14:textId="77777777" w:rsidTr="002C34CC">
        <w:trPr>
          <w:trHeight w:val="284"/>
        </w:trPr>
        <w:tc>
          <w:tcPr>
            <w:tcW w:w="5353" w:type="dxa"/>
            <w:tcBorders>
              <w:bottom w:val="single" w:sz="4" w:space="0" w:color="auto"/>
            </w:tcBorders>
          </w:tcPr>
          <w:p w14:paraId="5E7883C8" w14:textId="77777777" w:rsidR="00E02F05" w:rsidRPr="004131EF" w:rsidRDefault="00E02F05" w:rsidP="00E02F05">
            <w:pPr>
              <w:numPr>
                <w:ilvl w:val="0"/>
                <w:numId w:val="29"/>
              </w:numPr>
              <w:tabs>
                <w:tab w:val="left" w:pos="360"/>
              </w:tabs>
            </w:pPr>
            <w:r>
              <w:t>All Wheel drive van</w:t>
            </w:r>
          </w:p>
        </w:tc>
        <w:tc>
          <w:tcPr>
            <w:tcW w:w="851" w:type="dxa"/>
            <w:tcBorders>
              <w:bottom w:val="single" w:sz="4" w:space="0" w:color="auto"/>
            </w:tcBorders>
          </w:tcPr>
          <w:p w14:paraId="50646FF0" w14:textId="77777777" w:rsidR="00E02F05" w:rsidRPr="006867CF" w:rsidRDefault="00E02F05" w:rsidP="002C34CC">
            <w:pPr>
              <w:jc w:val="center"/>
            </w:pPr>
            <w:r w:rsidRPr="00414F84">
              <w:t>□</w:t>
            </w:r>
          </w:p>
        </w:tc>
        <w:tc>
          <w:tcPr>
            <w:tcW w:w="709" w:type="dxa"/>
            <w:tcBorders>
              <w:bottom w:val="single" w:sz="4" w:space="0" w:color="auto"/>
            </w:tcBorders>
          </w:tcPr>
          <w:p w14:paraId="382733B0" w14:textId="77777777" w:rsidR="00E02F05" w:rsidRPr="006867CF" w:rsidRDefault="00E02F05" w:rsidP="002C34CC">
            <w:pPr>
              <w:jc w:val="center"/>
            </w:pPr>
            <w:r w:rsidRPr="00414F84">
              <w:t>□</w:t>
            </w:r>
          </w:p>
        </w:tc>
        <w:tc>
          <w:tcPr>
            <w:tcW w:w="2834" w:type="dxa"/>
            <w:tcBorders>
              <w:bottom w:val="single" w:sz="4" w:space="0" w:color="auto"/>
            </w:tcBorders>
          </w:tcPr>
          <w:p w14:paraId="52F6B72F" w14:textId="77777777" w:rsidR="00E02F05" w:rsidRPr="00FC56F1" w:rsidRDefault="00E02F05" w:rsidP="002C34CC">
            <w:pPr>
              <w:rPr>
                <w:rFonts w:cs="Arial"/>
                <w:b/>
                <w:szCs w:val="22"/>
              </w:rPr>
            </w:pPr>
          </w:p>
        </w:tc>
      </w:tr>
      <w:tr w:rsidR="00E02F05" w:rsidRPr="005B7D6E" w14:paraId="4D775D88" w14:textId="77777777" w:rsidTr="002C34CC">
        <w:trPr>
          <w:trHeight w:val="242"/>
        </w:trPr>
        <w:tc>
          <w:tcPr>
            <w:tcW w:w="9747" w:type="dxa"/>
            <w:gridSpan w:val="4"/>
            <w:shd w:val="pct12" w:color="auto" w:fill="auto"/>
          </w:tcPr>
          <w:p w14:paraId="3A28E21E" w14:textId="77777777" w:rsidR="00E02F05" w:rsidRPr="005B7D6E" w:rsidRDefault="00E02F05" w:rsidP="002C34CC">
            <w:pPr>
              <w:pStyle w:val="ListParagraph"/>
              <w:ind w:left="0"/>
              <w:contextualSpacing w:val="0"/>
              <w:rPr>
                <w:rFonts w:cs="Arial"/>
                <w:b/>
                <w:szCs w:val="22"/>
              </w:rPr>
            </w:pPr>
            <w:r w:rsidRPr="00C93E07">
              <w:t>C.</w:t>
            </w:r>
            <w:r w:rsidRPr="00C93E07">
              <w:rPr>
                <w:rFonts w:cs="Arial"/>
              </w:rPr>
              <w:tab/>
              <w:t>Engine - Transmission</w:t>
            </w:r>
          </w:p>
        </w:tc>
      </w:tr>
      <w:tr w:rsidR="00E02F05" w:rsidRPr="00FC56F1" w14:paraId="1A2AD763" w14:textId="77777777" w:rsidTr="002C34CC">
        <w:trPr>
          <w:trHeight w:val="284"/>
        </w:trPr>
        <w:tc>
          <w:tcPr>
            <w:tcW w:w="5353" w:type="dxa"/>
          </w:tcPr>
          <w:p w14:paraId="774C12EE" w14:textId="77777777" w:rsidR="00E02F05" w:rsidRPr="00FC56F1" w:rsidRDefault="00E02F05" w:rsidP="00E02F05">
            <w:pPr>
              <w:numPr>
                <w:ilvl w:val="0"/>
                <w:numId w:val="34"/>
              </w:numPr>
              <w:tabs>
                <w:tab w:val="left" w:pos="360"/>
              </w:tabs>
              <w:rPr>
                <w:rFonts w:cs="Arial"/>
                <w:bCs/>
                <w:szCs w:val="22"/>
              </w:rPr>
            </w:pPr>
            <w:r w:rsidRPr="00064139">
              <w:t>Engine – Gasoline, provide details</w:t>
            </w:r>
          </w:p>
        </w:tc>
        <w:tc>
          <w:tcPr>
            <w:tcW w:w="851" w:type="dxa"/>
            <w:vAlign w:val="center"/>
          </w:tcPr>
          <w:p w14:paraId="3C7F1D36" w14:textId="77777777" w:rsidR="00E02F05" w:rsidRPr="00BD1E2A" w:rsidRDefault="00E02F05" w:rsidP="002C34CC">
            <w:pPr>
              <w:jc w:val="center"/>
            </w:pPr>
            <w:r w:rsidRPr="00BD1E2A">
              <w:t>□</w:t>
            </w:r>
          </w:p>
        </w:tc>
        <w:tc>
          <w:tcPr>
            <w:tcW w:w="709" w:type="dxa"/>
            <w:vAlign w:val="center"/>
          </w:tcPr>
          <w:p w14:paraId="7390780E" w14:textId="77777777" w:rsidR="00E02F05" w:rsidRDefault="00E02F05" w:rsidP="002C34CC">
            <w:pPr>
              <w:jc w:val="center"/>
            </w:pPr>
            <w:r w:rsidRPr="00BD1E2A">
              <w:t>□</w:t>
            </w:r>
          </w:p>
        </w:tc>
        <w:tc>
          <w:tcPr>
            <w:tcW w:w="2834" w:type="dxa"/>
          </w:tcPr>
          <w:p w14:paraId="085AB051" w14:textId="77777777" w:rsidR="00E02F05" w:rsidRPr="00FC56F1" w:rsidRDefault="00E02F05" w:rsidP="002C34CC">
            <w:pPr>
              <w:rPr>
                <w:rFonts w:cs="Arial"/>
                <w:b/>
                <w:szCs w:val="22"/>
              </w:rPr>
            </w:pPr>
          </w:p>
        </w:tc>
      </w:tr>
      <w:tr w:rsidR="00E02F05" w:rsidRPr="00FC56F1" w14:paraId="7F31A62A" w14:textId="77777777" w:rsidTr="002C34CC">
        <w:trPr>
          <w:trHeight w:val="284"/>
        </w:trPr>
        <w:tc>
          <w:tcPr>
            <w:tcW w:w="5353" w:type="dxa"/>
            <w:tcBorders>
              <w:bottom w:val="single" w:sz="4" w:space="0" w:color="auto"/>
            </w:tcBorders>
          </w:tcPr>
          <w:p w14:paraId="7895C123" w14:textId="77777777" w:rsidR="00E02F05" w:rsidRPr="005331BE" w:rsidRDefault="00E02F05" w:rsidP="00E02F05">
            <w:pPr>
              <w:numPr>
                <w:ilvl w:val="0"/>
                <w:numId w:val="34"/>
              </w:numPr>
              <w:tabs>
                <w:tab w:val="left" w:pos="360"/>
              </w:tabs>
            </w:pPr>
            <w:r w:rsidRPr="00064139">
              <w:t>State engine configuration, size</w:t>
            </w:r>
          </w:p>
        </w:tc>
        <w:tc>
          <w:tcPr>
            <w:tcW w:w="851" w:type="dxa"/>
            <w:tcBorders>
              <w:bottom w:val="single" w:sz="4" w:space="0" w:color="auto"/>
            </w:tcBorders>
          </w:tcPr>
          <w:p w14:paraId="241F4331" w14:textId="77777777" w:rsidR="00E02F05" w:rsidRPr="00BD1E2A" w:rsidRDefault="00E02F05" w:rsidP="002C34CC">
            <w:pPr>
              <w:jc w:val="center"/>
            </w:pPr>
            <w:r w:rsidRPr="00FC56F1">
              <w:rPr>
                <w:rFonts w:cs="Arial"/>
                <w:szCs w:val="22"/>
              </w:rPr>
              <w:t>□</w:t>
            </w:r>
          </w:p>
        </w:tc>
        <w:tc>
          <w:tcPr>
            <w:tcW w:w="709" w:type="dxa"/>
            <w:tcBorders>
              <w:bottom w:val="single" w:sz="4" w:space="0" w:color="auto"/>
            </w:tcBorders>
          </w:tcPr>
          <w:p w14:paraId="5E6182CB" w14:textId="77777777" w:rsidR="00E02F05" w:rsidRPr="00BD1E2A" w:rsidRDefault="00E02F05" w:rsidP="002C34CC">
            <w:pPr>
              <w:jc w:val="center"/>
            </w:pPr>
            <w:r w:rsidRPr="00FC56F1">
              <w:rPr>
                <w:rFonts w:cs="Arial"/>
                <w:szCs w:val="22"/>
              </w:rPr>
              <w:t>□</w:t>
            </w:r>
          </w:p>
        </w:tc>
        <w:tc>
          <w:tcPr>
            <w:tcW w:w="2834" w:type="dxa"/>
            <w:tcBorders>
              <w:bottom w:val="single" w:sz="4" w:space="0" w:color="auto"/>
            </w:tcBorders>
          </w:tcPr>
          <w:p w14:paraId="5DE39756" w14:textId="77777777" w:rsidR="00E02F05" w:rsidRPr="00FC56F1" w:rsidRDefault="00E02F05" w:rsidP="002C34CC">
            <w:pPr>
              <w:rPr>
                <w:rFonts w:cs="Arial"/>
                <w:b/>
                <w:szCs w:val="22"/>
              </w:rPr>
            </w:pPr>
          </w:p>
        </w:tc>
      </w:tr>
      <w:tr w:rsidR="00E02F05" w:rsidRPr="00FC56F1" w14:paraId="6EECEF43" w14:textId="77777777" w:rsidTr="002C34CC">
        <w:trPr>
          <w:trHeight w:val="284"/>
        </w:trPr>
        <w:tc>
          <w:tcPr>
            <w:tcW w:w="5353" w:type="dxa"/>
          </w:tcPr>
          <w:p w14:paraId="2EC096FD" w14:textId="77777777" w:rsidR="00E02F05" w:rsidRPr="00FC56F1" w:rsidRDefault="00E02F05" w:rsidP="00E02F05">
            <w:pPr>
              <w:numPr>
                <w:ilvl w:val="0"/>
                <w:numId w:val="34"/>
              </w:numPr>
              <w:tabs>
                <w:tab w:val="left" w:pos="360"/>
              </w:tabs>
              <w:rPr>
                <w:rFonts w:cs="Arial"/>
                <w:szCs w:val="22"/>
              </w:rPr>
            </w:pPr>
            <w:r w:rsidRPr="00064139">
              <w:t>Cooling system to -30F</w:t>
            </w:r>
          </w:p>
        </w:tc>
        <w:tc>
          <w:tcPr>
            <w:tcW w:w="851" w:type="dxa"/>
            <w:vAlign w:val="center"/>
          </w:tcPr>
          <w:p w14:paraId="2D6D39F5" w14:textId="77777777" w:rsidR="00E02F05" w:rsidRPr="00BD1E2A" w:rsidRDefault="00E02F05" w:rsidP="002C34CC">
            <w:pPr>
              <w:jc w:val="center"/>
            </w:pPr>
            <w:r w:rsidRPr="00BD1E2A">
              <w:t>□</w:t>
            </w:r>
          </w:p>
        </w:tc>
        <w:tc>
          <w:tcPr>
            <w:tcW w:w="709" w:type="dxa"/>
            <w:vAlign w:val="center"/>
          </w:tcPr>
          <w:p w14:paraId="525541DF" w14:textId="77777777" w:rsidR="00E02F05" w:rsidRDefault="00E02F05" w:rsidP="002C34CC">
            <w:pPr>
              <w:jc w:val="center"/>
            </w:pPr>
            <w:r w:rsidRPr="00BD1E2A">
              <w:t>□</w:t>
            </w:r>
          </w:p>
        </w:tc>
        <w:tc>
          <w:tcPr>
            <w:tcW w:w="2834" w:type="dxa"/>
          </w:tcPr>
          <w:p w14:paraId="2BCCE7FF" w14:textId="77777777" w:rsidR="00E02F05" w:rsidRPr="00FC56F1" w:rsidRDefault="00E02F05" w:rsidP="002C34CC">
            <w:pPr>
              <w:rPr>
                <w:rFonts w:cs="Arial"/>
                <w:b/>
                <w:szCs w:val="22"/>
              </w:rPr>
            </w:pPr>
          </w:p>
        </w:tc>
      </w:tr>
      <w:tr w:rsidR="00E02F05" w:rsidRPr="00FC56F1" w14:paraId="688A1367" w14:textId="77777777" w:rsidTr="002C34CC">
        <w:trPr>
          <w:trHeight w:val="284"/>
        </w:trPr>
        <w:tc>
          <w:tcPr>
            <w:tcW w:w="5353" w:type="dxa"/>
          </w:tcPr>
          <w:p w14:paraId="12A3BE13" w14:textId="77777777" w:rsidR="00E02F05" w:rsidRPr="005331BE" w:rsidRDefault="00E02F05" w:rsidP="00E02F05">
            <w:pPr>
              <w:numPr>
                <w:ilvl w:val="0"/>
                <w:numId w:val="34"/>
              </w:numPr>
              <w:tabs>
                <w:tab w:val="left" w:pos="360"/>
              </w:tabs>
            </w:pPr>
            <w:r w:rsidRPr="00064139">
              <w:t xml:space="preserve"> Automatic transmission – 10 speed W/Overdrive and select shift</w:t>
            </w:r>
          </w:p>
        </w:tc>
        <w:tc>
          <w:tcPr>
            <w:tcW w:w="851" w:type="dxa"/>
          </w:tcPr>
          <w:p w14:paraId="2EBFA590" w14:textId="77777777" w:rsidR="00E02F05" w:rsidRPr="00BD1E2A" w:rsidRDefault="00E02F05" w:rsidP="002C34CC">
            <w:pPr>
              <w:jc w:val="center"/>
            </w:pPr>
            <w:r w:rsidRPr="007A2545">
              <w:t>□</w:t>
            </w:r>
          </w:p>
        </w:tc>
        <w:tc>
          <w:tcPr>
            <w:tcW w:w="709" w:type="dxa"/>
          </w:tcPr>
          <w:p w14:paraId="093F43CE" w14:textId="77777777" w:rsidR="00E02F05" w:rsidRPr="00BD1E2A" w:rsidRDefault="00E02F05" w:rsidP="002C34CC">
            <w:pPr>
              <w:jc w:val="center"/>
            </w:pPr>
            <w:r w:rsidRPr="007A2545">
              <w:t>□</w:t>
            </w:r>
          </w:p>
        </w:tc>
        <w:tc>
          <w:tcPr>
            <w:tcW w:w="2834" w:type="dxa"/>
          </w:tcPr>
          <w:p w14:paraId="5B18FC0B" w14:textId="77777777" w:rsidR="00E02F05" w:rsidRPr="00FC56F1" w:rsidRDefault="00E02F05" w:rsidP="002C34CC">
            <w:pPr>
              <w:rPr>
                <w:rFonts w:cs="Arial"/>
                <w:b/>
                <w:szCs w:val="22"/>
              </w:rPr>
            </w:pPr>
          </w:p>
        </w:tc>
      </w:tr>
      <w:tr w:rsidR="00E02F05" w:rsidRPr="00FC56F1" w14:paraId="77A677AB" w14:textId="77777777" w:rsidTr="002C34CC">
        <w:trPr>
          <w:trHeight w:val="284"/>
        </w:trPr>
        <w:tc>
          <w:tcPr>
            <w:tcW w:w="5353" w:type="dxa"/>
          </w:tcPr>
          <w:p w14:paraId="1417355B" w14:textId="77777777" w:rsidR="00E02F05" w:rsidRPr="00EB3458" w:rsidRDefault="00E02F05" w:rsidP="00E02F05">
            <w:pPr>
              <w:numPr>
                <w:ilvl w:val="0"/>
                <w:numId w:val="34"/>
              </w:numPr>
              <w:tabs>
                <w:tab w:val="left" w:pos="360"/>
              </w:tabs>
            </w:pPr>
            <w:r w:rsidRPr="00064139">
              <w:t>Differential limited slip</w:t>
            </w:r>
          </w:p>
        </w:tc>
        <w:tc>
          <w:tcPr>
            <w:tcW w:w="851" w:type="dxa"/>
          </w:tcPr>
          <w:p w14:paraId="59669CDA" w14:textId="77777777" w:rsidR="00E02F05" w:rsidRPr="007A2545" w:rsidRDefault="00E02F05" w:rsidP="002C34CC">
            <w:pPr>
              <w:jc w:val="center"/>
            </w:pPr>
          </w:p>
        </w:tc>
        <w:tc>
          <w:tcPr>
            <w:tcW w:w="709" w:type="dxa"/>
          </w:tcPr>
          <w:p w14:paraId="509C4B42" w14:textId="77777777" w:rsidR="00E02F05" w:rsidRPr="007A2545" w:rsidRDefault="00E02F05" w:rsidP="002C34CC">
            <w:pPr>
              <w:jc w:val="center"/>
            </w:pPr>
          </w:p>
        </w:tc>
        <w:tc>
          <w:tcPr>
            <w:tcW w:w="2834" w:type="dxa"/>
          </w:tcPr>
          <w:p w14:paraId="17000AAE" w14:textId="77777777" w:rsidR="00E02F05" w:rsidRPr="00FC56F1" w:rsidRDefault="00E02F05" w:rsidP="002C34CC">
            <w:pPr>
              <w:rPr>
                <w:rFonts w:cs="Arial"/>
                <w:b/>
                <w:szCs w:val="22"/>
              </w:rPr>
            </w:pPr>
          </w:p>
        </w:tc>
      </w:tr>
      <w:tr w:rsidR="00E02F05" w:rsidRPr="00FC56F1" w14:paraId="55196958" w14:textId="77777777" w:rsidTr="002C34CC">
        <w:trPr>
          <w:trHeight w:val="197"/>
        </w:trPr>
        <w:tc>
          <w:tcPr>
            <w:tcW w:w="9747" w:type="dxa"/>
            <w:gridSpan w:val="4"/>
            <w:shd w:val="clear" w:color="auto" w:fill="D9D9D9"/>
          </w:tcPr>
          <w:p w14:paraId="4849DFBE" w14:textId="77777777" w:rsidR="00E02F05" w:rsidRPr="00FC56F1"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szCs w:val="22"/>
              </w:rPr>
            </w:pPr>
            <w:r w:rsidRPr="00A6595A">
              <w:rPr>
                <w:rFonts w:cs="Arial"/>
                <w:b/>
                <w:bCs/>
                <w:szCs w:val="22"/>
              </w:rPr>
              <w:t>Brakes</w:t>
            </w:r>
          </w:p>
        </w:tc>
      </w:tr>
      <w:tr w:rsidR="00E02F05" w:rsidRPr="00FC56F1" w14:paraId="41F0B247" w14:textId="77777777" w:rsidTr="002C34CC">
        <w:trPr>
          <w:trHeight w:val="284"/>
        </w:trPr>
        <w:tc>
          <w:tcPr>
            <w:tcW w:w="5353" w:type="dxa"/>
          </w:tcPr>
          <w:p w14:paraId="4AEB2F55" w14:textId="77777777" w:rsidR="00E02F05" w:rsidRPr="00FC56F1" w:rsidRDefault="00E02F05" w:rsidP="00E02F05">
            <w:pPr>
              <w:numPr>
                <w:ilvl w:val="0"/>
                <w:numId w:val="30"/>
              </w:numPr>
              <w:tabs>
                <w:tab w:val="left" w:pos="360"/>
              </w:tabs>
              <w:rPr>
                <w:rFonts w:cs="Arial"/>
                <w:szCs w:val="22"/>
              </w:rPr>
            </w:pPr>
            <w:r w:rsidRPr="005331BE">
              <w:t>Brakes should be vacuum/hydraulic type with ABS.</w:t>
            </w:r>
          </w:p>
        </w:tc>
        <w:tc>
          <w:tcPr>
            <w:tcW w:w="851" w:type="dxa"/>
            <w:vAlign w:val="center"/>
          </w:tcPr>
          <w:p w14:paraId="3B83ABF7" w14:textId="77777777" w:rsidR="00E02F05" w:rsidRPr="00BD1E2A" w:rsidRDefault="00E02F05" w:rsidP="002C34CC">
            <w:pPr>
              <w:jc w:val="center"/>
            </w:pPr>
            <w:r w:rsidRPr="00BD1E2A">
              <w:t>□</w:t>
            </w:r>
          </w:p>
        </w:tc>
        <w:tc>
          <w:tcPr>
            <w:tcW w:w="709" w:type="dxa"/>
            <w:vAlign w:val="center"/>
          </w:tcPr>
          <w:p w14:paraId="456905A3" w14:textId="77777777" w:rsidR="00E02F05" w:rsidRDefault="00E02F05" w:rsidP="002C34CC">
            <w:pPr>
              <w:jc w:val="center"/>
            </w:pPr>
            <w:r w:rsidRPr="00BD1E2A">
              <w:t>□</w:t>
            </w:r>
          </w:p>
        </w:tc>
        <w:tc>
          <w:tcPr>
            <w:tcW w:w="2834" w:type="dxa"/>
          </w:tcPr>
          <w:p w14:paraId="690A0F0F" w14:textId="77777777" w:rsidR="00E02F05" w:rsidRPr="00FC56F1" w:rsidRDefault="00E02F05" w:rsidP="002C34CC">
            <w:pPr>
              <w:rPr>
                <w:rFonts w:cs="Arial"/>
                <w:b/>
                <w:szCs w:val="22"/>
              </w:rPr>
            </w:pPr>
          </w:p>
        </w:tc>
      </w:tr>
      <w:tr w:rsidR="00E02F05" w:rsidRPr="00FC56F1" w14:paraId="35EF0B8B" w14:textId="77777777" w:rsidTr="002C34CC">
        <w:trPr>
          <w:trHeight w:val="284"/>
        </w:trPr>
        <w:tc>
          <w:tcPr>
            <w:tcW w:w="9747" w:type="dxa"/>
            <w:gridSpan w:val="4"/>
            <w:shd w:val="clear" w:color="auto" w:fill="D9D9D9"/>
          </w:tcPr>
          <w:p w14:paraId="49F422FC" w14:textId="77777777" w:rsidR="00E02F05" w:rsidRPr="00047DD0"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bCs/>
                <w:szCs w:val="22"/>
              </w:rPr>
            </w:pPr>
            <w:r w:rsidRPr="00A6595A">
              <w:rPr>
                <w:rFonts w:cs="Arial"/>
                <w:b/>
                <w:bCs/>
                <w:szCs w:val="22"/>
              </w:rPr>
              <w:t>Wheels, Tires</w:t>
            </w:r>
          </w:p>
        </w:tc>
      </w:tr>
      <w:tr w:rsidR="00E02F05" w:rsidRPr="00FC56F1" w14:paraId="2504DD5D" w14:textId="77777777" w:rsidTr="002C34CC">
        <w:trPr>
          <w:trHeight w:val="284"/>
        </w:trPr>
        <w:tc>
          <w:tcPr>
            <w:tcW w:w="5353" w:type="dxa"/>
          </w:tcPr>
          <w:p w14:paraId="2E9A9FD9" w14:textId="77777777" w:rsidR="00E02F05" w:rsidRDefault="00E02F05" w:rsidP="00E02F05">
            <w:pPr>
              <w:numPr>
                <w:ilvl w:val="0"/>
                <w:numId w:val="31"/>
              </w:numPr>
              <w:tabs>
                <w:tab w:val="left" w:pos="360"/>
              </w:tabs>
              <w:rPr>
                <w:rFonts w:cs="Arial"/>
                <w:bCs/>
                <w:szCs w:val="22"/>
              </w:rPr>
            </w:pPr>
            <w:r w:rsidRPr="00C93E07">
              <w:t>Wheels 16” steel, fitted with 205/75R16C winter tires (6) Michelin winter tires preferred (snowflake)</w:t>
            </w:r>
          </w:p>
        </w:tc>
        <w:tc>
          <w:tcPr>
            <w:tcW w:w="851" w:type="dxa"/>
            <w:vAlign w:val="center"/>
          </w:tcPr>
          <w:p w14:paraId="7CF32530" w14:textId="77777777" w:rsidR="00E02F05" w:rsidRPr="00BD1E2A" w:rsidRDefault="00E02F05" w:rsidP="002C34CC">
            <w:pPr>
              <w:jc w:val="center"/>
            </w:pPr>
            <w:r w:rsidRPr="00BD1E2A">
              <w:t>□</w:t>
            </w:r>
          </w:p>
        </w:tc>
        <w:tc>
          <w:tcPr>
            <w:tcW w:w="709" w:type="dxa"/>
            <w:vAlign w:val="center"/>
          </w:tcPr>
          <w:p w14:paraId="16E6AF15" w14:textId="77777777" w:rsidR="00E02F05" w:rsidRDefault="00E02F05" w:rsidP="002C34CC">
            <w:pPr>
              <w:jc w:val="center"/>
            </w:pPr>
            <w:r w:rsidRPr="00BD1E2A">
              <w:t>□</w:t>
            </w:r>
          </w:p>
        </w:tc>
        <w:tc>
          <w:tcPr>
            <w:tcW w:w="2834" w:type="dxa"/>
          </w:tcPr>
          <w:p w14:paraId="2AD769DC" w14:textId="77777777" w:rsidR="00E02F05" w:rsidRPr="00FC56F1" w:rsidRDefault="00E02F05" w:rsidP="002C34CC">
            <w:pPr>
              <w:rPr>
                <w:rFonts w:cs="Arial"/>
                <w:b/>
                <w:szCs w:val="22"/>
              </w:rPr>
            </w:pPr>
          </w:p>
        </w:tc>
      </w:tr>
      <w:tr w:rsidR="00E02F05" w:rsidRPr="004754B2" w14:paraId="74270A0B" w14:textId="77777777" w:rsidTr="002C34CC">
        <w:trPr>
          <w:trHeight w:val="355"/>
        </w:trPr>
        <w:tc>
          <w:tcPr>
            <w:tcW w:w="9747" w:type="dxa"/>
            <w:gridSpan w:val="4"/>
            <w:shd w:val="clear" w:color="auto" w:fill="D9D9D9"/>
          </w:tcPr>
          <w:p w14:paraId="46ACF45A" w14:textId="77777777" w:rsidR="00E02F05" w:rsidRPr="004754B2"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bCs/>
                <w:szCs w:val="22"/>
              </w:rPr>
            </w:pPr>
            <w:r w:rsidRPr="00A6595A">
              <w:rPr>
                <w:rFonts w:cs="Arial"/>
                <w:b/>
                <w:bCs/>
                <w:szCs w:val="22"/>
              </w:rPr>
              <w:t>Interior</w:t>
            </w:r>
          </w:p>
        </w:tc>
      </w:tr>
      <w:tr w:rsidR="00E02F05" w:rsidRPr="00FC56F1" w14:paraId="2588EBAD" w14:textId="77777777" w:rsidTr="002C34CC">
        <w:trPr>
          <w:trHeight w:val="284"/>
        </w:trPr>
        <w:tc>
          <w:tcPr>
            <w:tcW w:w="5353" w:type="dxa"/>
          </w:tcPr>
          <w:p w14:paraId="18B930AC" w14:textId="77777777" w:rsidR="00E02F05" w:rsidRPr="00FC56F1" w:rsidRDefault="00E02F05" w:rsidP="00E02F05">
            <w:pPr>
              <w:numPr>
                <w:ilvl w:val="0"/>
                <w:numId w:val="32"/>
              </w:numPr>
              <w:tabs>
                <w:tab w:val="left" w:pos="360"/>
              </w:tabs>
              <w:rPr>
                <w:rFonts w:cs="Arial"/>
                <w:bCs/>
                <w:szCs w:val="22"/>
              </w:rPr>
            </w:pPr>
            <w:r w:rsidRPr="00D40637">
              <w:t>Vehicle interior environment should be fully air-conditioned including a fresh air heater/ventilator/defroster.</w:t>
            </w:r>
          </w:p>
        </w:tc>
        <w:tc>
          <w:tcPr>
            <w:tcW w:w="851" w:type="dxa"/>
            <w:vAlign w:val="center"/>
          </w:tcPr>
          <w:p w14:paraId="138D06E3" w14:textId="77777777" w:rsidR="00E02F05" w:rsidRPr="00BD1E2A" w:rsidRDefault="00E02F05" w:rsidP="002C34CC">
            <w:pPr>
              <w:jc w:val="center"/>
            </w:pPr>
            <w:r w:rsidRPr="00BD1E2A">
              <w:t>□</w:t>
            </w:r>
          </w:p>
        </w:tc>
        <w:tc>
          <w:tcPr>
            <w:tcW w:w="709" w:type="dxa"/>
            <w:vAlign w:val="center"/>
          </w:tcPr>
          <w:p w14:paraId="244DE21F" w14:textId="77777777" w:rsidR="00E02F05" w:rsidRDefault="00E02F05" w:rsidP="002C34CC">
            <w:pPr>
              <w:jc w:val="center"/>
            </w:pPr>
            <w:r w:rsidRPr="00BD1E2A">
              <w:t>□</w:t>
            </w:r>
          </w:p>
        </w:tc>
        <w:tc>
          <w:tcPr>
            <w:tcW w:w="2834" w:type="dxa"/>
          </w:tcPr>
          <w:p w14:paraId="5AE886D1" w14:textId="77777777" w:rsidR="00E02F05" w:rsidRPr="00FC56F1" w:rsidRDefault="00E02F05" w:rsidP="002C34CC">
            <w:pPr>
              <w:rPr>
                <w:rFonts w:cs="Arial"/>
                <w:b/>
                <w:szCs w:val="22"/>
              </w:rPr>
            </w:pPr>
          </w:p>
        </w:tc>
      </w:tr>
      <w:tr w:rsidR="00E02F05" w:rsidRPr="00FC56F1" w14:paraId="7BA9F618" w14:textId="77777777" w:rsidTr="002C34CC">
        <w:trPr>
          <w:trHeight w:val="284"/>
        </w:trPr>
        <w:tc>
          <w:tcPr>
            <w:tcW w:w="5353" w:type="dxa"/>
          </w:tcPr>
          <w:p w14:paraId="10C606F8" w14:textId="77777777" w:rsidR="00E02F05" w:rsidRPr="005331BE" w:rsidRDefault="00E02F05" w:rsidP="00E02F05">
            <w:pPr>
              <w:numPr>
                <w:ilvl w:val="0"/>
                <w:numId w:val="32"/>
              </w:numPr>
              <w:tabs>
                <w:tab w:val="left" w:pos="360"/>
              </w:tabs>
            </w:pPr>
            <w:r w:rsidRPr="00D40637">
              <w:t>Vehicle should have full flow through ventilation for optimal temperature control and operator comfort.</w:t>
            </w:r>
          </w:p>
        </w:tc>
        <w:tc>
          <w:tcPr>
            <w:tcW w:w="851" w:type="dxa"/>
          </w:tcPr>
          <w:p w14:paraId="180617A3" w14:textId="77777777" w:rsidR="00E02F05" w:rsidRPr="00BD1E2A" w:rsidRDefault="00E02F05" w:rsidP="002C34CC">
            <w:pPr>
              <w:jc w:val="center"/>
            </w:pPr>
            <w:r w:rsidRPr="00CB548C">
              <w:t>□</w:t>
            </w:r>
          </w:p>
        </w:tc>
        <w:tc>
          <w:tcPr>
            <w:tcW w:w="709" w:type="dxa"/>
          </w:tcPr>
          <w:p w14:paraId="3CC57CE4" w14:textId="77777777" w:rsidR="00E02F05" w:rsidRPr="00BD1E2A" w:rsidRDefault="00E02F05" w:rsidP="002C34CC">
            <w:pPr>
              <w:jc w:val="center"/>
            </w:pPr>
            <w:r w:rsidRPr="00CB548C">
              <w:t>□</w:t>
            </w:r>
          </w:p>
        </w:tc>
        <w:tc>
          <w:tcPr>
            <w:tcW w:w="2834" w:type="dxa"/>
          </w:tcPr>
          <w:p w14:paraId="7F5504E6" w14:textId="77777777" w:rsidR="00E02F05" w:rsidRPr="00FC56F1" w:rsidRDefault="00E02F05" w:rsidP="002C34CC">
            <w:pPr>
              <w:rPr>
                <w:rFonts w:cs="Arial"/>
                <w:b/>
                <w:szCs w:val="22"/>
              </w:rPr>
            </w:pPr>
          </w:p>
        </w:tc>
      </w:tr>
      <w:tr w:rsidR="00E02F05" w:rsidRPr="00FC56F1" w14:paraId="33B6FF45" w14:textId="77777777" w:rsidTr="002C34CC">
        <w:trPr>
          <w:trHeight w:val="284"/>
        </w:trPr>
        <w:tc>
          <w:tcPr>
            <w:tcW w:w="5353" w:type="dxa"/>
            <w:shd w:val="clear" w:color="auto" w:fill="FFFFFF"/>
          </w:tcPr>
          <w:p w14:paraId="4252F160" w14:textId="77777777" w:rsidR="00E02F05" w:rsidRPr="000855BD" w:rsidRDefault="00E02F05" w:rsidP="00E02F05">
            <w:pPr>
              <w:numPr>
                <w:ilvl w:val="0"/>
                <w:numId w:val="32"/>
              </w:numPr>
              <w:tabs>
                <w:tab w:val="left" w:pos="360"/>
              </w:tabs>
              <w:rPr>
                <w:rFonts w:cs="Arial"/>
                <w:bCs/>
                <w:szCs w:val="22"/>
              </w:rPr>
            </w:pPr>
            <w:r w:rsidRPr="00D40637">
              <w:lastRenderedPageBreak/>
              <w:t>Wipers should have intermittent feature.</w:t>
            </w:r>
          </w:p>
        </w:tc>
        <w:tc>
          <w:tcPr>
            <w:tcW w:w="851" w:type="dxa"/>
            <w:shd w:val="clear" w:color="auto" w:fill="FFFFFF"/>
            <w:vAlign w:val="center"/>
          </w:tcPr>
          <w:p w14:paraId="0302D70E" w14:textId="77777777" w:rsidR="00E02F05" w:rsidRPr="00BD1E2A" w:rsidRDefault="00E02F05" w:rsidP="002C34CC">
            <w:pPr>
              <w:jc w:val="center"/>
            </w:pPr>
            <w:r w:rsidRPr="00BD1E2A">
              <w:t>□</w:t>
            </w:r>
          </w:p>
        </w:tc>
        <w:tc>
          <w:tcPr>
            <w:tcW w:w="709" w:type="dxa"/>
            <w:shd w:val="clear" w:color="auto" w:fill="FFFFFF"/>
            <w:vAlign w:val="center"/>
          </w:tcPr>
          <w:p w14:paraId="1F00EC22" w14:textId="77777777" w:rsidR="00E02F05" w:rsidRDefault="00E02F05" w:rsidP="002C34CC">
            <w:pPr>
              <w:jc w:val="center"/>
            </w:pPr>
            <w:r w:rsidRPr="00BD1E2A">
              <w:t>□</w:t>
            </w:r>
          </w:p>
        </w:tc>
        <w:tc>
          <w:tcPr>
            <w:tcW w:w="2834" w:type="dxa"/>
            <w:shd w:val="clear" w:color="auto" w:fill="FFFFFF"/>
          </w:tcPr>
          <w:p w14:paraId="016FA91A" w14:textId="77777777" w:rsidR="00E02F05" w:rsidRPr="00FC56F1" w:rsidRDefault="00E02F05" w:rsidP="002C34CC">
            <w:pPr>
              <w:rPr>
                <w:rFonts w:cs="Arial"/>
                <w:bCs/>
                <w:szCs w:val="22"/>
              </w:rPr>
            </w:pPr>
          </w:p>
        </w:tc>
      </w:tr>
      <w:tr w:rsidR="00E02F05" w:rsidRPr="00FC56F1" w14:paraId="7417B3FE" w14:textId="77777777" w:rsidTr="002C34CC">
        <w:trPr>
          <w:trHeight w:val="284"/>
        </w:trPr>
        <w:tc>
          <w:tcPr>
            <w:tcW w:w="5353" w:type="dxa"/>
            <w:shd w:val="clear" w:color="auto" w:fill="FFFFFF"/>
          </w:tcPr>
          <w:p w14:paraId="0E6BD615" w14:textId="77777777" w:rsidR="00E02F05" w:rsidRPr="000855BD" w:rsidRDefault="00E02F05" w:rsidP="00E02F05">
            <w:pPr>
              <w:numPr>
                <w:ilvl w:val="0"/>
                <w:numId w:val="32"/>
              </w:numPr>
              <w:tabs>
                <w:tab w:val="left" w:pos="360"/>
              </w:tabs>
              <w:rPr>
                <w:rFonts w:cs="Arial"/>
                <w:bCs/>
                <w:szCs w:val="22"/>
              </w:rPr>
            </w:pPr>
            <w:r w:rsidRPr="00D40637">
              <w:t>Door windows should be power operated.</w:t>
            </w:r>
          </w:p>
        </w:tc>
        <w:tc>
          <w:tcPr>
            <w:tcW w:w="851" w:type="dxa"/>
            <w:shd w:val="clear" w:color="auto" w:fill="FFFFFF"/>
            <w:vAlign w:val="center"/>
          </w:tcPr>
          <w:p w14:paraId="5A00A4B4" w14:textId="77777777" w:rsidR="00E02F05" w:rsidRPr="00BD1E2A" w:rsidRDefault="00E02F05" w:rsidP="002C34CC">
            <w:pPr>
              <w:jc w:val="center"/>
            </w:pPr>
            <w:r w:rsidRPr="00BD1E2A">
              <w:t>□</w:t>
            </w:r>
          </w:p>
        </w:tc>
        <w:tc>
          <w:tcPr>
            <w:tcW w:w="709" w:type="dxa"/>
            <w:shd w:val="clear" w:color="auto" w:fill="FFFFFF"/>
            <w:vAlign w:val="center"/>
          </w:tcPr>
          <w:p w14:paraId="65BB7101" w14:textId="77777777" w:rsidR="00E02F05" w:rsidRDefault="00E02F05" w:rsidP="002C34CC">
            <w:pPr>
              <w:jc w:val="center"/>
            </w:pPr>
            <w:r w:rsidRPr="00BD1E2A">
              <w:t>□</w:t>
            </w:r>
          </w:p>
        </w:tc>
        <w:tc>
          <w:tcPr>
            <w:tcW w:w="2834" w:type="dxa"/>
            <w:shd w:val="clear" w:color="auto" w:fill="FFFFFF"/>
          </w:tcPr>
          <w:p w14:paraId="62EB3330" w14:textId="77777777" w:rsidR="00E02F05" w:rsidRPr="00FC56F1" w:rsidRDefault="00E02F05" w:rsidP="002C34CC">
            <w:pPr>
              <w:rPr>
                <w:rFonts w:cs="Arial"/>
                <w:bCs/>
                <w:szCs w:val="22"/>
              </w:rPr>
            </w:pPr>
          </w:p>
        </w:tc>
      </w:tr>
      <w:tr w:rsidR="00E02F05" w:rsidRPr="00FC56F1" w14:paraId="5D9E20A2" w14:textId="77777777" w:rsidTr="002C34CC">
        <w:trPr>
          <w:trHeight w:val="337"/>
        </w:trPr>
        <w:tc>
          <w:tcPr>
            <w:tcW w:w="5353" w:type="dxa"/>
            <w:shd w:val="clear" w:color="auto" w:fill="FFFFFF"/>
          </w:tcPr>
          <w:p w14:paraId="4C610545" w14:textId="77777777" w:rsidR="00E02F05" w:rsidRPr="000855BD" w:rsidRDefault="00E02F05" w:rsidP="00E02F05">
            <w:pPr>
              <w:numPr>
                <w:ilvl w:val="0"/>
                <w:numId w:val="32"/>
              </w:numPr>
              <w:tabs>
                <w:tab w:val="left" w:pos="360"/>
              </w:tabs>
              <w:rPr>
                <w:rFonts w:cs="Arial"/>
                <w:bCs/>
                <w:szCs w:val="22"/>
              </w:rPr>
            </w:pPr>
            <w:r w:rsidRPr="00991EFD">
              <w:t>Vehicle should include dash mounted power outlet and USB ports</w:t>
            </w:r>
          </w:p>
        </w:tc>
        <w:tc>
          <w:tcPr>
            <w:tcW w:w="851" w:type="dxa"/>
            <w:shd w:val="clear" w:color="auto" w:fill="FFFFFF"/>
            <w:vAlign w:val="center"/>
          </w:tcPr>
          <w:p w14:paraId="4113F46B" w14:textId="77777777" w:rsidR="00E02F05" w:rsidRPr="00BD1E2A" w:rsidRDefault="00E02F05" w:rsidP="002C34CC">
            <w:pPr>
              <w:jc w:val="center"/>
            </w:pPr>
            <w:r w:rsidRPr="00BD1E2A">
              <w:t>□</w:t>
            </w:r>
          </w:p>
        </w:tc>
        <w:tc>
          <w:tcPr>
            <w:tcW w:w="709" w:type="dxa"/>
            <w:shd w:val="clear" w:color="auto" w:fill="FFFFFF"/>
            <w:vAlign w:val="center"/>
          </w:tcPr>
          <w:p w14:paraId="35948A3C" w14:textId="77777777" w:rsidR="00E02F05" w:rsidRDefault="00E02F05" w:rsidP="002C34CC">
            <w:pPr>
              <w:jc w:val="center"/>
            </w:pPr>
            <w:r w:rsidRPr="00BD1E2A">
              <w:t>□</w:t>
            </w:r>
          </w:p>
        </w:tc>
        <w:tc>
          <w:tcPr>
            <w:tcW w:w="2834" w:type="dxa"/>
            <w:shd w:val="clear" w:color="auto" w:fill="FFFFFF"/>
          </w:tcPr>
          <w:p w14:paraId="1E87DFB7" w14:textId="77777777" w:rsidR="00E02F05" w:rsidRPr="00FC56F1" w:rsidRDefault="00E02F05" w:rsidP="002C34CC">
            <w:pPr>
              <w:rPr>
                <w:rFonts w:cs="Arial"/>
                <w:bCs/>
                <w:szCs w:val="22"/>
              </w:rPr>
            </w:pPr>
          </w:p>
        </w:tc>
      </w:tr>
      <w:tr w:rsidR="00E02F05" w:rsidRPr="00FC56F1" w14:paraId="5D9223B8" w14:textId="77777777" w:rsidTr="002C34CC">
        <w:trPr>
          <w:trHeight w:val="413"/>
        </w:trPr>
        <w:tc>
          <w:tcPr>
            <w:tcW w:w="5353" w:type="dxa"/>
            <w:shd w:val="clear" w:color="auto" w:fill="FFFFFF"/>
          </w:tcPr>
          <w:p w14:paraId="1656C6B0" w14:textId="77777777" w:rsidR="00E02F05" w:rsidRPr="000855BD" w:rsidRDefault="00E02F05" w:rsidP="00E02F05">
            <w:pPr>
              <w:numPr>
                <w:ilvl w:val="0"/>
                <w:numId w:val="32"/>
              </w:numPr>
              <w:tabs>
                <w:tab w:val="left" w:pos="360"/>
              </w:tabs>
              <w:rPr>
                <w:rFonts w:cs="Arial"/>
                <w:bCs/>
                <w:szCs w:val="22"/>
              </w:rPr>
            </w:pPr>
            <w:r w:rsidRPr="00D40637">
              <w:t>Vehicle should include AM/FM/ radio with (2) speakers minimum and antenna, with Bluetooth</w:t>
            </w:r>
          </w:p>
        </w:tc>
        <w:tc>
          <w:tcPr>
            <w:tcW w:w="851" w:type="dxa"/>
            <w:shd w:val="clear" w:color="auto" w:fill="FFFFFF"/>
            <w:vAlign w:val="center"/>
          </w:tcPr>
          <w:p w14:paraId="1A110DA1" w14:textId="77777777" w:rsidR="00E02F05" w:rsidRPr="00BD1E2A" w:rsidRDefault="00E02F05" w:rsidP="002C34CC">
            <w:pPr>
              <w:jc w:val="center"/>
            </w:pPr>
            <w:r w:rsidRPr="00BD1E2A">
              <w:t>□</w:t>
            </w:r>
          </w:p>
        </w:tc>
        <w:tc>
          <w:tcPr>
            <w:tcW w:w="709" w:type="dxa"/>
            <w:shd w:val="clear" w:color="auto" w:fill="FFFFFF"/>
            <w:vAlign w:val="center"/>
          </w:tcPr>
          <w:p w14:paraId="1B449C1A" w14:textId="77777777" w:rsidR="00E02F05" w:rsidRDefault="00E02F05" w:rsidP="002C34CC">
            <w:pPr>
              <w:jc w:val="center"/>
            </w:pPr>
            <w:r w:rsidRPr="00BD1E2A">
              <w:t>□</w:t>
            </w:r>
          </w:p>
        </w:tc>
        <w:tc>
          <w:tcPr>
            <w:tcW w:w="2834" w:type="dxa"/>
            <w:shd w:val="clear" w:color="auto" w:fill="FFFFFF"/>
          </w:tcPr>
          <w:p w14:paraId="32255748" w14:textId="77777777" w:rsidR="00E02F05" w:rsidRPr="00FC56F1" w:rsidRDefault="00E02F05" w:rsidP="002C34CC">
            <w:pPr>
              <w:rPr>
                <w:rFonts w:cs="Arial"/>
                <w:bCs/>
                <w:szCs w:val="22"/>
              </w:rPr>
            </w:pPr>
          </w:p>
        </w:tc>
      </w:tr>
      <w:tr w:rsidR="00E02F05" w:rsidRPr="00FC56F1" w14:paraId="02EE6923" w14:textId="77777777" w:rsidTr="002C34CC">
        <w:trPr>
          <w:trHeight w:val="284"/>
        </w:trPr>
        <w:tc>
          <w:tcPr>
            <w:tcW w:w="5353" w:type="dxa"/>
            <w:shd w:val="clear" w:color="auto" w:fill="FFFFFF"/>
          </w:tcPr>
          <w:p w14:paraId="4A713D62" w14:textId="77777777" w:rsidR="00E02F05" w:rsidRPr="000855BD" w:rsidRDefault="00E02F05" w:rsidP="00E02F05">
            <w:pPr>
              <w:numPr>
                <w:ilvl w:val="0"/>
                <w:numId w:val="32"/>
              </w:numPr>
              <w:tabs>
                <w:tab w:val="left" w:pos="360"/>
              </w:tabs>
              <w:rPr>
                <w:rFonts w:cs="Arial"/>
                <w:bCs/>
                <w:szCs w:val="22"/>
              </w:rPr>
            </w:pPr>
            <w:r w:rsidRPr="00D40637">
              <w:t>Front all weather floor mats</w:t>
            </w:r>
          </w:p>
        </w:tc>
        <w:tc>
          <w:tcPr>
            <w:tcW w:w="851" w:type="dxa"/>
            <w:shd w:val="clear" w:color="auto" w:fill="FFFFFF"/>
            <w:vAlign w:val="center"/>
          </w:tcPr>
          <w:p w14:paraId="754CB5E2" w14:textId="77777777" w:rsidR="00E02F05" w:rsidRPr="00BD1E2A" w:rsidRDefault="00E02F05" w:rsidP="002C34CC">
            <w:pPr>
              <w:jc w:val="center"/>
            </w:pPr>
            <w:r w:rsidRPr="00BD1E2A">
              <w:t>□</w:t>
            </w:r>
          </w:p>
        </w:tc>
        <w:tc>
          <w:tcPr>
            <w:tcW w:w="709" w:type="dxa"/>
            <w:shd w:val="clear" w:color="auto" w:fill="FFFFFF"/>
            <w:vAlign w:val="center"/>
          </w:tcPr>
          <w:p w14:paraId="1AEAA4C7" w14:textId="77777777" w:rsidR="00E02F05" w:rsidRDefault="00E02F05" w:rsidP="002C34CC">
            <w:pPr>
              <w:jc w:val="center"/>
            </w:pPr>
            <w:r w:rsidRPr="00BD1E2A">
              <w:t>□</w:t>
            </w:r>
          </w:p>
        </w:tc>
        <w:tc>
          <w:tcPr>
            <w:tcW w:w="2834" w:type="dxa"/>
            <w:shd w:val="clear" w:color="auto" w:fill="FFFFFF"/>
          </w:tcPr>
          <w:p w14:paraId="36C01B91" w14:textId="77777777" w:rsidR="00E02F05" w:rsidRPr="00FC56F1" w:rsidRDefault="00E02F05" w:rsidP="002C34CC">
            <w:pPr>
              <w:rPr>
                <w:rFonts w:cs="Arial"/>
                <w:bCs/>
                <w:szCs w:val="22"/>
              </w:rPr>
            </w:pPr>
          </w:p>
        </w:tc>
      </w:tr>
      <w:tr w:rsidR="00E02F05" w:rsidRPr="00FC56F1" w14:paraId="41419CA0" w14:textId="77777777" w:rsidTr="002C34CC">
        <w:trPr>
          <w:trHeight w:val="284"/>
        </w:trPr>
        <w:tc>
          <w:tcPr>
            <w:tcW w:w="5353" w:type="dxa"/>
            <w:shd w:val="clear" w:color="auto" w:fill="FFFFFF"/>
          </w:tcPr>
          <w:p w14:paraId="0F4426EE" w14:textId="77777777" w:rsidR="00E02F05" w:rsidRPr="000855BD" w:rsidRDefault="00E02F05" w:rsidP="00E02F05">
            <w:pPr>
              <w:numPr>
                <w:ilvl w:val="0"/>
                <w:numId w:val="32"/>
              </w:numPr>
              <w:tabs>
                <w:tab w:val="left" w:pos="360"/>
              </w:tabs>
              <w:rPr>
                <w:rFonts w:cs="Arial"/>
                <w:bCs/>
                <w:szCs w:val="22"/>
              </w:rPr>
            </w:pPr>
            <w:r w:rsidRPr="00D40637">
              <w:t>Vinyl covered front bucket seats.</w:t>
            </w:r>
          </w:p>
        </w:tc>
        <w:tc>
          <w:tcPr>
            <w:tcW w:w="851" w:type="dxa"/>
            <w:shd w:val="clear" w:color="auto" w:fill="FFFFFF"/>
            <w:vAlign w:val="center"/>
          </w:tcPr>
          <w:p w14:paraId="44962951" w14:textId="77777777" w:rsidR="00E02F05" w:rsidRPr="00BD1E2A" w:rsidRDefault="00E02F05" w:rsidP="002C34CC">
            <w:pPr>
              <w:jc w:val="center"/>
            </w:pPr>
            <w:r w:rsidRPr="00BD1E2A">
              <w:t>□</w:t>
            </w:r>
          </w:p>
        </w:tc>
        <w:tc>
          <w:tcPr>
            <w:tcW w:w="709" w:type="dxa"/>
            <w:shd w:val="clear" w:color="auto" w:fill="FFFFFF"/>
            <w:vAlign w:val="center"/>
          </w:tcPr>
          <w:p w14:paraId="4FBBE363" w14:textId="77777777" w:rsidR="00E02F05" w:rsidRDefault="00E02F05" w:rsidP="002C34CC">
            <w:pPr>
              <w:jc w:val="center"/>
            </w:pPr>
            <w:r w:rsidRPr="00BD1E2A">
              <w:t>□</w:t>
            </w:r>
          </w:p>
        </w:tc>
        <w:tc>
          <w:tcPr>
            <w:tcW w:w="2834" w:type="dxa"/>
            <w:shd w:val="clear" w:color="auto" w:fill="FFFFFF"/>
          </w:tcPr>
          <w:p w14:paraId="760F3A6F" w14:textId="77777777" w:rsidR="00E02F05" w:rsidRPr="00FC56F1" w:rsidRDefault="00E02F05" w:rsidP="002C34CC">
            <w:pPr>
              <w:rPr>
                <w:rFonts w:cs="Arial"/>
                <w:bCs/>
                <w:szCs w:val="22"/>
              </w:rPr>
            </w:pPr>
          </w:p>
        </w:tc>
      </w:tr>
      <w:tr w:rsidR="00E02F05" w:rsidRPr="00FC56F1" w14:paraId="4B1ABAC7" w14:textId="77777777" w:rsidTr="002C34CC">
        <w:trPr>
          <w:trHeight w:val="284"/>
        </w:trPr>
        <w:tc>
          <w:tcPr>
            <w:tcW w:w="5353" w:type="dxa"/>
            <w:shd w:val="clear" w:color="auto" w:fill="FFFFFF"/>
          </w:tcPr>
          <w:p w14:paraId="0D2279F9" w14:textId="77777777" w:rsidR="00E02F05" w:rsidRPr="000855BD" w:rsidRDefault="00E02F05" w:rsidP="00E02F05">
            <w:pPr>
              <w:numPr>
                <w:ilvl w:val="0"/>
                <w:numId w:val="32"/>
              </w:numPr>
              <w:tabs>
                <w:tab w:val="left" w:pos="360"/>
              </w:tabs>
              <w:rPr>
                <w:rFonts w:cs="Arial"/>
                <w:bCs/>
                <w:szCs w:val="22"/>
              </w:rPr>
            </w:pPr>
            <w:r w:rsidRPr="00D40637">
              <w:t>Driver and passenger air bags, including side curtain.</w:t>
            </w:r>
          </w:p>
        </w:tc>
        <w:tc>
          <w:tcPr>
            <w:tcW w:w="851" w:type="dxa"/>
            <w:shd w:val="clear" w:color="auto" w:fill="FFFFFF"/>
            <w:vAlign w:val="center"/>
          </w:tcPr>
          <w:p w14:paraId="7EAE02BF" w14:textId="77777777" w:rsidR="00E02F05" w:rsidRPr="00BD1E2A" w:rsidRDefault="00E02F05" w:rsidP="002C34CC">
            <w:pPr>
              <w:jc w:val="center"/>
            </w:pPr>
            <w:r w:rsidRPr="00BD1E2A">
              <w:t>□</w:t>
            </w:r>
          </w:p>
        </w:tc>
        <w:tc>
          <w:tcPr>
            <w:tcW w:w="709" w:type="dxa"/>
            <w:shd w:val="clear" w:color="auto" w:fill="FFFFFF"/>
            <w:vAlign w:val="center"/>
          </w:tcPr>
          <w:p w14:paraId="74AC498D" w14:textId="77777777" w:rsidR="00E02F05" w:rsidRDefault="00E02F05" w:rsidP="002C34CC">
            <w:pPr>
              <w:jc w:val="center"/>
            </w:pPr>
            <w:r w:rsidRPr="00BD1E2A">
              <w:t>□</w:t>
            </w:r>
          </w:p>
        </w:tc>
        <w:tc>
          <w:tcPr>
            <w:tcW w:w="2834" w:type="dxa"/>
            <w:shd w:val="clear" w:color="auto" w:fill="FFFFFF"/>
          </w:tcPr>
          <w:p w14:paraId="108EA348" w14:textId="77777777" w:rsidR="00E02F05" w:rsidRPr="00FC56F1" w:rsidRDefault="00E02F05" w:rsidP="002C34CC">
            <w:pPr>
              <w:rPr>
                <w:rFonts w:cs="Arial"/>
                <w:bCs/>
                <w:szCs w:val="22"/>
              </w:rPr>
            </w:pPr>
          </w:p>
        </w:tc>
      </w:tr>
      <w:tr w:rsidR="00E02F05" w:rsidRPr="00FC56F1" w14:paraId="1A999550" w14:textId="77777777" w:rsidTr="002C34CC">
        <w:trPr>
          <w:trHeight w:val="284"/>
        </w:trPr>
        <w:tc>
          <w:tcPr>
            <w:tcW w:w="5353" w:type="dxa"/>
            <w:shd w:val="clear" w:color="auto" w:fill="FFFFFF"/>
          </w:tcPr>
          <w:p w14:paraId="5B7C31EB" w14:textId="77777777" w:rsidR="00E02F05" w:rsidRPr="000855BD" w:rsidRDefault="00E02F05" w:rsidP="00E02F05">
            <w:pPr>
              <w:numPr>
                <w:ilvl w:val="0"/>
                <w:numId w:val="32"/>
              </w:numPr>
              <w:tabs>
                <w:tab w:val="left" w:pos="360"/>
              </w:tabs>
              <w:rPr>
                <w:rFonts w:cs="Arial"/>
                <w:bCs/>
                <w:szCs w:val="22"/>
              </w:rPr>
            </w:pPr>
            <w:r w:rsidRPr="00D40637">
              <w:t>Front overhead shelf</w:t>
            </w:r>
          </w:p>
        </w:tc>
        <w:tc>
          <w:tcPr>
            <w:tcW w:w="851" w:type="dxa"/>
            <w:shd w:val="clear" w:color="auto" w:fill="FFFFFF"/>
            <w:vAlign w:val="center"/>
          </w:tcPr>
          <w:p w14:paraId="4693E51A" w14:textId="77777777" w:rsidR="00E02F05" w:rsidRPr="00BD1E2A" w:rsidRDefault="00E02F05" w:rsidP="002C34CC">
            <w:pPr>
              <w:jc w:val="center"/>
            </w:pPr>
            <w:r w:rsidRPr="00BD1E2A">
              <w:t>□</w:t>
            </w:r>
          </w:p>
        </w:tc>
        <w:tc>
          <w:tcPr>
            <w:tcW w:w="709" w:type="dxa"/>
            <w:shd w:val="clear" w:color="auto" w:fill="FFFFFF"/>
            <w:vAlign w:val="center"/>
          </w:tcPr>
          <w:p w14:paraId="32C90364" w14:textId="77777777" w:rsidR="00E02F05" w:rsidRDefault="00E02F05" w:rsidP="002C34CC">
            <w:pPr>
              <w:jc w:val="center"/>
            </w:pPr>
            <w:r w:rsidRPr="00BD1E2A">
              <w:t>□</w:t>
            </w:r>
          </w:p>
        </w:tc>
        <w:tc>
          <w:tcPr>
            <w:tcW w:w="2834" w:type="dxa"/>
            <w:shd w:val="clear" w:color="auto" w:fill="FFFFFF"/>
          </w:tcPr>
          <w:p w14:paraId="6493F136" w14:textId="77777777" w:rsidR="00E02F05" w:rsidRPr="00FC56F1" w:rsidRDefault="00E02F05" w:rsidP="002C34CC">
            <w:pPr>
              <w:rPr>
                <w:rFonts w:cs="Arial"/>
                <w:bCs/>
                <w:szCs w:val="22"/>
              </w:rPr>
            </w:pPr>
          </w:p>
        </w:tc>
      </w:tr>
      <w:tr w:rsidR="00E02F05" w:rsidRPr="00FC56F1" w14:paraId="20AFA9CA" w14:textId="77777777" w:rsidTr="002C34CC">
        <w:trPr>
          <w:trHeight w:val="284"/>
        </w:trPr>
        <w:tc>
          <w:tcPr>
            <w:tcW w:w="5353" w:type="dxa"/>
            <w:shd w:val="clear" w:color="auto" w:fill="FFFFFF"/>
          </w:tcPr>
          <w:p w14:paraId="1101D8BC" w14:textId="77777777" w:rsidR="00E02F05" w:rsidRPr="000855BD" w:rsidRDefault="00E02F05" w:rsidP="00E02F05">
            <w:pPr>
              <w:numPr>
                <w:ilvl w:val="0"/>
                <w:numId w:val="32"/>
              </w:numPr>
              <w:tabs>
                <w:tab w:val="left" w:pos="360"/>
              </w:tabs>
              <w:rPr>
                <w:rFonts w:cs="Arial"/>
                <w:bCs/>
                <w:szCs w:val="22"/>
              </w:rPr>
            </w:pPr>
            <w:r w:rsidRPr="00D40637">
              <w:t>Large centre console</w:t>
            </w:r>
          </w:p>
        </w:tc>
        <w:tc>
          <w:tcPr>
            <w:tcW w:w="851" w:type="dxa"/>
            <w:shd w:val="clear" w:color="auto" w:fill="FFFFFF"/>
            <w:vAlign w:val="center"/>
          </w:tcPr>
          <w:p w14:paraId="0EE46065" w14:textId="77777777" w:rsidR="00E02F05" w:rsidRPr="00BD1E2A" w:rsidRDefault="00E02F05" w:rsidP="002C34CC">
            <w:pPr>
              <w:jc w:val="center"/>
            </w:pPr>
            <w:r w:rsidRPr="00BD1E2A">
              <w:t>□</w:t>
            </w:r>
          </w:p>
        </w:tc>
        <w:tc>
          <w:tcPr>
            <w:tcW w:w="709" w:type="dxa"/>
            <w:shd w:val="clear" w:color="auto" w:fill="FFFFFF"/>
            <w:vAlign w:val="center"/>
          </w:tcPr>
          <w:p w14:paraId="6A52A9BA" w14:textId="77777777" w:rsidR="00E02F05" w:rsidRDefault="00E02F05" w:rsidP="002C34CC">
            <w:pPr>
              <w:jc w:val="center"/>
            </w:pPr>
            <w:r w:rsidRPr="00BD1E2A">
              <w:t>□</w:t>
            </w:r>
          </w:p>
        </w:tc>
        <w:tc>
          <w:tcPr>
            <w:tcW w:w="2834" w:type="dxa"/>
            <w:shd w:val="clear" w:color="auto" w:fill="FFFFFF"/>
          </w:tcPr>
          <w:p w14:paraId="004636C4" w14:textId="77777777" w:rsidR="00E02F05" w:rsidRPr="00FC56F1" w:rsidRDefault="00E02F05" w:rsidP="002C34CC">
            <w:pPr>
              <w:rPr>
                <w:rFonts w:cs="Arial"/>
                <w:bCs/>
                <w:szCs w:val="22"/>
              </w:rPr>
            </w:pPr>
          </w:p>
        </w:tc>
      </w:tr>
      <w:tr w:rsidR="00E02F05" w:rsidRPr="00FC56F1" w14:paraId="5E8269A1" w14:textId="77777777" w:rsidTr="002C34CC">
        <w:trPr>
          <w:trHeight w:val="284"/>
        </w:trPr>
        <w:tc>
          <w:tcPr>
            <w:tcW w:w="5353" w:type="dxa"/>
            <w:shd w:val="clear" w:color="auto" w:fill="FFFFFF"/>
          </w:tcPr>
          <w:p w14:paraId="0E1160C9" w14:textId="77777777" w:rsidR="00E02F05" w:rsidRPr="005331BE" w:rsidRDefault="00E02F05" w:rsidP="00E02F05">
            <w:pPr>
              <w:numPr>
                <w:ilvl w:val="0"/>
                <w:numId w:val="32"/>
              </w:numPr>
              <w:tabs>
                <w:tab w:val="left" w:pos="360"/>
              </w:tabs>
            </w:pPr>
            <w:r w:rsidRPr="00D40637">
              <w:t>Cruise control.</w:t>
            </w:r>
          </w:p>
        </w:tc>
        <w:tc>
          <w:tcPr>
            <w:tcW w:w="851" w:type="dxa"/>
            <w:shd w:val="clear" w:color="auto" w:fill="FFFFFF"/>
          </w:tcPr>
          <w:p w14:paraId="4BBABBF0" w14:textId="77777777" w:rsidR="00E02F05" w:rsidRPr="00BD1E2A" w:rsidRDefault="00E02F05" w:rsidP="002C34CC">
            <w:pPr>
              <w:jc w:val="center"/>
            </w:pPr>
            <w:r w:rsidRPr="005C6BA9">
              <w:t>□</w:t>
            </w:r>
          </w:p>
        </w:tc>
        <w:tc>
          <w:tcPr>
            <w:tcW w:w="709" w:type="dxa"/>
            <w:shd w:val="clear" w:color="auto" w:fill="FFFFFF"/>
          </w:tcPr>
          <w:p w14:paraId="55C8B383" w14:textId="77777777" w:rsidR="00E02F05" w:rsidRPr="00BD1E2A" w:rsidRDefault="00E02F05" w:rsidP="002C34CC">
            <w:pPr>
              <w:jc w:val="center"/>
            </w:pPr>
            <w:r w:rsidRPr="005C6BA9">
              <w:t>□</w:t>
            </w:r>
          </w:p>
        </w:tc>
        <w:tc>
          <w:tcPr>
            <w:tcW w:w="2834" w:type="dxa"/>
            <w:shd w:val="clear" w:color="auto" w:fill="FFFFFF"/>
          </w:tcPr>
          <w:p w14:paraId="0F9B93D1" w14:textId="77777777" w:rsidR="00E02F05" w:rsidRPr="00FC56F1" w:rsidRDefault="00E02F05" w:rsidP="002C34CC">
            <w:pPr>
              <w:rPr>
                <w:rFonts w:cs="Arial"/>
                <w:bCs/>
                <w:szCs w:val="22"/>
              </w:rPr>
            </w:pPr>
          </w:p>
        </w:tc>
      </w:tr>
      <w:tr w:rsidR="00E02F05" w:rsidRPr="00FC56F1" w14:paraId="01F048D3" w14:textId="77777777" w:rsidTr="002C34CC">
        <w:trPr>
          <w:trHeight w:val="284"/>
        </w:trPr>
        <w:tc>
          <w:tcPr>
            <w:tcW w:w="5353" w:type="dxa"/>
            <w:shd w:val="clear" w:color="auto" w:fill="FFFFFF"/>
          </w:tcPr>
          <w:p w14:paraId="4C1B21E0" w14:textId="77777777" w:rsidR="00E02F05" w:rsidRPr="005331BE" w:rsidRDefault="00E02F05" w:rsidP="00E02F05">
            <w:pPr>
              <w:numPr>
                <w:ilvl w:val="0"/>
                <w:numId w:val="32"/>
              </w:numPr>
              <w:tabs>
                <w:tab w:val="left" w:pos="360"/>
              </w:tabs>
            </w:pPr>
            <w:r w:rsidRPr="00D40637">
              <w:t>Full rear compartment lighting, with LED lights</w:t>
            </w:r>
          </w:p>
        </w:tc>
        <w:tc>
          <w:tcPr>
            <w:tcW w:w="851" w:type="dxa"/>
            <w:shd w:val="clear" w:color="auto" w:fill="FFFFFF"/>
          </w:tcPr>
          <w:p w14:paraId="47EF66CA" w14:textId="77777777" w:rsidR="00E02F05" w:rsidRPr="00BD1E2A" w:rsidRDefault="00E02F05" w:rsidP="002C34CC">
            <w:pPr>
              <w:jc w:val="center"/>
            </w:pPr>
            <w:r w:rsidRPr="005C6BA9">
              <w:t>□</w:t>
            </w:r>
          </w:p>
        </w:tc>
        <w:tc>
          <w:tcPr>
            <w:tcW w:w="709" w:type="dxa"/>
            <w:shd w:val="clear" w:color="auto" w:fill="FFFFFF"/>
          </w:tcPr>
          <w:p w14:paraId="46473A1C" w14:textId="77777777" w:rsidR="00E02F05" w:rsidRPr="00BD1E2A" w:rsidRDefault="00E02F05" w:rsidP="002C34CC">
            <w:pPr>
              <w:jc w:val="center"/>
            </w:pPr>
            <w:r w:rsidRPr="005C6BA9">
              <w:t>□</w:t>
            </w:r>
          </w:p>
        </w:tc>
        <w:tc>
          <w:tcPr>
            <w:tcW w:w="2834" w:type="dxa"/>
            <w:shd w:val="clear" w:color="auto" w:fill="FFFFFF"/>
          </w:tcPr>
          <w:p w14:paraId="358D1F23" w14:textId="77777777" w:rsidR="00E02F05" w:rsidRPr="00FC56F1" w:rsidRDefault="00E02F05" w:rsidP="002C34CC">
            <w:pPr>
              <w:rPr>
                <w:rFonts w:cs="Arial"/>
                <w:bCs/>
                <w:szCs w:val="22"/>
              </w:rPr>
            </w:pPr>
          </w:p>
        </w:tc>
      </w:tr>
      <w:tr w:rsidR="00E02F05" w:rsidRPr="00FC56F1" w14:paraId="7F34A549" w14:textId="77777777" w:rsidTr="002C34CC">
        <w:trPr>
          <w:trHeight w:val="284"/>
        </w:trPr>
        <w:tc>
          <w:tcPr>
            <w:tcW w:w="5353" w:type="dxa"/>
            <w:shd w:val="clear" w:color="auto" w:fill="FFFFFF"/>
          </w:tcPr>
          <w:p w14:paraId="7A268896" w14:textId="77777777" w:rsidR="00E02F05" w:rsidRPr="00D40637" w:rsidRDefault="00E02F05" w:rsidP="00E02F05">
            <w:pPr>
              <w:numPr>
                <w:ilvl w:val="0"/>
                <w:numId w:val="32"/>
              </w:numPr>
              <w:tabs>
                <w:tab w:val="left" w:pos="360"/>
              </w:tabs>
            </w:pPr>
            <w:r w:rsidRPr="00B26EF2">
              <w:t>Heavy duty cargo flooring</w:t>
            </w:r>
          </w:p>
        </w:tc>
        <w:tc>
          <w:tcPr>
            <w:tcW w:w="851" w:type="dxa"/>
            <w:shd w:val="clear" w:color="auto" w:fill="FFFFFF"/>
          </w:tcPr>
          <w:p w14:paraId="3352DCB4" w14:textId="77777777" w:rsidR="00E02F05" w:rsidRPr="00BD1E2A" w:rsidRDefault="00E02F05" w:rsidP="002C34CC">
            <w:pPr>
              <w:jc w:val="center"/>
            </w:pPr>
            <w:r w:rsidRPr="005C6BA9">
              <w:t>□</w:t>
            </w:r>
          </w:p>
        </w:tc>
        <w:tc>
          <w:tcPr>
            <w:tcW w:w="709" w:type="dxa"/>
            <w:shd w:val="clear" w:color="auto" w:fill="FFFFFF"/>
          </w:tcPr>
          <w:p w14:paraId="0CE9B9B0" w14:textId="77777777" w:rsidR="00E02F05" w:rsidRPr="00BD1E2A" w:rsidRDefault="00E02F05" w:rsidP="002C34CC">
            <w:pPr>
              <w:jc w:val="center"/>
            </w:pPr>
            <w:r w:rsidRPr="005C6BA9">
              <w:t>□</w:t>
            </w:r>
          </w:p>
        </w:tc>
        <w:tc>
          <w:tcPr>
            <w:tcW w:w="2834" w:type="dxa"/>
            <w:shd w:val="clear" w:color="auto" w:fill="FFFFFF"/>
          </w:tcPr>
          <w:p w14:paraId="7D8555AC" w14:textId="77777777" w:rsidR="00E02F05" w:rsidRPr="00FC56F1" w:rsidRDefault="00E02F05" w:rsidP="002C34CC">
            <w:pPr>
              <w:rPr>
                <w:rFonts w:cs="Arial"/>
                <w:bCs/>
                <w:szCs w:val="22"/>
              </w:rPr>
            </w:pPr>
          </w:p>
        </w:tc>
      </w:tr>
      <w:tr w:rsidR="00E02F05" w:rsidRPr="00FC56F1" w14:paraId="597EC981" w14:textId="77777777" w:rsidTr="002C34CC">
        <w:trPr>
          <w:trHeight w:val="284"/>
        </w:trPr>
        <w:tc>
          <w:tcPr>
            <w:tcW w:w="9747" w:type="dxa"/>
            <w:gridSpan w:val="4"/>
            <w:shd w:val="clear" w:color="auto" w:fill="D9D9D9"/>
          </w:tcPr>
          <w:p w14:paraId="21B5E0D3" w14:textId="77777777" w:rsidR="00E02F05" w:rsidRPr="00FC56F1"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Cs/>
                <w:szCs w:val="22"/>
              </w:rPr>
            </w:pPr>
            <w:r w:rsidRPr="00552331">
              <w:rPr>
                <w:rFonts w:cs="Arial"/>
                <w:b/>
                <w:bCs/>
                <w:szCs w:val="22"/>
              </w:rPr>
              <w:t>Electrical</w:t>
            </w:r>
          </w:p>
        </w:tc>
      </w:tr>
      <w:tr w:rsidR="00E02F05" w:rsidRPr="00FC56F1" w14:paraId="60CD0E41" w14:textId="77777777" w:rsidTr="002C34CC">
        <w:trPr>
          <w:trHeight w:val="284"/>
        </w:trPr>
        <w:tc>
          <w:tcPr>
            <w:tcW w:w="5353" w:type="dxa"/>
            <w:shd w:val="clear" w:color="auto" w:fill="FFFFFF"/>
          </w:tcPr>
          <w:p w14:paraId="7005454F" w14:textId="77777777" w:rsidR="00E02F05" w:rsidRPr="005331BE" w:rsidRDefault="00E02F05" w:rsidP="00E02F05">
            <w:pPr>
              <w:numPr>
                <w:ilvl w:val="0"/>
                <w:numId w:val="35"/>
              </w:numPr>
              <w:tabs>
                <w:tab w:val="left" w:pos="360"/>
              </w:tabs>
            </w:pPr>
            <w:r w:rsidRPr="007776A2">
              <w:t>Dual AGM 70 Amp hour each battery</w:t>
            </w:r>
          </w:p>
        </w:tc>
        <w:tc>
          <w:tcPr>
            <w:tcW w:w="851" w:type="dxa"/>
            <w:shd w:val="clear" w:color="auto" w:fill="FFFFFF"/>
          </w:tcPr>
          <w:p w14:paraId="1540D3AC" w14:textId="77777777" w:rsidR="00E02F05" w:rsidRPr="00BD1E2A" w:rsidRDefault="00E02F05" w:rsidP="002C34CC">
            <w:pPr>
              <w:jc w:val="center"/>
            </w:pPr>
            <w:r w:rsidRPr="00341CC8">
              <w:t>□</w:t>
            </w:r>
          </w:p>
        </w:tc>
        <w:tc>
          <w:tcPr>
            <w:tcW w:w="709" w:type="dxa"/>
            <w:shd w:val="clear" w:color="auto" w:fill="FFFFFF"/>
          </w:tcPr>
          <w:p w14:paraId="73053D94" w14:textId="77777777" w:rsidR="00E02F05" w:rsidRPr="00BD1E2A" w:rsidRDefault="00E02F05" w:rsidP="002C34CC">
            <w:pPr>
              <w:jc w:val="center"/>
            </w:pPr>
            <w:r w:rsidRPr="00341CC8">
              <w:t>□</w:t>
            </w:r>
          </w:p>
        </w:tc>
        <w:tc>
          <w:tcPr>
            <w:tcW w:w="2834" w:type="dxa"/>
            <w:shd w:val="clear" w:color="auto" w:fill="FFFFFF"/>
          </w:tcPr>
          <w:p w14:paraId="2B185DA3" w14:textId="77777777" w:rsidR="00E02F05" w:rsidRPr="00FC56F1" w:rsidRDefault="00E02F05" w:rsidP="002C34CC">
            <w:pPr>
              <w:rPr>
                <w:rFonts w:cs="Arial"/>
                <w:bCs/>
                <w:szCs w:val="22"/>
              </w:rPr>
            </w:pPr>
          </w:p>
        </w:tc>
      </w:tr>
      <w:tr w:rsidR="00E02F05" w:rsidRPr="00FC56F1" w14:paraId="40EBD437" w14:textId="77777777" w:rsidTr="002C34CC">
        <w:trPr>
          <w:trHeight w:val="284"/>
        </w:trPr>
        <w:tc>
          <w:tcPr>
            <w:tcW w:w="5353" w:type="dxa"/>
            <w:shd w:val="clear" w:color="auto" w:fill="FFFFFF"/>
          </w:tcPr>
          <w:p w14:paraId="35A8BDDD" w14:textId="77777777" w:rsidR="00E02F05" w:rsidRPr="005331BE" w:rsidRDefault="00E02F05" w:rsidP="00E02F05">
            <w:pPr>
              <w:numPr>
                <w:ilvl w:val="0"/>
                <w:numId w:val="35"/>
              </w:numPr>
              <w:tabs>
                <w:tab w:val="left" w:pos="360"/>
              </w:tabs>
            </w:pPr>
            <w:r w:rsidRPr="007776A2">
              <w:t>Upfitter package with high-capacity switches</w:t>
            </w:r>
          </w:p>
        </w:tc>
        <w:tc>
          <w:tcPr>
            <w:tcW w:w="851" w:type="dxa"/>
            <w:shd w:val="clear" w:color="auto" w:fill="FFFFFF"/>
          </w:tcPr>
          <w:p w14:paraId="2588907E" w14:textId="77777777" w:rsidR="00E02F05" w:rsidRPr="00BD1E2A" w:rsidRDefault="00E02F05" w:rsidP="002C34CC">
            <w:pPr>
              <w:jc w:val="center"/>
            </w:pPr>
            <w:r w:rsidRPr="00341CC8">
              <w:t>□</w:t>
            </w:r>
          </w:p>
        </w:tc>
        <w:tc>
          <w:tcPr>
            <w:tcW w:w="709" w:type="dxa"/>
            <w:shd w:val="clear" w:color="auto" w:fill="FFFFFF"/>
          </w:tcPr>
          <w:p w14:paraId="031BF703" w14:textId="77777777" w:rsidR="00E02F05" w:rsidRPr="00BD1E2A" w:rsidRDefault="00E02F05" w:rsidP="002C34CC">
            <w:pPr>
              <w:jc w:val="center"/>
            </w:pPr>
            <w:r w:rsidRPr="00341CC8">
              <w:t>□</w:t>
            </w:r>
          </w:p>
        </w:tc>
        <w:tc>
          <w:tcPr>
            <w:tcW w:w="2834" w:type="dxa"/>
            <w:shd w:val="clear" w:color="auto" w:fill="FFFFFF"/>
          </w:tcPr>
          <w:p w14:paraId="62DFDB45" w14:textId="77777777" w:rsidR="00E02F05" w:rsidRPr="00FC56F1" w:rsidRDefault="00E02F05" w:rsidP="002C34CC">
            <w:pPr>
              <w:rPr>
                <w:rFonts w:cs="Arial"/>
                <w:bCs/>
                <w:szCs w:val="22"/>
              </w:rPr>
            </w:pPr>
          </w:p>
        </w:tc>
      </w:tr>
      <w:tr w:rsidR="00E02F05" w:rsidRPr="00FC56F1" w14:paraId="075E18B7" w14:textId="77777777" w:rsidTr="002C34CC">
        <w:trPr>
          <w:trHeight w:val="284"/>
        </w:trPr>
        <w:tc>
          <w:tcPr>
            <w:tcW w:w="5353" w:type="dxa"/>
            <w:shd w:val="clear" w:color="auto" w:fill="FFFFFF"/>
          </w:tcPr>
          <w:p w14:paraId="32390CE9" w14:textId="77777777" w:rsidR="00E02F05" w:rsidRPr="005331BE" w:rsidRDefault="00E02F05" w:rsidP="00E02F05">
            <w:pPr>
              <w:numPr>
                <w:ilvl w:val="0"/>
                <w:numId w:val="35"/>
              </w:numPr>
              <w:tabs>
                <w:tab w:val="left" w:pos="360"/>
              </w:tabs>
            </w:pPr>
            <w:r w:rsidRPr="007776A2">
              <w:t>Vehicle maintenance monitor</w:t>
            </w:r>
          </w:p>
        </w:tc>
        <w:tc>
          <w:tcPr>
            <w:tcW w:w="851" w:type="dxa"/>
            <w:shd w:val="clear" w:color="auto" w:fill="FFFFFF"/>
          </w:tcPr>
          <w:p w14:paraId="51B112B2" w14:textId="77777777" w:rsidR="00E02F05" w:rsidRPr="00BD1E2A" w:rsidRDefault="00E02F05" w:rsidP="002C34CC">
            <w:pPr>
              <w:jc w:val="center"/>
            </w:pPr>
            <w:r w:rsidRPr="00341CC8">
              <w:t>□</w:t>
            </w:r>
          </w:p>
        </w:tc>
        <w:tc>
          <w:tcPr>
            <w:tcW w:w="709" w:type="dxa"/>
            <w:shd w:val="clear" w:color="auto" w:fill="FFFFFF"/>
          </w:tcPr>
          <w:p w14:paraId="11271E85" w14:textId="77777777" w:rsidR="00E02F05" w:rsidRPr="00BD1E2A" w:rsidRDefault="00E02F05" w:rsidP="002C34CC">
            <w:pPr>
              <w:jc w:val="center"/>
            </w:pPr>
            <w:r w:rsidRPr="00341CC8">
              <w:t>□</w:t>
            </w:r>
          </w:p>
        </w:tc>
        <w:tc>
          <w:tcPr>
            <w:tcW w:w="2834" w:type="dxa"/>
            <w:shd w:val="clear" w:color="auto" w:fill="FFFFFF"/>
          </w:tcPr>
          <w:p w14:paraId="24CA7E5A" w14:textId="77777777" w:rsidR="00E02F05" w:rsidRPr="00FC56F1" w:rsidRDefault="00E02F05" w:rsidP="002C34CC">
            <w:pPr>
              <w:rPr>
                <w:rFonts w:cs="Arial"/>
                <w:bCs/>
                <w:szCs w:val="22"/>
              </w:rPr>
            </w:pPr>
          </w:p>
        </w:tc>
      </w:tr>
      <w:tr w:rsidR="00E02F05" w:rsidRPr="00FC56F1" w14:paraId="0E2FA79D" w14:textId="77777777" w:rsidTr="002C34CC">
        <w:trPr>
          <w:trHeight w:val="284"/>
        </w:trPr>
        <w:tc>
          <w:tcPr>
            <w:tcW w:w="5353" w:type="dxa"/>
            <w:shd w:val="clear" w:color="auto" w:fill="FFFFFF"/>
          </w:tcPr>
          <w:p w14:paraId="3FE6EC0A" w14:textId="77777777" w:rsidR="00E02F05" w:rsidRPr="005331BE" w:rsidRDefault="00E02F05" w:rsidP="00E02F05">
            <w:pPr>
              <w:numPr>
                <w:ilvl w:val="0"/>
                <w:numId w:val="35"/>
              </w:numPr>
              <w:tabs>
                <w:tab w:val="left" w:pos="360"/>
              </w:tabs>
            </w:pPr>
            <w:r w:rsidRPr="007776A2">
              <w:t>Auxiliary Fuse Panel</w:t>
            </w:r>
          </w:p>
        </w:tc>
        <w:tc>
          <w:tcPr>
            <w:tcW w:w="851" w:type="dxa"/>
            <w:shd w:val="clear" w:color="auto" w:fill="FFFFFF"/>
          </w:tcPr>
          <w:p w14:paraId="18FA0105" w14:textId="77777777" w:rsidR="00E02F05" w:rsidRPr="00BD1E2A" w:rsidRDefault="00E02F05" w:rsidP="002C34CC">
            <w:pPr>
              <w:jc w:val="center"/>
            </w:pPr>
            <w:r w:rsidRPr="00341CC8">
              <w:t>□</w:t>
            </w:r>
          </w:p>
        </w:tc>
        <w:tc>
          <w:tcPr>
            <w:tcW w:w="709" w:type="dxa"/>
            <w:shd w:val="clear" w:color="auto" w:fill="FFFFFF"/>
          </w:tcPr>
          <w:p w14:paraId="4A05D7EF" w14:textId="77777777" w:rsidR="00E02F05" w:rsidRPr="00BD1E2A" w:rsidRDefault="00E02F05" w:rsidP="002C34CC">
            <w:pPr>
              <w:jc w:val="center"/>
            </w:pPr>
            <w:r w:rsidRPr="00341CC8">
              <w:t>□</w:t>
            </w:r>
          </w:p>
        </w:tc>
        <w:tc>
          <w:tcPr>
            <w:tcW w:w="2834" w:type="dxa"/>
            <w:shd w:val="clear" w:color="auto" w:fill="FFFFFF"/>
          </w:tcPr>
          <w:p w14:paraId="5D39D1BA" w14:textId="77777777" w:rsidR="00E02F05" w:rsidRPr="00FC56F1" w:rsidRDefault="00E02F05" w:rsidP="002C34CC">
            <w:pPr>
              <w:rPr>
                <w:rFonts w:cs="Arial"/>
                <w:bCs/>
                <w:szCs w:val="22"/>
              </w:rPr>
            </w:pPr>
          </w:p>
        </w:tc>
      </w:tr>
      <w:tr w:rsidR="00E02F05" w:rsidRPr="00FC56F1" w14:paraId="48704EB7" w14:textId="77777777" w:rsidTr="002C34CC">
        <w:trPr>
          <w:trHeight w:val="284"/>
        </w:trPr>
        <w:tc>
          <w:tcPr>
            <w:tcW w:w="5353" w:type="dxa"/>
            <w:shd w:val="clear" w:color="auto" w:fill="FFFFFF"/>
          </w:tcPr>
          <w:p w14:paraId="553DD9BF" w14:textId="77777777" w:rsidR="00E02F05" w:rsidRPr="005331BE" w:rsidRDefault="00E02F05" w:rsidP="00E02F05">
            <w:pPr>
              <w:numPr>
                <w:ilvl w:val="0"/>
                <w:numId w:val="35"/>
              </w:numPr>
              <w:tabs>
                <w:tab w:val="left" w:pos="360"/>
              </w:tabs>
            </w:pPr>
            <w:r w:rsidRPr="007776A2">
              <w:t>Reverse sensing system</w:t>
            </w:r>
          </w:p>
        </w:tc>
        <w:tc>
          <w:tcPr>
            <w:tcW w:w="851" w:type="dxa"/>
            <w:shd w:val="clear" w:color="auto" w:fill="FFFFFF"/>
          </w:tcPr>
          <w:p w14:paraId="40D75891" w14:textId="77777777" w:rsidR="00E02F05" w:rsidRPr="00BD1E2A" w:rsidRDefault="00E02F05" w:rsidP="002C34CC">
            <w:pPr>
              <w:jc w:val="center"/>
            </w:pPr>
            <w:r w:rsidRPr="00341CC8">
              <w:t>□</w:t>
            </w:r>
          </w:p>
        </w:tc>
        <w:tc>
          <w:tcPr>
            <w:tcW w:w="709" w:type="dxa"/>
            <w:shd w:val="clear" w:color="auto" w:fill="FFFFFF"/>
          </w:tcPr>
          <w:p w14:paraId="206D86E6" w14:textId="77777777" w:rsidR="00E02F05" w:rsidRPr="00BD1E2A" w:rsidRDefault="00E02F05" w:rsidP="002C34CC">
            <w:pPr>
              <w:jc w:val="center"/>
            </w:pPr>
            <w:r w:rsidRPr="00341CC8">
              <w:t>□</w:t>
            </w:r>
          </w:p>
        </w:tc>
        <w:tc>
          <w:tcPr>
            <w:tcW w:w="2834" w:type="dxa"/>
            <w:shd w:val="clear" w:color="auto" w:fill="FFFFFF"/>
          </w:tcPr>
          <w:p w14:paraId="24DCDF54" w14:textId="77777777" w:rsidR="00E02F05" w:rsidRPr="00FC56F1" w:rsidRDefault="00E02F05" w:rsidP="002C34CC">
            <w:pPr>
              <w:rPr>
                <w:rFonts w:cs="Arial"/>
                <w:bCs/>
                <w:szCs w:val="22"/>
              </w:rPr>
            </w:pPr>
          </w:p>
        </w:tc>
      </w:tr>
      <w:tr w:rsidR="00E02F05" w:rsidRPr="00FC56F1" w14:paraId="39B4A6DF" w14:textId="77777777" w:rsidTr="002C34CC">
        <w:trPr>
          <w:trHeight w:val="284"/>
        </w:trPr>
        <w:tc>
          <w:tcPr>
            <w:tcW w:w="5353" w:type="dxa"/>
            <w:shd w:val="clear" w:color="auto" w:fill="FFFFFF"/>
          </w:tcPr>
          <w:p w14:paraId="17889AF9" w14:textId="77777777" w:rsidR="00E02F05" w:rsidRPr="005331BE" w:rsidRDefault="00E02F05" w:rsidP="00E02F05">
            <w:pPr>
              <w:numPr>
                <w:ilvl w:val="0"/>
                <w:numId w:val="35"/>
              </w:numPr>
              <w:tabs>
                <w:tab w:val="left" w:pos="360"/>
              </w:tabs>
            </w:pPr>
            <w:r w:rsidRPr="007776A2">
              <w:t>Reverse Camera.</w:t>
            </w:r>
          </w:p>
        </w:tc>
        <w:tc>
          <w:tcPr>
            <w:tcW w:w="851" w:type="dxa"/>
            <w:shd w:val="clear" w:color="auto" w:fill="FFFFFF"/>
          </w:tcPr>
          <w:p w14:paraId="6EAE09C9" w14:textId="77777777" w:rsidR="00E02F05" w:rsidRPr="00BD1E2A" w:rsidRDefault="00E02F05" w:rsidP="002C34CC">
            <w:pPr>
              <w:jc w:val="center"/>
            </w:pPr>
            <w:r w:rsidRPr="00341CC8">
              <w:t>□</w:t>
            </w:r>
          </w:p>
        </w:tc>
        <w:tc>
          <w:tcPr>
            <w:tcW w:w="709" w:type="dxa"/>
            <w:shd w:val="clear" w:color="auto" w:fill="FFFFFF"/>
          </w:tcPr>
          <w:p w14:paraId="25BA613A" w14:textId="77777777" w:rsidR="00E02F05" w:rsidRPr="00BD1E2A" w:rsidRDefault="00E02F05" w:rsidP="002C34CC">
            <w:pPr>
              <w:jc w:val="center"/>
            </w:pPr>
            <w:r w:rsidRPr="00341CC8">
              <w:t>□</w:t>
            </w:r>
          </w:p>
        </w:tc>
        <w:tc>
          <w:tcPr>
            <w:tcW w:w="2834" w:type="dxa"/>
            <w:shd w:val="clear" w:color="auto" w:fill="FFFFFF"/>
          </w:tcPr>
          <w:p w14:paraId="7A30B5A0" w14:textId="77777777" w:rsidR="00E02F05" w:rsidRPr="00FC56F1" w:rsidRDefault="00E02F05" w:rsidP="002C34CC">
            <w:pPr>
              <w:rPr>
                <w:rFonts w:cs="Arial"/>
                <w:bCs/>
                <w:szCs w:val="22"/>
              </w:rPr>
            </w:pPr>
          </w:p>
        </w:tc>
      </w:tr>
      <w:tr w:rsidR="00E02F05" w:rsidRPr="00FC56F1" w14:paraId="61A3796A" w14:textId="77777777" w:rsidTr="002C34CC">
        <w:trPr>
          <w:trHeight w:val="284"/>
        </w:trPr>
        <w:tc>
          <w:tcPr>
            <w:tcW w:w="9747" w:type="dxa"/>
            <w:gridSpan w:val="4"/>
            <w:shd w:val="clear" w:color="auto" w:fill="D9D9D9"/>
          </w:tcPr>
          <w:p w14:paraId="62729AA4" w14:textId="77777777" w:rsidR="00E02F05" w:rsidRPr="00047DD0"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bCs/>
                <w:szCs w:val="22"/>
              </w:rPr>
            </w:pPr>
            <w:r w:rsidRPr="00A6595A">
              <w:rPr>
                <w:rFonts w:cs="Arial"/>
                <w:b/>
                <w:bCs/>
                <w:szCs w:val="22"/>
              </w:rPr>
              <w:t>Miscellaneous</w:t>
            </w:r>
          </w:p>
        </w:tc>
      </w:tr>
      <w:tr w:rsidR="00E02F05" w:rsidRPr="00FC56F1" w14:paraId="64048F99" w14:textId="77777777" w:rsidTr="002C34CC">
        <w:trPr>
          <w:trHeight w:val="284"/>
        </w:trPr>
        <w:tc>
          <w:tcPr>
            <w:tcW w:w="5353" w:type="dxa"/>
            <w:shd w:val="clear" w:color="auto" w:fill="FFFFFF"/>
          </w:tcPr>
          <w:p w14:paraId="5775D0AA" w14:textId="77777777" w:rsidR="00E02F05" w:rsidRPr="000855BD" w:rsidRDefault="00E02F05" w:rsidP="00E02F05">
            <w:pPr>
              <w:numPr>
                <w:ilvl w:val="0"/>
                <w:numId w:val="33"/>
              </w:numPr>
              <w:tabs>
                <w:tab w:val="left" w:pos="360"/>
              </w:tabs>
              <w:rPr>
                <w:rFonts w:cs="Arial"/>
                <w:bCs/>
                <w:szCs w:val="22"/>
              </w:rPr>
            </w:pPr>
            <w:r w:rsidRPr="00A45792">
              <w:t>Keyless entry with 3 sets of keys.</w:t>
            </w:r>
          </w:p>
        </w:tc>
        <w:tc>
          <w:tcPr>
            <w:tcW w:w="851" w:type="dxa"/>
            <w:shd w:val="clear" w:color="auto" w:fill="FFFFFF"/>
            <w:vAlign w:val="center"/>
          </w:tcPr>
          <w:p w14:paraId="5DD2FEF2" w14:textId="77777777" w:rsidR="00E02F05" w:rsidRPr="00BD1E2A" w:rsidRDefault="00E02F05" w:rsidP="002C34CC">
            <w:pPr>
              <w:jc w:val="center"/>
            </w:pPr>
            <w:r w:rsidRPr="00BD1E2A">
              <w:t>□</w:t>
            </w:r>
          </w:p>
        </w:tc>
        <w:tc>
          <w:tcPr>
            <w:tcW w:w="709" w:type="dxa"/>
            <w:shd w:val="clear" w:color="auto" w:fill="FFFFFF"/>
            <w:vAlign w:val="center"/>
          </w:tcPr>
          <w:p w14:paraId="028B670E" w14:textId="77777777" w:rsidR="00E02F05" w:rsidRDefault="00E02F05" w:rsidP="002C34CC">
            <w:pPr>
              <w:jc w:val="center"/>
            </w:pPr>
            <w:r w:rsidRPr="00BD1E2A">
              <w:t>□</w:t>
            </w:r>
          </w:p>
        </w:tc>
        <w:tc>
          <w:tcPr>
            <w:tcW w:w="2834" w:type="dxa"/>
            <w:shd w:val="clear" w:color="auto" w:fill="FFFFFF"/>
          </w:tcPr>
          <w:p w14:paraId="38FD2F18" w14:textId="77777777" w:rsidR="00E02F05" w:rsidRPr="00FC56F1" w:rsidRDefault="00E02F05" w:rsidP="002C34CC">
            <w:pPr>
              <w:rPr>
                <w:rFonts w:cs="Arial"/>
                <w:bCs/>
                <w:szCs w:val="22"/>
              </w:rPr>
            </w:pPr>
          </w:p>
        </w:tc>
      </w:tr>
      <w:tr w:rsidR="00E02F05" w:rsidRPr="00FC56F1" w14:paraId="363BEA23" w14:textId="77777777" w:rsidTr="002C34CC">
        <w:trPr>
          <w:trHeight w:val="284"/>
        </w:trPr>
        <w:tc>
          <w:tcPr>
            <w:tcW w:w="5353" w:type="dxa"/>
            <w:shd w:val="clear" w:color="auto" w:fill="FFFFFF"/>
          </w:tcPr>
          <w:p w14:paraId="1E05D64C" w14:textId="77777777" w:rsidR="00E02F05" w:rsidRPr="005331BE" w:rsidRDefault="00E02F05" w:rsidP="00E02F05">
            <w:pPr>
              <w:numPr>
                <w:ilvl w:val="0"/>
                <w:numId w:val="33"/>
              </w:numPr>
              <w:tabs>
                <w:tab w:val="left" w:pos="360"/>
              </w:tabs>
            </w:pPr>
            <w:r w:rsidRPr="00A45792">
              <w:t>Back up alarm - Grote part # 73040 97 dBA.</w:t>
            </w:r>
          </w:p>
        </w:tc>
        <w:tc>
          <w:tcPr>
            <w:tcW w:w="851" w:type="dxa"/>
            <w:shd w:val="clear" w:color="auto" w:fill="FFFFFF"/>
            <w:vAlign w:val="center"/>
          </w:tcPr>
          <w:p w14:paraId="60FAE2CC" w14:textId="77777777" w:rsidR="00E02F05" w:rsidRPr="00BD1E2A" w:rsidRDefault="00E02F05" w:rsidP="002C34CC">
            <w:pPr>
              <w:jc w:val="center"/>
            </w:pPr>
          </w:p>
        </w:tc>
        <w:tc>
          <w:tcPr>
            <w:tcW w:w="709" w:type="dxa"/>
            <w:shd w:val="clear" w:color="auto" w:fill="FFFFFF"/>
            <w:vAlign w:val="center"/>
          </w:tcPr>
          <w:p w14:paraId="13DB8700" w14:textId="77777777" w:rsidR="00E02F05" w:rsidRPr="00BD1E2A" w:rsidRDefault="00E02F05" w:rsidP="002C34CC">
            <w:pPr>
              <w:jc w:val="center"/>
            </w:pPr>
          </w:p>
        </w:tc>
        <w:tc>
          <w:tcPr>
            <w:tcW w:w="2834" w:type="dxa"/>
            <w:shd w:val="clear" w:color="auto" w:fill="FFFFFF"/>
          </w:tcPr>
          <w:p w14:paraId="67D6CB23" w14:textId="77777777" w:rsidR="00E02F05" w:rsidRPr="00FC56F1" w:rsidRDefault="00E02F05" w:rsidP="002C34CC">
            <w:pPr>
              <w:rPr>
                <w:rFonts w:cs="Arial"/>
                <w:bCs/>
                <w:szCs w:val="22"/>
              </w:rPr>
            </w:pPr>
          </w:p>
        </w:tc>
      </w:tr>
      <w:tr w:rsidR="00E02F05" w:rsidRPr="00FC56F1" w14:paraId="38A39C43" w14:textId="77777777" w:rsidTr="002C34CC">
        <w:trPr>
          <w:trHeight w:val="284"/>
        </w:trPr>
        <w:tc>
          <w:tcPr>
            <w:tcW w:w="5353" w:type="dxa"/>
            <w:shd w:val="clear" w:color="auto" w:fill="FFFFFF"/>
          </w:tcPr>
          <w:p w14:paraId="33921430" w14:textId="77777777" w:rsidR="00E02F05" w:rsidRPr="000855BD" w:rsidRDefault="00E02F05" w:rsidP="00E02F05">
            <w:pPr>
              <w:numPr>
                <w:ilvl w:val="0"/>
                <w:numId w:val="33"/>
              </w:numPr>
              <w:tabs>
                <w:tab w:val="left" w:pos="372"/>
              </w:tabs>
              <w:rPr>
                <w:rFonts w:cs="Arial"/>
                <w:bCs/>
                <w:szCs w:val="22"/>
              </w:rPr>
            </w:pPr>
            <w:r w:rsidRPr="00A45792">
              <w:t>Fire extinguisher 2.5lb dry powder ABC type.</w:t>
            </w:r>
          </w:p>
        </w:tc>
        <w:tc>
          <w:tcPr>
            <w:tcW w:w="851" w:type="dxa"/>
            <w:shd w:val="clear" w:color="auto" w:fill="FFFFFF"/>
            <w:vAlign w:val="center"/>
          </w:tcPr>
          <w:p w14:paraId="061D3641" w14:textId="77777777" w:rsidR="00E02F05" w:rsidRPr="00BD1E2A" w:rsidRDefault="00E02F05" w:rsidP="002C34CC">
            <w:pPr>
              <w:jc w:val="center"/>
            </w:pPr>
            <w:r w:rsidRPr="00BD1E2A">
              <w:t>□</w:t>
            </w:r>
          </w:p>
        </w:tc>
        <w:tc>
          <w:tcPr>
            <w:tcW w:w="709" w:type="dxa"/>
            <w:shd w:val="clear" w:color="auto" w:fill="FFFFFF"/>
            <w:vAlign w:val="center"/>
          </w:tcPr>
          <w:p w14:paraId="29B713A9" w14:textId="77777777" w:rsidR="00E02F05" w:rsidRDefault="00E02F05" w:rsidP="002C34CC">
            <w:pPr>
              <w:jc w:val="center"/>
            </w:pPr>
            <w:r w:rsidRPr="00BD1E2A">
              <w:t>□</w:t>
            </w:r>
          </w:p>
        </w:tc>
        <w:tc>
          <w:tcPr>
            <w:tcW w:w="2834" w:type="dxa"/>
            <w:shd w:val="clear" w:color="auto" w:fill="FFFFFF"/>
          </w:tcPr>
          <w:p w14:paraId="6F7A0F23" w14:textId="77777777" w:rsidR="00E02F05" w:rsidRPr="00FC56F1" w:rsidRDefault="00E02F05" w:rsidP="002C34CC">
            <w:pPr>
              <w:rPr>
                <w:rFonts w:cs="Arial"/>
                <w:bCs/>
                <w:szCs w:val="22"/>
              </w:rPr>
            </w:pPr>
          </w:p>
        </w:tc>
      </w:tr>
      <w:tr w:rsidR="00E02F05" w:rsidRPr="00FC56F1" w14:paraId="4AA7459F" w14:textId="77777777" w:rsidTr="002C34CC">
        <w:trPr>
          <w:trHeight w:val="284"/>
        </w:trPr>
        <w:tc>
          <w:tcPr>
            <w:tcW w:w="5353" w:type="dxa"/>
            <w:shd w:val="clear" w:color="auto" w:fill="FFFFFF"/>
          </w:tcPr>
          <w:p w14:paraId="77AE9B91" w14:textId="77777777" w:rsidR="00E02F05" w:rsidRPr="005331BE" w:rsidRDefault="00E02F05" w:rsidP="00E02F05">
            <w:pPr>
              <w:numPr>
                <w:ilvl w:val="0"/>
                <w:numId w:val="33"/>
              </w:numPr>
              <w:tabs>
                <w:tab w:val="left" w:pos="360"/>
              </w:tabs>
            </w:pPr>
            <w:r w:rsidRPr="00A45792">
              <w:t>WCB Level 1 Basic First Aid Kit</w:t>
            </w:r>
          </w:p>
        </w:tc>
        <w:tc>
          <w:tcPr>
            <w:tcW w:w="851" w:type="dxa"/>
            <w:shd w:val="clear" w:color="auto" w:fill="FFFFFF"/>
          </w:tcPr>
          <w:p w14:paraId="0092F2BB" w14:textId="77777777" w:rsidR="00E02F05" w:rsidRPr="00BD1E2A" w:rsidRDefault="00E02F05" w:rsidP="002C34CC">
            <w:pPr>
              <w:jc w:val="center"/>
            </w:pPr>
            <w:r w:rsidRPr="00F13A35">
              <w:t>□</w:t>
            </w:r>
          </w:p>
        </w:tc>
        <w:tc>
          <w:tcPr>
            <w:tcW w:w="709" w:type="dxa"/>
            <w:shd w:val="clear" w:color="auto" w:fill="FFFFFF"/>
          </w:tcPr>
          <w:p w14:paraId="20769686" w14:textId="77777777" w:rsidR="00E02F05" w:rsidRPr="00BD1E2A" w:rsidRDefault="00E02F05" w:rsidP="002C34CC">
            <w:pPr>
              <w:jc w:val="center"/>
            </w:pPr>
            <w:r w:rsidRPr="00F13A35">
              <w:t>□</w:t>
            </w:r>
          </w:p>
        </w:tc>
        <w:tc>
          <w:tcPr>
            <w:tcW w:w="2834" w:type="dxa"/>
            <w:shd w:val="clear" w:color="auto" w:fill="FFFFFF"/>
          </w:tcPr>
          <w:p w14:paraId="00795B11" w14:textId="77777777" w:rsidR="00E02F05" w:rsidRPr="00FC56F1" w:rsidRDefault="00E02F05" w:rsidP="002C34CC">
            <w:pPr>
              <w:rPr>
                <w:rFonts w:cs="Arial"/>
                <w:bCs/>
                <w:szCs w:val="22"/>
              </w:rPr>
            </w:pPr>
          </w:p>
        </w:tc>
      </w:tr>
      <w:tr w:rsidR="00E02F05" w:rsidRPr="00FC56F1" w14:paraId="5AA41983" w14:textId="77777777" w:rsidTr="002C34CC">
        <w:trPr>
          <w:trHeight w:val="284"/>
        </w:trPr>
        <w:tc>
          <w:tcPr>
            <w:tcW w:w="5353" w:type="dxa"/>
            <w:shd w:val="clear" w:color="auto" w:fill="FFFFFF"/>
          </w:tcPr>
          <w:p w14:paraId="0E26CDEE" w14:textId="77777777" w:rsidR="00E02F05" w:rsidRPr="000855BD" w:rsidRDefault="00E02F05" w:rsidP="00E02F05">
            <w:pPr>
              <w:numPr>
                <w:ilvl w:val="0"/>
                <w:numId w:val="33"/>
              </w:numPr>
              <w:tabs>
                <w:tab w:val="left" w:pos="360"/>
              </w:tabs>
              <w:rPr>
                <w:rFonts w:cs="Arial"/>
                <w:bCs/>
                <w:szCs w:val="22"/>
              </w:rPr>
            </w:pPr>
            <w:r w:rsidRPr="00A45792">
              <w:t>Front and rear mud flaps.</w:t>
            </w:r>
          </w:p>
        </w:tc>
        <w:tc>
          <w:tcPr>
            <w:tcW w:w="851" w:type="dxa"/>
            <w:shd w:val="clear" w:color="auto" w:fill="FFFFFF"/>
            <w:vAlign w:val="center"/>
          </w:tcPr>
          <w:p w14:paraId="01B6CCAD" w14:textId="77777777" w:rsidR="00E02F05" w:rsidRPr="00BD1E2A" w:rsidRDefault="00E02F05" w:rsidP="002C34CC">
            <w:pPr>
              <w:jc w:val="center"/>
            </w:pPr>
            <w:r w:rsidRPr="00BD1E2A">
              <w:t>□</w:t>
            </w:r>
          </w:p>
        </w:tc>
        <w:tc>
          <w:tcPr>
            <w:tcW w:w="709" w:type="dxa"/>
            <w:shd w:val="clear" w:color="auto" w:fill="FFFFFF"/>
            <w:vAlign w:val="center"/>
          </w:tcPr>
          <w:p w14:paraId="5CD6B893" w14:textId="77777777" w:rsidR="00E02F05" w:rsidRDefault="00E02F05" w:rsidP="002C34CC">
            <w:pPr>
              <w:jc w:val="center"/>
            </w:pPr>
            <w:r w:rsidRPr="00BD1E2A">
              <w:t>□</w:t>
            </w:r>
          </w:p>
        </w:tc>
        <w:tc>
          <w:tcPr>
            <w:tcW w:w="2834" w:type="dxa"/>
            <w:shd w:val="clear" w:color="auto" w:fill="FFFFFF"/>
          </w:tcPr>
          <w:p w14:paraId="3473D44B" w14:textId="77777777" w:rsidR="00E02F05" w:rsidRPr="00FC56F1" w:rsidRDefault="00E02F05" w:rsidP="002C34CC">
            <w:pPr>
              <w:rPr>
                <w:rFonts w:cs="Arial"/>
                <w:bCs/>
                <w:szCs w:val="22"/>
              </w:rPr>
            </w:pPr>
          </w:p>
        </w:tc>
      </w:tr>
      <w:tr w:rsidR="00E02F05" w:rsidRPr="00FC56F1" w14:paraId="59BDB356" w14:textId="77777777" w:rsidTr="002C34CC">
        <w:trPr>
          <w:trHeight w:val="284"/>
        </w:trPr>
        <w:tc>
          <w:tcPr>
            <w:tcW w:w="5353" w:type="dxa"/>
            <w:shd w:val="clear" w:color="auto" w:fill="FFFFFF"/>
          </w:tcPr>
          <w:p w14:paraId="64738F61" w14:textId="77777777" w:rsidR="00E02F05" w:rsidRPr="000855BD" w:rsidRDefault="00E02F05" w:rsidP="00E02F05">
            <w:pPr>
              <w:numPr>
                <w:ilvl w:val="0"/>
                <w:numId w:val="33"/>
              </w:numPr>
              <w:tabs>
                <w:tab w:val="left" w:pos="360"/>
              </w:tabs>
              <w:rPr>
                <w:rFonts w:cs="Arial"/>
                <w:bCs/>
                <w:szCs w:val="22"/>
              </w:rPr>
            </w:pPr>
            <w:r w:rsidRPr="00A45792">
              <w:t>The Contractor shall deliver the vehicles, registered, insured, and plated as per the City’s insurance requirements through the City’s insurance broker</w:t>
            </w:r>
          </w:p>
        </w:tc>
        <w:tc>
          <w:tcPr>
            <w:tcW w:w="851" w:type="dxa"/>
            <w:shd w:val="clear" w:color="auto" w:fill="FFFFFF"/>
            <w:vAlign w:val="center"/>
          </w:tcPr>
          <w:p w14:paraId="40505F72" w14:textId="77777777" w:rsidR="00E02F05" w:rsidRPr="00BD1E2A" w:rsidRDefault="00E02F05" w:rsidP="002C34CC">
            <w:pPr>
              <w:jc w:val="center"/>
            </w:pPr>
            <w:r w:rsidRPr="00BD1E2A">
              <w:t>□</w:t>
            </w:r>
          </w:p>
        </w:tc>
        <w:tc>
          <w:tcPr>
            <w:tcW w:w="709" w:type="dxa"/>
            <w:shd w:val="clear" w:color="auto" w:fill="FFFFFF"/>
            <w:vAlign w:val="center"/>
          </w:tcPr>
          <w:p w14:paraId="666A5EC5" w14:textId="77777777" w:rsidR="00E02F05" w:rsidRDefault="00E02F05" w:rsidP="002C34CC">
            <w:pPr>
              <w:jc w:val="center"/>
            </w:pPr>
            <w:r w:rsidRPr="00BD1E2A">
              <w:t>□</w:t>
            </w:r>
          </w:p>
        </w:tc>
        <w:tc>
          <w:tcPr>
            <w:tcW w:w="2834" w:type="dxa"/>
            <w:shd w:val="clear" w:color="auto" w:fill="FFFFFF"/>
          </w:tcPr>
          <w:p w14:paraId="19C29AEA" w14:textId="77777777" w:rsidR="00E02F05" w:rsidRPr="00FC56F1" w:rsidRDefault="00E02F05" w:rsidP="002C34CC">
            <w:pPr>
              <w:rPr>
                <w:rFonts w:cs="Arial"/>
                <w:bCs/>
                <w:szCs w:val="22"/>
              </w:rPr>
            </w:pPr>
          </w:p>
        </w:tc>
      </w:tr>
      <w:tr w:rsidR="00E02F05" w:rsidRPr="00FC56F1" w14:paraId="6781FBCE" w14:textId="77777777" w:rsidTr="002C34CC">
        <w:trPr>
          <w:trHeight w:val="284"/>
        </w:trPr>
        <w:tc>
          <w:tcPr>
            <w:tcW w:w="5353" w:type="dxa"/>
            <w:shd w:val="clear" w:color="auto" w:fill="FFFFFF"/>
          </w:tcPr>
          <w:p w14:paraId="5D95CA26" w14:textId="77777777" w:rsidR="00E02F05" w:rsidRPr="000855BD" w:rsidRDefault="00E02F05" w:rsidP="00E02F05">
            <w:pPr>
              <w:numPr>
                <w:ilvl w:val="0"/>
                <w:numId w:val="33"/>
              </w:numPr>
              <w:tabs>
                <w:tab w:val="left" w:pos="360"/>
              </w:tabs>
              <w:rPr>
                <w:rFonts w:cs="Arial"/>
                <w:bCs/>
                <w:szCs w:val="22"/>
              </w:rPr>
            </w:pPr>
            <w:r w:rsidRPr="00A45792">
              <w:t>The vehicle shall be rust proofed with a product that provides long term protection and does not require continued reapplication of the product. Contractor to provide details of product offered and warranty.</w:t>
            </w:r>
          </w:p>
        </w:tc>
        <w:tc>
          <w:tcPr>
            <w:tcW w:w="851" w:type="dxa"/>
            <w:shd w:val="clear" w:color="auto" w:fill="FFFFFF"/>
            <w:vAlign w:val="center"/>
          </w:tcPr>
          <w:p w14:paraId="567900D3" w14:textId="77777777" w:rsidR="00E02F05" w:rsidRPr="00BD1E2A" w:rsidRDefault="00E02F05" w:rsidP="002C34CC">
            <w:pPr>
              <w:jc w:val="center"/>
            </w:pPr>
            <w:r w:rsidRPr="00BD1E2A">
              <w:t>□</w:t>
            </w:r>
          </w:p>
        </w:tc>
        <w:tc>
          <w:tcPr>
            <w:tcW w:w="709" w:type="dxa"/>
            <w:shd w:val="clear" w:color="auto" w:fill="FFFFFF"/>
            <w:vAlign w:val="center"/>
          </w:tcPr>
          <w:p w14:paraId="7B218381" w14:textId="77777777" w:rsidR="00E02F05" w:rsidRDefault="00E02F05" w:rsidP="002C34CC">
            <w:pPr>
              <w:jc w:val="center"/>
            </w:pPr>
            <w:r w:rsidRPr="00BD1E2A">
              <w:t>□</w:t>
            </w:r>
          </w:p>
        </w:tc>
        <w:tc>
          <w:tcPr>
            <w:tcW w:w="2834" w:type="dxa"/>
            <w:shd w:val="clear" w:color="auto" w:fill="FFFFFF"/>
          </w:tcPr>
          <w:p w14:paraId="4FBED86F" w14:textId="77777777" w:rsidR="00E02F05" w:rsidRPr="00FC56F1" w:rsidRDefault="00E02F05" w:rsidP="002C34CC">
            <w:pPr>
              <w:rPr>
                <w:rFonts w:cs="Arial"/>
                <w:bCs/>
                <w:szCs w:val="22"/>
              </w:rPr>
            </w:pPr>
          </w:p>
        </w:tc>
      </w:tr>
      <w:tr w:rsidR="00E02F05" w:rsidRPr="00FC56F1" w14:paraId="798474B2" w14:textId="77777777" w:rsidTr="002C34CC">
        <w:tc>
          <w:tcPr>
            <w:tcW w:w="9747" w:type="dxa"/>
            <w:gridSpan w:val="4"/>
            <w:shd w:val="clear" w:color="auto" w:fill="D9D9D9"/>
          </w:tcPr>
          <w:p w14:paraId="00A5F3BE" w14:textId="77777777" w:rsidR="00E02F05" w:rsidRDefault="00E02F05" w:rsidP="00E02F05">
            <w:pPr>
              <w:pStyle w:val="ListParagraph"/>
              <w:numPr>
                <w:ilvl w:val="0"/>
                <w:numId w:val="27"/>
              </w:numPr>
              <w:overflowPunct w:val="0"/>
              <w:autoSpaceDE w:val="0"/>
              <w:autoSpaceDN w:val="0"/>
              <w:adjustRightInd w:val="0"/>
              <w:ind w:left="709" w:hanging="709"/>
              <w:contextualSpacing w:val="0"/>
              <w:textAlignment w:val="baseline"/>
              <w:rPr>
                <w:rFonts w:cs="Arial"/>
                <w:b/>
                <w:szCs w:val="22"/>
              </w:rPr>
            </w:pPr>
            <w:r w:rsidRPr="00A6595A">
              <w:rPr>
                <w:rFonts w:cs="Arial"/>
                <w:b/>
                <w:bCs/>
                <w:szCs w:val="22"/>
              </w:rPr>
              <w:t>Warranty</w:t>
            </w:r>
          </w:p>
        </w:tc>
      </w:tr>
      <w:tr w:rsidR="00E02F05" w:rsidRPr="00FC56F1" w14:paraId="2519503C" w14:textId="77777777" w:rsidTr="002C34CC">
        <w:tc>
          <w:tcPr>
            <w:tcW w:w="5353" w:type="dxa"/>
          </w:tcPr>
          <w:p w14:paraId="697DC51A" w14:textId="77777777" w:rsidR="00E02F05" w:rsidRPr="00552331" w:rsidRDefault="00E02F05" w:rsidP="00E02F05">
            <w:pPr>
              <w:numPr>
                <w:ilvl w:val="0"/>
                <w:numId w:val="36"/>
              </w:numPr>
              <w:tabs>
                <w:tab w:val="left" w:pos="360"/>
              </w:tabs>
            </w:pPr>
            <w:r w:rsidRPr="001F6685">
              <w:t>Provide details of manufacturer’s warranty</w:t>
            </w:r>
          </w:p>
        </w:tc>
        <w:tc>
          <w:tcPr>
            <w:tcW w:w="851" w:type="dxa"/>
          </w:tcPr>
          <w:p w14:paraId="18FF662B" w14:textId="77777777" w:rsidR="00E02F05" w:rsidRPr="00FC56F1" w:rsidRDefault="00E02F05" w:rsidP="002C34CC">
            <w:pPr>
              <w:jc w:val="center"/>
              <w:rPr>
                <w:rFonts w:cs="Arial"/>
                <w:szCs w:val="22"/>
              </w:rPr>
            </w:pPr>
            <w:r w:rsidRPr="00FC56F1">
              <w:rPr>
                <w:rFonts w:cs="Arial"/>
                <w:szCs w:val="22"/>
              </w:rPr>
              <w:t>□</w:t>
            </w:r>
          </w:p>
        </w:tc>
        <w:tc>
          <w:tcPr>
            <w:tcW w:w="709" w:type="dxa"/>
          </w:tcPr>
          <w:p w14:paraId="18FF2C6E" w14:textId="77777777" w:rsidR="00E02F05" w:rsidRPr="00FC56F1" w:rsidRDefault="00E02F05" w:rsidP="002C34CC">
            <w:pPr>
              <w:jc w:val="center"/>
              <w:rPr>
                <w:rFonts w:cs="Arial"/>
                <w:szCs w:val="22"/>
              </w:rPr>
            </w:pPr>
            <w:r w:rsidRPr="00FC56F1">
              <w:rPr>
                <w:rFonts w:cs="Arial"/>
                <w:szCs w:val="22"/>
              </w:rPr>
              <w:t>□</w:t>
            </w:r>
          </w:p>
        </w:tc>
        <w:tc>
          <w:tcPr>
            <w:tcW w:w="2834" w:type="dxa"/>
          </w:tcPr>
          <w:p w14:paraId="10584344" w14:textId="77777777" w:rsidR="00E02F05" w:rsidRPr="00FC56F1" w:rsidRDefault="00E02F05" w:rsidP="002C34CC">
            <w:pPr>
              <w:rPr>
                <w:rFonts w:cs="Arial"/>
                <w:b/>
                <w:szCs w:val="22"/>
              </w:rPr>
            </w:pPr>
          </w:p>
        </w:tc>
      </w:tr>
      <w:tr w:rsidR="00E02F05" w:rsidRPr="00FC56F1" w14:paraId="09ACAD04" w14:textId="77777777" w:rsidTr="002C34CC">
        <w:trPr>
          <w:trHeight w:val="3965"/>
        </w:trPr>
        <w:tc>
          <w:tcPr>
            <w:tcW w:w="5353" w:type="dxa"/>
            <w:shd w:val="clear" w:color="auto" w:fill="FFFFFF"/>
          </w:tcPr>
          <w:p w14:paraId="5727E10B" w14:textId="77777777" w:rsidR="00E02F05" w:rsidRDefault="00E02F05" w:rsidP="00E02F05">
            <w:pPr>
              <w:numPr>
                <w:ilvl w:val="0"/>
                <w:numId w:val="37"/>
              </w:numPr>
              <w:tabs>
                <w:tab w:val="left" w:pos="360"/>
              </w:tabs>
            </w:pPr>
            <w:r>
              <w:lastRenderedPageBreak/>
              <w:t>One service manual and one parts manual in digital format or CD c/w software</w:t>
            </w:r>
          </w:p>
          <w:p w14:paraId="2FF13545" w14:textId="77777777" w:rsidR="00E02F05" w:rsidRDefault="00E02F05" w:rsidP="00E02F05">
            <w:pPr>
              <w:numPr>
                <w:ilvl w:val="0"/>
                <w:numId w:val="37"/>
              </w:numPr>
              <w:tabs>
                <w:tab w:val="left" w:pos="360"/>
              </w:tabs>
            </w:pPr>
            <w:r>
              <w:t>A build sheet shall be provided detailing (but not limited to the following):</w:t>
            </w:r>
          </w:p>
          <w:p w14:paraId="53955C7A" w14:textId="77777777" w:rsidR="00E02F05" w:rsidRDefault="00E02F05" w:rsidP="00E02F05">
            <w:pPr>
              <w:numPr>
                <w:ilvl w:val="0"/>
                <w:numId w:val="37"/>
              </w:numPr>
              <w:tabs>
                <w:tab w:val="left" w:pos="360"/>
              </w:tabs>
            </w:pPr>
            <w:r>
              <w:t>VIN</w:t>
            </w:r>
          </w:p>
          <w:p w14:paraId="240987F1" w14:textId="77777777" w:rsidR="00E02F05" w:rsidRDefault="00E02F05" w:rsidP="00E02F05">
            <w:pPr>
              <w:numPr>
                <w:ilvl w:val="0"/>
                <w:numId w:val="37"/>
              </w:numPr>
              <w:tabs>
                <w:tab w:val="left" w:pos="360"/>
              </w:tabs>
            </w:pPr>
            <w:r>
              <w:t>Engine details including serial number</w:t>
            </w:r>
          </w:p>
          <w:p w14:paraId="1CB0F74E" w14:textId="77777777" w:rsidR="00E02F05" w:rsidRDefault="00E02F05" w:rsidP="00E02F05">
            <w:pPr>
              <w:numPr>
                <w:ilvl w:val="0"/>
                <w:numId w:val="37"/>
              </w:numPr>
              <w:tabs>
                <w:tab w:val="left" w:pos="360"/>
              </w:tabs>
            </w:pPr>
            <w:r>
              <w:t>Transmission details including serial number</w:t>
            </w:r>
          </w:p>
          <w:p w14:paraId="4C0C1B24" w14:textId="77777777" w:rsidR="00E02F05" w:rsidRDefault="00E02F05" w:rsidP="00E02F05">
            <w:pPr>
              <w:numPr>
                <w:ilvl w:val="0"/>
                <w:numId w:val="37"/>
              </w:numPr>
              <w:tabs>
                <w:tab w:val="left" w:pos="360"/>
              </w:tabs>
            </w:pPr>
            <w:r>
              <w:t>Diff details including serial number</w:t>
            </w:r>
          </w:p>
          <w:p w14:paraId="077A0993" w14:textId="77777777" w:rsidR="00E02F05" w:rsidRDefault="00E02F05" w:rsidP="00E02F05">
            <w:pPr>
              <w:numPr>
                <w:ilvl w:val="0"/>
                <w:numId w:val="37"/>
              </w:numPr>
              <w:tabs>
                <w:tab w:val="left" w:pos="360"/>
              </w:tabs>
            </w:pPr>
            <w:r>
              <w:t>Oil types and quantities for all components</w:t>
            </w:r>
          </w:p>
          <w:p w14:paraId="6FCE098B" w14:textId="77777777" w:rsidR="00E02F05" w:rsidRDefault="00E02F05" w:rsidP="00E02F05">
            <w:pPr>
              <w:numPr>
                <w:ilvl w:val="0"/>
                <w:numId w:val="37"/>
              </w:numPr>
              <w:tabs>
                <w:tab w:val="left" w:pos="360"/>
              </w:tabs>
            </w:pPr>
            <w:r>
              <w:t>Tire make, type and size</w:t>
            </w:r>
          </w:p>
          <w:p w14:paraId="4E50FBBA" w14:textId="77777777" w:rsidR="00E02F05" w:rsidRDefault="00E02F05" w:rsidP="00E02F05">
            <w:pPr>
              <w:numPr>
                <w:ilvl w:val="0"/>
                <w:numId w:val="37"/>
              </w:numPr>
              <w:tabs>
                <w:tab w:val="left" w:pos="360"/>
              </w:tabs>
            </w:pPr>
            <w:r>
              <w:t>Engine belts details</w:t>
            </w:r>
          </w:p>
          <w:p w14:paraId="13D5ED82" w14:textId="77777777" w:rsidR="00E02F05" w:rsidRDefault="00E02F05" w:rsidP="00E02F05">
            <w:pPr>
              <w:numPr>
                <w:ilvl w:val="0"/>
                <w:numId w:val="37"/>
              </w:numPr>
              <w:tabs>
                <w:tab w:val="left" w:pos="360"/>
              </w:tabs>
            </w:pPr>
            <w:r>
              <w:t>Filter list for all components</w:t>
            </w:r>
          </w:p>
          <w:p w14:paraId="11054D07" w14:textId="77777777" w:rsidR="00E02F05" w:rsidRDefault="00E02F05" w:rsidP="00E02F05">
            <w:pPr>
              <w:numPr>
                <w:ilvl w:val="0"/>
                <w:numId w:val="37"/>
              </w:numPr>
              <w:tabs>
                <w:tab w:val="left" w:pos="360"/>
              </w:tabs>
            </w:pPr>
            <w:r>
              <w:t>Battery details</w:t>
            </w:r>
          </w:p>
          <w:p w14:paraId="1368ACE2" w14:textId="77777777" w:rsidR="00E02F05" w:rsidRPr="00552331" w:rsidRDefault="00E02F05" w:rsidP="00E02F05">
            <w:pPr>
              <w:numPr>
                <w:ilvl w:val="0"/>
                <w:numId w:val="37"/>
              </w:numPr>
              <w:tabs>
                <w:tab w:val="left" w:pos="360"/>
              </w:tabs>
            </w:pPr>
            <w:r>
              <w:t>Beacon light make</w:t>
            </w:r>
            <w:r w:rsidRPr="001F6685">
              <w:t xml:space="preserve">: </w:t>
            </w:r>
          </w:p>
        </w:tc>
        <w:tc>
          <w:tcPr>
            <w:tcW w:w="851" w:type="dxa"/>
          </w:tcPr>
          <w:p w14:paraId="31BD1B71" w14:textId="77777777" w:rsidR="00E02F05" w:rsidRDefault="00E02F05" w:rsidP="002C34CC">
            <w:pPr>
              <w:jc w:val="center"/>
            </w:pPr>
          </w:p>
          <w:p w14:paraId="3ED28083" w14:textId="77777777" w:rsidR="00E02F05" w:rsidRDefault="00E02F05" w:rsidP="002C34CC">
            <w:pPr>
              <w:jc w:val="center"/>
            </w:pPr>
          </w:p>
          <w:p w14:paraId="2C98FFDA" w14:textId="77777777" w:rsidR="00E02F05" w:rsidRDefault="00E02F05" w:rsidP="002C34CC">
            <w:pPr>
              <w:jc w:val="center"/>
            </w:pPr>
          </w:p>
          <w:p w14:paraId="049C1502" w14:textId="77777777" w:rsidR="00E02F05" w:rsidRDefault="00E02F05" w:rsidP="002C34CC">
            <w:pPr>
              <w:jc w:val="center"/>
            </w:pPr>
          </w:p>
          <w:p w14:paraId="72DE93CA" w14:textId="77777777" w:rsidR="00E02F05" w:rsidRDefault="00E02F05" w:rsidP="002C34CC">
            <w:pPr>
              <w:jc w:val="center"/>
            </w:pPr>
          </w:p>
          <w:p w14:paraId="5FD890B6" w14:textId="77777777" w:rsidR="00E02F05" w:rsidRPr="00FC56F1" w:rsidRDefault="00E02F05" w:rsidP="002C34CC">
            <w:pPr>
              <w:jc w:val="center"/>
              <w:rPr>
                <w:rFonts w:cs="Arial"/>
                <w:szCs w:val="22"/>
              </w:rPr>
            </w:pPr>
            <w:r w:rsidRPr="00685BC1">
              <w:t>□</w:t>
            </w:r>
          </w:p>
        </w:tc>
        <w:tc>
          <w:tcPr>
            <w:tcW w:w="709" w:type="dxa"/>
          </w:tcPr>
          <w:p w14:paraId="1234785A" w14:textId="77777777" w:rsidR="00E02F05" w:rsidRDefault="00E02F05" w:rsidP="002C34CC">
            <w:pPr>
              <w:jc w:val="center"/>
            </w:pPr>
          </w:p>
          <w:p w14:paraId="01F9CD32" w14:textId="77777777" w:rsidR="00E02F05" w:rsidRDefault="00E02F05" w:rsidP="002C34CC">
            <w:pPr>
              <w:jc w:val="center"/>
            </w:pPr>
          </w:p>
          <w:p w14:paraId="6741A8FD" w14:textId="77777777" w:rsidR="00E02F05" w:rsidRDefault="00E02F05" w:rsidP="002C34CC">
            <w:pPr>
              <w:jc w:val="center"/>
            </w:pPr>
          </w:p>
          <w:p w14:paraId="5CFCEA19" w14:textId="77777777" w:rsidR="00E02F05" w:rsidRDefault="00E02F05" w:rsidP="002C34CC">
            <w:pPr>
              <w:jc w:val="center"/>
            </w:pPr>
          </w:p>
          <w:p w14:paraId="6DAD990C" w14:textId="77777777" w:rsidR="00E02F05" w:rsidRDefault="00E02F05" w:rsidP="002C34CC">
            <w:pPr>
              <w:jc w:val="center"/>
            </w:pPr>
          </w:p>
          <w:p w14:paraId="37D544A4" w14:textId="77777777" w:rsidR="00E02F05" w:rsidRPr="00FC56F1" w:rsidRDefault="00E02F05" w:rsidP="002C34CC">
            <w:pPr>
              <w:jc w:val="center"/>
              <w:rPr>
                <w:rFonts w:cs="Arial"/>
                <w:szCs w:val="22"/>
              </w:rPr>
            </w:pPr>
            <w:r w:rsidRPr="00685BC1">
              <w:t>□</w:t>
            </w:r>
          </w:p>
        </w:tc>
        <w:tc>
          <w:tcPr>
            <w:tcW w:w="2834" w:type="dxa"/>
          </w:tcPr>
          <w:p w14:paraId="0BB714FC" w14:textId="77777777" w:rsidR="00E02F05" w:rsidRPr="00FC56F1" w:rsidRDefault="00E02F05" w:rsidP="002C34CC">
            <w:pPr>
              <w:rPr>
                <w:rFonts w:cs="Arial"/>
                <w:b/>
                <w:szCs w:val="22"/>
              </w:rPr>
            </w:pPr>
          </w:p>
        </w:tc>
      </w:tr>
    </w:tbl>
    <w:p w14:paraId="16252B72" w14:textId="77777777" w:rsidR="00E02F05" w:rsidRDefault="00E02F05">
      <w:pPr>
        <w:pStyle w:val="BodyTextIndent"/>
        <w:ind w:hanging="720"/>
        <w:jc w:val="both"/>
        <w:rPr>
          <w:sz w:val="22"/>
          <w:szCs w:val="22"/>
        </w:rPr>
      </w:pPr>
    </w:p>
    <w:p w14:paraId="4D335E3F" w14:textId="77777777" w:rsidR="00E02F05" w:rsidRDefault="00E02F05">
      <w:pPr>
        <w:pStyle w:val="BodyTextIndent"/>
        <w:ind w:hanging="720"/>
        <w:jc w:val="both"/>
        <w:rPr>
          <w:sz w:val="22"/>
          <w:szCs w:val="22"/>
        </w:rPr>
      </w:pPr>
    </w:p>
    <w:p w14:paraId="0B0C381D" w14:textId="2B007FCB" w:rsidR="001D6A2F" w:rsidRDefault="00612734">
      <w:pPr>
        <w:pStyle w:val="BodyTextIndent"/>
        <w:ind w:hanging="720"/>
        <w:jc w:val="both"/>
        <w:rPr>
          <w:sz w:val="22"/>
          <w:szCs w:val="22"/>
        </w:rPr>
      </w:pPr>
      <w:r>
        <w:rPr>
          <w:sz w:val="22"/>
          <w:szCs w:val="22"/>
        </w:rPr>
        <w:t>7.</w:t>
      </w:r>
      <w:r>
        <w:rPr>
          <w:sz w:val="22"/>
          <w:szCs w:val="22"/>
        </w:rPr>
        <w:tab/>
        <w:t>I/We the undersigned duly authorized representatives of the Contractor, having received and carefully reviewed the RFQ including without limitation the draft Agreement submit this Quotation in response to the RFQ.</w:t>
      </w:r>
    </w:p>
    <w:p w14:paraId="0B0C381E" w14:textId="77777777" w:rsidR="001D6A2F" w:rsidRDefault="001D6A2F">
      <w:pPr>
        <w:tabs>
          <w:tab w:val="left" w:pos="180"/>
        </w:tabs>
        <w:ind w:left="180" w:hanging="180"/>
        <w:rPr>
          <w:rFonts w:cs="Arial"/>
          <w:sz w:val="18"/>
        </w:rPr>
      </w:pPr>
    </w:p>
    <w:p w14:paraId="0B0C381F" w14:textId="77777777" w:rsidR="001D6A2F" w:rsidRDefault="00612734">
      <w:pPr>
        <w:tabs>
          <w:tab w:val="left" w:pos="180"/>
        </w:tabs>
        <w:ind w:left="180" w:hanging="180"/>
        <w:rPr>
          <w:rFonts w:cs="Arial"/>
          <w:sz w:val="20"/>
          <w:szCs w:val="20"/>
        </w:rPr>
      </w:pPr>
      <w:r>
        <w:rPr>
          <w:rFonts w:cs="Arial"/>
          <w:b/>
          <w:bCs/>
          <w:sz w:val="20"/>
          <w:szCs w:val="20"/>
        </w:rPr>
        <w:t>This Quotation</w:t>
      </w:r>
      <w:r>
        <w:rPr>
          <w:rFonts w:cs="Arial"/>
          <w:sz w:val="20"/>
          <w:szCs w:val="20"/>
        </w:rPr>
        <w:t xml:space="preserve"> is offered by the Contractor this </w:t>
      </w:r>
      <w:r>
        <w:rPr>
          <w:rFonts w:cs="Arial"/>
          <w:color w:val="FF0000"/>
          <w:sz w:val="20"/>
          <w:szCs w:val="20"/>
        </w:rPr>
        <w:t>_______</w:t>
      </w:r>
      <w:r>
        <w:rPr>
          <w:rFonts w:cs="Arial"/>
          <w:sz w:val="20"/>
          <w:szCs w:val="20"/>
        </w:rPr>
        <w:t xml:space="preserve"> day of </w:t>
      </w:r>
      <w:r>
        <w:rPr>
          <w:rFonts w:cs="Arial"/>
          <w:color w:val="FF0000"/>
          <w:sz w:val="20"/>
          <w:szCs w:val="20"/>
        </w:rPr>
        <w:t>_______________</w:t>
      </w:r>
      <w:r>
        <w:rPr>
          <w:rFonts w:cs="Arial"/>
          <w:sz w:val="20"/>
          <w:szCs w:val="20"/>
        </w:rPr>
        <w:t>, 202</w:t>
      </w:r>
      <w:r>
        <w:rPr>
          <w:rFonts w:cs="Arial"/>
          <w:color w:val="FF0000"/>
          <w:sz w:val="20"/>
          <w:szCs w:val="20"/>
        </w:rPr>
        <w:t>_</w:t>
      </w:r>
      <w:r>
        <w:rPr>
          <w:rFonts w:cs="Arial"/>
          <w:sz w:val="20"/>
          <w:szCs w:val="20"/>
        </w:rPr>
        <w:t>.</w:t>
      </w:r>
    </w:p>
    <w:p w14:paraId="0B0C3820" w14:textId="77777777" w:rsidR="001D6A2F" w:rsidRDefault="001D6A2F">
      <w:pPr>
        <w:tabs>
          <w:tab w:val="left" w:pos="180"/>
        </w:tabs>
        <w:ind w:left="180" w:hanging="180"/>
        <w:jc w:val="both"/>
        <w:rPr>
          <w:rFonts w:cs="Arial"/>
          <w:b/>
          <w:szCs w:val="22"/>
        </w:rPr>
      </w:pPr>
    </w:p>
    <w:p w14:paraId="0B0C3821" w14:textId="77777777" w:rsidR="001D6A2F" w:rsidRDefault="00612734">
      <w:pPr>
        <w:keepNext/>
        <w:tabs>
          <w:tab w:val="left" w:pos="360"/>
        </w:tabs>
        <w:ind w:left="360" w:hanging="360"/>
        <w:rPr>
          <w:rFonts w:cs="Arial"/>
          <w:b/>
          <w:bCs/>
          <w:szCs w:val="22"/>
        </w:rPr>
      </w:pPr>
      <w:r>
        <w:rPr>
          <w:rFonts w:cs="Arial"/>
          <w:b/>
          <w:bCs/>
          <w:szCs w:val="22"/>
        </w:rPr>
        <w:t>CONTRACTOR</w:t>
      </w:r>
    </w:p>
    <w:p w14:paraId="0B0C3822" w14:textId="77777777" w:rsidR="001D6A2F" w:rsidRDefault="00612734">
      <w:pPr>
        <w:rPr>
          <w:rFonts w:cs="Arial"/>
          <w:szCs w:val="22"/>
        </w:rPr>
      </w:pPr>
      <w:r>
        <w:rPr>
          <w:rFonts w:cs="Arial"/>
          <w:szCs w:val="22"/>
        </w:rPr>
        <w:t>I/We have the authority to bind the Contractor.</w:t>
      </w:r>
    </w:p>
    <w:p w14:paraId="0B0C3823" w14:textId="77777777" w:rsidR="001D6A2F" w:rsidRDefault="001D6A2F"/>
    <w:p w14:paraId="0B0C3824" w14:textId="77777777" w:rsidR="001D6A2F" w:rsidRDefault="00612734">
      <w:r>
        <w:t>___________________________________</w:t>
      </w:r>
    </w:p>
    <w:p w14:paraId="0B0C3825" w14:textId="77777777" w:rsidR="001D6A2F" w:rsidRDefault="00612734">
      <w:r>
        <w:t>(Full Legal Name of Contractor)</w:t>
      </w:r>
    </w:p>
    <w:p w14:paraId="0B0C3826" w14:textId="77777777" w:rsidR="001D6A2F" w:rsidRDefault="001D6A2F"/>
    <w:p w14:paraId="0B0C3827" w14:textId="77777777" w:rsidR="001D6A2F" w:rsidRDefault="00612734">
      <w:r>
        <w:t>___________________________________</w:t>
      </w:r>
    </w:p>
    <w:p w14:paraId="0B0C3828" w14:textId="77777777" w:rsidR="001D6A2F" w:rsidRDefault="00612734">
      <w:r>
        <w:t>(Signature of Authorized Signatory)</w:t>
      </w:r>
    </w:p>
    <w:p w14:paraId="0B0C3829" w14:textId="77777777" w:rsidR="001D6A2F" w:rsidRDefault="001D6A2F"/>
    <w:p w14:paraId="0B0C382A" w14:textId="77777777" w:rsidR="001D6A2F" w:rsidRDefault="00612734">
      <w:r>
        <w:t>___________________________________</w:t>
      </w:r>
    </w:p>
    <w:p w14:paraId="0B0C382B" w14:textId="77777777" w:rsidR="001D6A2F" w:rsidRDefault="00612734">
      <w:r>
        <w:t>(Print Name and Position of Authorized Signatory)</w:t>
      </w:r>
    </w:p>
    <w:sectPr w:rsidR="001D6A2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12B2" w14:textId="77777777" w:rsidR="005C1F84" w:rsidRDefault="005C1F84">
      <w:r>
        <w:separator/>
      </w:r>
    </w:p>
  </w:endnote>
  <w:endnote w:type="continuationSeparator" w:id="0">
    <w:p w14:paraId="44DAFFCA" w14:textId="77777777" w:rsidR="005C1F84" w:rsidRDefault="005C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7C41" w14:textId="77777777" w:rsidR="00CC6000" w:rsidRDefault="00CC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4" w14:textId="36A04C04" w:rsidR="001D6A2F" w:rsidRDefault="00612734">
    <w:pPr>
      <w:pStyle w:val="Footer"/>
      <w:tabs>
        <w:tab w:val="clear" w:pos="4680"/>
        <w:tab w:val="clear" w:pos="9360"/>
        <w:tab w:val="right" w:pos="10080"/>
      </w:tabs>
      <w:ind w:left="-720" w:right="-720"/>
    </w:pPr>
    <w:r>
      <w:rPr>
        <w:sz w:val="16"/>
        <w:szCs w:val="16"/>
      </w:rPr>
      <w:t>RFQ No. 1220</w:t>
    </w:r>
    <w:r w:rsidRPr="00596FD6">
      <w:rPr>
        <w:sz w:val="16"/>
        <w:szCs w:val="16"/>
      </w:rPr>
      <w:t>-</w:t>
    </w:r>
    <w:r w:rsidRPr="00596FD6">
      <w:rPr>
        <w:sz w:val="16"/>
        <w:szCs w:val="16"/>
        <w:lang w:val="en-US"/>
      </w:rPr>
      <w:t>0</w:t>
    </w:r>
    <w:r w:rsidRPr="00596FD6">
      <w:rPr>
        <w:sz w:val="16"/>
        <w:szCs w:val="16"/>
      </w:rPr>
      <w:t>40-</w:t>
    </w:r>
    <w:r w:rsidRPr="00596FD6">
      <w:rPr>
        <w:sz w:val="16"/>
        <w:szCs w:val="16"/>
        <w:lang w:val="en-US"/>
      </w:rPr>
      <w:t>202</w:t>
    </w:r>
    <w:r w:rsidR="00596FD6" w:rsidRPr="00596FD6">
      <w:rPr>
        <w:sz w:val="16"/>
        <w:szCs w:val="16"/>
        <w:lang w:val="en-US"/>
      </w:rPr>
      <w:t>4-084</w:t>
    </w:r>
    <w:r w:rsidRPr="00596FD6">
      <w:rPr>
        <w:sz w:val="16"/>
        <w:szCs w:val="16"/>
        <w:lang w:val="en-US"/>
      </w:rPr>
      <w:t xml:space="preserve"> </w:t>
    </w:r>
    <w:r w:rsidR="00596FD6" w:rsidRPr="00596FD6">
      <w:rPr>
        <w:sz w:val="16"/>
        <w:szCs w:val="16"/>
        <w:lang w:val="en-US"/>
      </w:rPr>
      <w:t>–</w:t>
    </w:r>
    <w:r w:rsidRPr="00596FD6">
      <w:rPr>
        <w:sz w:val="16"/>
        <w:szCs w:val="16"/>
        <w:lang w:val="en-US"/>
      </w:rPr>
      <w:t xml:space="preserve"> </w:t>
    </w:r>
    <w:r w:rsidR="00596FD6" w:rsidRPr="00596FD6">
      <w:rPr>
        <w:sz w:val="16"/>
        <w:szCs w:val="16"/>
        <w:lang w:val="en-US"/>
      </w:rPr>
      <w:t>Supply and Delivery of One – 1 Ton Van for Mechanics</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noProof/>
      </w:rPr>
      <w:t>3</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noProof/>
      </w:rPr>
      <w:t>18</w:t>
    </w:r>
    <w:r>
      <w:rPr>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C3835" w14:textId="60546BC5" w:rsidR="001D6A2F" w:rsidRPr="00CC6000" w:rsidRDefault="00CC6000" w:rsidP="00CC6000">
    <w:pPr>
      <w:pStyle w:val="Footer"/>
      <w:tabs>
        <w:tab w:val="clear" w:pos="4680"/>
        <w:tab w:val="clear" w:pos="9360"/>
        <w:tab w:val="right" w:pos="10080"/>
      </w:tabs>
      <w:ind w:left="-720" w:right="-720"/>
    </w:pPr>
    <w:r>
      <w:rPr>
        <w:sz w:val="16"/>
        <w:szCs w:val="16"/>
      </w:rPr>
      <w:t>RFQ No. 1220</w:t>
    </w:r>
    <w:r w:rsidRPr="00596FD6">
      <w:rPr>
        <w:sz w:val="16"/>
        <w:szCs w:val="16"/>
      </w:rPr>
      <w:t>-</w:t>
    </w:r>
    <w:r w:rsidRPr="00596FD6">
      <w:rPr>
        <w:sz w:val="16"/>
        <w:szCs w:val="16"/>
        <w:lang w:val="en-US"/>
      </w:rPr>
      <w:t>0</w:t>
    </w:r>
    <w:r w:rsidRPr="00596FD6">
      <w:rPr>
        <w:sz w:val="16"/>
        <w:szCs w:val="16"/>
      </w:rPr>
      <w:t>40-</w:t>
    </w:r>
    <w:r w:rsidRPr="00596FD6">
      <w:rPr>
        <w:sz w:val="16"/>
        <w:szCs w:val="16"/>
        <w:lang w:val="en-US"/>
      </w:rPr>
      <w:t>2024-084 – Supply and Delivery of One – 1 Ton Van for Mechanics</w:t>
    </w:r>
    <w:r>
      <w:rPr>
        <w:color w:val="FF0000"/>
        <w:sz w:val="16"/>
        <w:szCs w:val="16"/>
        <w:lang w:val="en-CA"/>
      </w:rPr>
      <w:tab/>
    </w:r>
    <w:r>
      <w:t xml:space="preserve">Page </w:t>
    </w:r>
    <w:r>
      <w:rPr>
        <w:bCs/>
        <w:sz w:val="24"/>
      </w:rPr>
      <w:fldChar w:fldCharType="begin"/>
    </w:r>
    <w:r>
      <w:rPr>
        <w:bCs/>
      </w:rPr>
      <w:instrText xml:space="preserve"> PAGE </w:instrText>
    </w:r>
    <w:r>
      <w:rPr>
        <w:bCs/>
        <w:sz w:val="24"/>
      </w:rPr>
      <w:fldChar w:fldCharType="separate"/>
    </w:r>
    <w:r>
      <w:rPr>
        <w:bCs/>
      </w:rPr>
      <w:t>2</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rPr>
      <w:t>6</w:t>
    </w:r>
    <w:r>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548F" w14:textId="77777777" w:rsidR="005C1F84" w:rsidRDefault="005C1F84">
      <w:r>
        <w:separator/>
      </w:r>
    </w:p>
  </w:footnote>
  <w:footnote w:type="continuationSeparator" w:id="0">
    <w:p w14:paraId="34B53883" w14:textId="77777777" w:rsidR="005C1F84" w:rsidRDefault="005C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5263" w14:textId="77777777" w:rsidR="00CC6000" w:rsidRDefault="00CC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0196" w14:textId="77777777" w:rsidR="00CC6000" w:rsidRDefault="00CC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EB55" w14:textId="77777777" w:rsidR="00CC6000" w:rsidRDefault="00CC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FB2FC0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A8EDCA2"/>
    <w:lvl w:ilvl="0">
      <w:start w:val="1"/>
      <w:numFmt w:val="decimal"/>
      <w:lvlText w:val="%1."/>
      <w:lvlJc w:val="left"/>
      <w:pPr>
        <w:tabs>
          <w:tab w:val="num" w:pos="926"/>
        </w:tabs>
        <w:ind w:left="926" w:hanging="360"/>
      </w:pPr>
    </w:lvl>
  </w:abstractNum>
  <w:abstractNum w:abstractNumId="2" w15:restartNumberingAfterBreak="0">
    <w:nsid w:val="FFFFFFFB"/>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3" w15:restartNumberingAfterBreak="0">
    <w:nsid w:val="00F310AB"/>
    <w:multiLevelType w:val="hybridMultilevel"/>
    <w:tmpl w:val="33046B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A05243"/>
    <w:multiLevelType w:val="hybridMultilevel"/>
    <w:tmpl w:val="C1EC1E8C"/>
    <w:lvl w:ilvl="0" w:tplc="04090015">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E7B4561"/>
    <w:multiLevelType w:val="hybridMultilevel"/>
    <w:tmpl w:val="070CCCEC"/>
    <w:lvl w:ilvl="0" w:tplc="3A4E3142">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ED82A98"/>
    <w:multiLevelType w:val="hybridMultilevel"/>
    <w:tmpl w:val="8A3823D4"/>
    <w:lvl w:ilvl="0" w:tplc="00225E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445A36"/>
    <w:multiLevelType w:val="hybridMultilevel"/>
    <w:tmpl w:val="188E6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B1642"/>
    <w:multiLevelType w:val="hybridMultilevel"/>
    <w:tmpl w:val="6B562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CD4520"/>
    <w:multiLevelType w:val="hybridMultilevel"/>
    <w:tmpl w:val="45BA8306"/>
    <w:lvl w:ilvl="0" w:tplc="FBFC7BF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13D45"/>
    <w:multiLevelType w:val="hybridMultilevel"/>
    <w:tmpl w:val="9AC6316C"/>
    <w:lvl w:ilvl="0" w:tplc="04090013">
      <w:start w:val="1"/>
      <w:numFmt w:val="upperRoman"/>
      <w:lvlText w:val="%1."/>
      <w:lvlJc w:val="righ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15:restartNumberingAfterBreak="0">
    <w:nsid w:val="27940EAC"/>
    <w:multiLevelType w:val="hybridMultilevel"/>
    <w:tmpl w:val="9790E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74B47"/>
    <w:multiLevelType w:val="hybridMultilevel"/>
    <w:tmpl w:val="883E2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A01E57"/>
    <w:multiLevelType w:val="hybridMultilevel"/>
    <w:tmpl w:val="CE98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33D8"/>
    <w:multiLevelType w:val="hybridMultilevel"/>
    <w:tmpl w:val="297E28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AC339CD"/>
    <w:multiLevelType w:val="hybridMultilevel"/>
    <w:tmpl w:val="671C1E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E7554B"/>
    <w:multiLevelType w:val="hybridMultilevel"/>
    <w:tmpl w:val="A9105CA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61507C0"/>
    <w:multiLevelType w:val="hybridMultilevel"/>
    <w:tmpl w:val="3EBE8A68"/>
    <w:lvl w:ilvl="0" w:tplc="10090001">
      <w:start w:val="1"/>
      <w:numFmt w:val="bullet"/>
      <w:lvlText w:val=""/>
      <w:lvlJc w:val="left"/>
      <w:pPr>
        <w:ind w:left="720" w:hanging="360"/>
      </w:pPr>
      <w:rPr>
        <w:rFonts w:ascii="Symbol" w:hAnsi="Symbol" w:hint="default"/>
      </w:rPr>
    </w:lvl>
    <w:lvl w:ilvl="1" w:tplc="FFFFFFFF">
      <w:start w:val="8"/>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B7608B"/>
    <w:multiLevelType w:val="hybridMultilevel"/>
    <w:tmpl w:val="5C7A26DC"/>
    <w:lvl w:ilvl="0" w:tplc="0409000F">
      <w:start w:val="1"/>
      <w:numFmt w:val="decimal"/>
      <w:lvlText w:val="%1."/>
      <w:lvlJc w:val="left"/>
      <w:pPr>
        <w:ind w:left="360" w:hanging="360"/>
      </w:pPr>
    </w:lvl>
    <w:lvl w:ilvl="1" w:tplc="4D0631CA">
      <w:start w:val="8"/>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0370B4"/>
    <w:multiLevelType w:val="hybridMultilevel"/>
    <w:tmpl w:val="D918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E5B5B"/>
    <w:multiLevelType w:val="hybridMultilevel"/>
    <w:tmpl w:val="92B81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9E2E37"/>
    <w:multiLevelType w:val="hybridMultilevel"/>
    <w:tmpl w:val="37400C90"/>
    <w:lvl w:ilvl="0" w:tplc="0409000F">
      <w:start w:val="1"/>
      <w:numFmt w:val="decimal"/>
      <w:lvlText w:val="%1."/>
      <w:lvlJc w:val="left"/>
      <w:pPr>
        <w:ind w:left="360" w:hanging="360"/>
      </w:pPr>
    </w:lvl>
    <w:lvl w:ilvl="1" w:tplc="4D0631CA">
      <w:start w:val="8"/>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C60CCE"/>
    <w:multiLevelType w:val="multilevel"/>
    <w:tmpl w:val="1578F784"/>
    <w:lvl w:ilvl="0">
      <w:start w:val="1"/>
      <w:numFmt w:val="upperLetter"/>
      <w:lvlText w:val="%1."/>
      <w:lvlJc w:val="left"/>
      <w:pPr>
        <w:ind w:left="450" w:hanging="360"/>
      </w:pPr>
      <w:rPr>
        <w:rFonts w:ascii="Arial" w:hAnsi="Arial" w:cs="Arial" w:hint="default"/>
        <w:sz w:val="22"/>
        <w:szCs w:val="2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A1F31EE"/>
    <w:multiLevelType w:val="hybridMultilevel"/>
    <w:tmpl w:val="883E2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635486"/>
    <w:multiLevelType w:val="hybridMultilevel"/>
    <w:tmpl w:val="A28C4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D430E1B"/>
    <w:multiLevelType w:val="hybridMultilevel"/>
    <w:tmpl w:val="8C620B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637590"/>
    <w:multiLevelType w:val="hybridMultilevel"/>
    <w:tmpl w:val="6B562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04595B"/>
    <w:multiLevelType w:val="hybridMultilevel"/>
    <w:tmpl w:val="F6C0B36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075044"/>
    <w:multiLevelType w:val="hybridMultilevel"/>
    <w:tmpl w:val="AE267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FE0A26"/>
    <w:multiLevelType w:val="hybridMultilevel"/>
    <w:tmpl w:val="2DF69270"/>
    <w:lvl w:ilvl="0" w:tplc="1009000F">
      <w:start w:val="1"/>
      <w:numFmt w:val="decimal"/>
      <w:lvlText w:val="%1."/>
      <w:lvlJc w:val="left"/>
      <w:pPr>
        <w:ind w:left="360" w:hanging="360"/>
      </w:pPr>
    </w:lvl>
    <w:lvl w:ilvl="1" w:tplc="FFFFFFFF">
      <w:start w:val="8"/>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1231C28"/>
    <w:multiLevelType w:val="hybridMultilevel"/>
    <w:tmpl w:val="8AA8C8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8D0444"/>
    <w:multiLevelType w:val="hybridMultilevel"/>
    <w:tmpl w:val="938E3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56D3A85"/>
    <w:multiLevelType w:val="hybridMultilevel"/>
    <w:tmpl w:val="6B3C6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0901ED"/>
    <w:multiLevelType w:val="hybridMultilevel"/>
    <w:tmpl w:val="0E4852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67F2F35"/>
    <w:multiLevelType w:val="hybridMultilevel"/>
    <w:tmpl w:val="37400C90"/>
    <w:lvl w:ilvl="0" w:tplc="0409000F">
      <w:start w:val="1"/>
      <w:numFmt w:val="decimal"/>
      <w:lvlText w:val="%1."/>
      <w:lvlJc w:val="left"/>
      <w:pPr>
        <w:ind w:left="360" w:hanging="360"/>
      </w:pPr>
    </w:lvl>
    <w:lvl w:ilvl="1" w:tplc="4D0631CA">
      <w:start w:val="8"/>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569192">
    <w:abstractNumId w:val="25"/>
  </w:num>
  <w:num w:numId="2" w16cid:durableId="971524244">
    <w:abstractNumId w:val="2"/>
  </w:num>
  <w:num w:numId="3" w16cid:durableId="595020205">
    <w:abstractNumId w:val="19"/>
  </w:num>
  <w:num w:numId="4" w16cid:durableId="979069478">
    <w:abstractNumId w:val="1"/>
  </w:num>
  <w:num w:numId="5" w16cid:durableId="2068646117">
    <w:abstractNumId w:val="0"/>
  </w:num>
  <w:num w:numId="6" w16cid:durableId="1885941125">
    <w:abstractNumId w:val="33"/>
  </w:num>
  <w:num w:numId="7" w16cid:durableId="948047653">
    <w:abstractNumId w:val="15"/>
  </w:num>
  <w:num w:numId="8" w16cid:durableId="1441880252">
    <w:abstractNumId w:val="35"/>
  </w:num>
  <w:num w:numId="9" w16cid:durableId="1756589981">
    <w:abstractNumId w:val="31"/>
  </w:num>
  <w:num w:numId="10" w16cid:durableId="613438852">
    <w:abstractNumId w:val="3"/>
  </w:num>
  <w:num w:numId="11" w16cid:durableId="237641399">
    <w:abstractNumId w:val="6"/>
  </w:num>
  <w:num w:numId="12" w16cid:durableId="24209474">
    <w:abstractNumId w:val="20"/>
  </w:num>
  <w:num w:numId="13" w16cid:durableId="22437614">
    <w:abstractNumId w:val="34"/>
  </w:num>
  <w:num w:numId="14" w16cid:durableId="420100793">
    <w:abstractNumId w:val="16"/>
  </w:num>
  <w:num w:numId="15" w16cid:durableId="825710199">
    <w:abstractNumId w:val="4"/>
  </w:num>
  <w:num w:numId="16" w16cid:durableId="1582134450">
    <w:abstractNumId w:val="8"/>
  </w:num>
  <w:num w:numId="17" w16cid:durableId="272640669">
    <w:abstractNumId w:val="27"/>
  </w:num>
  <w:num w:numId="18" w16cid:durableId="297806842">
    <w:abstractNumId w:val="23"/>
  </w:num>
  <w:num w:numId="19" w16cid:durableId="1138449987">
    <w:abstractNumId w:val="12"/>
  </w:num>
  <w:num w:numId="20" w16cid:durableId="852959416">
    <w:abstractNumId w:val="29"/>
  </w:num>
  <w:num w:numId="21" w16cid:durableId="1952201262">
    <w:abstractNumId w:val="7"/>
  </w:num>
  <w:num w:numId="22" w16cid:durableId="620115457">
    <w:abstractNumId w:val="24"/>
  </w:num>
  <w:num w:numId="23" w16cid:durableId="80681073">
    <w:abstractNumId w:val="28"/>
  </w:num>
  <w:num w:numId="24" w16cid:durableId="946233670">
    <w:abstractNumId w:val="10"/>
  </w:num>
  <w:num w:numId="25" w16cid:durableId="123695569">
    <w:abstractNumId w:val="9"/>
  </w:num>
  <w:num w:numId="26" w16cid:durableId="1439714651">
    <w:abstractNumId w:val="5"/>
  </w:num>
  <w:num w:numId="27" w16cid:durableId="1526475939">
    <w:abstractNumId w:val="22"/>
  </w:num>
  <w:num w:numId="28" w16cid:durableId="804810312">
    <w:abstractNumId w:val="32"/>
  </w:num>
  <w:num w:numId="29" w16cid:durableId="303779747">
    <w:abstractNumId w:val="13"/>
  </w:num>
  <w:num w:numId="30" w16cid:durableId="503083173">
    <w:abstractNumId w:val="11"/>
  </w:num>
  <w:num w:numId="31" w16cid:durableId="128405045">
    <w:abstractNumId w:val="18"/>
  </w:num>
  <w:num w:numId="32" w16cid:durableId="524640689">
    <w:abstractNumId w:val="36"/>
  </w:num>
  <w:num w:numId="33" w16cid:durableId="2145004865">
    <w:abstractNumId w:val="21"/>
  </w:num>
  <w:num w:numId="34" w16cid:durableId="646398879">
    <w:abstractNumId w:val="14"/>
  </w:num>
  <w:num w:numId="35" w16cid:durableId="1643344097">
    <w:abstractNumId w:val="30"/>
  </w:num>
  <w:num w:numId="36" w16cid:durableId="20320376">
    <w:abstractNumId w:val="26"/>
  </w:num>
  <w:num w:numId="37" w16cid:durableId="2061782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readOnly" w:enforcement="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F"/>
    <w:rsid w:val="00086E1C"/>
    <w:rsid w:val="000C1BE7"/>
    <w:rsid w:val="00102004"/>
    <w:rsid w:val="00117E56"/>
    <w:rsid w:val="00157408"/>
    <w:rsid w:val="001D6A2F"/>
    <w:rsid w:val="001E7D23"/>
    <w:rsid w:val="00205126"/>
    <w:rsid w:val="00247C92"/>
    <w:rsid w:val="002767EA"/>
    <w:rsid w:val="00287F90"/>
    <w:rsid w:val="00304EAC"/>
    <w:rsid w:val="003637C1"/>
    <w:rsid w:val="003E0353"/>
    <w:rsid w:val="003F6FC9"/>
    <w:rsid w:val="00441B33"/>
    <w:rsid w:val="004A10BB"/>
    <w:rsid w:val="004A7877"/>
    <w:rsid w:val="004C4E51"/>
    <w:rsid w:val="004C6188"/>
    <w:rsid w:val="00596FD6"/>
    <w:rsid w:val="005C1F84"/>
    <w:rsid w:val="00612734"/>
    <w:rsid w:val="00624773"/>
    <w:rsid w:val="0065481C"/>
    <w:rsid w:val="006854E7"/>
    <w:rsid w:val="00687190"/>
    <w:rsid w:val="006C04DF"/>
    <w:rsid w:val="007440FD"/>
    <w:rsid w:val="00821FBF"/>
    <w:rsid w:val="00836722"/>
    <w:rsid w:val="00870ADB"/>
    <w:rsid w:val="00897482"/>
    <w:rsid w:val="008F4D24"/>
    <w:rsid w:val="00906259"/>
    <w:rsid w:val="00920547"/>
    <w:rsid w:val="00941A0F"/>
    <w:rsid w:val="009B2E00"/>
    <w:rsid w:val="009E193C"/>
    <w:rsid w:val="00A01A3D"/>
    <w:rsid w:val="00A23352"/>
    <w:rsid w:val="00A33230"/>
    <w:rsid w:val="00AA25BE"/>
    <w:rsid w:val="00B5474D"/>
    <w:rsid w:val="00B648EA"/>
    <w:rsid w:val="00B907F5"/>
    <w:rsid w:val="00BA15AE"/>
    <w:rsid w:val="00BF1E25"/>
    <w:rsid w:val="00C07793"/>
    <w:rsid w:val="00C27983"/>
    <w:rsid w:val="00C32733"/>
    <w:rsid w:val="00C74222"/>
    <w:rsid w:val="00C96DE0"/>
    <w:rsid w:val="00CC6000"/>
    <w:rsid w:val="00CC7ABC"/>
    <w:rsid w:val="00CD173B"/>
    <w:rsid w:val="00CF70C4"/>
    <w:rsid w:val="00D3183C"/>
    <w:rsid w:val="00D51036"/>
    <w:rsid w:val="00D62B1D"/>
    <w:rsid w:val="00D903E2"/>
    <w:rsid w:val="00DA1587"/>
    <w:rsid w:val="00DC0B8E"/>
    <w:rsid w:val="00E02F05"/>
    <w:rsid w:val="00E12882"/>
    <w:rsid w:val="00E34A87"/>
    <w:rsid w:val="00E84E1F"/>
    <w:rsid w:val="00E95752"/>
    <w:rsid w:val="00EA780C"/>
    <w:rsid w:val="00EC766B"/>
    <w:rsid w:val="00F2693F"/>
    <w:rsid w:val="00F51A8A"/>
    <w:rsid w:val="00FB09C7"/>
    <w:rsid w:val="00FC60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C363D"/>
  <w15:chartTrackingRefBased/>
  <w15:docId w15:val="{46FDCC5B-155C-43C5-AB9B-FC102681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EA"/>
    <w:rPr>
      <w:rFonts w:ascii="Arial" w:hAnsi="Arial"/>
      <w:sz w:val="22"/>
      <w:szCs w:val="24"/>
      <w:lang w:eastAsia="en-US"/>
    </w:rPr>
  </w:style>
  <w:style w:type="paragraph" w:styleId="Heading1">
    <w:name w:val="heading 1"/>
    <w:aliases w:val="1 ghost,g,Heading 1 Section Heading,h1"/>
    <w:basedOn w:val="Normal"/>
    <w:next w:val="Normal"/>
    <w:qFormat/>
    <w:pPr>
      <w:keepNext/>
      <w:outlineLvl w:val="0"/>
    </w:pPr>
    <w:rPr>
      <w:rFonts w:cs="Arial"/>
      <w:b/>
      <w:bCs/>
      <w:caps/>
      <w:kern w:val="22"/>
      <w:szCs w:val="32"/>
    </w:rPr>
  </w:style>
  <w:style w:type="paragraph" w:styleId="Heading2">
    <w:name w:val="heading 2"/>
    <w:aliases w:val="h2,A.B.C.,(Sub Section),2 headline,h,h2 main heading,Heading 2 Main Heading"/>
    <w:basedOn w:val="Normal"/>
    <w:next w:val="Normal"/>
    <w:qFormat/>
    <w:pPr>
      <w:keepNext/>
      <w:outlineLvl w:val="1"/>
    </w:pPr>
    <w:rPr>
      <w:rFonts w:cs="Arial"/>
      <w:b/>
      <w:bCs/>
      <w:iCs/>
      <w:szCs w:val="28"/>
    </w:rPr>
  </w:style>
  <w:style w:type="paragraph" w:styleId="Heading3">
    <w:name w:val="heading 3"/>
    <w:aliases w:val="h3,1.2.3.,H3,(Sub-Subsection),Para3,bullet pt,h3 sub heading,Heading 3 Sub Heading,H31,l3"/>
    <w:basedOn w:val="Normal"/>
    <w:next w:val="Normal"/>
    <w:link w:val="Heading3Char"/>
    <w:qFormat/>
    <w:pPr>
      <w:keepNext/>
      <w:ind w:left="720"/>
      <w:outlineLvl w:val="2"/>
    </w:pPr>
    <w:rPr>
      <w:b/>
      <w:bCs/>
      <w:szCs w:val="26"/>
      <w:lang w:val="x-none"/>
    </w:rPr>
  </w:style>
  <w:style w:type="paragraph" w:styleId="Heading4">
    <w:name w:val="heading 4"/>
    <w:aliases w:val="h4"/>
    <w:basedOn w:val="Normal"/>
    <w:next w:val="Normal"/>
    <w:qFormat/>
    <w:pPr>
      <w:keepNext/>
      <w:ind w:left="720"/>
      <w:outlineLvl w:val="3"/>
    </w:pPr>
    <w:rPr>
      <w:b/>
      <w:bCs/>
      <w:i/>
      <w:szCs w:val="28"/>
    </w:rPr>
  </w:style>
  <w:style w:type="paragraph" w:styleId="Heading5">
    <w:name w:val="heading 5"/>
    <w:basedOn w:val="Normal"/>
    <w:next w:val="Normal"/>
    <w:qFormat/>
    <w:pPr>
      <w:keepNext/>
      <w:ind w:left="720"/>
      <w:outlineLvl w:val="4"/>
    </w:pPr>
    <w:rPr>
      <w:bCs/>
      <w:i/>
      <w:iCs/>
      <w:szCs w:val="26"/>
    </w:rPr>
  </w:style>
  <w:style w:type="paragraph" w:styleId="Heading6">
    <w:name w:val="heading 6"/>
    <w:basedOn w:val="Normal"/>
    <w:next w:val="Normal"/>
    <w:qFormat/>
    <w:pPr>
      <w:keepNext/>
      <w:ind w:left="1440"/>
      <w:outlineLvl w:val="5"/>
    </w:pPr>
    <w:rPr>
      <w:bCs/>
      <w:i/>
      <w:szCs w:val="22"/>
    </w:rPr>
  </w:style>
  <w:style w:type="paragraph" w:styleId="Heading7">
    <w:name w:val="heading 7"/>
    <w:aliases w:val="Heading 7 - Appendix A,Heading 7 - Appendix"/>
    <w:basedOn w:val="Normal"/>
    <w:next w:val="Normal"/>
    <w:qFormat/>
    <w:pPr>
      <w:keepNext/>
      <w:ind w:left="2160"/>
      <w:outlineLvl w:val="6"/>
    </w:pPr>
    <w:rPr>
      <w:i/>
    </w:rPr>
  </w:style>
  <w:style w:type="paragraph" w:styleId="Heading8">
    <w:name w:val="heading 8"/>
    <w:basedOn w:val="Normal"/>
    <w:next w:val="Normal"/>
    <w:qFormat/>
    <w:pPr>
      <w:keepNext/>
      <w:ind w:left="2880"/>
      <w:outlineLvl w:val="7"/>
    </w:pPr>
    <w:rPr>
      <w:i/>
      <w:iCs/>
    </w:rPr>
  </w:style>
  <w:style w:type="paragraph" w:styleId="Heading9">
    <w:name w:val="heading 9"/>
    <w:basedOn w:val="Normal"/>
    <w:next w:val="Normal"/>
    <w:qFormat/>
    <w:pPr>
      <w:keepNext/>
      <w:ind w:left="360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Footer">
    <w:name w:val="footer"/>
    <w:basedOn w:val="Normal"/>
    <w:link w:val="FooterChar"/>
    <w:uiPriority w:val="99"/>
    <w:pPr>
      <w:tabs>
        <w:tab w:val="center" w:pos="4680"/>
        <w:tab w:val="right" w:pos="9360"/>
      </w:tabs>
    </w:pPr>
    <w:rPr>
      <w:sz w:val="18"/>
      <w:lang w:val="x-none"/>
    </w:rPr>
  </w:style>
  <w:style w:type="character" w:styleId="PageNumber">
    <w:name w:val="page number"/>
    <w:basedOn w:val="DefaultParagraphFont"/>
    <w:semiHidden/>
  </w:style>
  <w:style w:type="paragraph" w:styleId="BodyText">
    <w:name w:val="Body Text"/>
    <w:basedOn w:val="Normal"/>
    <w:link w:val="BodyTextChar"/>
    <w:semiHidden/>
    <w:rPr>
      <w:rFonts w:cs="Arial"/>
      <w:spacing w:val="-2"/>
      <w:sz w:val="20"/>
      <w:lang w:val="en-GB"/>
    </w:rPr>
  </w:style>
  <w:style w:type="paragraph" w:styleId="BodyTextIndent">
    <w:name w:val="Body Text Indent"/>
    <w:basedOn w:val="Normal"/>
    <w:semiHidden/>
    <w:pPr>
      <w:ind w:left="720"/>
    </w:pPr>
    <w:rPr>
      <w:rFonts w:cs="Arial"/>
      <w:spacing w:val="-2"/>
      <w:sz w:val="20"/>
      <w:lang w:val="en-GB"/>
    </w:rPr>
  </w:style>
  <w:style w:type="paragraph" w:styleId="BodyTextIndent2">
    <w:name w:val="Body Text Indent 2"/>
    <w:basedOn w:val="Normal"/>
    <w:link w:val="BodyTextIndent2Char"/>
    <w:semiHidden/>
    <w:pPr>
      <w:ind w:left="720" w:hanging="720"/>
    </w:pPr>
    <w:rPr>
      <w:sz w:val="20"/>
      <w:lang w:val="x-none"/>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Indent3">
    <w:name w:val="Body Text Indent 3"/>
    <w:basedOn w:val="Normal"/>
    <w:link w:val="BodyTextIndent3Char"/>
    <w:semiHidden/>
    <w:pPr>
      <w:ind w:left="1440" w:hanging="720"/>
    </w:pPr>
    <w:rPr>
      <w:lang w:val="x-none"/>
    </w:rPr>
  </w:style>
  <w:style w:type="character" w:styleId="Hyperlink">
    <w:name w:val="Hyperlink"/>
    <w:rPr>
      <w:color w:val="0000FF"/>
      <w:u w:val="single"/>
    </w:rPr>
  </w:style>
  <w:style w:type="paragraph" w:styleId="BodyText2">
    <w:name w:val="Body Text 2"/>
    <w:basedOn w:val="Normal"/>
    <w:link w:val="BodyText2Char"/>
    <w:semiHidden/>
    <w:pPr>
      <w:tabs>
        <w:tab w:val="left" w:pos="720"/>
        <w:tab w:val="left" w:pos="1440"/>
        <w:tab w:val="left" w:pos="2160"/>
        <w:tab w:val="left" w:pos="2880"/>
      </w:tabs>
    </w:pPr>
    <w:rPr>
      <w:b/>
      <w:spacing w:val="-2"/>
      <w:sz w:val="20"/>
      <w:lang w:val="en-GB"/>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FooterChar">
    <w:name w:val="Footer Char"/>
    <w:link w:val="Footer"/>
    <w:uiPriority w:val="99"/>
    <w:rPr>
      <w:rFonts w:ascii="Arial" w:hAnsi="Arial"/>
      <w:sz w:val="18"/>
      <w:szCs w:val="24"/>
      <w:lang w:eastAsia="en-US"/>
    </w:rPr>
  </w:style>
  <w:style w:type="character" w:customStyle="1" w:styleId="Heading3Char">
    <w:name w:val="Heading 3 Char"/>
    <w:aliases w:val="h3 Char,1.2.3. Char,H3 Char,(Sub-Subsection) Char,Para3 Char,bullet pt Char,h3 sub heading Char,Heading 3 Sub Heading Char,H31 Char,l3 Char"/>
    <w:link w:val="Heading3"/>
    <w:rPr>
      <w:rFonts w:ascii="Arial" w:hAnsi="Arial" w:cs="Arial"/>
      <w:b/>
      <w:bCs/>
      <w:sz w:val="22"/>
      <w:szCs w:val="26"/>
      <w:lang w:eastAsia="en-US"/>
    </w:rPr>
  </w:style>
  <w:style w:type="character" w:customStyle="1" w:styleId="BodyText2Char">
    <w:name w:val="Body Text 2 Char"/>
    <w:link w:val="BodyText2"/>
    <w:semiHidden/>
    <w:rPr>
      <w:rFonts w:ascii="Arial" w:hAnsi="Arial" w:cs="Arial"/>
      <w:b/>
      <w:spacing w:val="-2"/>
      <w:szCs w:val="24"/>
      <w:lang w:val="en-GB" w:eastAsia="en-US"/>
    </w:rPr>
  </w:style>
  <w:style w:type="character" w:customStyle="1" w:styleId="BodyTextIndent2Char">
    <w:name w:val="Body Text Indent 2 Char"/>
    <w:link w:val="BodyTextIndent2"/>
    <w:semiHidden/>
    <w:rPr>
      <w:rFonts w:ascii="Arial" w:hAnsi="Arial" w:cs="Arial"/>
      <w:szCs w:val="24"/>
      <w:lang w:eastAsia="en-US"/>
    </w:rPr>
  </w:style>
  <w:style w:type="character" w:customStyle="1" w:styleId="BodyTextIndent3Char">
    <w:name w:val="Body Text Indent 3 Char"/>
    <w:link w:val="BodyTextIndent3"/>
    <w:semiHidden/>
    <w:rPr>
      <w:rFonts w:ascii="Arial" w:hAnsi="Arial"/>
      <w:sz w:val="22"/>
      <w:szCs w:val="24"/>
      <w:lang w:eastAsia="en-US"/>
    </w:rPr>
  </w:style>
  <w:style w:type="paragraph" w:customStyle="1" w:styleId="h1-RequestforQuotations">
    <w:name w:val="h1-Request for Quotations"/>
    <w:basedOn w:val="Heading1"/>
    <w:next w:val="Normal"/>
    <w:qFormat/>
  </w:style>
  <w:style w:type="character" w:customStyle="1" w:styleId="BodyTextChar">
    <w:name w:val="Body Text Char"/>
    <w:link w:val="BodyText"/>
    <w:semiHidden/>
    <w:rPr>
      <w:rFonts w:ascii="Arial" w:hAnsi="Arial" w:cs="Arial"/>
      <w:spacing w:val="-2"/>
      <w:szCs w:val="24"/>
      <w:lang w:val="en-GB" w:eastAsia="en-US"/>
    </w:rPr>
  </w:style>
  <w:style w:type="character" w:styleId="UnresolvedMention">
    <w:name w:val="Unresolved Mention"/>
    <w:basedOn w:val="DefaultParagraphFont"/>
    <w:uiPriority w:val="99"/>
    <w:semiHidden/>
    <w:unhideWhenUsed/>
    <w:rsid w:val="00247C92"/>
    <w:rPr>
      <w:color w:val="605E5C"/>
      <w:shd w:val="clear" w:color="auto" w:fill="E1DFDD"/>
    </w:rPr>
  </w:style>
  <w:style w:type="paragraph" w:styleId="ListParagraph">
    <w:name w:val="List Paragraph"/>
    <w:basedOn w:val="Normal"/>
    <w:uiPriority w:val="34"/>
    <w:qFormat/>
    <w:rsid w:val="002767EA"/>
    <w:pPr>
      <w:ind w:left="720"/>
      <w:contextualSpacing/>
    </w:pPr>
  </w:style>
  <w:style w:type="paragraph" w:customStyle="1" w:styleId="Body2">
    <w:name w:val="Body2"/>
    <w:basedOn w:val="Normal"/>
    <w:link w:val="Body2Char"/>
    <w:rsid w:val="00E02F05"/>
    <w:pPr>
      <w:overflowPunct w:val="0"/>
      <w:autoSpaceDE w:val="0"/>
      <w:autoSpaceDN w:val="0"/>
      <w:adjustRightInd w:val="0"/>
      <w:spacing w:before="220" w:line="280" w:lineRule="atLeast"/>
      <w:textAlignment w:val="baseline"/>
    </w:pPr>
    <w:rPr>
      <w:szCs w:val="20"/>
    </w:rPr>
  </w:style>
  <w:style w:type="character" w:customStyle="1" w:styleId="Body2Char">
    <w:name w:val="Body2 Char"/>
    <w:link w:val="Body2"/>
    <w:locked/>
    <w:rsid w:val="00E02F05"/>
    <w:rPr>
      <w:rFonts w:ascii="Arial" w:hAnsi="Arial"/>
      <w:sz w:val="22"/>
      <w:lang w:eastAsia="en-US"/>
    </w:rPr>
  </w:style>
  <w:style w:type="paragraph" w:styleId="Revision">
    <w:name w:val="Revision"/>
    <w:hidden/>
    <w:uiPriority w:val="99"/>
    <w:semiHidden/>
    <w:rsid w:val="00F51A8A"/>
    <w:rPr>
      <w:rFonts w:ascii="Arial" w:hAnsi="Arial"/>
      <w:sz w:val="22"/>
      <w:szCs w:val="24"/>
      <w:lang w:eastAsia="en-US"/>
    </w:rPr>
  </w:style>
  <w:style w:type="character" w:styleId="CommentReference">
    <w:name w:val="annotation reference"/>
    <w:basedOn w:val="DefaultParagraphFont"/>
    <w:uiPriority w:val="99"/>
    <w:semiHidden/>
    <w:unhideWhenUsed/>
    <w:rsid w:val="00F51A8A"/>
    <w:rPr>
      <w:sz w:val="16"/>
      <w:szCs w:val="16"/>
    </w:rPr>
  </w:style>
  <w:style w:type="paragraph" w:styleId="CommentText">
    <w:name w:val="annotation text"/>
    <w:basedOn w:val="Normal"/>
    <w:link w:val="CommentTextChar"/>
    <w:uiPriority w:val="99"/>
    <w:unhideWhenUsed/>
    <w:rsid w:val="00F51A8A"/>
    <w:rPr>
      <w:sz w:val="20"/>
      <w:szCs w:val="20"/>
    </w:rPr>
  </w:style>
  <w:style w:type="character" w:customStyle="1" w:styleId="CommentTextChar">
    <w:name w:val="Comment Text Char"/>
    <w:basedOn w:val="DefaultParagraphFont"/>
    <w:link w:val="CommentText"/>
    <w:uiPriority w:val="99"/>
    <w:rsid w:val="00F51A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51A8A"/>
    <w:rPr>
      <w:b/>
      <w:bCs/>
    </w:rPr>
  </w:style>
  <w:style w:type="character" w:customStyle="1" w:styleId="CommentSubjectChar">
    <w:name w:val="Comment Subject Char"/>
    <w:basedOn w:val="CommentTextChar"/>
    <w:link w:val="CommentSubject"/>
    <w:uiPriority w:val="99"/>
    <w:semiHidden/>
    <w:rsid w:val="00F51A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11703">
      <w:bodyDiv w:val="1"/>
      <w:marLeft w:val="0"/>
      <w:marRight w:val="0"/>
      <w:marTop w:val="0"/>
      <w:marBottom w:val="0"/>
      <w:divBdr>
        <w:top w:val="none" w:sz="0" w:space="0" w:color="auto"/>
        <w:left w:val="none" w:sz="0" w:space="0" w:color="auto"/>
        <w:bottom w:val="none" w:sz="0" w:space="0" w:color="auto"/>
        <w:right w:val="none" w:sz="0" w:space="0" w:color="auto"/>
      </w:divBdr>
    </w:div>
    <w:div w:id="707535641">
      <w:bodyDiv w:val="1"/>
      <w:marLeft w:val="0"/>
      <w:marRight w:val="0"/>
      <w:marTop w:val="0"/>
      <w:marBottom w:val="0"/>
      <w:divBdr>
        <w:top w:val="none" w:sz="0" w:space="0" w:color="auto"/>
        <w:left w:val="none" w:sz="0" w:space="0" w:color="auto"/>
        <w:bottom w:val="none" w:sz="0" w:space="0" w:color="auto"/>
        <w:right w:val="none" w:sz="0" w:space="0" w:color="auto"/>
      </w:divBdr>
    </w:div>
    <w:div w:id="854345605">
      <w:bodyDiv w:val="1"/>
      <w:marLeft w:val="0"/>
      <w:marRight w:val="0"/>
      <w:marTop w:val="0"/>
      <w:marBottom w:val="0"/>
      <w:divBdr>
        <w:top w:val="none" w:sz="0" w:space="0" w:color="auto"/>
        <w:left w:val="none" w:sz="0" w:space="0" w:color="auto"/>
        <w:bottom w:val="none" w:sz="0" w:space="0" w:color="auto"/>
        <w:right w:val="none" w:sz="0" w:space="0" w:color="auto"/>
      </w:divBdr>
    </w:div>
    <w:div w:id="1269657069">
      <w:bodyDiv w:val="1"/>
      <w:marLeft w:val="0"/>
      <w:marRight w:val="0"/>
      <w:marTop w:val="0"/>
      <w:marBottom w:val="0"/>
      <w:divBdr>
        <w:top w:val="none" w:sz="0" w:space="0" w:color="auto"/>
        <w:left w:val="none" w:sz="0" w:space="0" w:color="auto"/>
        <w:bottom w:val="none" w:sz="0" w:space="0" w:color="auto"/>
        <w:right w:val="none" w:sz="0" w:space="0" w:color="auto"/>
      </w:divBdr>
    </w:div>
    <w:div w:id="1802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BH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250518044</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F4SCPX2ZCJX5-419925784-83819</_dlc_DocId>
    <_dlc_DocIdUrl xmlns="7733f395-a2c9-420c-9832-4ae3e53c1e58">
      <Url>https://surreybc.sharepoint.com/sites/FIN.Solicitations/_layouts/15/DocIdRedir.aspx?ID=F4SCPX2ZCJX5-419925784-83819</Url>
      <Description>F4SCPX2ZCJX5-419925784-83819</Description>
    </_dlc_DocIdUrl>
    <lcf76f155ced4ddcb4097134ff3c332f xmlns="1a84c6c1-8df3-40fd-93ab-1ecbbd29985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05FC1-4EDE-401C-BDD3-092B140D3C64}">
  <ds:schemaRefs>
    <ds:schemaRef ds:uri="http://schemas.openxmlformats.org/officeDocument/2006/bibliography"/>
  </ds:schemaRefs>
</ds:datastoreItem>
</file>

<file path=customXml/itemProps2.xml><?xml version="1.0" encoding="utf-8"?>
<ds:datastoreItem xmlns:ds="http://schemas.openxmlformats.org/officeDocument/2006/customXml" ds:itemID="{6E299CB6-3730-4D53-898D-2607F4F06BF1}">
  <ds:schemaRefs>
    <ds:schemaRef ds:uri="http://schemas.microsoft.com/office/2006/metadata/longProperties"/>
  </ds:schemaRefs>
</ds:datastoreItem>
</file>

<file path=customXml/itemProps3.xml><?xml version="1.0" encoding="utf-8"?>
<ds:datastoreItem xmlns:ds="http://schemas.openxmlformats.org/officeDocument/2006/customXml" ds:itemID="{D536FE30-DEFD-4F45-A530-CA6B238297B4}">
  <ds:schemaRefs>
    <ds:schemaRef ds:uri="http://schemas.microsoft.com/sharepoint/v3/contenttype/forms"/>
  </ds:schemaRefs>
</ds:datastoreItem>
</file>

<file path=customXml/itemProps4.xml><?xml version="1.0" encoding="utf-8"?>
<ds:datastoreItem xmlns:ds="http://schemas.openxmlformats.org/officeDocument/2006/customXml" ds:itemID="{F14A4874-A02F-44C6-A274-02B06ACB6CA9}">
  <ds:schemaRefs>
    <ds:schemaRef ds:uri="http://schemas.microsoft.com/sharepoint/events"/>
  </ds:schemaRefs>
</ds:datastoreItem>
</file>

<file path=customXml/itemProps5.xml><?xml version="1.0" encoding="utf-8"?>
<ds:datastoreItem xmlns:ds="http://schemas.openxmlformats.org/officeDocument/2006/customXml" ds:itemID="{E459C5C9-69F6-4796-AB5F-E11886EF79D3}">
  <ds:schemaRefs>
    <ds:schemaRef ds:uri="http://schemas.microsoft.com/office/2006/metadata/properties"/>
    <ds:schemaRef ds:uri="http://schemas.microsoft.com/office/infopath/2007/PartnerControls"/>
    <ds:schemaRef ds:uri="e9ef387f-73eb-4fdd-b4c0-292d9e2e2a2e"/>
    <ds:schemaRef ds:uri="7733f395-a2c9-420c-9832-4ae3e53c1e58"/>
    <ds:schemaRef ds:uri="1a84c6c1-8df3-40fd-93ab-1ecbbd29985e"/>
  </ds:schemaRefs>
</ds:datastoreItem>
</file>

<file path=customXml/itemProps6.xml><?xml version="1.0" encoding="utf-8"?>
<ds:datastoreItem xmlns:ds="http://schemas.openxmlformats.org/officeDocument/2006/customXml" ds:itemID="{D03C508D-C269-4D3F-B7AD-A9ED4CBDB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BHT BLANK</Template>
  <TotalTime>2</TotalTime>
  <Pages>6</Pages>
  <Words>1234</Words>
  <Characters>6763</Characters>
  <Application>Microsoft Office Word</Application>
  <DocSecurity>0</DocSecurity>
  <Lines>225</Lines>
  <Paragraphs>115</Paragraphs>
  <ScaleCrop>false</ScaleCrop>
  <HeadingPairs>
    <vt:vector size="2" baseType="variant">
      <vt:variant>
        <vt:lpstr>Title</vt:lpstr>
      </vt:variant>
      <vt:variant>
        <vt:i4>1</vt:i4>
      </vt:variant>
    </vt:vector>
  </HeadingPairs>
  <TitlesOfParts>
    <vt:vector size="1" baseType="lpstr">
      <vt:lpstr>TPL RFQ Goods with Quotation Agreement.doc</vt:lpstr>
    </vt:vector>
  </TitlesOfParts>
  <Company>City of Surrey</Company>
  <LinksUpToDate>false</LinksUpToDate>
  <CharactersWithSpaces>7882</CharactersWithSpaces>
  <SharedDoc>false</SharedDoc>
  <HLinks>
    <vt:vector size="30" baseType="variant">
      <vt:variant>
        <vt:i4>4718713</vt:i4>
      </vt:variant>
      <vt:variant>
        <vt:i4>24</vt:i4>
      </vt:variant>
      <vt:variant>
        <vt:i4>0</vt:i4>
      </vt:variant>
      <vt:variant>
        <vt:i4>5</vt:i4>
      </vt:variant>
      <vt:variant>
        <vt:lpwstr>mailto:purchasing@surrey.ca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with Quotation Agreement.doc</dc:title>
  <dc:subject>                                                                                        </dc:subject>
  <dc:creator>MZM;RDO</dc:creator>
  <cp:keywords/>
  <cp:lastModifiedBy>Go, Charlene</cp:lastModifiedBy>
  <cp:revision>4</cp:revision>
  <cp:lastPrinted>2014-03-27T23:08:00Z</cp:lastPrinted>
  <dcterms:created xsi:type="dcterms:W3CDTF">2024-10-25T18:02:00Z</dcterms:created>
  <dcterms:modified xsi:type="dcterms:W3CDTF">2024-10-25T18:02:00Z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1198633.02</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vt:lpwstr>
  </property>
  <property fmtid="{D5CDD505-2E9C-101B-9397-08002B2CF9AE}" pid="6" name="_dlc_DocIdItemGuid">
    <vt:lpwstr>c19d25a1-85d9-4b54-bd76-ed5a8431fb11</vt:lpwstr>
  </property>
  <property fmtid="{D5CDD505-2E9C-101B-9397-08002B2CF9AE}" pid="7" name="_dlc_DocIdUrl">
    <vt:lpwstr>https://surreybc.sharepoint.com/sites/FIN.Purchasing.Administration/_layouts/15/DocIdRedir.aspx?ID=AA2HSE6SAVDS-937536190-10, AA2HSE6SAVDS-937536190-10</vt:lpwstr>
  </property>
  <property fmtid="{D5CDD505-2E9C-101B-9397-08002B2CF9AE}" pid="8" name="Classification">
    <vt:lpwstr/>
  </property>
  <property fmtid="{D5CDD505-2E9C-101B-9397-08002B2CF9AE}" pid="9" name="ContentTypeId">
    <vt:lpwstr>0x010100B82791E7F276604A913E57E0DC425D0F</vt:lpwstr>
  </property>
  <property fmtid="{D5CDD505-2E9C-101B-9397-08002B2CF9AE}" pid="10" name="MediaServiceImageTags">
    <vt:lpwstr/>
  </property>
</Properties>
</file>