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FD3F" w14:textId="77777777" w:rsidR="007829F8" w:rsidRDefault="000E134A">
      <w:bookmarkStart w:id="0" w:name="_Toc125555043"/>
      <w:r>
        <w:rPr>
          <w:noProof/>
        </w:rPr>
        <w:drawing>
          <wp:anchor distT="0" distB="0" distL="114300" distR="114300" simplePos="0" relativeHeight="251657728" behindDoc="0" locked="0" layoutInCell="1" allowOverlap="1" wp14:anchorId="745BFED8" wp14:editId="745BFED9">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BFD40" w14:textId="77777777" w:rsidR="007829F8" w:rsidRDefault="000E134A">
      <w:pPr>
        <w:pStyle w:val="h1-RequestforQuotations"/>
        <w:jc w:val="center"/>
        <w:rPr>
          <w:szCs w:val="22"/>
        </w:rPr>
      </w:pPr>
      <w:r>
        <w:rPr>
          <w:szCs w:val="22"/>
        </w:rPr>
        <w:t xml:space="preserve">SCHEDULE B </w:t>
      </w:r>
      <w:r>
        <w:rPr>
          <w:caps w:val="0"/>
        </w:rPr>
        <w:t>–</w:t>
      </w:r>
      <w:r>
        <w:rPr>
          <w:szCs w:val="22"/>
        </w:rPr>
        <w:t xml:space="preserve"> QUOTATION</w:t>
      </w:r>
      <w:bookmarkEnd w:id="0"/>
    </w:p>
    <w:p w14:paraId="745BFD41" w14:textId="77777777" w:rsidR="007829F8" w:rsidRDefault="007829F8">
      <w:pPr>
        <w:tabs>
          <w:tab w:val="left" w:pos="1122"/>
          <w:tab w:val="right" w:leader="underscore" w:pos="9350"/>
        </w:tabs>
        <w:jc w:val="both"/>
        <w:rPr>
          <w:rFonts w:ascii="Arial" w:hAnsi="Arial" w:cs="Arial"/>
          <w:sz w:val="22"/>
          <w:szCs w:val="22"/>
        </w:rPr>
      </w:pPr>
    </w:p>
    <w:p w14:paraId="745BFD42" w14:textId="77777777" w:rsidR="007829F8" w:rsidRDefault="007829F8">
      <w:pPr>
        <w:tabs>
          <w:tab w:val="left" w:pos="1122"/>
          <w:tab w:val="right" w:leader="underscore" w:pos="9350"/>
        </w:tabs>
        <w:jc w:val="both"/>
        <w:rPr>
          <w:rFonts w:ascii="Arial" w:hAnsi="Arial" w:cs="Arial"/>
          <w:sz w:val="22"/>
          <w:szCs w:val="22"/>
        </w:rPr>
      </w:pPr>
    </w:p>
    <w:p w14:paraId="745BFD43" w14:textId="77777777" w:rsidR="007829F8" w:rsidRDefault="007829F8">
      <w:pPr>
        <w:tabs>
          <w:tab w:val="left" w:pos="1122"/>
          <w:tab w:val="right" w:leader="underscore" w:pos="9350"/>
        </w:tabs>
        <w:jc w:val="both"/>
        <w:rPr>
          <w:rFonts w:ascii="Arial" w:hAnsi="Arial" w:cs="Arial"/>
          <w:sz w:val="22"/>
          <w:szCs w:val="22"/>
        </w:rPr>
      </w:pPr>
    </w:p>
    <w:p w14:paraId="745BFD44" w14:textId="78E3DD09" w:rsidR="007829F8" w:rsidRPr="00543804" w:rsidRDefault="000E134A">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4C765A" w:rsidRPr="00543804">
        <w:rPr>
          <w:rFonts w:ascii="Arial" w:hAnsi="Arial" w:cs="Arial"/>
          <w:spacing w:val="-3"/>
          <w:sz w:val="22"/>
          <w:szCs w:val="22"/>
        </w:rPr>
        <w:t>UPS Reconfiguration, City Hall</w:t>
      </w:r>
    </w:p>
    <w:p w14:paraId="745BFD45" w14:textId="77777777" w:rsidR="007829F8" w:rsidRPr="00543804" w:rsidRDefault="007829F8">
      <w:pPr>
        <w:tabs>
          <w:tab w:val="left" w:pos="1122"/>
          <w:tab w:val="right" w:leader="underscore" w:pos="9350"/>
        </w:tabs>
        <w:jc w:val="both"/>
        <w:rPr>
          <w:rFonts w:ascii="Arial" w:hAnsi="Arial" w:cs="Arial"/>
          <w:sz w:val="22"/>
          <w:szCs w:val="22"/>
          <w:u w:val="single"/>
        </w:rPr>
      </w:pPr>
    </w:p>
    <w:p w14:paraId="745BFD46" w14:textId="3A513C34" w:rsidR="007829F8" w:rsidRPr="00543804" w:rsidRDefault="000E134A">
      <w:pPr>
        <w:tabs>
          <w:tab w:val="left" w:pos="1122"/>
          <w:tab w:val="right" w:leader="underscore" w:pos="2805"/>
        </w:tabs>
        <w:jc w:val="both"/>
        <w:rPr>
          <w:rFonts w:ascii="Arial" w:hAnsi="Arial" w:cs="Arial"/>
          <w:sz w:val="22"/>
          <w:szCs w:val="22"/>
        </w:rPr>
      </w:pPr>
      <w:r w:rsidRPr="00543804">
        <w:rPr>
          <w:rFonts w:ascii="Arial" w:hAnsi="Arial" w:cs="Arial"/>
          <w:sz w:val="22"/>
          <w:szCs w:val="22"/>
        </w:rPr>
        <w:t>RFQ No:</w:t>
      </w:r>
      <w:r w:rsidRPr="00543804">
        <w:rPr>
          <w:rFonts w:ascii="Arial" w:hAnsi="Arial" w:cs="Arial"/>
          <w:sz w:val="22"/>
          <w:szCs w:val="22"/>
        </w:rPr>
        <w:tab/>
        <w:t>1220-040-202</w:t>
      </w:r>
      <w:r w:rsidR="004C765A" w:rsidRPr="00543804">
        <w:rPr>
          <w:rFonts w:ascii="Arial" w:hAnsi="Arial" w:cs="Arial"/>
          <w:sz w:val="22"/>
          <w:szCs w:val="22"/>
        </w:rPr>
        <w:t>3-057</w:t>
      </w:r>
    </w:p>
    <w:p w14:paraId="745BFD47" w14:textId="77777777" w:rsidR="007829F8" w:rsidRDefault="007829F8">
      <w:pPr>
        <w:tabs>
          <w:tab w:val="right" w:leader="underscore" w:pos="9350"/>
        </w:tabs>
        <w:jc w:val="both"/>
        <w:rPr>
          <w:rFonts w:ascii="Arial" w:hAnsi="Arial" w:cs="Arial"/>
          <w:sz w:val="22"/>
          <w:szCs w:val="22"/>
        </w:rPr>
      </w:pPr>
    </w:p>
    <w:p w14:paraId="745BFD48" w14:textId="77777777" w:rsidR="007829F8" w:rsidRDefault="000E134A">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45BFD49" w14:textId="77777777" w:rsidR="007829F8" w:rsidRDefault="000E134A">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45BFD4A" w14:textId="77777777" w:rsidR="007829F8" w:rsidRDefault="000E134A">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45BFD4B" w14:textId="77777777" w:rsidR="007829F8" w:rsidRDefault="007829F8">
      <w:pPr>
        <w:tabs>
          <w:tab w:val="left" w:pos="720"/>
          <w:tab w:val="left" w:pos="1440"/>
          <w:tab w:val="left" w:pos="2760"/>
          <w:tab w:val="left" w:pos="9240"/>
        </w:tabs>
        <w:rPr>
          <w:rFonts w:ascii="Arial" w:hAnsi="Arial" w:cs="Arial"/>
          <w:b/>
          <w:bCs/>
          <w:sz w:val="20"/>
        </w:rPr>
      </w:pPr>
    </w:p>
    <w:p w14:paraId="745BFD4C" w14:textId="77777777" w:rsidR="007829F8" w:rsidRDefault="000E134A">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45BFD4D" w14:textId="77777777" w:rsidR="007829F8" w:rsidRDefault="007829F8">
      <w:pPr>
        <w:tabs>
          <w:tab w:val="left" w:pos="720"/>
          <w:tab w:val="left" w:pos="1440"/>
          <w:tab w:val="left" w:pos="2760"/>
          <w:tab w:val="left" w:pos="9240"/>
        </w:tabs>
        <w:rPr>
          <w:rFonts w:ascii="Arial" w:hAnsi="Arial" w:cs="Arial"/>
          <w:b/>
          <w:sz w:val="20"/>
        </w:rPr>
      </w:pPr>
    </w:p>
    <w:p w14:paraId="745BFD4E" w14:textId="77777777" w:rsidR="007829F8" w:rsidRDefault="000E134A">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45BFD4F" w14:textId="77777777" w:rsidR="007829F8" w:rsidRDefault="007829F8">
      <w:pPr>
        <w:tabs>
          <w:tab w:val="left" w:pos="720"/>
          <w:tab w:val="left" w:pos="1440"/>
          <w:tab w:val="left" w:pos="2760"/>
          <w:tab w:val="left" w:pos="9240"/>
        </w:tabs>
        <w:rPr>
          <w:rFonts w:ascii="Arial" w:hAnsi="Arial" w:cs="Arial"/>
          <w:b/>
          <w:sz w:val="20"/>
        </w:rPr>
      </w:pPr>
    </w:p>
    <w:p w14:paraId="745BFD50" w14:textId="77777777" w:rsidR="007829F8" w:rsidRDefault="000E134A">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45BFD51" w14:textId="77777777" w:rsidR="007829F8" w:rsidRDefault="007829F8">
      <w:pPr>
        <w:tabs>
          <w:tab w:val="left" w:pos="720"/>
          <w:tab w:val="left" w:pos="1440"/>
          <w:tab w:val="left" w:pos="2760"/>
          <w:tab w:val="left" w:pos="9240"/>
        </w:tabs>
        <w:rPr>
          <w:rFonts w:ascii="Arial" w:hAnsi="Arial" w:cs="Arial"/>
          <w:b/>
          <w:sz w:val="20"/>
        </w:rPr>
      </w:pPr>
    </w:p>
    <w:p w14:paraId="745BFD52" w14:textId="77777777" w:rsidR="007829F8" w:rsidRDefault="000E134A">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45BFD53" w14:textId="77777777" w:rsidR="007829F8" w:rsidRDefault="007829F8">
      <w:pPr>
        <w:tabs>
          <w:tab w:val="left" w:pos="720"/>
          <w:tab w:val="left" w:pos="1440"/>
          <w:tab w:val="left" w:pos="2760"/>
          <w:tab w:val="left" w:pos="9240"/>
        </w:tabs>
        <w:rPr>
          <w:rFonts w:ascii="Arial" w:hAnsi="Arial" w:cs="Arial"/>
          <w:b/>
          <w:sz w:val="20"/>
        </w:rPr>
      </w:pPr>
    </w:p>
    <w:p w14:paraId="745BFD54" w14:textId="77777777" w:rsidR="007829F8" w:rsidRDefault="000E134A">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45BFD55" w14:textId="77777777" w:rsidR="007829F8" w:rsidRDefault="007829F8">
      <w:pPr>
        <w:tabs>
          <w:tab w:val="right" w:pos="4488"/>
          <w:tab w:val="left" w:pos="5049"/>
          <w:tab w:val="right" w:leader="underscore" w:pos="11520"/>
        </w:tabs>
        <w:ind w:right="-131"/>
        <w:jc w:val="both"/>
        <w:rPr>
          <w:rFonts w:ascii="Arial" w:hAnsi="Arial" w:cs="Arial"/>
          <w:sz w:val="22"/>
          <w:szCs w:val="22"/>
        </w:rPr>
      </w:pPr>
    </w:p>
    <w:p w14:paraId="745BFD56" w14:textId="77777777" w:rsidR="007829F8" w:rsidRDefault="000E134A">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45BFD57" w14:textId="77777777" w:rsidR="007829F8" w:rsidRDefault="007829F8">
      <w:pPr>
        <w:tabs>
          <w:tab w:val="right" w:pos="4488"/>
          <w:tab w:val="left" w:pos="5049"/>
          <w:tab w:val="right" w:leader="underscore" w:pos="11520"/>
        </w:tabs>
        <w:ind w:right="-131"/>
        <w:jc w:val="both"/>
        <w:rPr>
          <w:rFonts w:ascii="Arial" w:hAnsi="Arial" w:cs="Arial"/>
          <w:b/>
          <w:bCs/>
          <w:sz w:val="22"/>
          <w:szCs w:val="22"/>
        </w:rPr>
      </w:pPr>
    </w:p>
    <w:p w14:paraId="745BFD58" w14:textId="77777777" w:rsidR="007829F8" w:rsidRDefault="000E134A">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745BFD59" w14:textId="77777777" w:rsidR="007829F8" w:rsidRDefault="007829F8">
      <w:pPr>
        <w:ind w:left="709" w:hanging="709"/>
        <w:jc w:val="both"/>
        <w:rPr>
          <w:rFonts w:ascii="Arial" w:hAnsi="Arial" w:cs="Arial"/>
          <w:sz w:val="22"/>
          <w:szCs w:val="22"/>
        </w:rPr>
      </w:pPr>
    </w:p>
    <w:p w14:paraId="745BFD5A" w14:textId="77777777" w:rsidR="007829F8" w:rsidRDefault="000E134A">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745BFD5B" w14:textId="77777777" w:rsidR="007829F8" w:rsidRDefault="007829F8">
      <w:pPr>
        <w:tabs>
          <w:tab w:val="left" w:pos="720"/>
          <w:tab w:val="left" w:pos="1440"/>
          <w:tab w:val="left" w:pos="2160"/>
        </w:tabs>
        <w:ind w:left="2160" w:hanging="2160"/>
        <w:jc w:val="both"/>
        <w:rPr>
          <w:rFonts w:ascii="Arial" w:hAnsi="Arial" w:cs="Arial"/>
          <w:sz w:val="22"/>
          <w:szCs w:val="22"/>
        </w:rPr>
      </w:pPr>
    </w:p>
    <w:p w14:paraId="745BFD5C" w14:textId="77777777" w:rsidR="007829F8" w:rsidRDefault="000E134A">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45BFD5D" w14:textId="77777777" w:rsidR="007829F8" w:rsidRDefault="000E134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745BFD5E" w14:textId="77777777" w:rsidR="007829F8" w:rsidRDefault="000E134A">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45BFD5F" w14:textId="77777777" w:rsidR="007829F8" w:rsidRDefault="000E134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45BFD60" w14:textId="77777777" w:rsidR="007829F8" w:rsidRDefault="007829F8">
      <w:pPr>
        <w:tabs>
          <w:tab w:val="left" w:pos="450"/>
        </w:tabs>
        <w:ind w:left="360"/>
        <w:jc w:val="both"/>
        <w:rPr>
          <w:rFonts w:ascii="Arial" w:hAnsi="Arial" w:cs="Arial"/>
          <w:sz w:val="22"/>
          <w:szCs w:val="22"/>
        </w:rPr>
      </w:pPr>
    </w:p>
    <w:p w14:paraId="745BFD61" w14:textId="77777777" w:rsidR="007829F8" w:rsidRDefault="000E134A">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745BFD62" w14:textId="77777777" w:rsidR="007829F8" w:rsidRDefault="007829F8">
      <w:pPr>
        <w:ind w:left="720" w:hanging="720"/>
        <w:jc w:val="both"/>
        <w:rPr>
          <w:rFonts w:ascii="Arial" w:hAnsi="Arial" w:cs="Arial"/>
          <w:b/>
          <w:bCs/>
          <w:sz w:val="22"/>
          <w:szCs w:val="22"/>
        </w:rPr>
      </w:pPr>
    </w:p>
    <w:p w14:paraId="745BFD63" w14:textId="77777777" w:rsidR="007829F8" w:rsidRDefault="000E134A">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745BFD64" w14:textId="77777777" w:rsidR="007829F8" w:rsidRDefault="007829F8">
      <w:pPr>
        <w:keepNext/>
        <w:keepLines/>
        <w:jc w:val="both"/>
        <w:rPr>
          <w:rFonts w:ascii="Arial" w:hAnsi="Arial" w:cs="Arial"/>
          <w:sz w:val="22"/>
          <w:szCs w:val="22"/>
        </w:rPr>
      </w:pPr>
    </w:p>
    <w:p w14:paraId="745BFD65" w14:textId="77777777" w:rsidR="007829F8" w:rsidRDefault="000E134A">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45BFD66" w14:textId="77777777" w:rsidR="007829F8" w:rsidRDefault="007829F8">
      <w:pPr>
        <w:keepNext/>
        <w:keepLines/>
        <w:jc w:val="both"/>
        <w:rPr>
          <w:rFonts w:ascii="Arial" w:hAnsi="Arial" w:cs="Arial"/>
          <w:b/>
          <w:bCs/>
          <w:sz w:val="22"/>
          <w:szCs w:val="22"/>
        </w:rPr>
      </w:pPr>
    </w:p>
    <w:p w14:paraId="745BFD67" w14:textId="77777777" w:rsidR="007829F8" w:rsidRDefault="000E134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68" w14:textId="77777777" w:rsidR="007829F8" w:rsidRDefault="007829F8">
      <w:pPr>
        <w:keepNext/>
        <w:keepLines/>
        <w:jc w:val="both"/>
        <w:rPr>
          <w:rFonts w:ascii="Arial" w:hAnsi="Arial" w:cs="Arial"/>
          <w:b/>
          <w:bCs/>
          <w:sz w:val="22"/>
          <w:szCs w:val="22"/>
          <w:u w:val="single"/>
        </w:rPr>
      </w:pPr>
    </w:p>
    <w:p w14:paraId="745BFD69" w14:textId="77777777" w:rsidR="007829F8" w:rsidRDefault="000E134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6A" w14:textId="77777777" w:rsidR="007829F8" w:rsidRDefault="007829F8">
      <w:pPr>
        <w:jc w:val="both"/>
        <w:rPr>
          <w:rFonts w:ascii="Arial" w:hAnsi="Arial" w:cs="Arial"/>
          <w:b/>
          <w:bCs/>
          <w:sz w:val="22"/>
          <w:szCs w:val="22"/>
          <w:u w:val="single"/>
        </w:rPr>
      </w:pPr>
    </w:p>
    <w:p w14:paraId="745BFD6B" w14:textId="77777777" w:rsidR="007829F8" w:rsidRDefault="000E134A">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45BFD6C" w14:textId="77777777" w:rsidR="007829F8" w:rsidRDefault="007829F8">
      <w:pPr>
        <w:keepNext/>
        <w:jc w:val="both"/>
        <w:rPr>
          <w:rFonts w:ascii="Arial" w:hAnsi="Arial" w:cs="Arial"/>
          <w:b/>
          <w:bCs/>
          <w:sz w:val="22"/>
          <w:szCs w:val="22"/>
          <w:u w:val="single"/>
        </w:rPr>
      </w:pPr>
    </w:p>
    <w:p w14:paraId="745BFD6D" w14:textId="77777777" w:rsidR="007829F8" w:rsidRDefault="000E134A">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6E" w14:textId="77777777" w:rsidR="007829F8" w:rsidRDefault="007829F8">
      <w:pPr>
        <w:keepNext/>
        <w:keepLines/>
        <w:jc w:val="both"/>
        <w:rPr>
          <w:rFonts w:ascii="Arial" w:hAnsi="Arial" w:cs="Arial"/>
          <w:b/>
          <w:bCs/>
          <w:sz w:val="22"/>
          <w:szCs w:val="22"/>
          <w:u w:val="single"/>
        </w:rPr>
      </w:pPr>
    </w:p>
    <w:p w14:paraId="745BFD6F" w14:textId="77777777" w:rsidR="007829F8" w:rsidRDefault="000E134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70" w14:textId="77777777" w:rsidR="007829F8" w:rsidRDefault="007829F8">
      <w:pPr>
        <w:ind w:left="720" w:hanging="720"/>
        <w:jc w:val="both"/>
        <w:rPr>
          <w:rFonts w:ascii="Arial" w:hAnsi="Arial" w:cs="Arial"/>
          <w:bCs/>
          <w:sz w:val="22"/>
          <w:szCs w:val="22"/>
        </w:rPr>
      </w:pPr>
    </w:p>
    <w:p w14:paraId="745BFD71" w14:textId="77777777" w:rsidR="007829F8" w:rsidRDefault="000E134A">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45BFD72" w14:textId="77777777" w:rsidR="007829F8" w:rsidRDefault="000E134A">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45BFD73" w14:textId="77777777" w:rsidR="007829F8" w:rsidRDefault="000E134A">
      <w:pPr>
        <w:ind w:left="1440"/>
        <w:rPr>
          <w:rFonts w:ascii="Arial" w:hAnsi="Arial" w:cs="Arial"/>
          <w:sz w:val="22"/>
          <w:szCs w:val="22"/>
        </w:rPr>
      </w:pPr>
      <w:r>
        <w:rPr>
          <w:rFonts w:ascii="Arial" w:hAnsi="Arial" w:cs="Arial"/>
          <w:sz w:val="22"/>
          <w:szCs w:val="22"/>
        </w:rPr>
        <w:t>Workers' Compensation Registration Number ___________________________;</w:t>
      </w:r>
    </w:p>
    <w:p w14:paraId="745BFD74" w14:textId="77777777" w:rsidR="007829F8" w:rsidRDefault="000E134A">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45BFD75" w14:textId="77777777" w:rsidR="007829F8" w:rsidRDefault="000E134A">
      <w:pPr>
        <w:ind w:left="1440"/>
        <w:jc w:val="both"/>
        <w:rPr>
          <w:rFonts w:ascii="Arial" w:hAnsi="Arial" w:cs="Arial"/>
          <w:sz w:val="22"/>
          <w:szCs w:val="22"/>
        </w:rPr>
      </w:pPr>
      <w:r>
        <w:rPr>
          <w:rFonts w:ascii="Arial" w:hAnsi="Arial" w:cs="Arial"/>
          <w:sz w:val="22"/>
          <w:szCs w:val="22"/>
        </w:rPr>
        <w:t>and Contact Number:  _________________________;</w:t>
      </w:r>
    </w:p>
    <w:p w14:paraId="745BFD76" w14:textId="77777777" w:rsidR="007829F8" w:rsidRDefault="000E134A">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745BFD77" w14:textId="77777777" w:rsidR="007829F8" w:rsidRDefault="000E134A">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745BFD78" w14:textId="77777777" w:rsidR="007829F8" w:rsidRDefault="000E134A">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45BFD79" w14:textId="77777777" w:rsidR="007829F8" w:rsidRDefault="000E134A">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45BFD7A" w14:textId="77777777" w:rsidR="007829F8" w:rsidRDefault="007829F8">
      <w:pPr>
        <w:ind w:left="720"/>
        <w:jc w:val="both"/>
        <w:rPr>
          <w:rFonts w:ascii="Arial" w:hAnsi="Arial" w:cs="Arial"/>
          <w:sz w:val="22"/>
          <w:szCs w:val="22"/>
        </w:rPr>
      </w:pPr>
    </w:p>
    <w:p w14:paraId="745BFD7B" w14:textId="77777777" w:rsidR="007829F8" w:rsidRDefault="000E134A">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45BFD7C" w14:textId="77777777" w:rsidR="007829F8" w:rsidRDefault="007829F8">
      <w:pPr>
        <w:ind w:firstLine="720"/>
        <w:rPr>
          <w:rFonts w:ascii="Arial" w:hAnsi="Arial" w:cs="Arial"/>
          <w:sz w:val="22"/>
          <w:szCs w:val="22"/>
        </w:rPr>
      </w:pPr>
    </w:p>
    <w:p w14:paraId="745BFD7D" w14:textId="77777777" w:rsidR="007829F8" w:rsidRDefault="000E134A">
      <w:pPr>
        <w:ind w:firstLine="720"/>
        <w:rPr>
          <w:rFonts w:ascii="Arial" w:hAnsi="Arial" w:cs="Arial"/>
          <w:sz w:val="22"/>
          <w:szCs w:val="22"/>
        </w:rPr>
      </w:pPr>
      <w:r>
        <w:rPr>
          <w:rFonts w:ascii="Arial" w:hAnsi="Arial" w:cs="Arial"/>
          <w:b/>
          <w:bCs/>
          <w:sz w:val="22"/>
          <w:szCs w:val="22"/>
        </w:rPr>
        <w:t>Requested Departure(s):</w:t>
      </w:r>
    </w:p>
    <w:p w14:paraId="745BFD7E" w14:textId="77777777" w:rsidR="007829F8" w:rsidRDefault="007829F8">
      <w:pPr>
        <w:tabs>
          <w:tab w:val="left" w:pos="748"/>
          <w:tab w:val="left" w:pos="9537"/>
        </w:tabs>
        <w:jc w:val="both"/>
        <w:rPr>
          <w:rFonts w:ascii="Arial" w:hAnsi="Arial" w:cs="Arial"/>
          <w:b/>
          <w:bCs/>
          <w:sz w:val="22"/>
          <w:szCs w:val="22"/>
        </w:rPr>
      </w:pPr>
    </w:p>
    <w:p w14:paraId="745BFD7F"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D80" w14:textId="77777777" w:rsidR="007829F8" w:rsidRDefault="007829F8">
      <w:pPr>
        <w:tabs>
          <w:tab w:val="left" w:pos="9356"/>
        </w:tabs>
        <w:jc w:val="both"/>
        <w:rPr>
          <w:rFonts w:ascii="Arial" w:hAnsi="Arial" w:cs="Arial"/>
          <w:b/>
          <w:bCs/>
          <w:sz w:val="22"/>
          <w:szCs w:val="22"/>
          <w:u w:val="single"/>
        </w:rPr>
      </w:pPr>
    </w:p>
    <w:p w14:paraId="745BFD81" w14:textId="77777777" w:rsidR="007829F8" w:rsidRDefault="000E134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45BFD82" w14:textId="77777777" w:rsidR="007829F8" w:rsidRDefault="007829F8">
      <w:pPr>
        <w:tabs>
          <w:tab w:val="left" w:pos="748"/>
        </w:tabs>
        <w:ind w:left="748" w:hanging="748"/>
        <w:jc w:val="both"/>
        <w:rPr>
          <w:rFonts w:ascii="Arial" w:hAnsi="Arial" w:cs="Arial"/>
          <w:bCs/>
          <w:sz w:val="22"/>
          <w:szCs w:val="22"/>
        </w:rPr>
      </w:pPr>
    </w:p>
    <w:p w14:paraId="745BFD83" w14:textId="77777777" w:rsidR="007829F8" w:rsidRDefault="000E134A">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45BFD84" w14:textId="77777777" w:rsidR="007829F8" w:rsidRDefault="007829F8">
      <w:pPr>
        <w:jc w:val="both"/>
        <w:rPr>
          <w:rFonts w:ascii="Arial" w:hAnsi="Arial" w:cs="Arial"/>
          <w:b/>
          <w:bCs/>
          <w:sz w:val="22"/>
          <w:szCs w:val="22"/>
          <w:u w:val="single"/>
        </w:rPr>
      </w:pPr>
    </w:p>
    <w:p w14:paraId="745BFD85" w14:textId="77777777" w:rsidR="007829F8" w:rsidRDefault="000E134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86" w14:textId="77777777" w:rsidR="007829F8" w:rsidRDefault="007829F8">
      <w:pPr>
        <w:keepNext/>
        <w:keepLines/>
        <w:jc w:val="both"/>
        <w:rPr>
          <w:rFonts w:ascii="Arial" w:hAnsi="Arial" w:cs="Arial"/>
          <w:b/>
          <w:bCs/>
          <w:sz w:val="22"/>
          <w:szCs w:val="22"/>
          <w:u w:val="single"/>
        </w:rPr>
      </w:pPr>
    </w:p>
    <w:p w14:paraId="745BFD87" w14:textId="77777777" w:rsidR="007829F8" w:rsidRDefault="000E134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88" w14:textId="77777777" w:rsidR="007829F8" w:rsidRDefault="007829F8">
      <w:pPr>
        <w:tabs>
          <w:tab w:val="left" w:pos="748"/>
        </w:tabs>
        <w:ind w:left="748" w:hanging="748"/>
        <w:jc w:val="both"/>
        <w:rPr>
          <w:rFonts w:ascii="Arial" w:hAnsi="Arial" w:cs="Arial"/>
          <w:bCs/>
          <w:sz w:val="22"/>
          <w:szCs w:val="22"/>
        </w:rPr>
      </w:pPr>
    </w:p>
    <w:p w14:paraId="745BFD89" w14:textId="77777777" w:rsidR="007829F8" w:rsidRDefault="000E134A">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45BFD8A" w14:textId="77777777" w:rsidR="007829F8" w:rsidRDefault="007829F8">
      <w:pPr>
        <w:ind w:left="561" w:hanging="561"/>
        <w:jc w:val="both"/>
        <w:rPr>
          <w:rFonts w:ascii="Arial" w:hAnsi="Arial" w:cs="Arial"/>
          <w:b/>
          <w:bCs/>
          <w:sz w:val="22"/>
          <w:szCs w:val="22"/>
        </w:rPr>
      </w:pPr>
    </w:p>
    <w:p w14:paraId="745BFD8B" w14:textId="77777777" w:rsidR="007829F8" w:rsidRDefault="000E134A">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745BFD8C" w14:textId="77777777" w:rsidR="007829F8" w:rsidRDefault="007829F8">
      <w:pPr>
        <w:ind w:left="561" w:hanging="561"/>
        <w:jc w:val="both"/>
        <w:rPr>
          <w:rFonts w:ascii="Arial" w:hAnsi="Arial" w:cs="Arial"/>
          <w:b/>
          <w:bCs/>
          <w:sz w:val="22"/>
          <w:szCs w:val="22"/>
        </w:rPr>
      </w:pPr>
    </w:p>
    <w:p w14:paraId="745BFD8D" w14:textId="77777777" w:rsidR="007829F8" w:rsidRDefault="000E134A">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745BFD8E"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D8F" w14:textId="77777777" w:rsidR="007829F8" w:rsidRDefault="007829F8">
      <w:pPr>
        <w:tabs>
          <w:tab w:val="left" w:pos="9356"/>
        </w:tabs>
        <w:jc w:val="both"/>
        <w:rPr>
          <w:rFonts w:ascii="Arial" w:hAnsi="Arial" w:cs="Arial"/>
          <w:b/>
          <w:bCs/>
          <w:sz w:val="22"/>
          <w:szCs w:val="22"/>
          <w:u w:val="single"/>
        </w:rPr>
      </w:pPr>
    </w:p>
    <w:p w14:paraId="745BFD90" w14:textId="77777777" w:rsidR="007829F8" w:rsidRDefault="000E134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45BFD91" w14:textId="77777777" w:rsidR="007829F8" w:rsidRDefault="007829F8">
      <w:pPr>
        <w:jc w:val="both"/>
        <w:rPr>
          <w:rFonts w:ascii="Arial" w:hAnsi="Arial" w:cs="Arial"/>
          <w:b/>
          <w:bCs/>
          <w:sz w:val="22"/>
          <w:szCs w:val="22"/>
          <w:u w:val="single"/>
        </w:rPr>
      </w:pPr>
    </w:p>
    <w:p w14:paraId="745BFD92" w14:textId="77777777" w:rsidR="007829F8" w:rsidRDefault="000E134A">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745BFD93" w14:textId="77777777" w:rsidR="007829F8" w:rsidRDefault="007829F8">
      <w:pPr>
        <w:ind w:left="851" w:hanging="851"/>
        <w:jc w:val="both"/>
        <w:rPr>
          <w:rFonts w:ascii="Arial" w:hAnsi="Arial" w:cs="Arial"/>
          <w:sz w:val="22"/>
          <w:szCs w:val="22"/>
        </w:rPr>
      </w:pPr>
    </w:p>
    <w:p w14:paraId="745BFD94" w14:textId="77777777" w:rsidR="007829F8" w:rsidRDefault="000E134A">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745BFD95" w14:textId="77777777" w:rsidR="007829F8" w:rsidRDefault="007829F8">
      <w:pPr>
        <w:pStyle w:val="Footer"/>
        <w:tabs>
          <w:tab w:val="left" w:pos="748"/>
        </w:tabs>
        <w:ind w:left="748" w:hanging="748"/>
        <w:jc w:val="both"/>
        <w:rPr>
          <w:rFonts w:ascii="Arial" w:hAnsi="Arial" w:cs="Arial"/>
          <w:bCs/>
          <w:sz w:val="22"/>
          <w:szCs w:val="22"/>
        </w:rPr>
      </w:pPr>
    </w:p>
    <w:p w14:paraId="745BFD96"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D97" w14:textId="77777777" w:rsidR="007829F8" w:rsidRDefault="007829F8">
      <w:pPr>
        <w:tabs>
          <w:tab w:val="left" w:pos="9356"/>
        </w:tabs>
        <w:jc w:val="both"/>
        <w:rPr>
          <w:rFonts w:ascii="Arial" w:hAnsi="Arial" w:cs="Arial"/>
          <w:b/>
          <w:bCs/>
          <w:sz w:val="22"/>
          <w:szCs w:val="22"/>
          <w:u w:val="single"/>
        </w:rPr>
      </w:pPr>
    </w:p>
    <w:p w14:paraId="745BFD98" w14:textId="77777777" w:rsidR="007829F8" w:rsidRDefault="000E134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45BFD99" w14:textId="77777777" w:rsidR="007829F8" w:rsidRDefault="007829F8">
      <w:pPr>
        <w:tabs>
          <w:tab w:val="left" w:pos="9356"/>
        </w:tabs>
        <w:jc w:val="both"/>
        <w:rPr>
          <w:rFonts w:ascii="Arial" w:hAnsi="Arial" w:cs="Arial"/>
          <w:b/>
          <w:bCs/>
          <w:sz w:val="22"/>
          <w:szCs w:val="22"/>
          <w:u w:val="single"/>
        </w:rPr>
      </w:pPr>
    </w:p>
    <w:p w14:paraId="745BFD9A" w14:textId="77777777" w:rsidR="007829F8" w:rsidRDefault="000E134A">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45BFD9B" w14:textId="77777777" w:rsidR="007829F8" w:rsidRDefault="007829F8">
      <w:pPr>
        <w:jc w:val="both"/>
        <w:rPr>
          <w:rFonts w:ascii="Arial" w:hAnsi="Arial" w:cs="Arial"/>
          <w:b/>
          <w:bCs/>
          <w:sz w:val="22"/>
          <w:szCs w:val="22"/>
          <w:u w:val="single"/>
        </w:rPr>
      </w:pPr>
    </w:p>
    <w:p w14:paraId="745BFD9C" w14:textId="77777777" w:rsidR="007829F8" w:rsidRDefault="000E134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9D" w14:textId="77777777" w:rsidR="007829F8" w:rsidRDefault="007829F8">
      <w:pPr>
        <w:keepNext/>
        <w:keepLines/>
        <w:jc w:val="both"/>
        <w:rPr>
          <w:rFonts w:ascii="Arial" w:hAnsi="Arial" w:cs="Arial"/>
          <w:b/>
          <w:bCs/>
          <w:sz w:val="22"/>
          <w:szCs w:val="22"/>
          <w:u w:val="single"/>
        </w:rPr>
      </w:pPr>
    </w:p>
    <w:p w14:paraId="745BFD9E" w14:textId="77777777" w:rsidR="007829F8" w:rsidRDefault="000E134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5BFD9F" w14:textId="77777777" w:rsidR="007829F8" w:rsidRDefault="007829F8">
      <w:pPr>
        <w:ind w:left="561" w:hanging="561"/>
        <w:jc w:val="both"/>
        <w:rPr>
          <w:rFonts w:ascii="Arial" w:hAnsi="Arial" w:cs="Arial"/>
          <w:b/>
          <w:bCs/>
          <w:sz w:val="22"/>
          <w:szCs w:val="22"/>
        </w:rPr>
      </w:pPr>
    </w:p>
    <w:p w14:paraId="745BFDA0" w14:textId="77777777" w:rsidR="007829F8" w:rsidRDefault="000E134A">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745BFDA1" w14:textId="77777777" w:rsidR="007829F8" w:rsidRDefault="007829F8">
      <w:pPr>
        <w:ind w:left="561" w:hanging="561"/>
        <w:jc w:val="both"/>
        <w:rPr>
          <w:rFonts w:ascii="Arial" w:hAnsi="Arial" w:cs="Arial"/>
          <w:b/>
          <w:bCs/>
          <w:sz w:val="22"/>
          <w:szCs w:val="22"/>
        </w:rPr>
      </w:pPr>
    </w:p>
    <w:p w14:paraId="745BFDA2" w14:textId="77777777" w:rsidR="007829F8" w:rsidRDefault="000E134A">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45BFDA3" w14:textId="77777777" w:rsidR="007829F8" w:rsidRDefault="007829F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7829F8" w14:paraId="745BFDAA" w14:textId="77777777">
        <w:trPr>
          <w:cantSplit/>
        </w:trPr>
        <w:tc>
          <w:tcPr>
            <w:tcW w:w="1384" w:type="dxa"/>
          </w:tcPr>
          <w:p w14:paraId="745BFDA4" w14:textId="77777777" w:rsidR="007829F8" w:rsidRDefault="000E134A">
            <w:pPr>
              <w:tabs>
                <w:tab w:val="right" w:leader="underscore" w:pos="5040"/>
              </w:tabs>
              <w:jc w:val="both"/>
              <w:rPr>
                <w:rFonts w:ascii="Arial" w:hAnsi="Arial" w:cs="Arial"/>
                <w:b/>
                <w:bCs/>
                <w:sz w:val="22"/>
                <w:szCs w:val="22"/>
              </w:rPr>
            </w:pPr>
            <w:r>
              <w:rPr>
                <w:rFonts w:ascii="Arial" w:hAnsi="Arial" w:cs="Arial"/>
                <w:b/>
                <w:bCs/>
                <w:sz w:val="22"/>
                <w:szCs w:val="22"/>
              </w:rPr>
              <w:t>F.O.B.</w:t>
            </w:r>
          </w:p>
          <w:p w14:paraId="745BFDA5" w14:textId="77777777" w:rsidR="007829F8" w:rsidRDefault="000E134A">
            <w:pPr>
              <w:pStyle w:val="Heading4"/>
              <w:spacing w:line="240" w:lineRule="auto"/>
              <w:ind w:left="0"/>
              <w:jc w:val="both"/>
              <w:rPr>
                <w:rFonts w:cs="Arial"/>
                <w:b w:val="0"/>
                <w:bCs w:val="0"/>
                <w:i w:val="0"/>
                <w:iCs/>
                <w:szCs w:val="22"/>
              </w:rPr>
            </w:pPr>
            <w:r>
              <w:rPr>
                <w:rFonts w:cs="Arial"/>
                <w:b w:val="0"/>
                <w:bCs w:val="0"/>
                <w:i w:val="0"/>
                <w:iCs/>
                <w:szCs w:val="22"/>
              </w:rPr>
              <w:t>Destination</w:t>
            </w:r>
          </w:p>
          <w:p w14:paraId="745BFDA6" w14:textId="77777777" w:rsidR="007829F8" w:rsidRDefault="000E134A">
            <w:pPr>
              <w:jc w:val="both"/>
              <w:rPr>
                <w:rFonts w:ascii="Arial" w:hAnsi="Arial" w:cs="Arial"/>
                <w:sz w:val="22"/>
                <w:szCs w:val="22"/>
                <w:lang w:val="en-CA"/>
              </w:rPr>
            </w:pPr>
            <w:r>
              <w:rPr>
                <w:rFonts w:ascii="Arial" w:hAnsi="Arial" w:cs="Arial"/>
                <w:iCs/>
                <w:sz w:val="22"/>
                <w:szCs w:val="22"/>
                <w:lang w:val="en-CA"/>
              </w:rPr>
              <w:t>Freight Prepaid</w:t>
            </w:r>
          </w:p>
        </w:tc>
        <w:tc>
          <w:tcPr>
            <w:tcW w:w="6165" w:type="dxa"/>
            <w:gridSpan w:val="2"/>
          </w:tcPr>
          <w:p w14:paraId="745BFDA7" w14:textId="77777777" w:rsidR="007829F8" w:rsidRDefault="000E134A">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745BFDA8" w14:textId="77777777" w:rsidR="007829F8" w:rsidRDefault="000E134A">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745BFDA9" w14:textId="77777777" w:rsidR="007829F8" w:rsidRDefault="000E134A">
            <w:pPr>
              <w:tabs>
                <w:tab w:val="right" w:leader="underscore" w:pos="5040"/>
              </w:tabs>
              <w:jc w:val="both"/>
              <w:rPr>
                <w:rFonts w:ascii="Arial" w:hAnsi="Arial" w:cs="Arial"/>
                <w:sz w:val="22"/>
                <w:szCs w:val="22"/>
              </w:rPr>
            </w:pPr>
            <w:r>
              <w:rPr>
                <w:rFonts w:ascii="Arial" w:hAnsi="Arial" w:cs="Arial"/>
                <w:b/>
                <w:bCs/>
                <w:sz w:val="22"/>
                <w:szCs w:val="22"/>
              </w:rPr>
              <w:t>Ship Via:</w:t>
            </w:r>
          </w:p>
        </w:tc>
      </w:tr>
      <w:tr w:rsidR="007829F8" w14:paraId="745BFDAE" w14:textId="77777777">
        <w:trPr>
          <w:cantSplit/>
        </w:trPr>
        <w:tc>
          <w:tcPr>
            <w:tcW w:w="1384" w:type="dxa"/>
            <w:tcBorders>
              <w:top w:val="single" w:sz="4" w:space="0" w:color="auto"/>
              <w:left w:val="single" w:sz="4" w:space="0" w:color="auto"/>
              <w:bottom w:val="single" w:sz="4" w:space="0" w:color="auto"/>
              <w:right w:val="single" w:sz="4" w:space="0" w:color="auto"/>
            </w:tcBorders>
          </w:tcPr>
          <w:p w14:paraId="745BFDAB" w14:textId="77777777" w:rsidR="007829F8" w:rsidRDefault="000E134A">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745BFDAC" w14:textId="77777777" w:rsidR="007829F8" w:rsidRDefault="000E134A">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745BFDAD" w14:textId="77777777" w:rsidR="007829F8" w:rsidRDefault="000E134A">
            <w:pPr>
              <w:tabs>
                <w:tab w:val="right" w:leader="underscore" w:pos="5040"/>
              </w:tabs>
              <w:jc w:val="center"/>
              <w:rPr>
                <w:rFonts w:ascii="Arial" w:hAnsi="Arial" w:cs="Arial"/>
                <w:b/>
                <w:bCs/>
                <w:sz w:val="22"/>
                <w:szCs w:val="22"/>
              </w:rPr>
            </w:pPr>
            <w:r>
              <w:rPr>
                <w:rFonts w:ascii="Arial" w:hAnsi="Arial" w:cs="Arial"/>
                <w:b/>
                <w:bCs/>
                <w:sz w:val="22"/>
                <w:szCs w:val="22"/>
              </w:rPr>
              <w:t>Amount</w:t>
            </w:r>
          </w:p>
        </w:tc>
      </w:tr>
      <w:tr w:rsidR="007829F8" w14:paraId="745BFDC9" w14:textId="77777777">
        <w:trPr>
          <w:cantSplit/>
        </w:trPr>
        <w:tc>
          <w:tcPr>
            <w:tcW w:w="1384" w:type="dxa"/>
            <w:tcBorders>
              <w:top w:val="single" w:sz="4" w:space="0" w:color="auto"/>
              <w:left w:val="single" w:sz="4" w:space="0" w:color="auto"/>
              <w:bottom w:val="single" w:sz="4" w:space="0" w:color="auto"/>
              <w:right w:val="single" w:sz="4" w:space="0" w:color="auto"/>
            </w:tcBorders>
          </w:tcPr>
          <w:p w14:paraId="15CC29C2" w14:textId="77777777" w:rsidR="00D51B8A" w:rsidRDefault="00D51B8A" w:rsidP="00F875A4">
            <w:pPr>
              <w:tabs>
                <w:tab w:val="right" w:leader="underscore" w:pos="5040"/>
              </w:tabs>
              <w:jc w:val="center"/>
              <w:rPr>
                <w:rFonts w:ascii="Arial" w:hAnsi="Arial" w:cs="Arial"/>
                <w:b/>
                <w:bCs/>
                <w:sz w:val="22"/>
                <w:szCs w:val="22"/>
              </w:rPr>
            </w:pPr>
          </w:p>
          <w:p w14:paraId="745BFDAF" w14:textId="302BA7AB" w:rsidR="007829F8" w:rsidRDefault="00F875A4" w:rsidP="00F875A4">
            <w:pPr>
              <w:tabs>
                <w:tab w:val="right" w:leader="underscore" w:pos="5040"/>
              </w:tabs>
              <w:jc w:val="center"/>
              <w:rPr>
                <w:rFonts w:ascii="Arial" w:hAnsi="Arial" w:cs="Arial"/>
                <w:b/>
                <w:bCs/>
                <w:sz w:val="22"/>
                <w:szCs w:val="22"/>
              </w:rPr>
            </w:pPr>
            <w:r>
              <w:rPr>
                <w:rFonts w:ascii="Arial" w:hAnsi="Arial" w:cs="Arial"/>
                <w:b/>
                <w:bCs/>
                <w:sz w:val="22"/>
                <w:szCs w:val="22"/>
              </w:rPr>
              <w:t>1</w:t>
            </w:r>
          </w:p>
        </w:tc>
        <w:tc>
          <w:tcPr>
            <w:tcW w:w="6165" w:type="dxa"/>
            <w:gridSpan w:val="2"/>
            <w:tcBorders>
              <w:top w:val="single" w:sz="4" w:space="0" w:color="auto"/>
              <w:left w:val="single" w:sz="4" w:space="0" w:color="auto"/>
              <w:bottom w:val="single" w:sz="4" w:space="0" w:color="auto"/>
              <w:right w:val="single" w:sz="4" w:space="0" w:color="auto"/>
            </w:tcBorders>
          </w:tcPr>
          <w:p w14:paraId="745BFDB0" w14:textId="77777777" w:rsidR="007829F8" w:rsidRDefault="007829F8">
            <w:pPr>
              <w:tabs>
                <w:tab w:val="right" w:leader="underscore" w:pos="5040"/>
              </w:tabs>
              <w:jc w:val="both"/>
              <w:rPr>
                <w:rFonts w:ascii="Arial" w:hAnsi="Arial" w:cs="Arial"/>
                <w:bCs/>
                <w:sz w:val="22"/>
                <w:szCs w:val="22"/>
              </w:rPr>
            </w:pPr>
          </w:p>
          <w:p w14:paraId="745BFDB1" w14:textId="77777777" w:rsidR="007829F8" w:rsidRDefault="000E134A">
            <w:pPr>
              <w:tabs>
                <w:tab w:val="right" w:leader="underscore" w:pos="5040"/>
              </w:tabs>
              <w:jc w:val="both"/>
              <w:rPr>
                <w:rFonts w:ascii="Arial" w:hAnsi="Arial" w:cs="Arial"/>
                <w:bCs/>
                <w:sz w:val="22"/>
                <w:szCs w:val="22"/>
              </w:rPr>
            </w:pPr>
            <w:r>
              <w:rPr>
                <w:rFonts w:ascii="Arial" w:hAnsi="Arial" w:cs="Arial"/>
                <w:bCs/>
                <w:sz w:val="22"/>
                <w:szCs w:val="22"/>
              </w:rPr>
              <w:t xml:space="preserve">The Contractor shall furnish all necessary </w:t>
            </w:r>
            <w:proofErr w:type="spellStart"/>
            <w:r>
              <w:rPr>
                <w:rFonts w:ascii="Arial" w:hAnsi="Arial" w:cs="Arial"/>
                <w:bCs/>
                <w:sz w:val="22"/>
                <w:szCs w:val="22"/>
              </w:rPr>
              <w:t>labour</w:t>
            </w:r>
            <w:proofErr w:type="spellEnd"/>
            <w:r>
              <w:rPr>
                <w:rFonts w:ascii="Arial" w:hAnsi="Arial" w:cs="Arial"/>
                <w:bCs/>
                <w:sz w:val="22"/>
                <w:szCs w:val="22"/>
              </w:rPr>
              <w:t>, materials, supplies, and transportation necessary to supply and deliver the Good(s) and Services and any spare parts in accordance with this Agreement.</w:t>
            </w:r>
          </w:p>
          <w:p w14:paraId="745BFDB2" w14:textId="77777777" w:rsidR="007829F8" w:rsidRDefault="007829F8">
            <w:pPr>
              <w:tabs>
                <w:tab w:val="right" w:leader="underscore" w:pos="5040"/>
              </w:tabs>
              <w:jc w:val="both"/>
              <w:rPr>
                <w:rFonts w:ascii="Arial" w:hAnsi="Arial" w:cs="Arial"/>
                <w:bCs/>
                <w:sz w:val="22"/>
                <w:szCs w:val="22"/>
              </w:rPr>
            </w:pPr>
          </w:p>
          <w:p w14:paraId="745BFDB3" w14:textId="11AA5E2C" w:rsidR="007829F8" w:rsidRPr="009E4EC9" w:rsidRDefault="00EF7DA4">
            <w:pPr>
              <w:tabs>
                <w:tab w:val="right" w:leader="underscore" w:pos="5040"/>
              </w:tabs>
              <w:jc w:val="both"/>
              <w:rPr>
                <w:rFonts w:ascii="Arial" w:hAnsi="Arial" w:cs="Arial"/>
                <w:bCs/>
                <w:sz w:val="22"/>
                <w:szCs w:val="22"/>
              </w:rPr>
            </w:pPr>
            <w:r w:rsidRPr="009E4EC9">
              <w:rPr>
                <w:rFonts w:ascii="Arial" w:hAnsi="Arial" w:cs="Arial"/>
                <w:bCs/>
                <w:sz w:val="22"/>
                <w:szCs w:val="22"/>
              </w:rPr>
              <w:t>Supply and Installation of UPS</w:t>
            </w:r>
            <w:r w:rsidR="00195651" w:rsidRPr="009E4EC9">
              <w:rPr>
                <w:rFonts w:ascii="Arial" w:hAnsi="Arial" w:cs="Arial"/>
                <w:bCs/>
                <w:sz w:val="22"/>
                <w:szCs w:val="22"/>
              </w:rPr>
              <w:t xml:space="preserve"> Reconfiguration at City Hall – 13450 104</w:t>
            </w:r>
            <w:r w:rsidR="00195651" w:rsidRPr="009E4EC9">
              <w:rPr>
                <w:rFonts w:ascii="Arial" w:hAnsi="Arial" w:cs="Arial"/>
                <w:bCs/>
                <w:sz w:val="22"/>
                <w:szCs w:val="22"/>
                <w:vertAlign w:val="superscript"/>
              </w:rPr>
              <w:t>th</w:t>
            </w:r>
            <w:r w:rsidR="00195651" w:rsidRPr="009E4EC9">
              <w:rPr>
                <w:rFonts w:ascii="Arial" w:hAnsi="Arial" w:cs="Arial"/>
                <w:bCs/>
                <w:sz w:val="22"/>
                <w:szCs w:val="22"/>
              </w:rPr>
              <w:t xml:space="preserve"> Av</w:t>
            </w:r>
            <w:r w:rsidR="009E4EC9" w:rsidRPr="009E4EC9">
              <w:rPr>
                <w:rFonts w:ascii="Arial" w:hAnsi="Arial" w:cs="Arial"/>
                <w:bCs/>
                <w:sz w:val="22"/>
                <w:szCs w:val="22"/>
              </w:rPr>
              <w:t>enue, Surrey, BC, V3T 1V8</w:t>
            </w:r>
          </w:p>
          <w:p w14:paraId="745BFDB4" w14:textId="77777777" w:rsidR="007829F8" w:rsidRDefault="007829F8">
            <w:pPr>
              <w:tabs>
                <w:tab w:val="right" w:leader="underscore" w:pos="5040"/>
              </w:tabs>
              <w:jc w:val="both"/>
              <w:rPr>
                <w:rFonts w:ascii="Arial" w:hAnsi="Arial" w:cs="Arial"/>
                <w:bCs/>
                <w:sz w:val="22"/>
                <w:szCs w:val="22"/>
              </w:rPr>
            </w:pPr>
          </w:p>
          <w:p w14:paraId="745BFDB5" w14:textId="77777777" w:rsidR="007829F8" w:rsidRDefault="000E134A">
            <w:pPr>
              <w:tabs>
                <w:tab w:val="right" w:leader="underscore" w:pos="5040"/>
              </w:tabs>
              <w:jc w:val="both"/>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w:t>
            </w:r>
          </w:p>
          <w:p w14:paraId="745BFDB6" w14:textId="77777777" w:rsidR="007829F8" w:rsidRDefault="007829F8">
            <w:pPr>
              <w:tabs>
                <w:tab w:val="right" w:leader="underscore" w:pos="5040"/>
              </w:tabs>
              <w:jc w:val="both"/>
              <w:rPr>
                <w:rFonts w:ascii="Arial" w:hAnsi="Arial" w:cs="Arial"/>
                <w:bCs/>
                <w:sz w:val="22"/>
                <w:szCs w:val="22"/>
              </w:rPr>
            </w:pPr>
          </w:p>
          <w:p w14:paraId="745BFDB7" w14:textId="77777777" w:rsidR="007829F8" w:rsidRDefault="007829F8">
            <w:pPr>
              <w:tabs>
                <w:tab w:val="right" w:leader="underscore" w:pos="5040"/>
              </w:tabs>
              <w:jc w:val="both"/>
              <w:rPr>
                <w:rFonts w:ascii="Arial" w:hAnsi="Arial" w:cs="Arial"/>
                <w:bCs/>
                <w:sz w:val="22"/>
                <w:szCs w:val="22"/>
              </w:rPr>
            </w:pPr>
          </w:p>
          <w:p w14:paraId="745BFDB8" w14:textId="77777777" w:rsidR="007829F8" w:rsidRDefault="000E134A">
            <w:pPr>
              <w:tabs>
                <w:tab w:val="right" w:leader="underscore" w:pos="5040"/>
              </w:tabs>
              <w:jc w:val="both"/>
              <w:rPr>
                <w:rFonts w:ascii="Arial" w:hAnsi="Arial" w:cs="Arial"/>
                <w:bCs/>
                <w:sz w:val="22"/>
                <w:szCs w:val="22"/>
              </w:rPr>
            </w:pPr>
            <w:r>
              <w:rPr>
                <w:rFonts w:ascii="Arial" w:hAnsi="Arial" w:cs="Arial"/>
                <w:bCs/>
                <w:sz w:val="22"/>
                <w:szCs w:val="22"/>
              </w:rPr>
              <w:t>Materials:</w:t>
            </w:r>
          </w:p>
          <w:p w14:paraId="745BFDB9" w14:textId="77777777" w:rsidR="007829F8" w:rsidRDefault="007829F8">
            <w:pPr>
              <w:tabs>
                <w:tab w:val="right" w:leader="underscore" w:pos="5040"/>
              </w:tabs>
              <w:jc w:val="both"/>
              <w:rPr>
                <w:rFonts w:ascii="Arial" w:hAnsi="Arial" w:cs="Arial"/>
                <w:bCs/>
                <w:sz w:val="22"/>
                <w:szCs w:val="22"/>
              </w:rPr>
            </w:pPr>
          </w:p>
          <w:p w14:paraId="745BFDBA" w14:textId="704772E5" w:rsidR="007829F8" w:rsidRDefault="007829F8">
            <w:pPr>
              <w:tabs>
                <w:tab w:val="right" w:leader="underscore" w:pos="5040"/>
              </w:tabs>
              <w:jc w:val="both"/>
              <w:rPr>
                <w:rFonts w:ascii="Arial" w:hAnsi="Arial" w:cs="Arial"/>
                <w:bCs/>
                <w:color w:val="FF0000"/>
                <w:sz w:val="22"/>
                <w:szCs w:val="22"/>
              </w:rPr>
            </w:pPr>
          </w:p>
        </w:tc>
        <w:tc>
          <w:tcPr>
            <w:tcW w:w="2259" w:type="dxa"/>
            <w:tcBorders>
              <w:top w:val="single" w:sz="4" w:space="0" w:color="auto"/>
              <w:left w:val="single" w:sz="4" w:space="0" w:color="auto"/>
              <w:bottom w:val="single" w:sz="4" w:space="0" w:color="auto"/>
              <w:right w:val="single" w:sz="4" w:space="0" w:color="auto"/>
            </w:tcBorders>
          </w:tcPr>
          <w:p w14:paraId="745BFDBB" w14:textId="77777777" w:rsidR="007829F8" w:rsidRDefault="007829F8">
            <w:pPr>
              <w:tabs>
                <w:tab w:val="right" w:leader="underscore" w:pos="5040"/>
              </w:tabs>
              <w:jc w:val="both"/>
              <w:rPr>
                <w:rFonts w:ascii="Arial" w:hAnsi="Arial" w:cs="Arial"/>
                <w:bCs/>
                <w:sz w:val="22"/>
                <w:szCs w:val="22"/>
              </w:rPr>
            </w:pPr>
          </w:p>
          <w:p w14:paraId="745BFDBC" w14:textId="77777777" w:rsidR="007829F8" w:rsidRDefault="007829F8">
            <w:pPr>
              <w:tabs>
                <w:tab w:val="right" w:leader="underscore" w:pos="5040"/>
              </w:tabs>
              <w:jc w:val="both"/>
              <w:rPr>
                <w:rFonts w:ascii="Arial" w:hAnsi="Arial" w:cs="Arial"/>
                <w:bCs/>
                <w:sz w:val="22"/>
                <w:szCs w:val="22"/>
              </w:rPr>
            </w:pPr>
          </w:p>
          <w:p w14:paraId="745BFDBD" w14:textId="77777777" w:rsidR="007829F8" w:rsidRDefault="007829F8">
            <w:pPr>
              <w:tabs>
                <w:tab w:val="right" w:leader="underscore" w:pos="5040"/>
              </w:tabs>
              <w:jc w:val="both"/>
              <w:rPr>
                <w:rFonts w:ascii="Arial" w:hAnsi="Arial" w:cs="Arial"/>
                <w:bCs/>
                <w:sz w:val="22"/>
                <w:szCs w:val="22"/>
              </w:rPr>
            </w:pPr>
          </w:p>
          <w:p w14:paraId="745BFDBE" w14:textId="77777777" w:rsidR="007829F8" w:rsidRDefault="007829F8">
            <w:pPr>
              <w:tabs>
                <w:tab w:val="right" w:leader="underscore" w:pos="5040"/>
              </w:tabs>
              <w:jc w:val="both"/>
              <w:rPr>
                <w:rFonts w:ascii="Arial" w:hAnsi="Arial" w:cs="Arial"/>
                <w:bCs/>
                <w:sz w:val="22"/>
                <w:szCs w:val="22"/>
              </w:rPr>
            </w:pPr>
          </w:p>
          <w:p w14:paraId="745BFDBF" w14:textId="77777777" w:rsidR="007829F8" w:rsidRDefault="007829F8">
            <w:pPr>
              <w:tabs>
                <w:tab w:val="right" w:leader="underscore" w:pos="5040"/>
              </w:tabs>
              <w:jc w:val="both"/>
              <w:rPr>
                <w:rFonts w:ascii="Arial" w:hAnsi="Arial" w:cs="Arial"/>
                <w:bCs/>
                <w:sz w:val="22"/>
                <w:szCs w:val="22"/>
              </w:rPr>
            </w:pPr>
          </w:p>
          <w:p w14:paraId="745BFDC0" w14:textId="77777777" w:rsidR="007829F8" w:rsidRDefault="007829F8">
            <w:pPr>
              <w:tabs>
                <w:tab w:val="right" w:leader="underscore" w:pos="5040"/>
              </w:tabs>
              <w:jc w:val="both"/>
              <w:rPr>
                <w:rFonts w:ascii="Arial" w:hAnsi="Arial" w:cs="Arial"/>
                <w:bCs/>
                <w:sz w:val="22"/>
                <w:szCs w:val="22"/>
              </w:rPr>
            </w:pPr>
          </w:p>
          <w:p w14:paraId="7CAABC37" w14:textId="77777777" w:rsidR="00163E5F" w:rsidRDefault="00163E5F">
            <w:pPr>
              <w:tabs>
                <w:tab w:val="right" w:leader="underscore" w:pos="5040"/>
              </w:tabs>
              <w:jc w:val="both"/>
              <w:rPr>
                <w:rFonts w:ascii="Arial" w:hAnsi="Arial" w:cs="Arial"/>
                <w:bCs/>
                <w:sz w:val="22"/>
                <w:szCs w:val="22"/>
              </w:rPr>
            </w:pPr>
          </w:p>
          <w:p w14:paraId="745BFDC1" w14:textId="77777777" w:rsidR="007829F8" w:rsidRDefault="007829F8">
            <w:pPr>
              <w:tabs>
                <w:tab w:val="right" w:leader="underscore" w:pos="5040"/>
              </w:tabs>
              <w:jc w:val="both"/>
              <w:rPr>
                <w:rFonts w:ascii="Arial" w:hAnsi="Arial" w:cs="Arial"/>
                <w:bCs/>
                <w:sz w:val="22"/>
                <w:szCs w:val="22"/>
              </w:rPr>
            </w:pPr>
          </w:p>
          <w:p w14:paraId="745BFDC2" w14:textId="77777777" w:rsidR="007829F8" w:rsidRDefault="007829F8">
            <w:pPr>
              <w:tabs>
                <w:tab w:val="right" w:leader="underscore" w:pos="5040"/>
              </w:tabs>
              <w:jc w:val="both"/>
              <w:rPr>
                <w:rFonts w:ascii="Arial" w:hAnsi="Arial" w:cs="Arial"/>
                <w:bCs/>
                <w:sz w:val="22"/>
                <w:szCs w:val="22"/>
              </w:rPr>
            </w:pPr>
          </w:p>
          <w:p w14:paraId="745BFDC3" w14:textId="77777777" w:rsidR="007829F8" w:rsidRDefault="000E134A">
            <w:pPr>
              <w:tabs>
                <w:tab w:val="right" w:leader="underscore" w:pos="5040"/>
              </w:tabs>
              <w:jc w:val="both"/>
              <w:rPr>
                <w:rFonts w:ascii="Arial" w:hAnsi="Arial" w:cs="Arial"/>
                <w:bCs/>
                <w:sz w:val="22"/>
                <w:szCs w:val="22"/>
              </w:rPr>
            </w:pPr>
            <w:r>
              <w:rPr>
                <w:rFonts w:ascii="Arial" w:hAnsi="Arial" w:cs="Arial"/>
                <w:bCs/>
                <w:sz w:val="22"/>
                <w:szCs w:val="22"/>
              </w:rPr>
              <w:t>$ ____________</w:t>
            </w:r>
          </w:p>
          <w:p w14:paraId="745BFDC4" w14:textId="77777777" w:rsidR="007829F8" w:rsidRDefault="007829F8">
            <w:pPr>
              <w:tabs>
                <w:tab w:val="right" w:leader="underscore" w:pos="5040"/>
              </w:tabs>
              <w:jc w:val="both"/>
              <w:rPr>
                <w:rFonts w:ascii="Arial" w:hAnsi="Arial" w:cs="Arial"/>
                <w:bCs/>
                <w:sz w:val="22"/>
                <w:szCs w:val="22"/>
              </w:rPr>
            </w:pPr>
          </w:p>
          <w:p w14:paraId="745BFDC5" w14:textId="77777777" w:rsidR="007829F8" w:rsidRDefault="007829F8">
            <w:pPr>
              <w:tabs>
                <w:tab w:val="right" w:leader="underscore" w:pos="5040"/>
              </w:tabs>
              <w:jc w:val="both"/>
              <w:rPr>
                <w:rFonts w:ascii="Arial" w:hAnsi="Arial" w:cs="Arial"/>
                <w:bCs/>
                <w:sz w:val="22"/>
                <w:szCs w:val="22"/>
              </w:rPr>
            </w:pPr>
          </w:p>
          <w:p w14:paraId="745BFDC6" w14:textId="77777777" w:rsidR="007829F8" w:rsidRDefault="000E134A">
            <w:pPr>
              <w:tabs>
                <w:tab w:val="right" w:leader="underscore" w:pos="5040"/>
              </w:tabs>
              <w:jc w:val="both"/>
              <w:rPr>
                <w:rFonts w:ascii="Arial" w:hAnsi="Arial" w:cs="Arial"/>
                <w:bCs/>
                <w:sz w:val="22"/>
                <w:szCs w:val="22"/>
              </w:rPr>
            </w:pPr>
            <w:r>
              <w:rPr>
                <w:rFonts w:ascii="Arial" w:hAnsi="Arial" w:cs="Arial"/>
                <w:bCs/>
                <w:sz w:val="22"/>
                <w:szCs w:val="22"/>
              </w:rPr>
              <w:t>$ ____________</w:t>
            </w:r>
          </w:p>
          <w:p w14:paraId="745BFDC7" w14:textId="77777777" w:rsidR="007829F8" w:rsidRDefault="007829F8">
            <w:pPr>
              <w:tabs>
                <w:tab w:val="right" w:leader="underscore" w:pos="5040"/>
              </w:tabs>
              <w:jc w:val="both"/>
              <w:rPr>
                <w:rFonts w:ascii="Arial" w:hAnsi="Arial" w:cs="Arial"/>
                <w:bCs/>
                <w:sz w:val="22"/>
                <w:szCs w:val="22"/>
              </w:rPr>
            </w:pPr>
          </w:p>
          <w:p w14:paraId="745BFDC8" w14:textId="77777777" w:rsidR="007829F8" w:rsidRDefault="007829F8">
            <w:pPr>
              <w:tabs>
                <w:tab w:val="right" w:leader="underscore" w:pos="5040"/>
              </w:tabs>
              <w:jc w:val="both"/>
              <w:rPr>
                <w:rFonts w:ascii="Arial" w:hAnsi="Arial" w:cs="Arial"/>
                <w:bCs/>
                <w:sz w:val="22"/>
                <w:szCs w:val="22"/>
              </w:rPr>
            </w:pPr>
          </w:p>
        </w:tc>
      </w:tr>
      <w:tr w:rsidR="009409B0" w14:paraId="7BCCFC67" w14:textId="77777777" w:rsidTr="00FE1BB2">
        <w:trPr>
          <w:cantSplit/>
        </w:trPr>
        <w:tc>
          <w:tcPr>
            <w:tcW w:w="1384" w:type="dxa"/>
            <w:vMerge w:val="restart"/>
            <w:tcBorders>
              <w:top w:val="single" w:sz="4" w:space="0" w:color="auto"/>
              <w:left w:val="single" w:sz="4" w:space="0" w:color="auto"/>
              <w:right w:val="single" w:sz="4" w:space="0" w:color="auto"/>
            </w:tcBorders>
          </w:tcPr>
          <w:p w14:paraId="1AA980EF" w14:textId="77777777" w:rsidR="009409B0" w:rsidRDefault="009409B0" w:rsidP="00F875A4">
            <w:pPr>
              <w:tabs>
                <w:tab w:val="right" w:leader="underscore" w:pos="5040"/>
              </w:tabs>
              <w:jc w:val="center"/>
              <w:rPr>
                <w:rFonts w:ascii="Arial" w:hAnsi="Arial" w:cs="Arial"/>
                <w:b/>
                <w:bCs/>
                <w:sz w:val="22"/>
                <w:szCs w:val="22"/>
              </w:rPr>
            </w:pPr>
          </w:p>
          <w:p w14:paraId="3B99E375" w14:textId="263D59C4" w:rsidR="009409B0" w:rsidRDefault="009409B0" w:rsidP="00F875A4">
            <w:pPr>
              <w:tabs>
                <w:tab w:val="right" w:leader="underscore" w:pos="5040"/>
              </w:tabs>
              <w:jc w:val="center"/>
              <w:rPr>
                <w:rFonts w:ascii="Arial" w:hAnsi="Arial" w:cs="Arial"/>
                <w:b/>
                <w:bCs/>
                <w:sz w:val="22"/>
                <w:szCs w:val="22"/>
              </w:rPr>
            </w:pPr>
            <w:r>
              <w:rPr>
                <w:rFonts w:ascii="Arial" w:hAnsi="Arial" w:cs="Arial"/>
                <w:b/>
                <w:bCs/>
                <w:sz w:val="22"/>
                <w:szCs w:val="22"/>
              </w:rPr>
              <w:t>2</w:t>
            </w:r>
          </w:p>
        </w:tc>
        <w:tc>
          <w:tcPr>
            <w:tcW w:w="6165" w:type="dxa"/>
            <w:gridSpan w:val="2"/>
            <w:tcBorders>
              <w:top w:val="single" w:sz="4" w:space="0" w:color="auto"/>
              <w:left w:val="single" w:sz="4" w:space="0" w:color="auto"/>
              <w:bottom w:val="single" w:sz="4" w:space="0" w:color="auto"/>
              <w:right w:val="single" w:sz="4" w:space="0" w:color="auto"/>
            </w:tcBorders>
          </w:tcPr>
          <w:p w14:paraId="1C485E42" w14:textId="77777777" w:rsidR="009409B0" w:rsidRDefault="009409B0">
            <w:pPr>
              <w:tabs>
                <w:tab w:val="right" w:leader="underscore" w:pos="5040"/>
              </w:tabs>
              <w:jc w:val="both"/>
              <w:rPr>
                <w:rFonts w:ascii="Arial" w:hAnsi="Arial" w:cs="Arial"/>
                <w:bCs/>
                <w:sz w:val="22"/>
                <w:szCs w:val="22"/>
              </w:rPr>
            </w:pPr>
            <w:r>
              <w:rPr>
                <w:rFonts w:ascii="Arial" w:hAnsi="Arial" w:cs="Arial"/>
                <w:bCs/>
                <w:sz w:val="22"/>
                <w:szCs w:val="22"/>
              </w:rPr>
              <w:t xml:space="preserve">Cash Allowances, if any. </w:t>
            </w:r>
          </w:p>
          <w:p w14:paraId="19B7DDD7" w14:textId="227FCF81" w:rsidR="009409B0" w:rsidRDefault="009409B0">
            <w:pPr>
              <w:tabs>
                <w:tab w:val="right" w:leader="underscore" w:pos="5040"/>
              </w:tabs>
              <w:jc w:val="both"/>
              <w:rPr>
                <w:rFonts w:ascii="Arial" w:hAnsi="Arial" w:cs="Arial"/>
                <w:bCs/>
                <w:sz w:val="22"/>
                <w:szCs w:val="22"/>
              </w:rPr>
            </w:pPr>
            <w:r>
              <w:rPr>
                <w:rFonts w:ascii="Arial" w:hAnsi="Arial" w:cs="Arial"/>
                <w:bCs/>
                <w:sz w:val="22"/>
                <w:szCs w:val="22"/>
              </w:rPr>
              <w:t xml:space="preserve">Temporary Electrical Connections During Construction. </w:t>
            </w:r>
          </w:p>
        </w:tc>
        <w:tc>
          <w:tcPr>
            <w:tcW w:w="2259" w:type="dxa"/>
            <w:tcBorders>
              <w:top w:val="single" w:sz="4" w:space="0" w:color="auto"/>
              <w:left w:val="single" w:sz="4" w:space="0" w:color="auto"/>
              <w:bottom w:val="single" w:sz="4" w:space="0" w:color="auto"/>
              <w:right w:val="single" w:sz="4" w:space="0" w:color="auto"/>
            </w:tcBorders>
          </w:tcPr>
          <w:p w14:paraId="3DC64EE2" w14:textId="22452D7E" w:rsidR="009409B0" w:rsidRDefault="009409B0">
            <w:pPr>
              <w:tabs>
                <w:tab w:val="right" w:leader="underscore" w:pos="5040"/>
              </w:tabs>
              <w:jc w:val="both"/>
              <w:rPr>
                <w:rFonts w:ascii="Arial" w:hAnsi="Arial" w:cs="Arial"/>
                <w:bCs/>
                <w:sz w:val="22"/>
                <w:szCs w:val="22"/>
              </w:rPr>
            </w:pPr>
          </w:p>
        </w:tc>
      </w:tr>
      <w:tr w:rsidR="009409B0" w14:paraId="270CE22A" w14:textId="77777777" w:rsidTr="00FE1BB2">
        <w:trPr>
          <w:cantSplit/>
        </w:trPr>
        <w:tc>
          <w:tcPr>
            <w:tcW w:w="1384" w:type="dxa"/>
            <w:vMerge/>
            <w:tcBorders>
              <w:left w:val="single" w:sz="4" w:space="0" w:color="auto"/>
              <w:bottom w:val="single" w:sz="4" w:space="0" w:color="auto"/>
              <w:right w:val="single" w:sz="4" w:space="0" w:color="auto"/>
            </w:tcBorders>
          </w:tcPr>
          <w:p w14:paraId="267CDE1A" w14:textId="77777777" w:rsidR="009409B0" w:rsidRDefault="009409B0" w:rsidP="00F875A4">
            <w:pPr>
              <w:tabs>
                <w:tab w:val="right" w:leader="underscore" w:pos="5040"/>
              </w:tabs>
              <w:jc w:val="center"/>
              <w:rPr>
                <w:rFonts w:ascii="Arial" w:hAnsi="Arial" w:cs="Arial"/>
                <w:b/>
                <w:bCs/>
                <w:sz w:val="22"/>
                <w:szCs w:val="22"/>
              </w:rPr>
            </w:pPr>
          </w:p>
        </w:tc>
        <w:tc>
          <w:tcPr>
            <w:tcW w:w="6165" w:type="dxa"/>
            <w:gridSpan w:val="2"/>
            <w:tcBorders>
              <w:top w:val="single" w:sz="4" w:space="0" w:color="auto"/>
              <w:left w:val="single" w:sz="4" w:space="0" w:color="auto"/>
              <w:bottom w:val="single" w:sz="4" w:space="0" w:color="auto"/>
              <w:right w:val="single" w:sz="4" w:space="0" w:color="auto"/>
            </w:tcBorders>
          </w:tcPr>
          <w:p w14:paraId="1F614CA3" w14:textId="13583FB1" w:rsidR="009409B0" w:rsidRDefault="009409B0">
            <w:pPr>
              <w:tabs>
                <w:tab w:val="right" w:leader="underscore" w:pos="5040"/>
              </w:tabs>
              <w:jc w:val="both"/>
              <w:rPr>
                <w:rFonts w:ascii="Arial" w:hAnsi="Arial" w:cs="Arial"/>
                <w:bCs/>
                <w:sz w:val="22"/>
                <w:szCs w:val="22"/>
              </w:rPr>
            </w:pPr>
            <w:r>
              <w:rPr>
                <w:rFonts w:ascii="Arial" w:hAnsi="Arial" w:cs="Arial"/>
                <w:bCs/>
                <w:sz w:val="22"/>
                <w:szCs w:val="22"/>
              </w:rPr>
              <w:t xml:space="preserve">$5,000 </w:t>
            </w:r>
            <w:r w:rsidRPr="009409B0">
              <w:rPr>
                <w:rFonts w:ascii="Arial" w:hAnsi="Arial" w:cs="Arial"/>
                <w:bCs/>
                <w:sz w:val="20"/>
              </w:rPr>
              <w:t>*must be approved by City representative prior to transaction.</w:t>
            </w:r>
          </w:p>
        </w:tc>
        <w:tc>
          <w:tcPr>
            <w:tcW w:w="2259" w:type="dxa"/>
            <w:tcBorders>
              <w:top w:val="single" w:sz="4" w:space="0" w:color="auto"/>
              <w:left w:val="single" w:sz="4" w:space="0" w:color="auto"/>
              <w:bottom w:val="single" w:sz="4" w:space="0" w:color="auto"/>
              <w:right w:val="single" w:sz="4" w:space="0" w:color="auto"/>
            </w:tcBorders>
          </w:tcPr>
          <w:p w14:paraId="1370203C" w14:textId="77777777" w:rsidR="009409B0" w:rsidRDefault="009409B0">
            <w:pPr>
              <w:tabs>
                <w:tab w:val="right" w:leader="underscore" w:pos="5040"/>
              </w:tabs>
              <w:jc w:val="both"/>
              <w:rPr>
                <w:rFonts w:ascii="Arial" w:hAnsi="Arial" w:cs="Arial"/>
                <w:bCs/>
                <w:sz w:val="22"/>
                <w:szCs w:val="22"/>
              </w:rPr>
            </w:pPr>
          </w:p>
          <w:p w14:paraId="72C5BDBD" w14:textId="1F54CE04" w:rsidR="009409B0" w:rsidRDefault="009409B0">
            <w:pPr>
              <w:tabs>
                <w:tab w:val="right" w:leader="underscore" w:pos="5040"/>
              </w:tabs>
              <w:jc w:val="both"/>
              <w:rPr>
                <w:rFonts w:ascii="Arial" w:hAnsi="Arial" w:cs="Arial"/>
                <w:bCs/>
                <w:sz w:val="22"/>
                <w:szCs w:val="22"/>
              </w:rPr>
            </w:pPr>
            <w:r>
              <w:rPr>
                <w:rFonts w:ascii="Arial" w:hAnsi="Arial" w:cs="Arial"/>
                <w:bCs/>
                <w:sz w:val="22"/>
                <w:szCs w:val="22"/>
              </w:rPr>
              <w:t>$ ____________</w:t>
            </w:r>
          </w:p>
        </w:tc>
      </w:tr>
      <w:tr w:rsidR="007829F8" w14:paraId="745BFDCF" w14:textId="77777777">
        <w:trPr>
          <w:cantSplit/>
        </w:trPr>
        <w:tc>
          <w:tcPr>
            <w:tcW w:w="4361" w:type="dxa"/>
            <w:gridSpan w:val="2"/>
            <w:vMerge w:val="restart"/>
            <w:tcBorders>
              <w:top w:val="single" w:sz="4" w:space="0" w:color="auto"/>
              <w:left w:val="single" w:sz="4" w:space="0" w:color="auto"/>
              <w:right w:val="single" w:sz="4" w:space="0" w:color="auto"/>
            </w:tcBorders>
          </w:tcPr>
          <w:p w14:paraId="2B4F014A" w14:textId="77777777" w:rsidR="00325B93" w:rsidRDefault="00325B93">
            <w:pPr>
              <w:tabs>
                <w:tab w:val="right" w:leader="underscore" w:pos="5040"/>
              </w:tabs>
              <w:spacing w:line="360" w:lineRule="auto"/>
              <w:jc w:val="both"/>
              <w:rPr>
                <w:rFonts w:ascii="Arial" w:hAnsi="Arial" w:cs="Arial"/>
                <w:bCs/>
                <w:sz w:val="22"/>
                <w:szCs w:val="22"/>
              </w:rPr>
            </w:pPr>
          </w:p>
          <w:p w14:paraId="751F343F" w14:textId="0186CC0F" w:rsidR="007829F8" w:rsidRDefault="000E134A">
            <w:pPr>
              <w:tabs>
                <w:tab w:val="right" w:leader="underscore" w:pos="5040"/>
              </w:tabs>
              <w:spacing w:line="360" w:lineRule="auto"/>
              <w:jc w:val="both"/>
              <w:rPr>
                <w:rFonts w:ascii="Arial" w:hAnsi="Arial" w:cs="Arial"/>
                <w:bCs/>
                <w:sz w:val="22"/>
                <w:szCs w:val="22"/>
              </w:rPr>
            </w:pPr>
            <w:r>
              <w:rPr>
                <w:rFonts w:ascii="Arial" w:hAnsi="Arial" w:cs="Arial"/>
                <w:bCs/>
                <w:sz w:val="22"/>
                <w:szCs w:val="22"/>
              </w:rPr>
              <w:t>CURRENCY:  Canadian</w:t>
            </w:r>
          </w:p>
          <w:p w14:paraId="745BFDCC" w14:textId="49245A43" w:rsidR="00325B93" w:rsidRDefault="00325B93" w:rsidP="00325B93">
            <w:pPr>
              <w:tabs>
                <w:tab w:val="right" w:leader="underscore" w:pos="5040"/>
              </w:tabs>
              <w:jc w:val="both"/>
              <w:rPr>
                <w:rFonts w:ascii="Arial" w:hAnsi="Arial" w:cs="Arial"/>
                <w:bCs/>
                <w:sz w:val="22"/>
                <w:szCs w:val="22"/>
              </w:rPr>
            </w:pPr>
            <w:r>
              <w:rPr>
                <w:rFonts w:ascii="Arial" w:hAnsi="Arial" w:cs="Arial"/>
                <w:bCs/>
                <w:color w:val="FF0000"/>
                <w:sz w:val="22"/>
                <w:szCs w:val="22"/>
              </w:rPr>
              <w:lastRenderedPageBreak/>
              <w:t>Note:  Overheads, General Conditions and Profit are to be included in the above amounts.</w:t>
            </w:r>
          </w:p>
        </w:tc>
        <w:tc>
          <w:tcPr>
            <w:tcW w:w="3188" w:type="dxa"/>
            <w:tcBorders>
              <w:top w:val="single" w:sz="4" w:space="0" w:color="auto"/>
              <w:left w:val="single" w:sz="4" w:space="0" w:color="auto"/>
              <w:bottom w:val="single" w:sz="4" w:space="0" w:color="auto"/>
              <w:right w:val="single" w:sz="4" w:space="0" w:color="auto"/>
            </w:tcBorders>
          </w:tcPr>
          <w:p w14:paraId="745BFDCD" w14:textId="77777777" w:rsidR="007829F8" w:rsidRDefault="000E134A">
            <w:pPr>
              <w:tabs>
                <w:tab w:val="right" w:leader="underscore" w:pos="5040"/>
              </w:tabs>
              <w:spacing w:line="360" w:lineRule="auto"/>
              <w:jc w:val="right"/>
              <w:rPr>
                <w:rFonts w:ascii="Arial" w:hAnsi="Arial" w:cs="Arial"/>
                <w:bCs/>
                <w:sz w:val="22"/>
                <w:szCs w:val="22"/>
              </w:rPr>
            </w:pPr>
            <w:r>
              <w:rPr>
                <w:rFonts w:ascii="Arial" w:hAnsi="Arial" w:cs="Arial"/>
                <w:bCs/>
                <w:sz w:val="22"/>
                <w:szCs w:val="22"/>
              </w:rPr>
              <w:lastRenderedPageBreak/>
              <w:t>Subtotal:</w:t>
            </w:r>
          </w:p>
        </w:tc>
        <w:tc>
          <w:tcPr>
            <w:tcW w:w="2259" w:type="dxa"/>
            <w:tcBorders>
              <w:top w:val="single" w:sz="4" w:space="0" w:color="auto"/>
              <w:left w:val="single" w:sz="4" w:space="0" w:color="auto"/>
              <w:bottom w:val="single" w:sz="4" w:space="0" w:color="auto"/>
              <w:right w:val="single" w:sz="4" w:space="0" w:color="auto"/>
            </w:tcBorders>
          </w:tcPr>
          <w:p w14:paraId="745BFDCE" w14:textId="77777777" w:rsidR="007829F8" w:rsidRDefault="000E134A">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7829F8" w14:paraId="745BFDD3" w14:textId="77777777">
        <w:trPr>
          <w:cantSplit/>
        </w:trPr>
        <w:tc>
          <w:tcPr>
            <w:tcW w:w="4361" w:type="dxa"/>
            <w:gridSpan w:val="2"/>
            <w:vMerge/>
            <w:tcBorders>
              <w:left w:val="single" w:sz="4" w:space="0" w:color="auto"/>
              <w:right w:val="single" w:sz="4" w:space="0" w:color="auto"/>
            </w:tcBorders>
          </w:tcPr>
          <w:p w14:paraId="745BFDD0" w14:textId="77777777" w:rsidR="007829F8" w:rsidRDefault="007829F8">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745BFDD1" w14:textId="77777777" w:rsidR="007829F8" w:rsidRDefault="000E134A">
            <w:pPr>
              <w:tabs>
                <w:tab w:val="right" w:leader="underscore" w:pos="5040"/>
              </w:tabs>
              <w:spacing w:line="360" w:lineRule="auto"/>
              <w:jc w:val="right"/>
              <w:rPr>
                <w:rFonts w:ascii="Arial" w:hAnsi="Arial" w:cs="Arial"/>
                <w:bCs/>
                <w:sz w:val="22"/>
                <w:szCs w:val="22"/>
              </w:rPr>
            </w:pPr>
            <w:r>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745BFDD2" w14:textId="77777777" w:rsidR="007829F8" w:rsidRDefault="000E134A">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757726" w14:paraId="48F9B133" w14:textId="77777777">
        <w:trPr>
          <w:cantSplit/>
        </w:trPr>
        <w:tc>
          <w:tcPr>
            <w:tcW w:w="4361" w:type="dxa"/>
            <w:gridSpan w:val="2"/>
            <w:vMerge/>
            <w:tcBorders>
              <w:left w:val="single" w:sz="4" w:space="0" w:color="auto"/>
              <w:right w:val="single" w:sz="4" w:space="0" w:color="auto"/>
            </w:tcBorders>
          </w:tcPr>
          <w:p w14:paraId="559CC274" w14:textId="77777777" w:rsidR="00757726" w:rsidRDefault="00757726">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79DCBD65" w14:textId="6D131255" w:rsidR="00757726" w:rsidRDefault="00757726">
            <w:pPr>
              <w:tabs>
                <w:tab w:val="right" w:leader="underscore" w:pos="5040"/>
              </w:tabs>
              <w:spacing w:line="360" w:lineRule="auto"/>
              <w:jc w:val="right"/>
              <w:rPr>
                <w:rFonts w:ascii="Arial" w:hAnsi="Arial" w:cs="Arial"/>
                <w:bCs/>
                <w:sz w:val="22"/>
                <w:szCs w:val="22"/>
              </w:rPr>
            </w:pPr>
            <w:r>
              <w:rPr>
                <w:rFonts w:ascii="Arial" w:hAnsi="Arial" w:cs="Arial"/>
                <w:bCs/>
                <w:sz w:val="22"/>
                <w:szCs w:val="22"/>
              </w:rPr>
              <w:t>PST 7% (if applicable)</w:t>
            </w:r>
          </w:p>
        </w:tc>
        <w:tc>
          <w:tcPr>
            <w:tcW w:w="2259" w:type="dxa"/>
            <w:tcBorders>
              <w:top w:val="single" w:sz="4" w:space="0" w:color="auto"/>
              <w:left w:val="single" w:sz="4" w:space="0" w:color="auto"/>
              <w:bottom w:val="single" w:sz="4" w:space="0" w:color="auto"/>
              <w:right w:val="single" w:sz="4" w:space="0" w:color="auto"/>
            </w:tcBorders>
          </w:tcPr>
          <w:p w14:paraId="245AC30E" w14:textId="0FB3328E" w:rsidR="00757726" w:rsidRDefault="00757726">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7829F8" w14:paraId="745BFDD7" w14:textId="77777777">
        <w:trPr>
          <w:cantSplit/>
        </w:trPr>
        <w:tc>
          <w:tcPr>
            <w:tcW w:w="4361" w:type="dxa"/>
            <w:gridSpan w:val="2"/>
            <w:vMerge/>
            <w:tcBorders>
              <w:left w:val="single" w:sz="4" w:space="0" w:color="auto"/>
              <w:bottom w:val="single" w:sz="4" w:space="0" w:color="auto"/>
              <w:right w:val="single" w:sz="4" w:space="0" w:color="auto"/>
            </w:tcBorders>
          </w:tcPr>
          <w:p w14:paraId="745BFDD4" w14:textId="77777777" w:rsidR="007829F8" w:rsidRDefault="007829F8">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745BFDD5" w14:textId="77777777" w:rsidR="007829F8" w:rsidRDefault="000E134A">
            <w:pPr>
              <w:tabs>
                <w:tab w:val="right" w:leader="underscore" w:pos="5040"/>
              </w:tabs>
              <w:spacing w:line="360" w:lineRule="auto"/>
              <w:jc w:val="right"/>
              <w:rPr>
                <w:rFonts w:ascii="Arial" w:hAnsi="Arial" w:cs="Arial"/>
                <w:b/>
                <w:sz w:val="22"/>
                <w:szCs w:val="22"/>
              </w:rPr>
            </w:pPr>
            <w:r>
              <w:rPr>
                <w:rFonts w:ascii="Arial" w:hAnsi="Arial" w:cs="Arial"/>
                <w:b/>
                <w:sz w:val="22"/>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745BFDD6" w14:textId="77777777" w:rsidR="007829F8" w:rsidRDefault="000E134A">
            <w:pPr>
              <w:tabs>
                <w:tab w:val="right" w:leader="underscore" w:pos="5040"/>
              </w:tabs>
              <w:spacing w:line="360" w:lineRule="auto"/>
              <w:jc w:val="both"/>
              <w:rPr>
                <w:rFonts w:ascii="Arial" w:hAnsi="Arial" w:cs="Arial"/>
                <w:b/>
                <w:sz w:val="22"/>
                <w:szCs w:val="22"/>
              </w:rPr>
            </w:pPr>
            <w:r>
              <w:rPr>
                <w:rFonts w:ascii="Arial" w:hAnsi="Arial" w:cs="Arial"/>
                <w:b/>
                <w:sz w:val="22"/>
                <w:szCs w:val="22"/>
              </w:rPr>
              <w:t>$</w:t>
            </w:r>
          </w:p>
        </w:tc>
      </w:tr>
    </w:tbl>
    <w:p w14:paraId="745BFDD9" w14:textId="6E4C4F65" w:rsidR="007829F8" w:rsidRPr="00F87BBD" w:rsidRDefault="000E134A">
      <w:pPr>
        <w:keepNext/>
        <w:spacing w:line="280" w:lineRule="atLeast"/>
        <w:ind w:left="706" w:hanging="706"/>
        <w:jc w:val="both"/>
        <w:rPr>
          <w:rFonts w:ascii="Arial" w:hAnsi="Arial" w:cs="Arial"/>
          <w:b/>
          <w:bCs/>
          <w:sz w:val="22"/>
          <w:szCs w:val="22"/>
        </w:rPr>
      </w:pPr>
      <w:r w:rsidRPr="00F87BBD">
        <w:rPr>
          <w:rFonts w:ascii="Arial" w:hAnsi="Arial" w:cs="Arial"/>
          <w:b/>
          <w:bCs/>
          <w:sz w:val="22"/>
          <w:szCs w:val="22"/>
          <w:u w:val="single"/>
        </w:rPr>
        <w:t xml:space="preserve">Force Account </w:t>
      </w:r>
      <w:proofErr w:type="spellStart"/>
      <w:r w:rsidRPr="00F87BBD">
        <w:rPr>
          <w:rFonts w:ascii="Arial" w:hAnsi="Arial" w:cs="Arial"/>
          <w:b/>
          <w:bCs/>
          <w:sz w:val="22"/>
          <w:szCs w:val="22"/>
          <w:u w:val="single"/>
        </w:rPr>
        <w:t>Labour</w:t>
      </w:r>
      <w:proofErr w:type="spellEnd"/>
      <w:r w:rsidRPr="00F87BBD">
        <w:rPr>
          <w:rFonts w:ascii="Arial" w:hAnsi="Arial" w:cs="Arial"/>
          <w:b/>
          <w:bCs/>
          <w:sz w:val="22"/>
          <w:szCs w:val="22"/>
          <w:u w:val="single"/>
        </w:rPr>
        <w:t xml:space="preserve"> and Equipment Rates</w:t>
      </w:r>
      <w:r w:rsidRPr="00F87BBD">
        <w:rPr>
          <w:rFonts w:ascii="Arial" w:hAnsi="Arial" w:cs="Arial"/>
          <w:b/>
          <w:bCs/>
          <w:sz w:val="22"/>
          <w:szCs w:val="22"/>
        </w:rPr>
        <w:t>:</w:t>
      </w:r>
    </w:p>
    <w:p w14:paraId="745BFDDA" w14:textId="77777777" w:rsidR="007829F8" w:rsidRPr="00F87BBD" w:rsidRDefault="007829F8">
      <w:pPr>
        <w:keepNext/>
        <w:spacing w:line="280" w:lineRule="atLeast"/>
        <w:ind w:left="706" w:hanging="706"/>
        <w:jc w:val="both"/>
        <w:rPr>
          <w:rFonts w:ascii="Arial" w:hAnsi="Arial" w:cs="Arial"/>
          <w:bCs/>
          <w:sz w:val="22"/>
          <w:szCs w:val="22"/>
        </w:rPr>
      </w:pPr>
    </w:p>
    <w:p w14:paraId="745BFDDB" w14:textId="77777777" w:rsidR="007829F8" w:rsidRPr="00F87BBD" w:rsidRDefault="000E134A">
      <w:pPr>
        <w:keepNext/>
        <w:ind w:left="706" w:hanging="706"/>
        <w:jc w:val="both"/>
        <w:rPr>
          <w:rFonts w:ascii="Arial" w:hAnsi="Arial" w:cs="Arial"/>
          <w:bCs/>
          <w:sz w:val="22"/>
          <w:szCs w:val="22"/>
        </w:rPr>
      </w:pPr>
      <w:r w:rsidRPr="00F87BBD">
        <w:rPr>
          <w:rFonts w:ascii="Arial" w:hAnsi="Arial" w:cs="Arial"/>
          <w:bCs/>
          <w:sz w:val="22"/>
          <w:szCs w:val="22"/>
        </w:rPr>
        <w:t>9.</w:t>
      </w:r>
      <w:r w:rsidRPr="00F87BBD">
        <w:rPr>
          <w:rFonts w:ascii="Arial" w:hAnsi="Arial" w:cs="Arial"/>
          <w:bCs/>
          <w:sz w:val="22"/>
          <w:szCs w:val="22"/>
        </w:rPr>
        <w:tab/>
        <w:t xml:space="preserve">Contractors should complete the following tables setting out the all-inclusive hourly </w:t>
      </w:r>
      <w:proofErr w:type="spellStart"/>
      <w:r w:rsidRPr="00F87BBD">
        <w:rPr>
          <w:rFonts w:ascii="Arial" w:hAnsi="Arial" w:cs="Arial"/>
          <w:bCs/>
          <w:sz w:val="22"/>
          <w:szCs w:val="22"/>
        </w:rPr>
        <w:t>labour</w:t>
      </w:r>
      <w:proofErr w:type="spellEnd"/>
      <w:r w:rsidRPr="00F87BBD">
        <w:rPr>
          <w:rFonts w:ascii="Arial" w:hAnsi="Arial" w:cs="Arial"/>
          <w:bCs/>
          <w:sz w:val="22"/>
          <w:szCs w:val="22"/>
        </w:rPr>
        <w:t xml:space="preserve"> rates including overhead and profit for approved extras/credits for all applicable categories of </w:t>
      </w:r>
      <w:proofErr w:type="spellStart"/>
      <w:r w:rsidRPr="00F87BBD">
        <w:rPr>
          <w:rFonts w:ascii="Arial" w:hAnsi="Arial" w:cs="Arial"/>
          <w:bCs/>
          <w:sz w:val="22"/>
          <w:szCs w:val="22"/>
        </w:rPr>
        <w:t>labour</w:t>
      </w:r>
      <w:proofErr w:type="spellEnd"/>
      <w:r w:rsidRPr="00F87BBD">
        <w:rPr>
          <w:rFonts w:ascii="Arial" w:hAnsi="Arial" w:cs="Arial"/>
          <w:bCs/>
          <w:sz w:val="22"/>
          <w:szCs w:val="22"/>
        </w:rPr>
        <w:t xml:space="preserve"> (use the spaces provided and/or attach additional pages, if necessary):</w:t>
      </w:r>
    </w:p>
    <w:p w14:paraId="745BFDDC" w14:textId="77777777" w:rsidR="007829F8" w:rsidRPr="00F87BBD" w:rsidRDefault="007829F8">
      <w:pPr>
        <w:spacing w:line="280" w:lineRule="atLeast"/>
        <w:ind w:left="709"/>
        <w:jc w:val="both"/>
        <w:rPr>
          <w:rFonts w:ascii="Arial" w:hAnsi="Arial" w:cs="Arial"/>
          <w:b/>
          <w:bCs/>
          <w:sz w:val="22"/>
          <w:szCs w:val="22"/>
        </w:rPr>
      </w:pPr>
    </w:p>
    <w:p w14:paraId="745BFDDD" w14:textId="77777777" w:rsidR="007829F8" w:rsidRPr="00F87BBD" w:rsidRDefault="000E134A">
      <w:pPr>
        <w:spacing w:line="280" w:lineRule="atLeast"/>
        <w:ind w:left="709"/>
        <w:jc w:val="both"/>
        <w:rPr>
          <w:rFonts w:ascii="Arial" w:hAnsi="Arial" w:cs="Arial"/>
          <w:b/>
          <w:bCs/>
          <w:sz w:val="22"/>
          <w:szCs w:val="22"/>
        </w:rPr>
      </w:pPr>
      <w:r w:rsidRPr="00F87BBD">
        <w:rPr>
          <w:rFonts w:ascii="Arial" w:hAnsi="Arial" w:cs="Arial"/>
          <w:b/>
          <w:bCs/>
          <w:sz w:val="22"/>
          <w:szCs w:val="22"/>
        </w:rPr>
        <w:t xml:space="preserve">Table 1 – Hourly </w:t>
      </w:r>
      <w:proofErr w:type="spellStart"/>
      <w:r w:rsidRPr="00F87BBD">
        <w:rPr>
          <w:rFonts w:ascii="Arial" w:hAnsi="Arial" w:cs="Arial"/>
          <w:b/>
          <w:bCs/>
          <w:sz w:val="22"/>
          <w:szCs w:val="22"/>
        </w:rPr>
        <w:t>Labour</w:t>
      </w:r>
      <w:proofErr w:type="spellEnd"/>
      <w:r w:rsidRPr="00F87BBD">
        <w:rPr>
          <w:rFonts w:ascii="Arial" w:hAnsi="Arial" w:cs="Arial"/>
          <w:b/>
          <w:bCs/>
          <w:sz w:val="22"/>
          <w:szCs w:val="22"/>
        </w:rPr>
        <w:t xml:space="preserve"> Rate Schedule For Services:</w:t>
      </w:r>
    </w:p>
    <w:p w14:paraId="745BFDDE" w14:textId="77777777" w:rsidR="007829F8" w:rsidRPr="00F87BBD" w:rsidRDefault="007829F8">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87BBD" w:rsidRPr="00F87BBD" w14:paraId="745BFDE4"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45BFDDF" w14:textId="77777777" w:rsidR="007829F8" w:rsidRPr="00F87BBD" w:rsidRDefault="000E134A">
            <w:pPr>
              <w:spacing w:line="280" w:lineRule="atLeast"/>
              <w:ind w:left="709" w:hanging="709"/>
              <w:jc w:val="center"/>
              <w:rPr>
                <w:rFonts w:ascii="Arial" w:hAnsi="Arial" w:cs="Arial"/>
                <w:bCs/>
                <w:sz w:val="22"/>
                <w:szCs w:val="22"/>
              </w:rPr>
            </w:pPr>
            <w:proofErr w:type="spellStart"/>
            <w:r w:rsidRPr="00F87BBD">
              <w:rPr>
                <w:rFonts w:ascii="Arial" w:hAnsi="Arial" w:cs="Arial"/>
                <w:bCs/>
                <w:sz w:val="22"/>
                <w:szCs w:val="22"/>
              </w:rPr>
              <w:t>Labour</w:t>
            </w:r>
            <w:proofErr w:type="spellEnd"/>
            <w:r w:rsidRPr="00F87BBD">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45BFDE0" w14:textId="77777777" w:rsidR="007829F8" w:rsidRPr="00F87BBD" w:rsidRDefault="000E134A">
            <w:pPr>
              <w:spacing w:line="280" w:lineRule="atLeast"/>
              <w:ind w:left="709" w:hanging="709"/>
              <w:jc w:val="center"/>
              <w:rPr>
                <w:rFonts w:ascii="Arial" w:hAnsi="Arial" w:cs="Arial"/>
                <w:bCs/>
                <w:sz w:val="22"/>
                <w:szCs w:val="22"/>
              </w:rPr>
            </w:pPr>
            <w:r w:rsidRPr="00F87BBD">
              <w:rPr>
                <w:rFonts w:ascii="Arial" w:hAnsi="Arial" w:cs="Arial"/>
                <w:bCs/>
                <w:sz w:val="22"/>
                <w:szCs w:val="22"/>
              </w:rPr>
              <w:t>Straight Time/</w:t>
            </w:r>
            <w:proofErr w:type="spellStart"/>
            <w:r w:rsidRPr="00F87BBD">
              <w:rPr>
                <w:rFonts w:ascii="Arial" w:hAnsi="Arial" w:cs="Arial"/>
                <w:bCs/>
                <w:sz w:val="22"/>
                <w:szCs w:val="22"/>
              </w:rPr>
              <w:t>hr</w:t>
            </w:r>
            <w:proofErr w:type="spellEnd"/>
          </w:p>
          <w:p w14:paraId="745BFDE1" w14:textId="77777777" w:rsidR="007829F8" w:rsidRPr="00F87BBD" w:rsidRDefault="000E134A">
            <w:pPr>
              <w:spacing w:line="280" w:lineRule="atLeast"/>
              <w:ind w:left="709" w:hanging="709"/>
              <w:jc w:val="center"/>
              <w:rPr>
                <w:rFonts w:ascii="Arial" w:hAnsi="Arial" w:cs="Arial"/>
                <w:bCs/>
                <w:sz w:val="22"/>
                <w:szCs w:val="22"/>
              </w:rPr>
            </w:pPr>
            <w:r w:rsidRPr="00F87BBD">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45BFDE2" w14:textId="77777777" w:rsidR="007829F8" w:rsidRPr="00F87BBD" w:rsidRDefault="000E134A">
            <w:pPr>
              <w:spacing w:line="280" w:lineRule="atLeast"/>
              <w:ind w:left="709" w:hanging="709"/>
              <w:jc w:val="center"/>
              <w:rPr>
                <w:rFonts w:ascii="Arial" w:hAnsi="Arial" w:cs="Arial"/>
                <w:bCs/>
                <w:sz w:val="22"/>
                <w:szCs w:val="22"/>
              </w:rPr>
            </w:pPr>
            <w:r w:rsidRPr="00F87BBD">
              <w:rPr>
                <w:rFonts w:ascii="Arial" w:hAnsi="Arial" w:cs="Arial"/>
                <w:bCs/>
                <w:sz w:val="22"/>
                <w:szCs w:val="22"/>
              </w:rPr>
              <w:t>Overtime Rate/</w:t>
            </w:r>
            <w:proofErr w:type="spellStart"/>
            <w:r w:rsidRPr="00F87BBD">
              <w:rPr>
                <w:rFonts w:ascii="Arial" w:hAnsi="Arial" w:cs="Arial"/>
                <w:bCs/>
                <w:sz w:val="22"/>
                <w:szCs w:val="22"/>
              </w:rPr>
              <w:t>hr</w:t>
            </w:r>
            <w:proofErr w:type="spellEnd"/>
          </w:p>
          <w:p w14:paraId="745BFDE3" w14:textId="77777777" w:rsidR="007829F8" w:rsidRPr="00F87BBD" w:rsidRDefault="000E134A">
            <w:pPr>
              <w:spacing w:line="280" w:lineRule="atLeast"/>
              <w:ind w:left="709" w:hanging="709"/>
              <w:jc w:val="center"/>
              <w:rPr>
                <w:rFonts w:ascii="Arial" w:hAnsi="Arial" w:cs="Arial"/>
                <w:bCs/>
                <w:sz w:val="22"/>
                <w:szCs w:val="22"/>
              </w:rPr>
            </w:pPr>
            <w:r w:rsidRPr="00F87BBD">
              <w:rPr>
                <w:rFonts w:ascii="Arial" w:hAnsi="Arial" w:cs="Arial"/>
                <w:bCs/>
                <w:sz w:val="22"/>
                <w:szCs w:val="22"/>
              </w:rPr>
              <w:t>(Plus GST)</w:t>
            </w:r>
          </w:p>
        </w:tc>
      </w:tr>
      <w:tr w:rsidR="00F87BBD" w:rsidRPr="00F87BBD" w14:paraId="745BFDE8"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45BFDE5"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45BFDE6"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45BFDE7"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DEC"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45BFDE9"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745BFDEA"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45BFDEB"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DF0"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45BFDED"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45BFDEE"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45BFDEF"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DF4"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45BFDF1"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745BFDF2"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45BFDF3"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DF8"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45BFDF5"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 xml:space="preserve">.5  Skilled </w:t>
            </w:r>
            <w:proofErr w:type="spellStart"/>
            <w:r w:rsidRPr="00F87BBD">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745BFDF6"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45BFDF7"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DFC"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45BFDF9"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745BFDFA"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45BFDFB"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E0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45BFDFD"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745BFDFE"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45BFDFF"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bl>
    <w:p w14:paraId="745BFE01" w14:textId="77777777" w:rsidR="007829F8" w:rsidRPr="00F87BBD" w:rsidRDefault="000E134A">
      <w:pPr>
        <w:spacing w:line="280" w:lineRule="atLeast"/>
        <w:ind w:left="709" w:hanging="709"/>
        <w:jc w:val="both"/>
        <w:rPr>
          <w:rFonts w:ascii="Arial" w:hAnsi="Arial" w:cs="Arial"/>
          <w:b/>
          <w:bCs/>
          <w:sz w:val="22"/>
          <w:szCs w:val="22"/>
        </w:rPr>
      </w:pPr>
      <w:r w:rsidRPr="00F87BBD">
        <w:rPr>
          <w:rFonts w:ascii="Arial" w:hAnsi="Arial" w:cs="Arial"/>
          <w:b/>
          <w:bCs/>
          <w:sz w:val="22"/>
          <w:szCs w:val="22"/>
        </w:rPr>
        <w:tab/>
      </w:r>
    </w:p>
    <w:p w14:paraId="745BFE02" w14:textId="77777777" w:rsidR="007829F8" w:rsidRPr="00F87BBD" w:rsidRDefault="000E134A">
      <w:pPr>
        <w:spacing w:line="280" w:lineRule="atLeast"/>
        <w:ind w:left="709"/>
        <w:jc w:val="both"/>
        <w:rPr>
          <w:rFonts w:ascii="Arial" w:hAnsi="Arial" w:cs="Arial"/>
          <w:b/>
          <w:bCs/>
          <w:sz w:val="22"/>
          <w:szCs w:val="22"/>
        </w:rPr>
      </w:pPr>
      <w:r w:rsidRPr="00F87BBD">
        <w:rPr>
          <w:rFonts w:ascii="Arial" w:hAnsi="Arial" w:cs="Arial"/>
          <w:b/>
          <w:bCs/>
          <w:sz w:val="22"/>
          <w:szCs w:val="22"/>
        </w:rPr>
        <w:t>Table 2 – Hourly Equipment Rate Schedule:</w:t>
      </w:r>
    </w:p>
    <w:p w14:paraId="745BFE03" w14:textId="77777777" w:rsidR="007829F8" w:rsidRPr="00F87BBD" w:rsidRDefault="007829F8">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87BBD" w:rsidRPr="00F87BBD" w14:paraId="745BFE07" w14:textId="77777777">
        <w:tc>
          <w:tcPr>
            <w:tcW w:w="559" w:type="dxa"/>
            <w:shd w:val="clear" w:color="auto" w:fill="auto"/>
          </w:tcPr>
          <w:p w14:paraId="745BFE04"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No.</w:t>
            </w:r>
          </w:p>
        </w:tc>
        <w:tc>
          <w:tcPr>
            <w:tcW w:w="5395" w:type="dxa"/>
            <w:shd w:val="clear" w:color="auto" w:fill="auto"/>
          </w:tcPr>
          <w:p w14:paraId="745BFE05"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 xml:space="preserve">Equipment Description </w:t>
            </w:r>
            <w:r w:rsidRPr="00F87BBD">
              <w:rPr>
                <w:rFonts w:ascii="Arial" w:hAnsi="Arial" w:cs="Arial"/>
                <w:bCs/>
                <w:i/>
                <w:sz w:val="22"/>
                <w:szCs w:val="22"/>
              </w:rPr>
              <w:t>(State)</w:t>
            </w:r>
          </w:p>
        </w:tc>
        <w:tc>
          <w:tcPr>
            <w:tcW w:w="2693" w:type="dxa"/>
            <w:shd w:val="clear" w:color="auto" w:fill="auto"/>
          </w:tcPr>
          <w:p w14:paraId="745BFE06"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Hourly Equipment Rate</w:t>
            </w:r>
          </w:p>
        </w:tc>
      </w:tr>
      <w:tr w:rsidR="00F87BBD" w:rsidRPr="00F87BBD" w14:paraId="745BFE0B" w14:textId="77777777">
        <w:tc>
          <w:tcPr>
            <w:tcW w:w="559" w:type="dxa"/>
            <w:shd w:val="clear" w:color="auto" w:fill="auto"/>
          </w:tcPr>
          <w:p w14:paraId="745BFE08" w14:textId="77777777" w:rsidR="007829F8" w:rsidRPr="00F87BBD" w:rsidRDefault="007829F8">
            <w:pPr>
              <w:spacing w:line="360" w:lineRule="auto"/>
              <w:ind w:left="709" w:hanging="709"/>
              <w:jc w:val="both"/>
              <w:rPr>
                <w:rFonts w:ascii="Arial" w:hAnsi="Arial" w:cs="Arial"/>
                <w:bCs/>
                <w:sz w:val="22"/>
                <w:szCs w:val="22"/>
              </w:rPr>
            </w:pPr>
          </w:p>
        </w:tc>
        <w:tc>
          <w:tcPr>
            <w:tcW w:w="5395" w:type="dxa"/>
            <w:shd w:val="clear" w:color="auto" w:fill="auto"/>
          </w:tcPr>
          <w:p w14:paraId="745BFE09" w14:textId="77777777" w:rsidR="007829F8" w:rsidRPr="00F87BBD" w:rsidRDefault="007829F8">
            <w:pPr>
              <w:spacing w:line="360" w:lineRule="auto"/>
              <w:ind w:left="709" w:hanging="709"/>
              <w:jc w:val="both"/>
              <w:rPr>
                <w:rFonts w:ascii="Arial" w:hAnsi="Arial" w:cs="Arial"/>
                <w:bCs/>
                <w:sz w:val="22"/>
                <w:szCs w:val="22"/>
              </w:rPr>
            </w:pPr>
          </w:p>
        </w:tc>
        <w:tc>
          <w:tcPr>
            <w:tcW w:w="2693" w:type="dxa"/>
            <w:shd w:val="clear" w:color="auto" w:fill="auto"/>
          </w:tcPr>
          <w:p w14:paraId="745BFE0A"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r w:rsidR="00F87BBD" w:rsidRPr="00F87BBD" w14:paraId="745BFE0F" w14:textId="77777777">
        <w:tc>
          <w:tcPr>
            <w:tcW w:w="559" w:type="dxa"/>
            <w:shd w:val="clear" w:color="auto" w:fill="auto"/>
          </w:tcPr>
          <w:p w14:paraId="745BFE0C" w14:textId="77777777" w:rsidR="007829F8" w:rsidRPr="00F87BBD" w:rsidRDefault="007829F8">
            <w:pPr>
              <w:spacing w:line="360" w:lineRule="auto"/>
              <w:ind w:left="709" w:hanging="709"/>
              <w:jc w:val="both"/>
              <w:rPr>
                <w:rFonts w:ascii="Arial" w:hAnsi="Arial" w:cs="Arial"/>
                <w:bCs/>
                <w:sz w:val="22"/>
                <w:szCs w:val="22"/>
              </w:rPr>
            </w:pPr>
          </w:p>
        </w:tc>
        <w:tc>
          <w:tcPr>
            <w:tcW w:w="5395" w:type="dxa"/>
            <w:shd w:val="clear" w:color="auto" w:fill="auto"/>
          </w:tcPr>
          <w:p w14:paraId="745BFE0D" w14:textId="77777777" w:rsidR="007829F8" w:rsidRPr="00F87BBD" w:rsidRDefault="007829F8">
            <w:pPr>
              <w:spacing w:line="360" w:lineRule="auto"/>
              <w:ind w:left="709" w:hanging="709"/>
              <w:jc w:val="both"/>
              <w:rPr>
                <w:rFonts w:ascii="Arial" w:hAnsi="Arial" w:cs="Arial"/>
                <w:bCs/>
                <w:sz w:val="22"/>
                <w:szCs w:val="22"/>
              </w:rPr>
            </w:pPr>
          </w:p>
        </w:tc>
        <w:tc>
          <w:tcPr>
            <w:tcW w:w="2693" w:type="dxa"/>
            <w:shd w:val="clear" w:color="auto" w:fill="auto"/>
          </w:tcPr>
          <w:p w14:paraId="745BFE0E" w14:textId="77777777" w:rsidR="007829F8" w:rsidRPr="00F87BBD" w:rsidRDefault="000E134A">
            <w:pPr>
              <w:spacing w:line="360" w:lineRule="auto"/>
              <w:ind w:left="709" w:hanging="709"/>
              <w:jc w:val="both"/>
              <w:rPr>
                <w:rFonts w:ascii="Arial" w:hAnsi="Arial" w:cs="Arial"/>
                <w:bCs/>
                <w:sz w:val="22"/>
                <w:szCs w:val="22"/>
              </w:rPr>
            </w:pPr>
            <w:r w:rsidRPr="00F87BBD">
              <w:rPr>
                <w:rFonts w:ascii="Arial" w:hAnsi="Arial" w:cs="Arial"/>
                <w:bCs/>
                <w:sz w:val="22"/>
                <w:szCs w:val="22"/>
              </w:rPr>
              <w:t>$</w:t>
            </w:r>
          </w:p>
        </w:tc>
      </w:tr>
    </w:tbl>
    <w:p w14:paraId="745BFE10" w14:textId="77777777" w:rsidR="007829F8" w:rsidRDefault="007829F8">
      <w:pPr>
        <w:overflowPunct/>
        <w:autoSpaceDE/>
        <w:autoSpaceDN/>
        <w:adjustRightInd/>
        <w:jc w:val="both"/>
        <w:textAlignment w:val="auto"/>
        <w:rPr>
          <w:rFonts w:ascii="Arial" w:hAnsi="Arial" w:cs="Arial"/>
          <w:sz w:val="22"/>
          <w:szCs w:val="22"/>
        </w:rPr>
      </w:pPr>
    </w:p>
    <w:p w14:paraId="745BFE11" w14:textId="77777777" w:rsidR="007829F8" w:rsidRDefault="000E134A">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745BFE12" w14:textId="77777777" w:rsidR="007829F8" w:rsidRDefault="007829F8">
      <w:pPr>
        <w:overflowPunct/>
        <w:autoSpaceDE/>
        <w:autoSpaceDN/>
        <w:adjustRightInd/>
        <w:jc w:val="both"/>
        <w:textAlignment w:val="auto"/>
        <w:rPr>
          <w:rFonts w:ascii="Arial" w:hAnsi="Arial" w:cs="Arial"/>
          <w:sz w:val="22"/>
          <w:szCs w:val="22"/>
          <w:u w:val="single"/>
        </w:rPr>
      </w:pPr>
    </w:p>
    <w:p w14:paraId="745BFE13" w14:textId="77777777" w:rsidR="007829F8" w:rsidRDefault="000E134A">
      <w:pPr>
        <w:pStyle w:val="TOC4"/>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745BFE14" w14:textId="77777777" w:rsidR="007829F8" w:rsidRDefault="007829F8"/>
    <w:p w14:paraId="745BFE15" w14:textId="77777777" w:rsidR="007829F8" w:rsidRDefault="000E134A">
      <w:pPr>
        <w:jc w:val="right"/>
        <w:rPr>
          <w:rFonts w:ascii="Arial" w:hAnsi="Arial" w:cs="Arial"/>
          <w:sz w:val="22"/>
          <w:szCs w:val="22"/>
        </w:rPr>
      </w:pPr>
      <w:r>
        <w:rPr>
          <w:rFonts w:ascii="Arial" w:hAnsi="Arial" w:cs="Arial"/>
          <w:sz w:val="22"/>
          <w:szCs w:val="22"/>
        </w:rPr>
        <w:t>MILESTONE DATES __________________________________</w:t>
      </w:r>
    </w:p>
    <w:p w14:paraId="745BFE16" w14:textId="77777777" w:rsidR="007829F8" w:rsidRDefault="007829F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7829F8" w14:paraId="745BFE19" w14:textId="77777777">
        <w:trPr>
          <w:cantSplit/>
          <w:trHeight w:val="288"/>
        </w:trPr>
        <w:tc>
          <w:tcPr>
            <w:tcW w:w="3825" w:type="dxa"/>
          </w:tcPr>
          <w:p w14:paraId="745BFE17" w14:textId="77777777" w:rsidR="007829F8" w:rsidRDefault="000E134A">
            <w:pPr>
              <w:pStyle w:val="Heading5"/>
              <w:spacing w:line="360" w:lineRule="auto"/>
              <w:rPr>
                <w:bCs w:val="0"/>
                <w:sz w:val="22"/>
                <w:szCs w:val="22"/>
              </w:rPr>
            </w:pPr>
            <w:r>
              <w:rPr>
                <w:bCs w:val="0"/>
                <w:sz w:val="22"/>
                <w:szCs w:val="22"/>
              </w:rPr>
              <w:t>ACTIVITY</w:t>
            </w:r>
          </w:p>
        </w:tc>
        <w:tc>
          <w:tcPr>
            <w:tcW w:w="5525" w:type="dxa"/>
            <w:gridSpan w:val="10"/>
          </w:tcPr>
          <w:p w14:paraId="745BFE18" w14:textId="77777777" w:rsidR="007829F8" w:rsidRDefault="000E134A">
            <w:pPr>
              <w:pStyle w:val="Heading5"/>
              <w:spacing w:line="360" w:lineRule="auto"/>
              <w:ind w:left="2160"/>
              <w:jc w:val="both"/>
              <w:rPr>
                <w:bCs w:val="0"/>
                <w:sz w:val="22"/>
                <w:szCs w:val="22"/>
              </w:rPr>
            </w:pPr>
            <w:r>
              <w:rPr>
                <w:bCs w:val="0"/>
                <w:sz w:val="22"/>
                <w:szCs w:val="22"/>
              </w:rPr>
              <w:t>SCHEDULE IN ___________</w:t>
            </w:r>
          </w:p>
        </w:tc>
      </w:tr>
      <w:tr w:rsidR="007829F8" w14:paraId="745BFE25" w14:textId="77777777">
        <w:trPr>
          <w:trHeight w:val="288"/>
        </w:trPr>
        <w:tc>
          <w:tcPr>
            <w:tcW w:w="3825" w:type="dxa"/>
          </w:tcPr>
          <w:p w14:paraId="745BFE1A"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1B"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745BFE1C"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745BFE1D"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745BFE1E"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745BFE1F"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745BFE20"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745BFE21"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745BFE22"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745BFE23"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745BFE24" w14:textId="77777777" w:rsidR="007829F8" w:rsidRDefault="000E134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7829F8" w14:paraId="745BFE31" w14:textId="77777777">
        <w:trPr>
          <w:trHeight w:val="288"/>
        </w:trPr>
        <w:tc>
          <w:tcPr>
            <w:tcW w:w="3825" w:type="dxa"/>
          </w:tcPr>
          <w:p w14:paraId="745BFE26"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7"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8"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9"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A"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B"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C"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D"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E"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2F"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7" w:type="dxa"/>
          </w:tcPr>
          <w:p w14:paraId="745BFE30" w14:textId="77777777" w:rsidR="007829F8" w:rsidRDefault="007829F8">
            <w:pPr>
              <w:tabs>
                <w:tab w:val="left" w:pos="720"/>
                <w:tab w:val="left" w:pos="1440"/>
                <w:tab w:val="left" w:pos="2160"/>
              </w:tabs>
              <w:spacing w:line="360" w:lineRule="auto"/>
              <w:jc w:val="both"/>
              <w:rPr>
                <w:rFonts w:ascii="Arial" w:hAnsi="Arial" w:cs="Arial"/>
                <w:sz w:val="22"/>
                <w:szCs w:val="22"/>
              </w:rPr>
            </w:pPr>
          </w:p>
        </w:tc>
      </w:tr>
      <w:tr w:rsidR="007829F8" w14:paraId="745BFE3D" w14:textId="77777777">
        <w:trPr>
          <w:trHeight w:val="288"/>
        </w:trPr>
        <w:tc>
          <w:tcPr>
            <w:tcW w:w="3825" w:type="dxa"/>
          </w:tcPr>
          <w:p w14:paraId="745BFE32" w14:textId="77777777" w:rsidR="007829F8" w:rsidRDefault="000E134A">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745BFEDA" wp14:editId="745BFEDB">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745BFEE5" w14:textId="77777777" w:rsidR="007829F8" w:rsidRDefault="000E134A">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5BFEDA"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745BFEE5" w14:textId="77777777" w:rsidR="007829F8" w:rsidRDefault="000E134A">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745BFE33"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4"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5"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6"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7"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8"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9"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A"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3B"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7" w:type="dxa"/>
          </w:tcPr>
          <w:p w14:paraId="745BFE3C" w14:textId="77777777" w:rsidR="007829F8" w:rsidRDefault="007829F8">
            <w:pPr>
              <w:tabs>
                <w:tab w:val="left" w:pos="720"/>
                <w:tab w:val="left" w:pos="1440"/>
                <w:tab w:val="left" w:pos="2160"/>
              </w:tabs>
              <w:spacing w:line="360" w:lineRule="auto"/>
              <w:jc w:val="both"/>
              <w:rPr>
                <w:rFonts w:ascii="Arial" w:hAnsi="Arial" w:cs="Arial"/>
                <w:sz w:val="22"/>
                <w:szCs w:val="22"/>
              </w:rPr>
            </w:pPr>
          </w:p>
        </w:tc>
      </w:tr>
      <w:tr w:rsidR="007829F8" w14:paraId="745BFE49" w14:textId="77777777">
        <w:trPr>
          <w:trHeight w:val="288"/>
        </w:trPr>
        <w:tc>
          <w:tcPr>
            <w:tcW w:w="3825" w:type="dxa"/>
          </w:tcPr>
          <w:p w14:paraId="745BFE3E" w14:textId="77777777" w:rsidR="007829F8" w:rsidRDefault="007829F8">
            <w:pPr>
              <w:tabs>
                <w:tab w:val="left" w:pos="720"/>
                <w:tab w:val="left" w:pos="1440"/>
                <w:tab w:val="left" w:pos="2160"/>
              </w:tabs>
              <w:spacing w:line="360" w:lineRule="auto"/>
              <w:jc w:val="both"/>
              <w:rPr>
                <w:noProof/>
              </w:rPr>
            </w:pPr>
          </w:p>
        </w:tc>
        <w:tc>
          <w:tcPr>
            <w:tcW w:w="552" w:type="dxa"/>
          </w:tcPr>
          <w:p w14:paraId="745BFE3F"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0"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1"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2"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3"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4"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5"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6"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7"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7" w:type="dxa"/>
          </w:tcPr>
          <w:p w14:paraId="745BFE48" w14:textId="77777777" w:rsidR="007829F8" w:rsidRDefault="007829F8">
            <w:pPr>
              <w:tabs>
                <w:tab w:val="left" w:pos="720"/>
                <w:tab w:val="left" w:pos="1440"/>
                <w:tab w:val="left" w:pos="2160"/>
              </w:tabs>
              <w:spacing w:line="360" w:lineRule="auto"/>
              <w:jc w:val="both"/>
              <w:rPr>
                <w:rFonts w:ascii="Arial" w:hAnsi="Arial" w:cs="Arial"/>
                <w:sz w:val="22"/>
                <w:szCs w:val="22"/>
              </w:rPr>
            </w:pPr>
          </w:p>
        </w:tc>
      </w:tr>
      <w:tr w:rsidR="007829F8" w14:paraId="745BFE55" w14:textId="77777777">
        <w:trPr>
          <w:trHeight w:val="288"/>
        </w:trPr>
        <w:tc>
          <w:tcPr>
            <w:tcW w:w="3825" w:type="dxa"/>
          </w:tcPr>
          <w:p w14:paraId="745BFE4A" w14:textId="77777777" w:rsidR="007829F8" w:rsidRDefault="007829F8">
            <w:pPr>
              <w:tabs>
                <w:tab w:val="left" w:pos="720"/>
                <w:tab w:val="left" w:pos="1440"/>
                <w:tab w:val="left" w:pos="2160"/>
              </w:tabs>
              <w:spacing w:line="360" w:lineRule="auto"/>
              <w:jc w:val="both"/>
              <w:rPr>
                <w:noProof/>
              </w:rPr>
            </w:pPr>
          </w:p>
        </w:tc>
        <w:tc>
          <w:tcPr>
            <w:tcW w:w="552" w:type="dxa"/>
          </w:tcPr>
          <w:p w14:paraId="745BFE4B"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C"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D"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E"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4F"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50"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51"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52"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2" w:type="dxa"/>
          </w:tcPr>
          <w:p w14:paraId="745BFE53"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557" w:type="dxa"/>
          </w:tcPr>
          <w:p w14:paraId="745BFE54" w14:textId="77777777" w:rsidR="007829F8" w:rsidRDefault="007829F8">
            <w:pPr>
              <w:tabs>
                <w:tab w:val="left" w:pos="720"/>
                <w:tab w:val="left" w:pos="1440"/>
                <w:tab w:val="left" w:pos="2160"/>
              </w:tabs>
              <w:spacing w:line="360" w:lineRule="auto"/>
              <w:jc w:val="both"/>
              <w:rPr>
                <w:rFonts w:ascii="Arial" w:hAnsi="Arial" w:cs="Arial"/>
                <w:sz w:val="22"/>
                <w:szCs w:val="22"/>
              </w:rPr>
            </w:pPr>
          </w:p>
        </w:tc>
      </w:tr>
    </w:tbl>
    <w:p w14:paraId="745BFE56" w14:textId="77777777" w:rsidR="007829F8" w:rsidRDefault="007829F8">
      <w:pPr>
        <w:ind w:left="561" w:hanging="561"/>
        <w:jc w:val="both"/>
        <w:rPr>
          <w:rFonts w:ascii="Arial" w:hAnsi="Arial" w:cs="Arial"/>
          <w:b/>
          <w:bCs/>
          <w:sz w:val="22"/>
          <w:szCs w:val="22"/>
          <w:u w:val="single"/>
        </w:rPr>
      </w:pPr>
    </w:p>
    <w:p w14:paraId="745BFE57" w14:textId="77777777" w:rsidR="007829F8" w:rsidRDefault="000E134A">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745BFE58" w14:textId="77777777" w:rsidR="007829F8" w:rsidRDefault="007829F8">
      <w:pPr>
        <w:tabs>
          <w:tab w:val="left" w:pos="180"/>
        </w:tabs>
        <w:ind w:left="720" w:hanging="720"/>
        <w:jc w:val="both"/>
        <w:rPr>
          <w:rFonts w:ascii="Arial" w:hAnsi="Arial" w:cs="Arial"/>
          <w:sz w:val="22"/>
          <w:szCs w:val="22"/>
        </w:rPr>
      </w:pPr>
    </w:p>
    <w:p w14:paraId="745BFE59" w14:textId="77777777" w:rsidR="007829F8" w:rsidRDefault="000E134A">
      <w:pPr>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745BFE5A"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E5B" w14:textId="77777777" w:rsidR="007829F8" w:rsidRDefault="007829F8">
      <w:pPr>
        <w:jc w:val="both"/>
        <w:rPr>
          <w:rFonts w:ascii="Arial" w:hAnsi="Arial" w:cs="Arial"/>
          <w:b/>
          <w:bCs/>
          <w:sz w:val="22"/>
          <w:szCs w:val="22"/>
          <w:u w:val="single"/>
        </w:rPr>
      </w:pPr>
    </w:p>
    <w:p w14:paraId="745BFE5C" w14:textId="77777777" w:rsidR="007829F8" w:rsidRDefault="000E134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45BFE5D" w14:textId="77777777" w:rsidR="007829F8" w:rsidRDefault="007829F8">
      <w:pPr>
        <w:jc w:val="both"/>
        <w:rPr>
          <w:rFonts w:ascii="Arial" w:hAnsi="Arial" w:cs="Arial"/>
          <w:b/>
          <w:bCs/>
          <w:sz w:val="22"/>
          <w:szCs w:val="22"/>
          <w:u w:val="single"/>
        </w:rPr>
      </w:pPr>
    </w:p>
    <w:p w14:paraId="745BFE5E" w14:textId="77777777" w:rsidR="007829F8" w:rsidRDefault="000E134A">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745BFE5F" w14:textId="77777777" w:rsidR="007829F8" w:rsidRDefault="007829F8">
      <w:pPr>
        <w:pStyle w:val="Footer"/>
        <w:tabs>
          <w:tab w:val="left" w:pos="748"/>
        </w:tabs>
        <w:ind w:left="748" w:hanging="748"/>
        <w:jc w:val="both"/>
        <w:rPr>
          <w:rFonts w:ascii="Arial" w:hAnsi="Arial" w:cs="Arial"/>
          <w:bCs/>
          <w:sz w:val="22"/>
          <w:szCs w:val="22"/>
        </w:rPr>
      </w:pPr>
    </w:p>
    <w:p w14:paraId="745BFE60"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E61" w14:textId="77777777" w:rsidR="007829F8" w:rsidRDefault="007829F8">
      <w:pPr>
        <w:tabs>
          <w:tab w:val="left" w:pos="748"/>
          <w:tab w:val="left" w:pos="9537"/>
        </w:tabs>
        <w:jc w:val="both"/>
        <w:rPr>
          <w:rFonts w:ascii="Arial" w:hAnsi="Arial" w:cs="Arial"/>
          <w:sz w:val="22"/>
          <w:szCs w:val="22"/>
        </w:rPr>
      </w:pPr>
    </w:p>
    <w:p w14:paraId="745BFE62" w14:textId="77777777" w:rsidR="007829F8" w:rsidRDefault="000E134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5BFE63" w14:textId="77777777" w:rsidR="007829F8" w:rsidRDefault="007829F8">
      <w:pPr>
        <w:keepNext/>
        <w:keepLines/>
        <w:ind w:left="709"/>
        <w:jc w:val="both"/>
        <w:rPr>
          <w:rFonts w:ascii="Arial" w:hAnsi="Arial" w:cs="Arial"/>
          <w:b/>
          <w:sz w:val="22"/>
          <w:szCs w:val="22"/>
          <w:u w:val="single"/>
        </w:rPr>
      </w:pPr>
    </w:p>
    <w:p w14:paraId="745BFE64" w14:textId="77777777" w:rsidR="007829F8" w:rsidRDefault="000E134A">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745BFE65" w14:textId="77777777" w:rsidR="007829F8" w:rsidRDefault="007829F8">
      <w:pPr>
        <w:ind w:left="720" w:hanging="720"/>
        <w:jc w:val="both"/>
        <w:rPr>
          <w:rFonts w:ascii="Arial" w:hAnsi="Arial" w:cs="Arial"/>
          <w:sz w:val="22"/>
          <w:szCs w:val="22"/>
        </w:rPr>
      </w:pPr>
    </w:p>
    <w:p w14:paraId="745BFE66" w14:textId="77777777" w:rsidR="007829F8" w:rsidRDefault="000E134A">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745BFE67" w14:textId="77777777" w:rsidR="007829F8" w:rsidRDefault="007829F8">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7829F8" w14:paraId="745BFE6A" w14:textId="77777777">
        <w:tc>
          <w:tcPr>
            <w:tcW w:w="1683" w:type="dxa"/>
          </w:tcPr>
          <w:p w14:paraId="745BFE68" w14:textId="77777777" w:rsidR="007829F8" w:rsidRDefault="000E134A">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45BFE69" w14:textId="77777777" w:rsidR="007829F8" w:rsidRDefault="007829F8">
            <w:pPr>
              <w:tabs>
                <w:tab w:val="left" w:pos="720"/>
                <w:tab w:val="left" w:pos="1440"/>
                <w:tab w:val="left" w:pos="2160"/>
              </w:tabs>
              <w:jc w:val="both"/>
              <w:rPr>
                <w:rFonts w:ascii="Arial" w:hAnsi="Arial" w:cs="Arial"/>
              </w:rPr>
            </w:pPr>
          </w:p>
        </w:tc>
      </w:tr>
      <w:tr w:rsidR="007829F8" w14:paraId="745BFE6E" w14:textId="77777777">
        <w:tc>
          <w:tcPr>
            <w:tcW w:w="1683" w:type="dxa"/>
          </w:tcPr>
          <w:p w14:paraId="745BFE6B" w14:textId="77777777" w:rsidR="007829F8" w:rsidRDefault="007829F8">
            <w:pPr>
              <w:tabs>
                <w:tab w:val="left" w:pos="720"/>
                <w:tab w:val="left" w:pos="1440"/>
                <w:tab w:val="left" w:pos="2160"/>
              </w:tabs>
              <w:jc w:val="both"/>
              <w:rPr>
                <w:rFonts w:ascii="Arial" w:hAnsi="Arial" w:cs="Arial"/>
                <w:sz w:val="22"/>
                <w:szCs w:val="22"/>
              </w:rPr>
            </w:pPr>
          </w:p>
          <w:p w14:paraId="745BFE6C" w14:textId="77777777" w:rsidR="007829F8" w:rsidRDefault="000E134A">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45BFE6D" w14:textId="77777777" w:rsidR="007829F8" w:rsidRDefault="007829F8">
            <w:pPr>
              <w:tabs>
                <w:tab w:val="left" w:pos="720"/>
                <w:tab w:val="left" w:pos="1440"/>
                <w:tab w:val="left" w:pos="2160"/>
              </w:tabs>
              <w:jc w:val="both"/>
              <w:rPr>
                <w:rFonts w:ascii="Arial" w:hAnsi="Arial" w:cs="Arial"/>
              </w:rPr>
            </w:pPr>
          </w:p>
        </w:tc>
      </w:tr>
      <w:tr w:rsidR="007829F8" w14:paraId="745BFE71" w14:textId="77777777">
        <w:tc>
          <w:tcPr>
            <w:tcW w:w="1683" w:type="dxa"/>
          </w:tcPr>
          <w:p w14:paraId="745BFE6F" w14:textId="77777777" w:rsidR="007829F8" w:rsidRDefault="000E134A">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745BFE70" w14:textId="77777777" w:rsidR="007829F8" w:rsidRDefault="007829F8">
            <w:pPr>
              <w:tabs>
                <w:tab w:val="left" w:pos="720"/>
                <w:tab w:val="left" w:pos="1440"/>
                <w:tab w:val="left" w:pos="2160"/>
              </w:tabs>
              <w:jc w:val="both"/>
              <w:rPr>
                <w:rFonts w:ascii="Arial" w:hAnsi="Arial" w:cs="Arial"/>
              </w:rPr>
            </w:pPr>
          </w:p>
        </w:tc>
      </w:tr>
      <w:tr w:rsidR="007829F8" w14:paraId="745BFE74" w14:textId="77777777">
        <w:tc>
          <w:tcPr>
            <w:tcW w:w="1683" w:type="dxa"/>
          </w:tcPr>
          <w:p w14:paraId="745BFE72" w14:textId="77777777" w:rsidR="007829F8" w:rsidRDefault="000E134A">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745BFE73" w14:textId="77777777" w:rsidR="007829F8" w:rsidRDefault="007829F8">
            <w:pPr>
              <w:tabs>
                <w:tab w:val="left" w:pos="720"/>
                <w:tab w:val="left" w:pos="1440"/>
                <w:tab w:val="left" w:pos="2160"/>
              </w:tabs>
              <w:jc w:val="both"/>
              <w:rPr>
                <w:rFonts w:ascii="Arial" w:hAnsi="Arial" w:cs="Arial"/>
              </w:rPr>
            </w:pPr>
          </w:p>
        </w:tc>
      </w:tr>
      <w:tr w:rsidR="007829F8" w14:paraId="745BFE77" w14:textId="77777777">
        <w:tc>
          <w:tcPr>
            <w:tcW w:w="1683" w:type="dxa"/>
          </w:tcPr>
          <w:p w14:paraId="745BFE75" w14:textId="77777777" w:rsidR="007829F8" w:rsidRDefault="000E134A">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45BFE76" w14:textId="77777777" w:rsidR="007829F8" w:rsidRDefault="007829F8">
            <w:pPr>
              <w:tabs>
                <w:tab w:val="left" w:pos="720"/>
                <w:tab w:val="left" w:pos="1440"/>
                <w:tab w:val="left" w:pos="2160"/>
              </w:tabs>
              <w:jc w:val="both"/>
              <w:rPr>
                <w:rFonts w:ascii="Arial" w:hAnsi="Arial" w:cs="Arial"/>
              </w:rPr>
            </w:pPr>
          </w:p>
        </w:tc>
      </w:tr>
    </w:tbl>
    <w:p w14:paraId="745BFE78" w14:textId="77777777" w:rsidR="007829F8" w:rsidRDefault="007829F8">
      <w:pPr>
        <w:ind w:left="720" w:hanging="720"/>
        <w:jc w:val="both"/>
        <w:rPr>
          <w:rFonts w:ascii="Arial" w:hAnsi="Arial" w:cs="Arial"/>
          <w:sz w:val="22"/>
          <w:szCs w:val="22"/>
          <w:u w:val="single"/>
        </w:rPr>
      </w:pPr>
    </w:p>
    <w:p w14:paraId="745BFE79" w14:textId="77777777" w:rsidR="007829F8" w:rsidRDefault="000E134A">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745BFE7A" w14:textId="77777777" w:rsidR="007829F8" w:rsidRDefault="007829F8">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7829F8" w14:paraId="745BFE7F"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45BFE7B" w14:textId="77777777" w:rsidR="007829F8" w:rsidRDefault="000E134A">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45BFE7C" w14:textId="77777777" w:rsidR="007829F8" w:rsidRDefault="000E134A">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45BFE7D" w14:textId="77777777" w:rsidR="007829F8" w:rsidRDefault="000E134A">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45BFE7E" w14:textId="77777777" w:rsidR="007829F8" w:rsidRDefault="000E134A">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7829F8" w14:paraId="745BFE8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45BFE80"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45BFE81"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45BFE82"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45BFE83" w14:textId="77777777" w:rsidR="007829F8" w:rsidRDefault="007829F8">
            <w:pPr>
              <w:tabs>
                <w:tab w:val="left" w:pos="720"/>
                <w:tab w:val="left" w:pos="1440"/>
                <w:tab w:val="left" w:pos="2160"/>
              </w:tabs>
              <w:spacing w:line="360" w:lineRule="auto"/>
              <w:jc w:val="both"/>
              <w:rPr>
                <w:rFonts w:ascii="Arial" w:hAnsi="Arial" w:cs="Arial"/>
                <w:sz w:val="22"/>
                <w:szCs w:val="22"/>
              </w:rPr>
            </w:pPr>
          </w:p>
        </w:tc>
      </w:tr>
      <w:tr w:rsidR="007829F8" w14:paraId="745BFE8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45BFE85"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45BFE86"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45BFE87"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45BFE88" w14:textId="77777777" w:rsidR="007829F8" w:rsidRDefault="007829F8">
            <w:pPr>
              <w:tabs>
                <w:tab w:val="left" w:pos="720"/>
                <w:tab w:val="left" w:pos="1440"/>
                <w:tab w:val="left" w:pos="2160"/>
              </w:tabs>
              <w:spacing w:line="360" w:lineRule="auto"/>
              <w:jc w:val="both"/>
              <w:rPr>
                <w:rFonts w:ascii="Arial" w:hAnsi="Arial" w:cs="Arial"/>
                <w:sz w:val="22"/>
                <w:szCs w:val="22"/>
              </w:rPr>
            </w:pPr>
          </w:p>
        </w:tc>
      </w:tr>
      <w:tr w:rsidR="007829F8" w14:paraId="745BFE8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45BFE8A"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45BFE8B"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45BFE8C" w14:textId="77777777" w:rsidR="007829F8" w:rsidRDefault="007829F8">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45BFE8D" w14:textId="77777777" w:rsidR="007829F8" w:rsidRDefault="007829F8">
            <w:pPr>
              <w:tabs>
                <w:tab w:val="left" w:pos="720"/>
                <w:tab w:val="left" w:pos="1440"/>
                <w:tab w:val="left" w:pos="2160"/>
              </w:tabs>
              <w:spacing w:line="360" w:lineRule="auto"/>
              <w:jc w:val="both"/>
              <w:rPr>
                <w:rFonts w:ascii="Arial" w:hAnsi="Arial" w:cs="Arial"/>
                <w:sz w:val="22"/>
                <w:szCs w:val="22"/>
              </w:rPr>
            </w:pPr>
          </w:p>
        </w:tc>
      </w:tr>
    </w:tbl>
    <w:p w14:paraId="745BFEBA" w14:textId="77777777" w:rsidR="007829F8" w:rsidRDefault="007829F8">
      <w:pPr>
        <w:pStyle w:val="Footer"/>
        <w:tabs>
          <w:tab w:val="left" w:pos="748"/>
        </w:tabs>
        <w:jc w:val="both"/>
        <w:rPr>
          <w:rFonts w:ascii="Arial" w:hAnsi="Arial" w:cs="Arial"/>
          <w:b/>
          <w:bCs/>
          <w:sz w:val="22"/>
          <w:szCs w:val="22"/>
        </w:rPr>
      </w:pPr>
    </w:p>
    <w:p w14:paraId="745BFEBB" w14:textId="570DF515" w:rsidR="007829F8" w:rsidRDefault="000E134A">
      <w:pPr>
        <w:pStyle w:val="Footer"/>
        <w:tabs>
          <w:tab w:val="left" w:pos="748"/>
        </w:tabs>
        <w:ind w:left="748" w:hanging="748"/>
        <w:jc w:val="both"/>
        <w:rPr>
          <w:rFonts w:ascii="Arial" w:hAnsi="Arial" w:cs="Arial"/>
          <w:sz w:val="22"/>
          <w:szCs w:val="22"/>
        </w:rPr>
      </w:pPr>
      <w:r>
        <w:rPr>
          <w:rFonts w:ascii="Arial" w:hAnsi="Arial" w:cs="Arial"/>
          <w:bCs/>
          <w:sz w:val="22"/>
          <w:szCs w:val="22"/>
        </w:rPr>
        <w:t>1</w:t>
      </w:r>
      <w:r w:rsidR="007C124C">
        <w:rPr>
          <w:rFonts w:ascii="Arial" w:hAnsi="Arial" w:cs="Arial"/>
          <w:bCs/>
          <w:sz w:val="22"/>
          <w:szCs w:val="22"/>
        </w:rPr>
        <w:t>5</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45BFEBC" w14:textId="77777777" w:rsidR="007829F8" w:rsidRDefault="007829F8">
      <w:pPr>
        <w:tabs>
          <w:tab w:val="left" w:pos="180"/>
        </w:tabs>
        <w:ind w:left="180" w:hanging="180"/>
        <w:jc w:val="both"/>
        <w:rPr>
          <w:rFonts w:ascii="Arial" w:hAnsi="Arial" w:cs="Arial"/>
          <w:sz w:val="22"/>
          <w:szCs w:val="22"/>
        </w:rPr>
      </w:pPr>
    </w:p>
    <w:p w14:paraId="745BFEBD" w14:textId="77777777" w:rsidR="007829F8" w:rsidRDefault="000E134A">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745BFEBE" w14:textId="77777777" w:rsidR="007829F8" w:rsidRDefault="007829F8">
      <w:pPr>
        <w:tabs>
          <w:tab w:val="left" w:pos="180"/>
        </w:tabs>
        <w:ind w:left="180" w:hanging="180"/>
        <w:jc w:val="both"/>
        <w:rPr>
          <w:rFonts w:ascii="Arial" w:hAnsi="Arial" w:cs="Arial"/>
          <w:b/>
          <w:sz w:val="22"/>
          <w:szCs w:val="22"/>
        </w:rPr>
      </w:pPr>
    </w:p>
    <w:p w14:paraId="745BFEBF" w14:textId="77777777" w:rsidR="007829F8" w:rsidRDefault="000E134A">
      <w:pPr>
        <w:tabs>
          <w:tab w:val="left" w:pos="180"/>
        </w:tabs>
        <w:ind w:left="180" w:hanging="180"/>
        <w:jc w:val="both"/>
        <w:rPr>
          <w:rFonts w:ascii="Arial" w:hAnsi="Arial" w:cs="Arial"/>
          <w:b/>
          <w:sz w:val="22"/>
          <w:szCs w:val="22"/>
        </w:rPr>
      </w:pPr>
      <w:r>
        <w:rPr>
          <w:rFonts w:ascii="Arial" w:hAnsi="Arial" w:cs="Arial"/>
          <w:b/>
          <w:sz w:val="22"/>
          <w:szCs w:val="22"/>
        </w:rPr>
        <w:t>CONTRACTOR</w:t>
      </w:r>
    </w:p>
    <w:p w14:paraId="745BFEC0" w14:textId="77777777" w:rsidR="007829F8" w:rsidRDefault="007829F8">
      <w:pPr>
        <w:tabs>
          <w:tab w:val="left" w:pos="180"/>
        </w:tabs>
        <w:ind w:left="180" w:hanging="180"/>
        <w:jc w:val="both"/>
        <w:rPr>
          <w:rFonts w:ascii="Arial" w:hAnsi="Arial" w:cs="Arial"/>
          <w:sz w:val="22"/>
          <w:szCs w:val="22"/>
        </w:rPr>
      </w:pPr>
    </w:p>
    <w:p w14:paraId="745BFEC1" w14:textId="77777777" w:rsidR="007829F8" w:rsidRDefault="000E134A">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7829F8" w14:paraId="745BFED4" w14:textId="77777777">
        <w:tc>
          <w:tcPr>
            <w:tcW w:w="5344" w:type="dxa"/>
          </w:tcPr>
          <w:p w14:paraId="745BFEC2" w14:textId="77777777" w:rsidR="007829F8" w:rsidRDefault="007829F8">
            <w:pPr>
              <w:tabs>
                <w:tab w:val="right" w:leader="underscore" w:pos="5400"/>
              </w:tabs>
              <w:jc w:val="both"/>
              <w:rPr>
                <w:rFonts w:ascii="Arial" w:hAnsi="Arial" w:cs="Arial"/>
                <w:sz w:val="22"/>
                <w:szCs w:val="22"/>
              </w:rPr>
            </w:pPr>
          </w:p>
          <w:p w14:paraId="745BFEC3"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45BFEC4"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(Legal Name of Contractor)</w:t>
            </w:r>
          </w:p>
          <w:p w14:paraId="745BFEC5" w14:textId="77777777" w:rsidR="007829F8" w:rsidRDefault="007829F8">
            <w:pPr>
              <w:tabs>
                <w:tab w:val="right" w:leader="underscore" w:pos="5400"/>
              </w:tabs>
              <w:jc w:val="both"/>
              <w:rPr>
                <w:rFonts w:ascii="Arial" w:hAnsi="Arial" w:cs="Arial"/>
                <w:sz w:val="22"/>
                <w:szCs w:val="22"/>
              </w:rPr>
            </w:pPr>
          </w:p>
          <w:p w14:paraId="745BFEC6"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45BFEC7"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45BFEC8" w14:textId="77777777" w:rsidR="007829F8" w:rsidRDefault="007829F8">
            <w:pPr>
              <w:tabs>
                <w:tab w:val="right" w:leader="underscore" w:pos="5400"/>
              </w:tabs>
              <w:jc w:val="both"/>
              <w:rPr>
                <w:rFonts w:ascii="Arial" w:hAnsi="Arial" w:cs="Arial"/>
                <w:sz w:val="22"/>
                <w:szCs w:val="22"/>
              </w:rPr>
            </w:pPr>
          </w:p>
          <w:p w14:paraId="745BFEC9"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45BFECA"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45BFECB" w14:textId="77777777" w:rsidR="007829F8" w:rsidRDefault="007829F8">
            <w:pPr>
              <w:tabs>
                <w:tab w:val="right" w:leader="underscore" w:pos="5400"/>
              </w:tabs>
              <w:jc w:val="both"/>
              <w:rPr>
                <w:rFonts w:ascii="Arial" w:hAnsi="Arial" w:cs="Arial"/>
                <w:sz w:val="22"/>
                <w:szCs w:val="22"/>
              </w:rPr>
            </w:pPr>
          </w:p>
          <w:p w14:paraId="745BFECC" w14:textId="77777777" w:rsidR="007829F8" w:rsidRDefault="007829F8">
            <w:pPr>
              <w:tabs>
                <w:tab w:val="right" w:leader="underscore" w:pos="5400"/>
              </w:tabs>
              <w:jc w:val="both"/>
              <w:rPr>
                <w:rFonts w:ascii="Arial" w:hAnsi="Arial" w:cs="Arial"/>
                <w:sz w:val="22"/>
                <w:szCs w:val="22"/>
              </w:rPr>
            </w:pPr>
          </w:p>
          <w:p w14:paraId="745BFECD" w14:textId="77777777" w:rsidR="007829F8" w:rsidRDefault="007829F8">
            <w:pPr>
              <w:tabs>
                <w:tab w:val="right" w:leader="underscore" w:pos="5400"/>
              </w:tabs>
              <w:jc w:val="both"/>
              <w:rPr>
                <w:rFonts w:ascii="Arial" w:hAnsi="Arial" w:cs="Arial"/>
                <w:sz w:val="22"/>
                <w:szCs w:val="22"/>
              </w:rPr>
            </w:pPr>
          </w:p>
          <w:p w14:paraId="745BFECE" w14:textId="77777777" w:rsidR="007829F8" w:rsidRDefault="007829F8">
            <w:pPr>
              <w:tabs>
                <w:tab w:val="right" w:leader="underscore" w:pos="5400"/>
              </w:tabs>
              <w:jc w:val="both"/>
              <w:rPr>
                <w:rFonts w:ascii="Arial" w:hAnsi="Arial" w:cs="Arial"/>
                <w:sz w:val="22"/>
                <w:szCs w:val="22"/>
              </w:rPr>
            </w:pPr>
          </w:p>
          <w:p w14:paraId="745BFECF"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45BFED0"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45BFED1" w14:textId="77777777" w:rsidR="007829F8" w:rsidRDefault="007829F8">
            <w:pPr>
              <w:tabs>
                <w:tab w:val="right" w:leader="underscore" w:pos="5400"/>
              </w:tabs>
              <w:jc w:val="both"/>
              <w:rPr>
                <w:rFonts w:ascii="Arial" w:hAnsi="Arial" w:cs="Arial"/>
                <w:sz w:val="22"/>
                <w:szCs w:val="22"/>
              </w:rPr>
            </w:pPr>
          </w:p>
          <w:p w14:paraId="745BFED2"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45BFED3" w14:textId="77777777" w:rsidR="007829F8" w:rsidRDefault="000E134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45BFED5" w14:textId="77777777" w:rsidR="007829F8" w:rsidRDefault="007829F8">
      <w:pPr>
        <w:jc w:val="both"/>
        <w:rPr>
          <w:rFonts w:ascii="Arial" w:hAnsi="Arial" w:cs="Arial"/>
          <w:bCs/>
          <w:sz w:val="12"/>
          <w:szCs w:val="12"/>
        </w:rPr>
      </w:pPr>
    </w:p>
    <w:p w14:paraId="3C9B1EC1" w14:textId="6AD3D2B7" w:rsidR="00424AAE" w:rsidRDefault="00424AAE">
      <w:pPr>
        <w:overflowPunct/>
        <w:autoSpaceDE/>
        <w:autoSpaceDN/>
        <w:adjustRightInd/>
        <w:textAlignment w:val="auto"/>
        <w:rPr>
          <w:rFonts w:ascii="Arial" w:hAnsi="Arial" w:cs="Arial"/>
          <w:bCs/>
          <w:sz w:val="12"/>
          <w:szCs w:val="12"/>
        </w:rPr>
      </w:pPr>
    </w:p>
    <w:sectPr w:rsidR="00424AAE" w:rsidSect="004602A9">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F29A" w14:textId="77777777" w:rsidR="00BE57C6" w:rsidRDefault="00BE57C6">
      <w:r>
        <w:separator/>
      </w:r>
    </w:p>
  </w:endnote>
  <w:endnote w:type="continuationSeparator" w:id="0">
    <w:p w14:paraId="4A698F50" w14:textId="77777777" w:rsidR="00BE57C6" w:rsidRDefault="00B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FEE4" w14:textId="50EA245B" w:rsidR="007829F8" w:rsidRDefault="000E134A">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w:t>
    </w:r>
    <w:r w:rsidRPr="004C765A">
      <w:rPr>
        <w:rFonts w:ascii="Arial" w:hAnsi="Arial" w:cs="Arial"/>
        <w:sz w:val="16"/>
        <w:szCs w:val="16"/>
      </w:rPr>
      <w:t>040-202</w:t>
    </w:r>
    <w:r w:rsidR="004C765A" w:rsidRPr="004C765A">
      <w:rPr>
        <w:rFonts w:ascii="Arial" w:hAnsi="Arial" w:cs="Arial"/>
        <w:sz w:val="16"/>
        <w:szCs w:val="16"/>
      </w:rPr>
      <w:t>3-057</w:t>
    </w:r>
    <w:r w:rsidRPr="004C765A">
      <w:rPr>
        <w:rFonts w:ascii="Arial" w:hAnsi="Arial" w:cs="Arial"/>
        <w:sz w:val="16"/>
        <w:szCs w:val="16"/>
      </w:rPr>
      <w:t xml:space="preserve"> - </w:t>
    </w:r>
    <w:r w:rsidR="004C765A" w:rsidRPr="004C765A">
      <w:rPr>
        <w:rFonts w:ascii="Arial" w:hAnsi="Arial" w:cs="Arial"/>
        <w:sz w:val="16"/>
        <w:szCs w:val="16"/>
        <w:lang w:eastAsia="en-CA"/>
      </w:rPr>
      <w:t>UPS Reconfiguration, City Hall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FA9D" w14:textId="77777777" w:rsidR="00BE57C6" w:rsidRDefault="00BE57C6">
      <w:r>
        <w:separator/>
      </w:r>
    </w:p>
  </w:footnote>
  <w:footnote w:type="continuationSeparator" w:id="0">
    <w:p w14:paraId="3636BA92" w14:textId="77777777" w:rsidR="00BE57C6" w:rsidRDefault="00BE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EC34C1B"/>
    <w:multiLevelType w:val="hybridMultilevel"/>
    <w:tmpl w:val="AB0A3310"/>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4242673"/>
    <w:multiLevelType w:val="hybridMultilevel"/>
    <w:tmpl w:val="C876EFCC"/>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15114"/>
    <w:multiLevelType w:val="hybridMultilevel"/>
    <w:tmpl w:val="954E34BA"/>
    <w:lvl w:ilvl="0" w:tplc="1009000F">
      <w:start w:val="1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4"/>
  </w:num>
  <w:num w:numId="2" w16cid:durableId="559832598">
    <w:abstractNumId w:val="3"/>
  </w:num>
  <w:num w:numId="3" w16cid:durableId="1178229075">
    <w:abstractNumId w:val="20"/>
  </w:num>
  <w:num w:numId="4" w16cid:durableId="2089230080">
    <w:abstractNumId w:val="2"/>
  </w:num>
  <w:num w:numId="5" w16cid:durableId="2096246336">
    <w:abstractNumId w:val="1"/>
  </w:num>
  <w:num w:numId="6" w16cid:durableId="2032140431">
    <w:abstractNumId w:val="8"/>
  </w:num>
  <w:num w:numId="7" w16cid:durableId="531695030">
    <w:abstractNumId w:val="36"/>
  </w:num>
  <w:num w:numId="8" w16cid:durableId="1359813898">
    <w:abstractNumId w:val="27"/>
  </w:num>
  <w:num w:numId="9" w16cid:durableId="865559952">
    <w:abstractNumId w:val="4"/>
  </w:num>
  <w:num w:numId="10" w16cid:durableId="547570369">
    <w:abstractNumId w:val="19"/>
  </w:num>
  <w:num w:numId="11" w16cid:durableId="997149131">
    <w:abstractNumId w:val="17"/>
  </w:num>
  <w:num w:numId="12" w16cid:durableId="836384491">
    <w:abstractNumId w:val="37"/>
  </w:num>
  <w:num w:numId="13" w16cid:durableId="51775236">
    <w:abstractNumId w:val="33"/>
  </w:num>
  <w:num w:numId="14" w16cid:durableId="1244611192">
    <w:abstractNumId w:val="34"/>
  </w:num>
  <w:num w:numId="15" w16cid:durableId="814372116">
    <w:abstractNumId w:val="25"/>
  </w:num>
  <w:num w:numId="16" w16cid:durableId="954947048">
    <w:abstractNumId w:val="10"/>
  </w:num>
  <w:num w:numId="17" w16cid:durableId="2018999655">
    <w:abstractNumId w:val="7"/>
  </w:num>
  <w:num w:numId="18" w16cid:durableId="998925127">
    <w:abstractNumId w:val="5"/>
  </w:num>
  <w:num w:numId="19" w16cid:durableId="1585915486">
    <w:abstractNumId w:val="31"/>
  </w:num>
  <w:num w:numId="20" w16cid:durableId="369234063">
    <w:abstractNumId w:val="6"/>
  </w:num>
  <w:num w:numId="21" w16cid:durableId="1799688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30"/>
  </w:num>
  <w:num w:numId="23" w16cid:durableId="851920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1"/>
  </w:num>
  <w:num w:numId="25" w16cid:durableId="1756589981">
    <w:abstractNumId w:val="29"/>
  </w:num>
  <w:num w:numId="26" w16cid:durableId="901790332">
    <w:abstractNumId w:val="9"/>
  </w:num>
  <w:num w:numId="27" w16cid:durableId="1511866655">
    <w:abstractNumId w:val="35"/>
  </w:num>
  <w:num w:numId="28" w16cid:durableId="930552345">
    <w:abstractNumId w:val="0"/>
  </w:num>
  <w:num w:numId="29" w16cid:durableId="1735659932">
    <w:abstractNumId w:val="21"/>
  </w:num>
  <w:num w:numId="30" w16cid:durableId="1013452792">
    <w:abstractNumId w:val="23"/>
  </w:num>
  <w:num w:numId="31" w16cid:durableId="1319308362">
    <w:abstractNumId w:val="13"/>
  </w:num>
  <w:num w:numId="32" w16cid:durableId="321395577">
    <w:abstractNumId w:val="18"/>
  </w:num>
  <w:num w:numId="33" w16cid:durableId="441000634">
    <w:abstractNumId w:val="32"/>
  </w:num>
  <w:num w:numId="34" w16cid:durableId="1936590500">
    <w:abstractNumId w:val="16"/>
  </w:num>
  <w:num w:numId="35" w16cid:durableId="40398371">
    <w:abstractNumId w:val="26"/>
  </w:num>
  <w:num w:numId="36" w16cid:durableId="1589345177">
    <w:abstractNumId w:val="14"/>
  </w:num>
  <w:num w:numId="37" w16cid:durableId="1122456686">
    <w:abstractNumId w:val="12"/>
  </w:num>
  <w:num w:numId="38" w16cid:durableId="1096318832">
    <w:abstractNumId w:val="28"/>
  </w:num>
  <w:num w:numId="39" w16cid:durableId="1854957290">
    <w:abstractNumId w:val="22"/>
  </w:num>
  <w:num w:numId="40" w16cid:durableId="2057269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F8"/>
    <w:rsid w:val="000136F6"/>
    <w:rsid w:val="0002209C"/>
    <w:rsid w:val="00027D3A"/>
    <w:rsid w:val="0003411C"/>
    <w:rsid w:val="00045DD3"/>
    <w:rsid w:val="00067212"/>
    <w:rsid w:val="000E134A"/>
    <w:rsid w:val="001142A7"/>
    <w:rsid w:val="0011552F"/>
    <w:rsid w:val="001607BB"/>
    <w:rsid w:val="00163E5F"/>
    <w:rsid w:val="00195651"/>
    <w:rsid w:val="001C2BCD"/>
    <w:rsid w:val="00206028"/>
    <w:rsid w:val="0021022A"/>
    <w:rsid w:val="002145B2"/>
    <w:rsid w:val="00216FE2"/>
    <w:rsid w:val="00244409"/>
    <w:rsid w:val="00273F08"/>
    <w:rsid w:val="002F1B04"/>
    <w:rsid w:val="003110A1"/>
    <w:rsid w:val="00325B93"/>
    <w:rsid w:val="003433A0"/>
    <w:rsid w:val="003651B4"/>
    <w:rsid w:val="00382021"/>
    <w:rsid w:val="003D0E9D"/>
    <w:rsid w:val="00424AAE"/>
    <w:rsid w:val="004602A9"/>
    <w:rsid w:val="004C301E"/>
    <w:rsid w:val="004C48CB"/>
    <w:rsid w:val="004C73DA"/>
    <w:rsid w:val="004C765A"/>
    <w:rsid w:val="004F3715"/>
    <w:rsid w:val="00543804"/>
    <w:rsid w:val="005D0842"/>
    <w:rsid w:val="005D2892"/>
    <w:rsid w:val="005E1267"/>
    <w:rsid w:val="005E5509"/>
    <w:rsid w:val="005F00C5"/>
    <w:rsid w:val="00600ED5"/>
    <w:rsid w:val="00667E88"/>
    <w:rsid w:val="0067204B"/>
    <w:rsid w:val="00692CA0"/>
    <w:rsid w:val="0069696C"/>
    <w:rsid w:val="006E20C7"/>
    <w:rsid w:val="00744B8E"/>
    <w:rsid w:val="007564AE"/>
    <w:rsid w:val="00757726"/>
    <w:rsid w:val="007829F8"/>
    <w:rsid w:val="007A4190"/>
    <w:rsid w:val="007C124C"/>
    <w:rsid w:val="007D32D6"/>
    <w:rsid w:val="008064A8"/>
    <w:rsid w:val="008128F5"/>
    <w:rsid w:val="008159A4"/>
    <w:rsid w:val="0088584B"/>
    <w:rsid w:val="00886876"/>
    <w:rsid w:val="009409B0"/>
    <w:rsid w:val="009813A0"/>
    <w:rsid w:val="009E4EC9"/>
    <w:rsid w:val="00A028E4"/>
    <w:rsid w:val="00A207F7"/>
    <w:rsid w:val="00A36AAE"/>
    <w:rsid w:val="00A42EE0"/>
    <w:rsid w:val="00AA0C7F"/>
    <w:rsid w:val="00AC0E1A"/>
    <w:rsid w:val="00AC35B0"/>
    <w:rsid w:val="00AC38D0"/>
    <w:rsid w:val="00AE4BE2"/>
    <w:rsid w:val="00B42C5C"/>
    <w:rsid w:val="00BE57C6"/>
    <w:rsid w:val="00C57D98"/>
    <w:rsid w:val="00CC399C"/>
    <w:rsid w:val="00CF24C3"/>
    <w:rsid w:val="00D112DB"/>
    <w:rsid w:val="00D42B7A"/>
    <w:rsid w:val="00D51B8A"/>
    <w:rsid w:val="00D75A2F"/>
    <w:rsid w:val="00E26CE4"/>
    <w:rsid w:val="00E27886"/>
    <w:rsid w:val="00E44CEE"/>
    <w:rsid w:val="00EA3B7E"/>
    <w:rsid w:val="00EB3DBF"/>
    <w:rsid w:val="00ED1502"/>
    <w:rsid w:val="00EF7DA4"/>
    <w:rsid w:val="00F875A4"/>
    <w:rsid w:val="00F87BBD"/>
    <w:rsid w:val="00FA6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F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table" w:styleId="TableGrid">
    <w:name w:val="Table Grid"/>
    <w:basedOn w:val="TableNormal"/>
    <w:uiPriority w:val="59"/>
    <w:rsid w:val="000E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24AAE"/>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semiHidden/>
    <w:rsid w:val="00424AAE"/>
    <w:rPr>
      <w:sz w:val="16"/>
      <w:szCs w:val="16"/>
      <w:lang w:val="en-US" w:eastAsia="en-US"/>
    </w:rPr>
  </w:style>
  <w:style w:type="character" w:customStyle="1" w:styleId="HeaderChar">
    <w:name w:val="Header Char"/>
    <w:link w:val="Header"/>
    <w:rsid w:val="00424AAE"/>
    <w:rPr>
      <w:sz w:val="24"/>
      <w:lang w:val="en-US" w:eastAsia="en-US"/>
    </w:rPr>
  </w:style>
  <w:style w:type="paragraph" w:styleId="BodyText">
    <w:name w:val="Body Text"/>
    <w:basedOn w:val="Normal"/>
    <w:link w:val="BodyTextChar"/>
    <w:uiPriority w:val="99"/>
    <w:semiHidden/>
    <w:unhideWhenUsed/>
    <w:rsid w:val="00424AAE"/>
    <w:pPr>
      <w:overflowPunct/>
      <w:autoSpaceDE/>
      <w:autoSpaceDN/>
      <w:adjustRightInd/>
      <w:spacing w:after="120"/>
      <w:textAlignment w:val="auto"/>
    </w:pPr>
    <w:rPr>
      <w:szCs w:val="24"/>
    </w:rPr>
  </w:style>
  <w:style w:type="character" w:customStyle="1" w:styleId="BodyTextChar">
    <w:name w:val="Body Text Char"/>
    <w:basedOn w:val="DefaultParagraphFont"/>
    <w:link w:val="BodyText"/>
    <w:uiPriority w:val="99"/>
    <w:semiHidden/>
    <w:rsid w:val="00424AAE"/>
    <w:rPr>
      <w:sz w:val="24"/>
      <w:szCs w:val="24"/>
      <w:lang w:val="en-US" w:eastAsia="en-US"/>
    </w:rPr>
  </w:style>
  <w:style w:type="paragraph" w:styleId="Revision">
    <w:name w:val="Revision"/>
    <w:hidden/>
    <w:uiPriority w:val="99"/>
    <w:semiHidden/>
    <w:rsid w:val="0002209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F4SCPX2ZCJX5-419925784-77485</_dlc_DocId>
    <_dlc_DocIdUrl xmlns="7733f395-a2c9-420c-9832-4ae3e53c1e58">
      <Url>https://surreybc.sharepoint.com/sites/FIN.Solicitations/_layouts/15/DocIdRedir.aspx?ID=F4SCPX2ZCJX5-419925784-77485</Url>
      <Description>F4SCPX2ZCJX5-419925784-77485</Description>
    </_dlc_DocIdUrl>
    <lcf76f155ced4ddcb4097134ff3c332f xmlns="1a84c6c1-8df3-40fd-93ab-1ecbbd2998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4.xml><?xml version="1.0" encoding="utf-8"?>
<ds:datastoreItem xmlns:ds="http://schemas.openxmlformats.org/officeDocument/2006/customXml" ds:itemID="{93D096ED-1C1B-4083-A0A0-5912587B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7844</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2023-08-25T18:06:00Z</dcterms:created>
  <dcterms:modified xsi:type="dcterms:W3CDTF">2023-08-25T19:16:00Z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19b73909-9a19-447c-a695-8d1d606c4656</vt:lpwstr>
  </property>
  <property fmtid="{D5CDD505-2E9C-101B-9397-08002B2CF9AE}" pid="8" name="MediaServiceImageTags">
    <vt:lpwstr/>
  </property>
</Properties>
</file>