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39D9" w14:textId="76DD37A1" w:rsidR="004F4469" w:rsidRDefault="002F5933">
      <w:bookmarkStart w:id="0" w:name="_Toc98944307"/>
      <w:r>
        <w:rPr>
          <w:noProof/>
        </w:rPr>
        <w:drawing>
          <wp:anchor distT="0" distB="0" distL="114300" distR="114300" simplePos="0" relativeHeight="251659264" behindDoc="1" locked="0" layoutInCell="1" allowOverlap="1" wp14:anchorId="1A7E3B7A" wp14:editId="1A7E3B7B">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1A7E39DA" w14:textId="78A4C5E3" w:rsidR="004F4469" w:rsidRDefault="002F5933">
      <w:pPr>
        <w:pStyle w:val="h1-RequestforQuotations"/>
        <w:jc w:val="center"/>
        <w:rPr>
          <w:szCs w:val="24"/>
        </w:rPr>
      </w:pPr>
      <w:bookmarkStart w:id="1" w:name="_Toc121219985"/>
      <w:r>
        <w:t xml:space="preserve">SCHEDULE B </w:t>
      </w:r>
      <w:r>
        <w:rPr>
          <w:szCs w:val="24"/>
        </w:rPr>
        <w:t>– QUOTATION</w:t>
      </w:r>
      <w:bookmarkEnd w:id="1"/>
    </w:p>
    <w:p w14:paraId="1A7E39DB" w14:textId="77777777" w:rsidR="004F4469" w:rsidRDefault="004F4469">
      <w:pPr>
        <w:rPr>
          <w:lang w:val="en-CA"/>
        </w:rPr>
      </w:pPr>
    </w:p>
    <w:p w14:paraId="1A7E39DC" w14:textId="77777777" w:rsidR="004F4469" w:rsidRDefault="004F4469">
      <w:pPr>
        <w:rPr>
          <w:rFonts w:ascii="Arial" w:hAnsi="Arial" w:cs="Arial"/>
        </w:rPr>
      </w:pPr>
    </w:p>
    <w:p w14:paraId="4E3AB71C" w14:textId="77777777" w:rsidR="00197C7A" w:rsidRDefault="00197C7A">
      <w:pPr>
        <w:rPr>
          <w:rFonts w:ascii="Arial" w:hAnsi="Arial" w:cs="Arial"/>
        </w:rPr>
      </w:pPr>
    </w:p>
    <w:p w14:paraId="1A7E39DD" w14:textId="6CBB9B6C" w:rsidR="004F4469" w:rsidRDefault="002F5933">
      <w:pPr>
        <w:tabs>
          <w:tab w:val="left" w:pos="1122"/>
          <w:tab w:val="right" w:leader="underscore" w:pos="9350"/>
        </w:tabs>
        <w:jc w:val="both"/>
        <w:rPr>
          <w:rFonts w:ascii="Arial" w:hAnsi="Arial" w:cs="Arial"/>
          <w:sz w:val="22"/>
          <w:szCs w:val="22"/>
        </w:rPr>
      </w:pPr>
      <w:r>
        <w:rPr>
          <w:rFonts w:ascii="Arial" w:hAnsi="Arial" w:cs="Arial"/>
          <w:sz w:val="22"/>
          <w:szCs w:val="22"/>
        </w:rPr>
        <w:t>RFQ Title:</w:t>
      </w:r>
      <w:r w:rsidR="00197C7A">
        <w:rPr>
          <w:rFonts w:ascii="Arial" w:hAnsi="Arial" w:cs="Arial"/>
          <w:sz w:val="22"/>
          <w:szCs w:val="22"/>
        </w:rPr>
        <w:t xml:space="preserve"> </w:t>
      </w:r>
      <w:bookmarkStart w:id="2" w:name="ContractB_Name"/>
      <w:r w:rsidR="00E05096">
        <w:rPr>
          <w:rFonts w:ascii="Arial" w:hAnsi="Arial" w:cs="Arial"/>
          <w:sz w:val="22"/>
          <w:szCs w:val="22"/>
        </w:rPr>
        <w:t>Chemicals</w:t>
      </w:r>
      <w:r w:rsidR="007115F4">
        <w:rPr>
          <w:rFonts w:ascii="Arial" w:hAnsi="Arial" w:cs="Arial"/>
          <w:sz w:val="22"/>
          <w:szCs w:val="22"/>
        </w:rPr>
        <w:t>, Water</w:t>
      </w:r>
      <w:r w:rsidR="00E05096">
        <w:rPr>
          <w:rFonts w:ascii="Arial" w:hAnsi="Arial" w:cs="Arial"/>
          <w:sz w:val="22"/>
          <w:szCs w:val="22"/>
        </w:rPr>
        <w:t xml:space="preserve"> Treatment</w:t>
      </w:r>
      <w:r w:rsidR="00197C7A">
        <w:rPr>
          <w:rFonts w:ascii="Arial" w:hAnsi="Arial" w:cs="Arial"/>
          <w:sz w:val="22"/>
          <w:szCs w:val="22"/>
        </w:rPr>
        <w:t xml:space="preserve"> </w:t>
      </w:r>
      <w:bookmarkEnd w:id="2"/>
    </w:p>
    <w:p w14:paraId="1A7E39DE" w14:textId="77777777" w:rsidR="004F4469" w:rsidRDefault="004F4469">
      <w:pPr>
        <w:tabs>
          <w:tab w:val="left" w:pos="1122"/>
          <w:tab w:val="right" w:leader="underscore" w:pos="9350"/>
        </w:tabs>
        <w:jc w:val="both"/>
        <w:rPr>
          <w:rFonts w:ascii="Arial" w:hAnsi="Arial" w:cs="Arial"/>
          <w:sz w:val="22"/>
          <w:szCs w:val="22"/>
          <w:u w:val="single"/>
        </w:rPr>
      </w:pPr>
    </w:p>
    <w:p w14:paraId="1A7E39DF" w14:textId="01996F33" w:rsidR="004F4469" w:rsidRDefault="002F5933">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w:t>
      </w:r>
      <w:bookmarkStart w:id="3" w:name="ContractB_Number"/>
      <w:r w:rsidR="00E05096">
        <w:rPr>
          <w:rFonts w:ascii="Arial" w:hAnsi="Arial" w:cs="Arial"/>
          <w:spacing w:val="-3"/>
          <w:sz w:val="22"/>
          <w:szCs w:val="22"/>
        </w:rPr>
        <w:t>2</w:t>
      </w:r>
      <w:r w:rsidR="003A2C13">
        <w:rPr>
          <w:rFonts w:ascii="Arial" w:hAnsi="Arial" w:cs="Arial"/>
          <w:spacing w:val="-3"/>
          <w:sz w:val="22"/>
          <w:szCs w:val="22"/>
        </w:rPr>
        <w:t>-</w:t>
      </w:r>
      <w:r w:rsidR="00E05096">
        <w:rPr>
          <w:rFonts w:ascii="Arial" w:hAnsi="Arial" w:cs="Arial"/>
          <w:spacing w:val="-3"/>
          <w:sz w:val="22"/>
          <w:szCs w:val="22"/>
        </w:rPr>
        <w:t>101</w:t>
      </w:r>
      <w:r w:rsidR="003A2C13">
        <w:rPr>
          <w:rFonts w:ascii="Arial" w:hAnsi="Arial" w:cs="Arial"/>
          <w:spacing w:val="-3"/>
          <w:sz w:val="22"/>
          <w:szCs w:val="22"/>
        </w:rPr>
        <w:t xml:space="preserve"> </w:t>
      </w:r>
      <w:bookmarkEnd w:id="3"/>
    </w:p>
    <w:p w14:paraId="1A7E39E0" w14:textId="77777777" w:rsidR="004F4469" w:rsidRDefault="004F4469">
      <w:pPr>
        <w:tabs>
          <w:tab w:val="right" w:leader="underscore" w:pos="9350"/>
        </w:tabs>
        <w:jc w:val="both"/>
        <w:rPr>
          <w:rFonts w:ascii="Arial" w:hAnsi="Arial" w:cs="Arial"/>
          <w:sz w:val="22"/>
          <w:szCs w:val="22"/>
        </w:rPr>
      </w:pPr>
    </w:p>
    <w:p w14:paraId="1A7E39E1" w14:textId="77777777" w:rsidR="004F4469" w:rsidRDefault="002F5933">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1A7E39E2" w14:textId="77777777" w:rsidR="004F4469" w:rsidRDefault="002F5933">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1A7E39E3" w14:textId="77777777" w:rsidR="004F4469" w:rsidRDefault="002F5933">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1A7E39E4" w14:textId="77777777" w:rsidR="004F4469" w:rsidRDefault="004F4469">
      <w:pPr>
        <w:tabs>
          <w:tab w:val="left" w:pos="720"/>
          <w:tab w:val="left" w:pos="1440"/>
          <w:tab w:val="left" w:pos="2760"/>
          <w:tab w:val="left" w:pos="9240"/>
        </w:tabs>
        <w:rPr>
          <w:rFonts w:ascii="Arial" w:hAnsi="Arial" w:cs="Arial"/>
          <w:b/>
          <w:bCs/>
          <w:sz w:val="20"/>
        </w:rPr>
      </w:pPr>
    </w:p>
    <w:p w14:paraId="1A7E39E5" w14:textId="77777777" w:rsidR="004F4469" w:rsidRDefault="002F5933">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1A7E39E6" w14:textId="77777777" w:rsidR="004F4469" w:rsidRDefault="004F4469">
      <w:pPr>
        <w:tabs>
          <w:tab w:val="left" w:pos="720"/>
          <w:tab w:val="left" w:pos="1440"/>
          <w:tab w:val="left" w:pos="2760"/>
          <w:tab w:val="left" w:pos="9240"/>
        </w:tabs>
        <w:rPr>
          <w:rFonts w:ascii="Arial" w:hAnsi="Arial" w:cs="Arial"/>
          <w:b/>
          <w:sz w:val="20"/>
        </w:rPr>
      </w:pPr>
    </w:p>
    <w:p w14:paraId="1A7E39E7" w14:textId="77777777" w:rsidR="004F4469" w:rsidRDefault="002F5933">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1A7E39E8" w14:textId="77777777" w:rsidR="004F4469" w:rsidRDefault="004F4469">
      <w:pPr>
        <w:tabs>
          <w:tab w:val="left" w:pos="720"/>
          <w:tab w:val="left" w:pos="1440"/>
          <w:tab w:val="left" w:pos="2760"/>
          <w:tab w:val="left" w:pos="9240"/>
        </w:tabs>
        <w:rPr>
          <w:rFonts w:ascii="Arial" w:hAnsi="Arial" w:cs="Arial"/>
          <w:b/>
          <w:sz w:val="20"/>
        </w:rPr>
      </w:pPr>
    </w:p>
    <w:p w14:paraId="1A7E39E9" w14:textId="77777777" w:rsidR="004F4469" w:rsidRDefault="002F5933">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1A7E39EA" w14:textId="77777777" w:rsidR="004F4469" w:rsidRDefault="004F4469">
      <w:pPr>
        <w:tabs>
          <w:tab w:val="left" w:pos="720"/>
          <w:tab w:val="left" w:pos="1440"/>
          <w:tab w:val="left" w:pos="2760"/>
          <w:tab w:val="left" w:pos="9240"/>
        </w:tabs>
        <w:rPr>
          <w:rFonts w:ascii="Arial" w:hAnsi="Arial" w:cs="Arial"/>
          <w:b/>
          <w:sz w:val="20"/>
        </w:rPr>
      </w:pPr>
    </w:p>
    <w:p w14:paraId="1A7E39EB" w14:textId="77777777" w:rsidR="004F4469" w:rsidRDefault="002F5933">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1A7E39EC" w14:textId="77777777" w:rsidR="004F4469" w:rsidRDefault="004F4469">
      <w:pPr>
        <w:tabs>
          <w:tab w:val="left" w:pos="720"/>
          <w:tab w:val="left" w:pos="1440"/>
          <w:tab w:val="left" w:pos="2760"/>
          <w:tab w:val="left" w:pos="9240"/>
        </w:tabs>
        <w:rPr>
          <w:rFonts w:ascii="Arial" w:hAnsi="Arial" w:cs="Arial"/>
          <w:b/>
          <w:sz w:val="20"/>
        </w:rPr>
      </w:pPr>
    </w:p>
    <w:p w14:paraId="1A7E39ED" w14:textId="77777777" w:rsidR="004F4469" w:rsidRDefault="002F5933">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1A7E39EE" w14:textId="77777777" w:rsidR="004F4469" w:rsidRDefault="004F4469">
      <w:pPr>
        <w:tabs>
          <w:tab w:val="right" w:pos="4488"/>
          <w:tab w:val="left" w:pos="5049"/>
          <w:tab w:val="right" w:leader="underscore" w:pos="11520"/>
        </w:tabs>
        <w:ind w:right="-131"/>
        <w:jc w:val="both"/>
        <w:rPr>
          <w:rFonts w:ascii="Arial" w:hAnsi="Arial" w:cs="Arial"/>
          <w:sz w:val="22"/>
          <w:szCs w:val="22"/>
        </w:rPr>
      </w:pPr>
    </w:p>
    <w:p w14:paraId="1A7E39EF" w14:textId="77777777" w:rsidR="004F4469" w:rsidRDefault="002F5933">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1A7E39F0" w14:textId="77777777" w:rsidR="004F4469" w:rsidRDefault="004F4469">
      <w:pPr>
        <w:tabs>
          <w:tab w:val="right" w:pos="4488"/>
          <w:tab w:val="left" w:pos="5049"/>
          <w:tab w:val="right" w:leader="underscore" w:pos="11520"/>
        </w:tabs>
        <w:ind w:right="-131"/>
        <w:jc w:val="both"/>
        <w:rPr>
          <w:rFonts w:ascii="Arial" w:hAnsi="Arial" w:cs="Arial"/>
          <w:b/>
          <w:bCs/>
          <w:sz w:val="22"/>
          <w:szCs w:val="22"/>
        </w:rPr>
      </w:pPr>
    </w:p>
    <w:p w14:paraId="1A7E39F1" w14:textId="77777777" w:rsidR="004F4469" w:rsidRDefault="002F5933">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1A7E39F2" w14:textId="77777777" w:rsidR="004F4469" w:rsidRDefault="004F4469">
      <w:pPr>
        <w:ind w:left="709" w:hanging="709"/>
        <w:jc w:val="both"/>
        <w:rPr>
          <w:rFonts w:ascii="Arial" w:hAnsi="Arial" w:cs="Arial"/>
          <w:sz w:val="22"/>
          <w:szCs w:val="22"/>
        </w:rPr>
      </w:pPr>
    </w:p>
    <w:p w14:paraId="1A7E39F3" w14:textId="66A0617B" w:rsidR="004F4469" w:rsidRDefault="002F5933">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1A7E39F4" w14:textId="77777777" w:rsidR="004F4469" w:rsidRDefault="004F4469">
      <w:pPr>
        <w:tabs>
          <w:tab w:val="left" w:pos="720"/>
          <w:tab w:val="left" w:pos="1440"/>
          <w:tab w:val="left" w:pos="2160"/>
        </w:tabs>
        <w:ind w:left="2160" w:hanging="2160"/>
        <w:jc w:val="both"/>
        <w:rPr>
          <w:rFonts w:ascii="Arial" w:hAnsi="Arial" w:cs="Arial"/>
          <w:sz w:val="22"/>
          <w:szCs w:val="22"/>
        </w:rPr>
      </w:pPr>
    </w:p>
    <w:p w14:paraId="1A7E39F5" w14:textId="77777777" w:rsidR="004F4469" w:rsidRDefault="002F5933">
      <w:pPr>
        <w:numPr>
          <w:ilvl w:val="1"/>
          <w:numId w:val="13"/>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1A7E39F6" w14:textId="77777777" w:rsidR="004F4469" w:rsidRDefault="002F5933">
      <w:pPr>
        <w:numPr>
          <w:ilvl w:val="0"/>
          <w:numId w:val="14"/>
        </w:numPr>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Agreement;</w:t>
      </w:r>
      <w:proofErr w:type="gramEnd"/>
    </w:p>
    <w:p w14:paraId="1A7E39F7" w14:textId="77777777" w:rsidR="004F4469" w:rsidRDefault="002F5933">
      <w:pPr>
        <w:numPr>
          <w:ilvl w:val="0"/>
          <w:numId w:val="14"/>
        </w:numPr>
        <w:jc w:val="both"/>
        <w:rPr>
          <w:rFonts w:ascii="Arial" w:hAnsi="Arial" w:cs="Arial"/>
          <w:sz w:val="22"/>
          <w:szCs w:val="22"/>
        </w:rPr>
      </w:pPr>
      <w:r>
        <w:rPr>
          <w:rFonts w:ascii="Arial" w:hAnsi="Arial" w:cs="Arial"/>
          <w:sz w:val="22"/>
          <w:szCs w:val="22"/>
        </w:rPr>
        <w:t>the RFQ; and</w:t>
      </w:r>
    </w:p>
    <w:p w14:paraId="1A7E39F8" w14:textId="77777777" w:rsidR="004F4469" w:rsidRDefault="002F5933">
      <w:pPr>
        <w:numPr>
          <w:ilvl w:val="0"/>
          <w:numId w:val="14"/>
        </w:numPr>
        <w:jc w:val="both"/>
        <w:rPr>
          <w:rFonts w:ascii="Arial" w:hAnsi="Arial" w:cs="Arial"/>
          <w:sz w:val="22"/>
          <w:szCs w:val="22"/>
        </w:rPr>
      </w:pPr>
      <w:r>
        <w:rPr>
          <w:rFonts w:ascii="Arial" w:hAnsi="Arial" w:cs="Arial"/>
          <w:sz w:val="22"/>
          <w:szCs w:val="22"/>
        </w:rPr>
        <w:t>other terms, if any, that are agreed to by the parties in writing.</w:t>
      </w:r>
    </w:p>
    <w:p w14:paraId="1A7E39F9" w14:textId="77777777" w:rsidR="004F4469" w:rsidRDefault="004F4469">
      <w:pPr>
        <w:tabs>
          <w:tab w:val="left" w:pos="450"/>
        </w:tabs>
        <w:ind w:left="360"/>
        <w:jc w:val="both"/>
        <w:rPr>
          <w:rFonts w:ascii="Arial" w:hAnsi="Arial" w:cs="Arial"/>
          <w:sz w:val="22"/>
          <w:szCs w:val="22"/>
        </w:rPr>
      </w:pPr>
    </w:p>
    <w:p w14:paraId="1A7E39FA" w14:textId="77777777" w:rsidR="004F4469" w:rsidRDefault="002F5933">
      <w:pPr>
        <w:numPr>
          <w:ilvl w:val="1"/>
          <w:numId w:val="13"/>
        </w:numPr>
        <w:ind w:left="709"/>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1A7E39FB" w14:textId="77777777" w:rsidR="004F4469" w:rsidRDefault="004F4469">
      <w:pPr>
        <w:ind w:left="720" w:hanging="720"/>
        <w:jc w:val="both"/>
        <w:rPr>
          <w:rFonts w:ascii="Arial" w:hAnsi="Arial" w:cs="Arial"/>
          <w:b/>
          <w:bCs/>
          <w:sz w:val="22"/>
          <w:szCs w:val="22"/>
        </w:rPr>
      </w:pPr>
    </w:p>
    <w:p w14:paraId="1A7E39FC" w14:textId="77777777" w:rsidR="004F4469" w:rsidRDefault="002F5933">
      <w:pPr>
        <w:numPr>
          <w:ilvl w:val="1"/>
          <w:numId w:val="13"/>
        </w:numPr>
        <w:overflowPunct/>
        <w:autoSpaceDE/>
        <w:autoSpaceDN/>
        <w:adjustRightInd/>
        <w:ind w:left="709"/>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1A7E39FD" w14:textId="77777777" w:rsidR="004F4469" w:rsidRDefault="004F4469">
      <w:pPr>
        <w:keepNext/>
        <w:keepLines/>
        <w:jc w:val="both"/>
        <w:rPr>
          <w:rFonts w:ascii="Arial" w:hAnsi="Arial" w:cs="Arial"/>
          <w:sz w:val="22"/>
          <w:szCs w:val="22"/>
        </w:rPr>
      </w:pPr>
    </w:p>
    <w:p w14:paraId="1A7E39FE" w14:textId="77777777" w:rsidR="004F4469" w:rsidRDefault="002F5933">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1A7E39FF" w14:textId="77777777" w:rsidR="004F4469" w:rsidRDefault="004F4469">
      <w:pPr>
        <w:keepNext/>
        <w:keepLines/>
        <w:jc w:val="both"/>
        <w:rPr>
          <w:rFonts w:ascii="Arial" w:hAnsi="Arial" w:cs="Arial"/>
          <w:b/>
          <w:bCs/>
          <w:sz w:val="22"/>
          <w:szCs w:val="22"/>
        </w:rPr>
      </w:pPr>
    </w:p>
    <w:p w14:paraId="1A7E3A00" w14:textId="77777777" w:rsidR="004F4469" w:rsidRDefault="002F5933">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01" w14:textId="77777777" w:rsidR="004F4469" w:rsidRDefault="004F4469">
      <w:pPr>
        <w:keepNext/>
        <w:keepLines/>
        <w:jc w:val="both"/>
        <w:rPr>
          <w:rFonts w:ascii="Arial" w:hAnsi="Arial" w:cs="Arial"/>
          <w:b/>
          <w:bCs/>
          <w:sz w:val="22"/>
          <w:szCs w:val="22"/>
          <w:u w:val="single"/>
        </w:rPr>
      </w:pPr>
    </w:p>
    <w:p w14:paraId="1A7E3A02" w14:textId="77777777" w:rsidR="004F4469" w:rsidRDefault="002F593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03" w14:textId="77777777" w:rsidR="004F4469" w:rsidRDefault="004F4469">
      <w:pPr>
        <w:jc w:val="both"/>
        <w:rPr>
          <w:rFonts w:ascii="Arial" w:hAnsi="Arial" w:cs="Arial"/>
          <w:b/>
          <w:bCs/>
          <w:sz w:val="22"/>
          <w:szCs w:val="22"/>
          <w:u w:val="single"/>
        </w:rPr>
      </w:pPr>
    </w:p>
    <w:p w14:paraId="1A7E3A04" w14:textId="77777777" w:rsidR="004F4469" w:rsidRDefault="002F5933">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1A7E3A05" w14:textId="77777777" w:rsidR="004F4469" w:rsidRDefault="004F4469">
      <w:pPr>
        <w:keepNext/>
        <w:jc w:val="both"/>
        <w:rPr>
          <w:rFonts w:ascii="Arial" w:hAnsi="Arial" w:cs="Arial"/>
          <w:b/>
          <w:bCs/>
          <w:sz w:val="22"/>
          <w:szCs w:val="22"/>
          <w:u w:val="single"/>
        </w:rPr>
      </w:pPr>
    </w:p>
    <w:p w14:paraId="1A7E3A06" w14:textId="77777777" w:rsidR="004F4469" w:rsidRDefault="002F5933">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07" w14:textId="77777777" w:rsidR="004F4469" w:rsidRDefault="004F4469">
      <w:pPr>
        <w:keepNext/>
        <w:keepLines/>
        <w:jc w:val="both"/>
        <w:rPr>
          <w:rFonts w:ascii="Arial" w:hAnsi="Arial" w:cs="Arial"/>
          <w:b/>
          <w:bCs/>
          <w:sz w:val="22"/>
          <w:szCs w:val="22"/>
          <w:u w:val="single"/>
        </w:rPr>
      </w:pPr>
    </w:p>
    <w:p w14:paraId="1A7E3A08" w14:textId="77777777" w:rsidR="004F4469" w:rsidRDefault="002F593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09" w14:textId="77777777" w:rsidR="004F4469" w:rsidRDefault="004F4469">
      <w:pPr>
        <w:ind w:left="720" w:hanging="720"/>
        <w:jc w:val="both"/>
        <w:rPr>
          <w:rFonts w:ascii="Arial" w:hAnsi="Arial" w:cs="Arial"/>
          <w:bCs/>
          <w:sz w:val="22"/>
          <w:szCs w:val="22"/>
        </w:rPr>
      </w:pPr>
    </w:p>
    <w:p w14:paraId="1A7E3A0A" w14:textId="77777777" w:rsidR="004F4469" w:rsidRDefault="002F5933">
      <w:pPr>
        <w:numPr>
          <w:ilvl w:val="1"/>
          <w:numId w:val="13"/>
        </w:numPr>
        <w:ind w:left="709"/>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1A7E3A0B" w14:textId="77777777" w:rsidR="004F4469" w:rsidRDefault="002F5933">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A7E3A0C" w14:textId="77777777" w:rsidR="004F4469" w:rsidRDefault="002F5933">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1A7E3A0D" w14:textId="77777777" w:rsidR="004F4469" w:rsidRDefault="002F5933">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1A7E3A0E" w14:textId="77777777" w:rsidR="004F4469" w:rsidRDefault="002F5933">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1A7E3A0F" w14:textId="062C4A7C" w:rsidR="004F4469" w:rsidRDefault="002F5933">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1A7E3A10" w14:textId="77777777" w:rsidR="004F4469" w:rsidRDefault="002F5933">
      <w:pPr>
        <w:numPr>
          <w:ilvl w:val="0"/>
          <w:numId w:val="2"/>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w:t>
      </w:r>
      <w:proofErr w:type="gramStart"/>
      <w:r>
        <w:rPr>
          <w:rFonts w:ascii="Arial" w:hAnsi="Arial" w:cs="Arial"/>
          <w:color w:val="000000"/>
          <w:sz w:val="22"/>
          <w:szCs w:val="22"/>
        </w:rPr>
        <w:t>_;</w:t>
      </w:r>
      <w:proofErr w:type="gramEnd"/>
    </w:p>
    <w:p w14:paraId="1A7E3A11" w14:textId="77777777" w:rsidR="004F4469" w:rsidRDefault="002F5933">
      <w:pPr>
        <w:numPr>
          <w:ilvl w:val="0"/>
          <w:numId w:val="2"/>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1A7E3A12" w14:textId="77777777" w:rsidR="004F4469" w:rsidRDefault="002F5933">
      <w:pPr>
        <w:numPr>
          <w:ilvl w:val="0"/>
          <w:numId w:val="2"/>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A7E3A13" w14:textId="77777777" w:rsidR="004F4469" w:rsidRDefault="004F4469">
      <w:pPr>
        <w:ind w:left="720"/>
        <w:jc w:val="both"/>
        <w:rPr>
          <w:rFonts w:ascii="Arial" w:hAnsi="Arial" w:cs="Arial"/>
          <w:sz w:val="22"/>
          <w:szCs w:val="22"/>
        </w:rPr>
      </w:pPr>
    </w:p>
    <w:p w14:paraId="1A7E3A14" w14:textId="77777777" w:rsidR="004F4469" w:rsidRDefault="002F5933">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A7E3A15" w14:textId="77777777" w:rsidR="004F4469" w:rsidRDefault="004F4469">
      <w:pPr>
        <w:ind w:firstLine="720"/>
        <w:rPr>
          <w:rFonts w:ascii="Arial" w:hAnsi="Arial" w:cs="Arial"/>
          <w:sz w:val="22"/>
          <w:szCs w:val="22"/>
        </w:rPr>
      </w:pPr>
    </w:p>
    <w:p w14:paraId="1A7E3A16" w14:textId="77777777" w:rsidR="004F4469" w:rsidRDefault="002F5933">
      <w:pPr>
        <w:ind w:firstLine="720"/>
        <w:rPr>
          <w:rFonts w:ascii="Arial" w:hAnsi="Arial" w:cs="Arial"/>
          <w:sz w:val="22"/>
          <w:szCs w:val="22"/>
        </w:rPr>
      </w:pPr>
      <w:r>
        <w:rPr>
          <w:rFonts w:ascii="Arial" w:hAnsi="Arial" w:cs="Arial"/>
          <w:b/>
          <w:bCs/>
          <w:sz w:val="22"/>
          <w:szCs w:val="22"/>
        </w:rPr>
        <w:t>Requested Departure(s):</w:t>
      </w:r>
    </w:p>
    <w:p w14:paraId="1A7E3A17" w14:textId="77777777" w:rsidR="004F4469" w:rsidRDefault="004F4469">
      <w:pPr>
        <w:tabs>
          <w:tab w:val="left" w:pos="748"/>
          <w:tab w:val="left" w:pos="9537"/>
        </w:tabs>
        <w:jc w:val="both"/>
        <w:rPr>
          <w:rFonts w:ascii="Arial" w:hAnsi="Arial" w:cs="Arial"/>
          <w:b/>
          <w:bCs/>
          <w:sz w:val="22"/>
          <w:szCs w:val="22"/>
        </w:rPr>
      </w:pPr>
    </w:p>
    <w:p w14:paraId="1A7E3A18" w14:textId="77777777" w:rsidR="004F4469" w:rsidRDefault="002F593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A7E3A19" w14:textId="77777777" w:rsidR="004F4469" w:rsidRDefault="004F4469">
      <w:pPr>
        <w:tabs>
          <w:tab w:val="left" w:pos="9356"/>
        </w:tabs>
        <w:jc w:val="both"/>
        <w:rPr>
          <w:rFonts w:ascii="Arial" w:hAnsi="Arial" w:cs="Arial"/>
          <w:b/>
          <w:bCs/>
          <w:sz w:val="22"/>
          <w:szCs w:val="22"/>
          <w:u w:val="single"/>
        </w:rPr>
      </w:pPr>
    </w:p>
    <w:p w14:paraId="1A7E3A1A" w14:textId="77777777" w:rsidR="004F4469" w:rsidRDefault="002F593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A7E3A1B" w14:textId="77777777" w:rsidR="004F4469" w:rsidRDefault="004F4469">
      <w:pPr>
        <w:tabs>
          <w:tab w:val="left" w:pos="748"/>
        </w:tabs>
        <w:ind w:left="748" w:hanging="748"/>
        <w:jc w:val="both"/>
        <w:rPr>
          <w:rFonts w:ascii="Arial" w:hAnsi="Arial" w:cs="Arial"/>
          <w:bCs/>
          <w:sz w:val="22"/>
          <w:szCs w:val="22"/>
        </w:rPr>
      </w:pPr>
    </w:p>
    <w:p w14:paraId="1A7E3A1C" w14:textId="77777777" w:rsidR="004F4469" w:rsidRDefault="002F5933">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A7E3A1D" w14:textId="77777777" w:rsidR="004F4469" w:rsidRDefault="004F4469">
      <w:pPr>
        <w:jc w:val="both"/>
        <w:rPr>
          <w:rFonts w:ascii="Arial" w:hAnsi="Arial" w:cs="Arial"/>
          <w:b/>
          <w:bCs/>
          <w:sz w:val="22"/>
          <w:szCs w:val="22"/>
          <w:u w:val="single"/>
        </w:rPr>
      </w:pPr>
    </w:p>
    <w:p w14:paraId="1A7E3A1E" w14:textId="77777777" w:rsidR="004F4469" w:rsidRDefault="002F5933">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1F" w14:textId="77777777" w:rsidR="004F4469" w:rsidRDefault="004F4469">
      <w:pPr>
        <w:keepNext/>
        <w:keepLines/>
        <w:jc w:val="both"/>
        <w:rPr>
          <w:rFonts w:ascii="Arial" w:hAnsi="Arial" w:cs="Arial"/>
          <w:b/>
          <w:bCs/>
          <w:sz w:val="22"/>
          <w:szCs w:val="22"/>
          <w:u w:val="single"/>
        </w:rPr>
      </w:pPr>
    </w:p>
    <w:p w14:paraId="1A7E3A20" w14:textId="77777777" w:rsidR="004F4469" w:rsidRDefault="002F593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A7E3A21" w14:textId="77777777" w:rsidR="004F4469" w:rsidRDefault="004F4469">
      <w:pPr>
        <w:tabs>
          <w:tab w:val="left" w:pos="748"/>
        </w:tabs>
        <w:ind w:left="748" w:hanging="748"/>
        <w:jc w:val="both"/>
        <w:rPr>
          <w:rFonts w:ascii="Arial" w:hAnsi="Arial" w:cs="Arial"/>
          <w:bCs/>
          <w:sz w:val="22"/>
          <w:szCs w:val="22"/>
        </w:rPr>
      </w:pPr>
    </w:p>
    <w:p w14:paraId="1A7E3A22" w14:textId="77777777" w:rsidR="004F4469" w:rsidRDefault="002F5933">
      <w:pPr>
        <w:keepNext/>
        <w:keepLines/>
        <w:numPr>
          <w:ilvl w:val="1"/>
          <w:numId w:val="13"/>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A7E3A23" w14:textId="77777777" w:rsidR="004F4469" w:rsidRDefault="004F4469">
      <w:pPr>
        <w:ind w:left="561" w:hanging="561"/>
        <w:jc w:val="both"/>
        <w:rPr>
          <w:rFonts w:ascii="Arial" w:hAnsi="Arial" w:cs="Arial"/>
          <w:b/>
          <w:bCs/>
          <w:sz w:val="22"/>
          <w:szCs w:val="22"/>
        </w:rPr>
      </w:pPr>
    </w:p>
    <w:p w14:paraId="1A7E3A24" w14:textId="77777777" w:rsidR="004F4469" w:rsidRDefault="002F5933">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1A7E3A25" w14:textId="77777777" w:rsidR="004F4469" w:rsidRDefault="004F4469">
      <w:pPr>
        <w:ind w:left="561" w:hanging="561"/>
        <w:jc w:val="both"/>
        <w:rPr>
          <w:rFonts w:ascii="Arial" w:hAnsi="Arial" w:cs="Arial"/>
          <w:b/>
          <w:bCs/>
          <w:sz w:val="22"/>
          <w:szCs w:val="22"/>
        </w:rPr>
      </w:pPr>
    </w:p>
    <w:p w14:paraId="1A7E3A26" w14:textId="77777777" w:rsidR="004F4469" w:rsidRDefault="002F5933">
      <w:pPr>
        <w:numPr>
          <w:ilvl w:val="1"/>
          <w:numId w:val="13"/>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1A7E3A27" w14:textId="77777777" w:rsidR="004F4469" w:rsidRDefault="002F593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A7E3A28" w14:textId="77777777" w:rsidR="004F4469" w:rsidRDefault="004F4469">
      <w:pPr>
        <w:tabs>
          <w:tab w:val="left" w:pos="9356"/>
        </w:tabs>
        <w:jc w:val="both"/>
        <w:rPr>
          <w:rFonts w:ascii="Arial" w:hAnsi="Arial" w:cs="Arial"/>
          <w:b/>
          <w:bCs/>
          <w:sz w:val="22"/>
          <w:szCs w:val="22"/>
          <w:u w:val="single"/>
        </w:rPr>
      </w:pPr>
    </w:p>
    <w:p w14:paraId="78199DF1" w14:textId="0FE84FFF" w:rsidR="00B92613" w:rsidRDefault="00353C0C" w:rsidP="00353C0C">
      <w:pPr>
        <w:ind w:left="709"/>
        <w:jc w:val="both"/>
        <w:rPr>
          <w:rFonts w:ascii="Arial" w:hAnsi="Arial" w:cs="Arial"/>
          <w:b/>
          <w:bCs/>
          <w:sz w:val="22"/>
          <w:szCs w:val="22"/>
        </w:rPr>
        <w:sectPr w:rsidR="00B92613" w:rsidSect="003017F9">
          <w:footerReference w:type="default" r:id="rId16"/>
          <w:footerReference w:type="first" r:id="rId17"/>
          <w:pgSz w:w="12240" w:h="15840"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rFonts w:ascii="Arial" w:hAnsi="Arial" w:cs="Arial"/>
          <w:b/>
          <w:bCs/>
          <w:sz w:val="22"/>
          <w:szCs w:val="22"/>
          <w:u w:val="single"/>
        </w:rPr>
        <w:t>______________________________________________________________________</w:t>
      </w:r>
    </w:p>
    <w:p w14:paraId="1A7E3A39" w14:textId="77777777" w:rsidR="004F4469" w:rsidRDefault="002F5933">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1A7E3A3A" w14:textId="77777777" w:rsidR="004F4469" w:rsidRDefault="004F4469">
      <w:pPr>
        <w:ind w:left="561" w:hanging="561"/>
        <w:jc w:val="both"/>
        <w:rPr>
          <w:rFonts w:ascii="Arial" w:hAnsi="Arial" w:cs="Arial"/>
          <w:b/>
          <w:bCs/>
          <w:sz w:val="22"/>
          <w:szCs w:val="22"/>
        </w:rPr>
      </w:pPr>
    </w:p>
    <w:p w14:paraId="1A7E3A3C" w14:textId="05B548C3" w:rsidR="004F4469" w:rsidRPr="00147F5A" w:rsidRDefault="002F5933" w:rsidP="001564A1">
      <w:pPr>
        <w:numPr>
          <w:ilvl w:val="1"/>
          <w:numId w:val="13"/>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4F70FEDA" w14:textId="77777777" w:rsidR="004565B0" w:rsidRDefault="004565B0" w:rsidP="001564A1">
      <w:pPr>
        <w:spacing w:line="280" w:lineRule="atLeast"/>
        <w:jc w:val="both"/>
        <w:rPr>
          <w:rFonts w:ascii="Arial" w:hAnsi="Arial" w:cs="Arial"/>
          <w:b/>
          <w:bCs/>
          <w:color w:val="FF0000"/>
          <w:sz w:val="22"/>
          <w:szCs w:val="22"/>
          <w:u w:val="single"/>
        </w:rPr>
      </w:pPr>
    </w:p>
    <w:tbl>
      <w:tblPr>
        <w:tblW w:w="12743" w:type="dxa"/>
        <w:tblLayout w:type="fixed"/>
        <w:tblLook w:val="04A0" w:firstRow="1" w:lastRow="0" w:firstColumn="1" w:lastColumn="0" w:noHBand="0" w:noVBand="1"/>
      </w:tblPr>
      <w:tblGrid>
        <w:gridCol w:w="2331"/>
        <w:gridCol w:w="8392"/>
        <w:gridCol w:w="2020"/>
      </w:tblGrid>
      <w:tr w:rsidR="00F11D8D" w:rsidRPr="008D4CCD" w14:paraId="6FC78447" w14:textId="77777777" w:rsidTr="001564A1">
        <w:trPr>
          <w:trHeight w:val="840"/>
        </w:trPr>
        <w:tc>
          <w:tcPr>
            <w:tcW w:w="2331"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64730465" w14:textId="77777777" w:rsidR="00F11D8D" w:rsidRDefault="00F11D8D" w:rsidP="00F11D8D">
            <w:pPr>
              <w:tabs>
                <w:tab w:val="right" w:leader="underscore" w:pos="5040"/>
              </w:tabs>
              <w:jc w:val="both"/>
              <w:rPr>
                <w:rFonts w:ascii="Arial" w:hAnsi="Arial" w:cs="Arial"/>
                <w:b/>
                <w:bCs/>
                <w:sz w:val="22"/>
                <w:szCs w:val="22"/>
              </w:rPr>
            </w:pPr>
            <w:r>
              <w:rPr>
                <w:rFonts w:ascii="Arial" w:hAnsi="Arial" w:cs="Arial"/>
                <w:b/>
                <w:bCs/>
                <w:sz w:val="22"/>
                <w:szCs w:val="22"/>
              </w:rPr>
              <w:t>F.O.B.</w:t>
            </w:r>
          </w:p>
          <w:p w14:paraId="560A90F3" w14:textId="3C883307" w:rsidR="00F11D8D" w:rsidRDefault="00F11D8D" w:rsidP="001564A1">
            <w:pPr>
              <w:pStyle w:val="Heading4"/>
              <w:spacing w:line="240" w:lineRule="auto"/>
              <w:ind w:left="0"/>
              <w:rPr>
                <w:rFonts w:cs="Arial"/>
                <w:b w:val="0"/>
                <w:bCs w:val="0"/>
                <w:i w:val="0"/>
                <w:iCs/>
                <w:szCs w:val="22"/>
              </w:rPr>
            </w:pPr>
            <w:r>
              <w:rPr>
                <w:rFonts w:cs="Arial"/>
                <w:b w:val="0"/>
                <w:bCs w:val="0"/>
                <w:i w:val="0"/>
                <w:iCs/>
                <w:szCs w:val="22"/>
              </w:rPr>
              <w:t>Destination</w:t>
            </w:r>
            <w:r>
              <w:rPr>
                <w:rFonts w:cs="Arial"/>
                <w:iCs/>
                <w:szCs w:val="22"/>
              </w:rPr>
              <w:t xml:space="preserve"> </w:t>
            </w:r>
            <w:r w:rsidRPr="001564A1">
              <w:rPr>
                <w:rFonts w:cs="Arial"/>
                <w:b w:val="0"/>
                <w:bCs w:val="0"/>
                <w:i w:val="0"/>
                <w:iCs/>
                <w:szCs w:val="22"/>
              </w:rPr>
              <w:t>Freight Prepaid</w:t>
            </w:r>
          </w:p>
        </w:tc>
        <w:tc>
          <w:tcPr>
            <w:tcW w:w="8392" w:type="dxa"/>
            <w:tcBorders>
              <w:top w:val="single" w:sz="12" w:space="0" w:color="auto"/>
              <w:left w:val="single" w:sz="12" w:space="0" w:color="auto"/>
              <w:bottom w:val="single" w:sz="4" w:space="0" w:color="auto"/>
              <w:right w:val="single" w:sz="12" w:space="0" w:color="auto"/>
            </w:tcBorders>
            <w:shd w:val="clear" w:color="auto" w:fill="auto"/>
            <w:vAlign w:val="center"/>
          </w:tcPr>
          <w:p w14:paraId="7B83FD44" w14:textId="77777777" w:rsidR="00F11D8D" w:rsidRDefault="00F11D8D" w:rsidP="001564A1">
            <w:pPr>
              <w:tabs>
                <w:tab w:val="right" w:leader="underscore" w:pos="5040"/>
              </w:tabs>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47872C02" w14:textId="0C4A5FA9" w:rsidR="00F11D8D" w:rsidRPr="00E125C9" w:rsidRDefault="00F11D8D" w:rsidP="001564A1">
            <w:pPr>
              <w:overflowPunct/>
              <w:autoSpaceDE/>
              <w:autoSpaceDN/>
              <w:adjustRightInd/>
              <w:textAlignment w:val="auto"/>
              <w:rPr>
                <w:rFonts w:ascii="Arial" w:hAnsi="Arial" w:cs="Arial"/>
                <w:b/>
                <w:bCs/>
                <w:color w:val="000000"/>
                <w:sz w:val="22"/>
                <w:szCs w:val="22"/>
                <w:lang w:val="en-CA" w:eastAsia="en-CA"/>
              </w:rPr>
            </w:pPr>
            <w:r>
              <w:rPr>
                <w:rFonts w:ascii="Arial" w:hAnsi="Arial" w:cs="Arial"/>
                <w:sz w:val="22"/>
                <w:szCs w:val="22"/>
              </w:rPr>
              <w:t>A cash discount of ____% will be allowed if invoices are paid within ___ days, or the ___ day of the month following, or net 30 days, on a best effort basis.</w:t>
            </w:r>
          </w:p>
        </w:tc>
        <w:tc>
          <w:tcPr>
            <w:tcW w:w="2020" w:type="dxa"/>
            <w:tcBorders>
              <w:top w:val="single" w:sz="12" w:space="0" w:color="auto"/>
              <w:left w:val="single" w:sz="12" w:space="0" w:color="auto"/>
              <w:bottom w:val="single" w:sz="4" w:space="0" w:color="auto"/>
              <w:right w:val="single" w:sz="12" w:space="0" w:color="auto"/>
            </w:tcBorders>
          </w:tcPr>
          <w:p w14:paraId="7C8E07A0" w14:textId="29432F41" w:rsidR="00F11D8D" w:rsidRPr="00E125C9" w:rsidRDefault="00F11D8D">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Ship Via:</w:t>
            </w:r>
          </w:p>
        </w:tc>
      </w:tr>
    </w:tbl>
    <w:p w14:paraId="7A9D96E7" w14:textId="77777777" w:rsidR="00991CC5" w:rsidRPr="00D712F7" w:rsidRDefault="00991CC5">
      <w:pPr>
        <w:rPr>
          <w:sz w:val="2"/>
          <w:szCs w:val="2"/>
        </w:rPr>
      </w:pPr>
    </w:p>
    <w:tbl>
      <w:tblPr>
        <w:tblW w:w="12743" w:type="dxa"/>
        <w:tblLayout w:type="fixed"/>
        <w:tblLook w:val="04A0" w:firstRow="1" w:lastRow="0" w:firstColumn="1" w:lastColumn="0" w:noHBand="0" w:noVBand="1"/>
      </w:tblPr>
      <w:tblGrid>
        <w:gridCol w:w="4663"/>
        <w:gridCol w:w="1346"/>
        <w:gridCol w:w="1347"/>
        <w:gridCol w:w="1347"/>
        <w:gridCol w:w="1346"/>
        <w:gridCol w:w="1347"/>
        <w:gridCol w:w="1347"/>
      </w:tblGrid>
      <w:tr w:rsidR="00F11D8D" w:rsidRPr="008D4CCD" w14:paraId="076BF05A" w14:textId="77777777" w:rsidTr="00D712F7">
        <w:trPr>
          <w:trHeight w:val="315"/>
          <w:tblHeader/>
        </w:trPr>
        <w:tc>
          <w:tcPr>
            <w:tcW w:w="4663" w:type="dxa"/>
            <w:vMerge w:val="restart"/>
            <w:tcBorders>
              <w:top w:val="single" w:sz="12" w:space="0" w:color="auto"/>
              <w:left w:val="single" w:sz="12" w:space="0" w:color="auto"/>
              <w:right w:val="single" w:sz="12" w:space="0" w:color="auto"/>
            </w:tcBorders>
            <w:shd w:val="clear" w:color="auto" w:fill="auto"/>
            <w:noWrap/>
            <w:vAlign w:val="center"/>
          </w:tcPr>
          <w:p w14:paraId="1271C485" w14:textId="1048423B" w:rsidR="00F11D8D" w:rsidRPr="001564A1" w:rsidRDefault="00F11D8D" w:rsidP="00D154AE">
            <w:pPr>
              <w:jc w:val="center"/>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Chemical Name</w:t>
            </w:r>
          </w:p>
        </w:tc>
        <w:tc>
          <w:tcPr>
            <w:tcW w:w="4040" w:type="dxa"/>
            <w:gridSpan w:val="3"/>
            <w:tcBorders>
              <w:top w:val="single" w:sz="12" w:space="0" w:color="auto"/>
              <w:left w:val="single" w:sz="12" w:space="0" w:color="auto"/>
              <w:bottom w:val="single" w:sz="4" w:space="0" w:color="auto"/>
              <w:right w:val="single" w:sz="12" w:space="0" w:color="auto"/>
            </w:tcBorders>
            <w:vAlign w:val="center"/>
          </w:tcPr>
          <w:p w14:paraId="63BBAC8E" w14:textId="437D63BB" w:rsidR="00F11D8D" w:rsidRPr="001E4E5B"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Packaging Option 1</w:t>
            </w:r>
          </w:p>
        </w:tc>
        <w:tc>
          <w:tcPr>
            <w:tcW w:w="4040" w:type="dxa"/>
            <w:gridSpan w:val="3"/>
            <w:tcBorders>
              <w:top w:val="single" w:sz="12" w:space="0" w:color="auto"/>
              <w:left w:val="single" w:sz="12" w:space="0" w:color="auto"/>
              <w:bottom w:val="single" w:sz="4" w:space="0" w:color="auto"/>
              <w:right w:val="single" w:sz="12" w:space="0" w:color="auto"/>
            </w:tcBorders>
            <w:vAlign w:val="center"/>
          </w:tcPr>
          <w:p w14:paraId="3AB33102" w14:textId="44011F76"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Packaging Option 2</w:t>
            </w:r>
          </w:p>
        </w:tc>
      </w:tr>
      <w:tr w:rsidR="00F11D8D" w:rsidRPr="008D4CCD" w14:paraId="287BCCC0" w14:textId="77777777" w:rsidTr="00D712F7">
        <w:trPr>
          <w:trHeight w:val="315"/>
          <w:tblHeader/>
        </w:trPr>
        <w:tc>
          <w:tcPr>
            <w:tcW w:w="4663" w:type="dxa"/>
            <w:vMerge/>
            <w:tcBorders>
              <w:left w:val="single" w:sz="12" w:space="0" w:color="auto"/>
              <w:bottom w:val="single" w:sz="12" w:space="0" w:color="auto"/>
              <w:right w:val="single" w:sz="12" w:space="0" w:color="auto"/>
            </w:tcBorders>
            <w:shd w:val="clear" w:color="auto" w:fill="auto"/>
            <w:noWrap/>
            <w:vAlign w:val="center"/>
          </w:tcPr>
          <w:p w14:paraId="033D68D7" w14:textId="4AE92A89"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p>
        </w:tc>
        <w:tc>
          <w:tcPr>
            <w:tcW w:w="1346" w:type="dxa"/>
            <w:tcBorders>
              <w:top w:val="single" w:sz="4" w:space="0" w:color="auto"/>
              <w:left w:val="single" w:sz="12" w:space="0" w:color="auto"/>
              <w:bottom w:val="single" w:sz="12" w:space="0" w:color="auto"/>
              <w:right w:val="single" w:sz="4" w:space="0" w:color="auto"/>
            </w:tcBorders>
            <w:vAlign w:val="center"/>
          </w:tcPr>
          <w:p w14:paraId="65EBA9E0" w14:textId="3E4434CF"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Package Size</w:t>
            </w:r>
          </w:p>
        </w:tc>
        <w:tc>
          <w:tcPr>
            <w:tcW w:w="1347" w:type="dxa"/>
            <w:tcBorders>
              <w:top w:val="single" w:sz="4" w:space="0" w:color="auto"/>
              <w:left w:val="single" w:sz="4" w:space="0" w:color="auto"/>
              <w:bottom w:val="single" w:sz="12" w:space="0" w:color="auto"/>
              <w:right w:val="single" w:sz="4" w:space="0" w:color="auto"/>
            </w:tcBorders>
            <w:vAlign w:val="center"/>
          </w:tcPr>
          <w:p w14:paraId="1CE0ED8E" w14:textId="3CCB8127"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Price</w:t>
            </w:r>
          </w:p>
        </w:tc>
        <w:tc>
          <w:tcPr>
            <w:tcW w:w="1347" w:type="dxa"/>
            <w:tcBorders>
              <w:top w:val="single" w:sz="4" w:space="0" w:color="auto"/>
              <w:left w:val="single" w:sz="4" w:space="0" w:color="auto"/>
              <w:bottom w:val="single" w:sz="12" w:space="0" w:color="auto"/>
              <w:right w:val="single" w:sz="12" w:space="0" w:color="auto"/>
            </w:tcBorders>
            <w:vAlign w:val="center"/>
          </w:tcPr>
          <w:p w14:paraId="455F90AF" w14:textId="2F7F4157" w:rsidR="00F11D8D" w:rsidRPr="001E4E5B" w:rsidRDefault="00F11D8D" w:rsidP="006847F1">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Price per base UOM</w:t>
            </w:r>
          </w:p>
        </w:tc>
        <w:tc>
          <w:tcPr>
            <w:tcW w:w="1346" w:type="dxa"/>
            <w:tcBorders>
              <w:top w:val="single" w:sz="4" w:space="0" w:color="auto"/>
              <w:left w:val="single" w:sz="12" w:space="0" w:color="auto"/>
              <w:bottom w:val="single" w:sz="12" w:space="0" w:color="auto"/>
              <w:right w:val="single" w:sz="4" w:space="0" w:color="auto"/>
            </w:tcBorders>
            <w:vAlign w:val="center"/>
          </w:tcPr>
          <w:p w14:paraId="7C0613FC" w14:textId="5FE09276"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Package Size</w:t>
            </w:r>
          </w:p>
        </w:tc>
        <w:tc>
          <w:tcPr>
            <w:tcW w:w="1347" w:type="dxa"/>
            <w:tcBorders>
              <w:top w:val="single" w:sz="4" w:space="0" w:color="auto"/>
              <w:left w:val="single" w:sz="4" w:space="0" w:color="auto"/>
              <w:bottom w:val="single" w:sz="12" w:space="0" w:color="auto"/>
              <w:right w:val="single" w:sz="4" w:space="0" w:color="auto"/>
            </w:tcBorders>
            <w:vAlign w:val="center"/>
          </w:tcPr>
          <w:p w14:paraId="10399B9E" w14:textId="2959CF8F"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sidRPr="001564A1">
              <w:rPr>
                <w:rFonts w:ascii="Arial" w:hAnsi="Arial" w:cs="Arial"/>
                <w:b/>
                <w:bCs/>
                <w:color w:val="000000"/>
                <w:sz w:val="22"/>
                <w:szCs w:val="22"/>
                <w:lang w:val="en-CA" w:eastAsia="en-CA"/>
              </w:rPr>
              <w:t>Price</w:t>
            </w:r>
          </w:p>
        </w:tc>
        <w:tc>
          <w:tcPr>
            <w:tcW w:w="1347" w:type="dxa"/>
            <w:tcBorders>
              <w:top w:val="single" w:sz="4" w:space="0" w:color="auto"/>
              <w:left w:val="single" w:sz="4" w:space="0" w:color="auto"/>
              <w:bottom w:val="single" w:sz="12" w:space="0" w:color="auto"/>
              <w:right w:val="single" w:sz="12" w:space="0" w:color="auto"/>
            </w:tcBorders>
            <w:vAlign w:val="center"/>
          </w:tcPr>
          <w:p w14:paraId="0D13B3A0" w14:textId="3BED98BB" w:rsidR="00F11D8D" w:rsidRPr="001564A1" w:rsidRDefault="00F11D8D" w:rsidP="001564A1">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Price per base UOM</w:t>
            </w:r>
          </w:p>
        </w:tc>
      </w:tr>
      <w:tr w:rsidR="002D1A40" w:rsidRPr="008D4CCD" w14:paraId="64053C58" w14:textId="77777777" w:rsidTr="001564A1">
        <w:trPr>
          <w:trHeight w:val="292"/>
        </w:trPr>
        <w:tc>
          <w:tcPr>
            <w:tcW w:w="4663"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86C9B14" w14:textId="493F232A" w:rsidR="001E4E5B" w:rsidRPr="001564A1" w:rsidRDefault="001E4E5B" w:rsidP="0038527F">
            <w:pPr>
              <w:overflowPunct/>
              <w:autoSpaceDE/>
              <w:autoSpaceDN/>
              <w:adjustRightInd/>
              <w:textAlignment w:val="auto"/>
              <w:rPr>
                <w:rFonts w:ascii="Arial" w:hAnsi="Arial" w:cs="Arial"/>
                <w:i/>
                <w:iCs/>
                <w:color w:val="000000"/>
                <w:sz w:val="22"/>
                <w:szCs w:val="22"/>
                <w:lang w:val="en-CA" w:eastAsia="en-CA"/>
              </w:rPr>
            </w:pPr>
            <w:r w:rsidRPr="001564A1">
              <w:rPr>
                <w:rFonts w:ascii="Arial" w:hAnsi="Arial" w:cs="Arial"/>
                <w:i/>
                <w:iCs/>
                <w:color w:val="000000"/>
                <w:sz w:val="22"/>
                <w:szCs w:val="22"/>
                <w:lang w:val="en-CA" w:eastAsia="en-CA"/>
              </w:rPr>
              <w:t>Example Chemical</w:t>
            </w:r>
          </w:p>
        </w:tc>
        <w:tc>
          <w:tcPr>
            <w:tcW w:w="1346" w:type="dxa"/>
            <w:tcBorders>
              <w:top w:val="single" w:sz="12" w:space="0" w:color="auto"/>
              <w:left w:val="single" w:sz="12" w:space="0" w:color="auto"/>
              <w:bottom w:val="single" w:sz="4" w:space="0" w:color="auto"/>
              <w:right w:val="single" w:sz="4" w:space="0" w:color="auto"/>
            </w:tcBorders>
            <w:vAlign w:val="center"/>
          </w:tcPr>
          <w:p w14:paraId="19860797" w14:textId="6B01F5CC" w:rsidR="001E4E5B" w:rsidRPr="001564A1" w:rsidRDefault="001E4E5B" w:rsidP="001564A1">
            <w:pPr>
              <w:overflowPunct/>
              <w:autoSpaceDE/>
              <w:autoSpaceDN/>
              <w:adjustRightInd/>
              <w:jc w:val="center"/>
              <w:textAlignment w:val="auto"/>
              <w:rPr>
                <w:rFonts w:ascii="Arial" w:hAnsi="Arial" w:cs="Arial"/>
                <w:i/>
                <w:iCs/>
                <w:color w:val="000000"/>
                <w:sz w:val="22"/>
                <w:szCs w:val="22"/>
                <w:lang w:val="en-CA" w:eastAsia="en-CA"/>
              </w:rPr>
            </w:pPr>
            <w:r w:rsidRPr="001564A1">
              <w:rPr>
                <w:rFonts w:ascii="Arial" w:hAnsi="Arial" w:cs="Arial"/>
                <w:i/>
                <w:iCs/>
                <w:color w:val="000000"/>
                <w:sz w:val="22"/>
                <w:szCs w:val="22"/>
                <w:lang w:val="en-CA" w:eastAsia="en-CA"/>
              </w:rPr>
              <w:t>25kg bag</w:t>
            </w:r>
          </w:p>
        </w:tc>
        <w:tc>
          <w:tcPr>
            <w:tcW w:w="1347" w:type="dxa"/>
            <w:tcBorders>
              <w:top w:val="single" w:sz="12" w:space="0" w:color="auto"/>
              <w:left w:val="single" w:sz="4" w:space="0" w:color="auto"/>
              <w:bottom w:val="single" w:sz="4" w:space="0" w:color="auto"/>
              <w:right w:val="single" w:sz="4" w:space="0" w:color="auto"/>
            </w:tcBorders>
            <w:vAlign w:val="center"/>
          </w:tcPr>
          <w:p w14:paraId="45DDDD9C" w14:textId="3A02248D" w:rsidR="001E4E5B" w:rsidRPr="001564A1" w:rsidRDefault="001E4E5B" w:rsidP="001564A1">
            <w:pPr>
              <w:overflowPunct/>
              <w:autoSpaceDE/>
              <w:autoSpaceDN/>
              <w:adjustRightInd/>
              <w:jc w:val="center"/>
              <w:textAlignment w:val="auto"/>
              <w:rPr>
                <w:rFonts w:ascii="Arial" w:hAnsi="Arial" w:cs="Arial"/>
                <w:i/>
                <w:iCs/>
                <w:color w:val="000000"/>
                <w:sz w:val="22"/>
                <w:szCs w:val="22"/>
                <w:lang w:val="en-CA" w:eastAsia="en-CA"/>
              </w:rPr>
            </w:pPr>
            <w:r w:rsidRPr="001564A1">
              <w:rPr>
                <w:rFonts w:ascii="Arial" w:hAnsi="Arial" w:cs="Arial"/>
                <w:i/>
                <w:iCs/>
                <w:color w:val="000000"/>
                <w:sz w:val="22"/>
                <w:szCs w:val="22"/>
                <w:lang w:val="en-CA" w:eastAsia="en-CA"/>
              </w:rPr>
              <w:t>$25</w:t>
            </w:r>
          </w:p>
        </w:tc>
        <w:tc>
          <w:tcPr>
            <w:tcW w:w="1347" w:type="dxa"/>
            <w:tcBorders>
              <w:top w:val="single" w:sz="12" w:space="0" w:color="auto"/>
              <w:left w:val="single" w:sz="4" w:space="0" w:color="auto"/>
              <w:bottom w:val="single" w:sz="4" w:space="0" w:color="auto"/>
              <w:right w:val="single" w:sz="12" w:space="0" w:color="auto"/>
            </w:tcBorders>
            <w:vAlign w:val="center"/>
          </w:tcPr>
          <w:p w14:paraId="2D90F03F" w14:textId="7410B5DB" w:rsidR="001E4E5B" w:rsidRPr="001E4E5B" w:rsidRDefault="004E2825" w:rsidP="006847F1">
            <w:pPr>
              <w:overflowPunct/>
              <w:autoSpaceDE/>
              <w:autoSpaceDN/>
              <w:adjustRightInd/>
              <w:jc w:val="center"/>
              <w:textAlignment w:val="auto"/>
              <w:rPr>
                <w:rFonts w:ascii="Arial" w:hAnsi="Arial" w:cs="Arial"/>
                <w:i/>
                <w:iCs/>
                <w:color w:val="000000"/>
                <w:sz w:val="22"/>
                <w:szCs w:val="22"/>
                <w:lang w:val="en-CA" w:eastAsia="en-CA"/>
              </w:rPr>
            </w:pPr>
            <w:r>
              <w:rPr>
                <w:rFonts w:ascii="Arial" w:hAnsi="Arial" w:cs="Arial"/>
                <w:i/>
                <w:iCs/>
                <w:color w:val="000000"/>
                <w:sz w:val="22"/>
                <w:szCs w:val="22"/>
                <w:lang w:val="en-CA" w:eastAsia="en-CA"/>
              </w:rPr>
              <w:t>$1/kg</w:t>
            </w:r>
          </w:p>
        </w:tc>
        <w:tc>
          <w:tcPr>
            <w:tcW w:w="1346" w:type="dxa"/>
            <w:tcBorders>
              <w:top w:val="single" w:sz="12" w:space="0" w:color="auto"/>
              <w:left w:val="single" w:sz="12" w:space="0" w:color="auto"/>
              <w:bottom w:val="single" w:sz="4" w:space="0" w:color="auto"/>
              <w:right w:val="single" w:sz="4" w:space="0" w:color="auto"/>
            </w:tcBorders>
            <w:vAlign w:val="center"/>
          </w:tcPr>
          <w:p w14:paraId="6B8B7486" w14:textId="69CB0BCF" w:rsidR="001E4E5B" w:rsidRPr="001564A1" w:rsidRDefault="001E4E5B" w:rsidP="001564A1">
            <w:pPr>
              <w:overflowPunct/>
              <w:autoSpaceDE/>
              <w:autoSpaceDN/>
              <w:adjustRightInd/>
              <w:jc w:val="center"/>
              <w:textAlignment w:val="auto"/>
              <w:rPr>
                <w:rFonts w:ascii="Arial" w:hAnsi="Arial" w:cs="Arial"/>
                <w:i/>
                <w:iCs/>
                <w:color w:val="000000"/>
                <w:sz w:val="22"/>
                <w:szCs w:val="22"/>
                <w:lang w:val="en-CA" w:eastAsia="en-CA"/>
              </w:rPr>
            </w:pPr>
            <w:r w:rsidRPr="001564A1">
              <w:rPr>
                <w:rFonts w:ascii="Arial" w:hAnsi="Arial" w:cs="Arial"/>
                <w:i/>
                <w:iCs/>
                <w:color w:val="000000"/>
                <w:sz w:val="22"/>
                <w:szCs w:val="22"/>
                <w:lang w:val="en-CA" w:eastAsia="en-CA"/>
              </w:rPr>
              <w:t>200kg drum</w:t>
            </w:r>
          </w:p>
        </w:tc>
        <w:tc>
          <w:tcPr>
            <w:tcW w:w="1347" w:type="dxa"/>
            <w:tcBorders>
              <w:top w:val="single" w:sz="12" w:space="0" w:color="auto"/>
              <w:left w:val="single" w:sz="4" w:space="0" w:color="auto"/>
              <w:bottom w:val="single" w:sz="4" w:space="0" w:color="auto"/>
              <w:right w:val="single" w:sz="4" w:space="0" w:color="auto"/>
            </w:tcBorders>
            <w:vAlign w:val="center"/>
          </w:tcPr>
          <w:p w14:paraId="60022420" w14:textId="375BA4AD" w:rsidR="001E4E5B" w:rsidRPr="001564A1" w:rsidRDefault="001E4E5B" w:rsidP="001564A1">
            <w:pPr>
              <w:overflowPunct/>
              <w:autoSpaceDE/>
              <w:autoSpaceDN/>
              <w:adjustRightInd/>
              <w:jc w:val="center"/>
              <w:textAlignment w:val="auto"/>
              <w:rPr>
                <w:rFonts w:ascii="Arial" w:hAnsi="Arial" w:cs="Arial"/>
                <w:i/>
                <w:iCs/>
                <w:color w:val="000000"/>
                <w:sz w:val="22"/>
                <w:szCs w:val="22"/>
                <w:lang w:val="en-CA" w:eastAsia="en-CA"/>
              </w:rPr>
            </w:pPr>
            <w:r>
              <w:rPr>
                <w:rFonts w:ascii="Arial" w:hAnsi="Arial" w:cs="Arial"/>
                <w:i/>
                <w:iCs/>
                <w:color w:val="000000"/>
                <w:sz w:val="22"/>
                <w:szCs w:val="22"/>
                <w:lang w:val="en-CA" w:eastAsia="en-CA"/>
              </w:rPr>
              <w:t>$150</w:t>
            </w:r>
          </w:p>
        </w:tc>
        <w:tc>
          <w:tcPr>
            <w:tcW w:w="1347" w:type="dxa"/>
            <w:tcBorders>
              <w:top w:val="single" w:sz="12" w:space="0" w:color="auto"/>
              <w:left w:val="single" w:sz="4" w:space="0" w:color="auto"/>
              <w:bottom w:val="single" w:sz="4" w:space="0" w:color="auto"/>
              <w:right w:val="single" w:sz="12" w:space="0" w:color="auto"/>
            </w:tcBorders>
            <w:vAlign w:val="center"/>
          </w:tcPr>
          <w:p w14:paraId="4D30CBBF" w14:textId="3413F8A6" w:rsidR="001E4E5B" w:rsidRPr="001564A1" w:rsidRDefault="00E04038" w:rsidP="001564A1">
            <w:pPr>
              <w:overflowPunct/>
              <w:autoSpaceDE/>
              <w:autoSpaceDN/>
              <w:adjustRightInd/>
              <w:jc w:val="center"/>
              <w:textAlignment w:val="auto"/>
              <w:rPr>
                <w:rFonts w:ascii="Arial" w:hAnsi="Arial" w:cs="Arial"/>
                <w:i/>
                <w:iCs/>
                <w:color w:val="000000"/>
                <w:sz w:val="22"/>
                <w:szCs w:val="22"/>
                <w:lang w:val="en-CA" w:eastAsia="en-CA"/>
              </w:rPr>
            </w:pPr>
            <w:r>
              <w:rPr>
                <w:rFonts w:ascii="Arial" w:hAnsi="Arial" w:cs="Arial"/>
                <w:i/>
                <w:iCs/>
                <w:color w:val="000000"/>
                <w:sz w:val="22"/>
                <w:szCs w:val="22"/>
                <w:lang w:val="en-CA" w:eastAsia="en-CA"/>
              </w:rPr>
              <w:t>$0.75kg</w:t>
            </w:r>
          </w:p>
        </w:tc>
      </w:tr>
      <w:tr w:rsidR="002D1A40" w:rsidRPr="008D4CCD" w14:paraId="3E571175" w14:textId="2B59A9E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1BD183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roofErr w:type="spellStart"/>
            <w:r w:rsidRPr="008D4CCD">
              <w:rPr>
                <w:rFonts w:ascii="Arial" w:hAnsi="Arial" w:cs="Arial"/>
                <w:color w:val="000000"/>
                <w:sz w:val="22"/>
                <w:szCs w:val="22"/>
                <w:lang w:val="en-CA" w:eastAsia="en-CA"/>
              </w:rPr>
              <w:t>Algysolve</w:t>
            </w:r>
            <w:proofErr w:type="spellEnd"/>
            <w:r w:rsidRPr="008D4CCD">
              <w:rPr>
                <w:rFonts w:ascii="Arial" w:hAnsi="Arial" w:cs="Arial"/>
                <w:color w:val="000000"/>
                <w:sz w:val="22"/>
                <w:szCs w:val="22"/>
                <w:lang w:val="en-CA" w:eastAsia="en-CA"/>
              </w:rPr>
              <w:t xml:space="preserve"> 2250, Algaecide (L)</w:t>
            </w:r>
          </w:p>
        </w:tc>
        <w:tc>
          <w:tcPr>
            <w:tcW w:w="1346" w:type="dxa"/>
            <w:tcBorders>
              <w:top w:val="single" w:sz="4" w:space="0" w:color="auto"/>
              <w:left w:val="single" w:sz="12" w:space="0" w:color="auto"/>
              <w:bottom w:val="single" w:sz="4" w:space="0" w:color="auto"/>
              <w:right w:val="single" w:sz="4" w:space="0" w:color="auto"/>
            </w:tcBorders>
          </w:tcPr>
          <w:p w14:paraId="547FEBF2"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74FAEC4F"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DDC098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32A3DF2C" w14:textId="03278312"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21F08CB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9D8D8E4" w14:textId="086EE915"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600C1AFA" w14:textId="31DC55D9"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458BA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Calcium Chloride 77%, Flake (kg)</w:t>
            </w:r>
          </w:p>
        </w:tc>
        <w:tc>
          <w:tcPr>
            <w:tcW w:w="1346" w:type="dxa"/>
            <w:tcBorders>
              <w:top w:val="single" w:sz="4" w:space="0" w:color="auto"/>
              <w:left w:val="single" w:sz="12" w:space="0" w:color="auto"/>
              <w:bottom w:val="single" w:sz="4" w:space="0" w:color="auto"/>
              <w:right w:val="single" w:sz="4" w:space="0" w:color="auto"/>
            </w:tcBorders>
          </w:tcPr>
          <w:p w14:paraId="275AC61F"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0D2507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797F62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10AF93AB" w14:textId="2DAB16D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7DCC2CB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CD6437D" w14:textId="19C6E1AB"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34726E62" w14:textId="0B15B440"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B73CC5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Calcium Chloride 83%, Flake (kg)</w:t>
            </w:r>
          </w:p>
        </w:tc>
        <w:tc>
          <w:tcPr>
            <w:tcW w:w="1346" w:type="dxa"/>
            <w:tcBorders>
              <w:top w:val="single" w:sz="4" w:space="0" w:color="auto"/>
              <w:left w:val="single" w:sz="12" w:space="0" w:color="auto"/>
              <w:bottom w:val="single" w:sz="4" w:space="0" w:color="auto"/>
              <w:right w:val="single" w:sz="4" w:space="0" w:color="auto"/>
            </w:tcBorders>
          </w:tcPr>
          <w:p w14:paraId="5E3F14C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2689EEB"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51024A5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2B86834D" w14:textId="2684D59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4A1D4FDF"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5AB0AFB3" w14:textId="6708727F"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46437B0F" w14:textId="0A5007DF"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501847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Calcium Chloride High Test Fines (kg)</w:t>
            </w:r>
          </w:p>
        </w:tc>
        <w:tc>
          <w:tcPr>
            <w:tcW w:w="1346" w:type="dxa"/>
            <w:tcBorders>
              <w:top w:val="single" w:sz="4" w:space="0" w:color="auto"/>
              <w:left w:val="single" w:sz="12" w:space="0" w:color="auto"/>
              <w:bottom w:val="single" w:sz="4" w:space="0" w:color="auto"/>
              <w:right w:val="single" w:sz="4" w:space="0" w:color="auto"/>
            </w:tcBorders>
          </w:tcPr>
          <w:p w14:paraId="2D6617C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2738EB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E6E312B"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2966C608" w14:textId="1444CCB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0BCAAF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B4ABA59" w14:textId="2EA9520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6DE0FE64" w14:textId="4725B0AA"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5D4C04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Calcium Hypochlorite, HTH Granular (kg)</w:t>
            </w:r>
          </w:p>
        </w:tc>
        <w:tc>
          <w:tcPr>
            <w:tcW w:w="1346" w:type="dxa"/>
            <w:tcBorders>
              <w:top w:val="single" w:sz="4" w:space="0" w:color="auto"/>
              <w:left w:val="single" w:sz="12" w:space="0" w:color="auto"/>
              <w:bottom w:val="single" w:sz="4" w:space="0" w:color="auto"/>
              <w:right w:val="single" w:sz="4" w:space="0" w:color="auto"/>
            </w:tcBorders>
          </w:tcPr>
          <w:p w14:paraId="6E14C81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149112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919AF9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5D06FC26" w14:textId="692DB22F"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55B2A2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BF742C7" w14:textId="3EF8AEEA"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BE76F7F" w14:textId="7DA4A35B"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B8C2EA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Chlorine Liquified Gas, NSF® - 60 (kg)</w:t>
            </w:r>
          </w:p>
        </w:tc>
        <w:tc>
          <w:tcPr>
            <w:tcW w:w="1346" w:type="dxa"/>
            <w:tcBorders>
              <w:top w:val="single" w:sz="4" w:space="0" w:color="auto"/>
              <w:left w:val="single" w:sz="12" w:space="0" w:color="auto"/>
              <w:bottom w:val="single" w:sz="4" w:space="0" w:color="auto"/>
              <w:right w:val="single" w:sz="4" w:space="0" w:color="auto"/>
            </w:tcBorders>
          </w:tcPr>
          <w:p w14:paraId="0FA498A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EF1FC8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2E0EE9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698FD817" w14:textId="2C2A6E9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F7CA07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01BCCA0" w14:textId="5A70410E"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2C8D7640" w14:textId="287B3BE6"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8AD547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Citric Acid 50%, Solution, NSF® - 60 (kg)</w:t>
            </w:r>
          </w:p>
        </w:tc>
        <w:tc>
          <w:tcPr>
            <w:tcW w:w="1346" w:type="dxa"/>
            <w:tcBorders>
              <w:top w:val="single" w:sz="4" w:space="0" w:color="auto"/>
              <w:left w:val="single" w:sz="12" w:space="0" w:color="auto"/>
              <w:bottom w:val="single" w:sz="4" w:space="0" w:color="auto"/>
              <w:right w:val="single" w:sz="4" w:space="0" w:color="auto"/>
            </w:tcBorders>
          </w:tcPr>
          <w:p w14:paraId="546057DB"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196742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7D1493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735B7270" w14:textId="11DB5ED2"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7E816B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AB5A785" w14:textId="5945700A"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3C7D7368" w14:textId="624FE241"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9FE5130" w14:textId="5474BD1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CTI 4900 Coagulant NSF® - 60 (kg)</w:t>
            </w:r>
          </w:p>
        </w:tc>
        <w:tc>
          <w:tcPr>
            <w:tcW w:w="1346" w:type="dxa"/>
            <w:tcBorders>
              <w:top w:val="single" w:sz="4" w:space="0" w:color="auto"/>
              <w:left w:val="single" w:sz="12" w:space="0" w:color="auto"/>
              <w:bottom w:val="single" w:sz="4" w:space="0" w:color="auto"/>
              <w:right w:val="single" w:sz="4" w:space="0" w:color="auto"/>
            </w:tcBorders>
          </w:tcPr>
          <w:p w14:paraId="133779D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B39233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0FE03A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62475572" w14:textId="41B53D50"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96E618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DA7B5A6" w14:textId="179A670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163C84BB" w14:textId="2863DE39"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3C135DF"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Cyanuric Acid (kg)</w:t>
            </w:r>
          </w:p>
        </w:tc>
        <w:tc>
          <w:tcPr>
            <w:tcW w:w="1346" w:type="dxa"/>
            <w:tcBorders>
              <w:top w:val="single" w:sz="4" w:space="0" w:color="auto"/>
              <w:left w:val="single" w:sz="12" w:space="0" w:color="auto"/>
              <w:bottom w:val="single" w:sz="4" w:space="0" w:color="auto"/>
              <w:right w:val="single" w:sz="4" w:space="0" w:color="auto"/>
            </w:tcBorders>
          </w:tcPr>
          <w:p w14:paraId="525ECD2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E7AFB5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5723BE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52FBFFE4" w14:textId="0F5C5D4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A0F398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A50F711" w14:textId="3B7D897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23B162AE" w14:textId="11E25B9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BCAFCF" w14:textId="6B6C5A62"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 xml:space="preserve">D.E., </w:t>
            </w:r>
            <w:proofErr w:type="spellStart"/>
            <w:r w:rsidRPr="008D4CCD">
              <w:rPr>
                <w:rFonts w:ascii="Arial" w:hAnsi="Arial" w:cs="Arial"/>
                <w:color w:val="000000"/>
                <w:sz w:val="22"/>
                <w:szCs w:val="22"/>
                <w:lang w:val="en-CA" w:eastAsia="en-CA"/>
              </w:rPr>
              <w:t>Celatom</w:t>
            </w:r>
            <w:proofErr w:type="spellEnd"/>
            <w:r w:rsidRPr="008D4CCD">
              <w:rPr>
                <w:rFonts w:ascii="Arial" w:hAnsi="Arial" w:cs="Arial"/>
                <w:color w:val="000000"/>
                <w:sz w:val="22"/>
                <w:szCs w:val="22"/>
                <w:lang w:val="en-CA" w:eastAsia="en-CA"/>
              </w:rPr>
              <w:t xml:space="preserve"> Swim pool Grade (kg)</w:t>
            </w:r>
          </w:p>
        </w:tc>
        <w:tc>
          <w:tcPr>
            <w:tcW w:w="1346" w:type="dxa"/>
            <w:tcBorders>
              <w:top w:val="single" w:sz="4" w:space="0" w:color="auto"/>
              <w:left w:val="single" w:sz="12" w:space="0" w:color="auto"/>
              <w:bottom w:val="single" w:sz="4" w:space="0" w:color="auto"/>
              <w:right w:val="single" w:sz="4" w:space="0" w:color="auto"/>
            </w:tcBorders>
          </w:tcPr>
          <w:p w14:paraId="26BD72E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9BF1AE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D692D54"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61F63F5C" w14:textId="52E6DAEA"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134444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3E1830F" w14:textId="1E2DE198"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566BAD23" w14:textId="7AEB9EF4"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72375D0"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Hydrochloric Acid 15% NSF® - 60 (kg)</w:t>
            </w:r>
          </w:p>
        </w:tc>
        <w:tc>
          <w:tcPr>
            <w:tcW w:w="1346" w:type="dxa"/>
            <w:tcBorders>
              <w:top w:val="single" w:sz="4" w:space="0" w:color="auto"/>
              <w:left w:val="single" w:sz="12" w:space="0" w:color="auto"/>
              <w:bottom w:val="single" w:sz="4" w:space="0" w:color="auto"/>
              <w:right w:val="single" w:sz="4" w:space="0" w:color="auto"/>
            </w:tcBorders>
          </w:tcPr>
          <w:p w14:paraId="68573A0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4D215D87"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C2613F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13F18E82" w14:textId="303A003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72BBB02"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C3E02E8" w14:textId="7180042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1087F839" w14:textId="13423E78"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DE0C3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Hydrochloric Acid 31.45% NSF® - 60 (kg)</w:t>
            </w:r>
          </w:p>
        </w:tc>
        <w:tc>
          <w:tcPr>
            <w:tcW w:w="1346" w:type="dxa"/>
            <w:tcBorders>
              <w:top w:val="single" w:sz="4" w:space="0" w:color="auto"/>
              <w:left w:val="single" w:sz="12" w:space="0" w:color="auto"/>
              <w:bottom w:val="single" w:sz="4" w:space="0" w:color="auto"/>
              <w:right w:val="single" w:sz="4" w:space="0" w:color="auto"/>
            </w:tcBorders>
          </w:tcPr>
          <w:p w14:paraId="6049137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7B678EB"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F2EAB77"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7A31185E" w14:textId="59D44382"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A05199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F632F73" w14:textId="7BF891FA"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C692B4C" w14:textId="2310B59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B4A4C97" w14:textId="1D86977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 xml:space="preserve">Perlite, </w:t>
            </w:r>
            <w:proofErr w:type="spellStart"/>
            <w:r w:rsidRPr="008D4CCD">
              <w:rPr>
                <w:rFonts w:ascii="Arial" w:hAnsi="Arial" w:cs="Arial"/>
                <w:color w:val="000000"/>
                <w:sz w:val="22"/>
                <w:szCs w:val="22"/>
                <w:lang w:val="en-CA" w:eastAsia="en-CA"/>
              </w:rPr>
              <w:t>Harborlite</w:t>
            </w:r>
            <w:proofErr w:type="spellEnd"/>
            <w:r w:rsidRPr="008D4CCD">
              <w:rPr>
                <w:rFonts w:ascii="Arial" w:hAnsi="Arial" w:cs="Arial"/>
                <w:color w:val="000000"/>
                <w:sz w:val="22"/>
                <w:szCs w:val="22"/>
                <w:lang w:val="en-CA" w:eastAsia="en-CA"/>
              </w:rPr>
              <w:t xml:space="preserve"> </w:t>
            </w:r>
            <w:proofErr w:type="spellStart"/>
            <w:r w:rsidRPr="008D4CCD">
              <w:rPr>
                <w:rFonts w:ascii="Arial" w:hAnsi="Arial" w:cs="Arial"/>
                <w:color w:val="000000"/>
                <w:sz w:val="22"/>
                <w:szCs w:val="22"/>
                <w:lang w:val="en-CA" w:eastAsia="en-CA"/>
              </w:rPr>
              <w:t>AquaPerl</w:t>
            </w:r>
            <w:proofErr w:type="spellEnd"/>
            <w:r w:rsidRPr="008D4CCD">
              <w:rPr>
                <w:rFonts w:ascii="Arial" w:hAnsi="Arial" w:cs="Arial"/>
                <w:color w:val="000000"/>
                <w:sz w:val="22"/>
                <w:szCs w:val="22"/>
                <w:lang w:val="en-CA" w:eastAsia="en-CA"/>
              </w:rPr>
              <w:t xml:space="preserve"> (kg)</w:t>
            </w:r>
          </w:p>
        </w:tc>
        <w:tc>
          <w:tcPr>
            <w:tcW w:w="1346" w:type="dxa"/>
            <w:tcBorders>
              <w:top w:val="single" w:sz="4" w:space="0" w:color="auto"/>
              <w:left w:val="single" w:sz="12" w:space="0" w:color="auto"/>
              <w:bottom w:val="single" w:sz="4" w:space="0" w:color="auto"/>
              <w:right w:val="single" w:sz="4" w:space="0" w:color="auto"/>
            </w:tcBorders>
          </w:tcPr>
          <w:p w14:paraId="4D176F00"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90852E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A45C47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3B05E307" w14:textId="0C245E63"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A703CC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5314319C" w14:textId="3AEE1389"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88A88A3" w14:textId="5042AF8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9AEF8C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Perlite, Tech-Flo 2000X (kg)</w:t>
            </w:r>
          </w:p>
        </w:tc>
        <w:tc>
          <w:tcPr>
            <w:tcW w:w="1346" w:type="dxa"/>
            <w:tcBorders>
              <w:top w:val="single" w:sz="4" w:space="0" w:color="auto"/>
              <w:left w:val="single" w:sz="12" w:space="0" w:color="auto"/>
              <w:bottom w:val="single" w:sz="4" w:space="0" w:color="auto"/>
              <w:right w:val="single" w:sz="4" w:space="0" w:color="auto"/>
            </w:tcBorders>
          </w:tcPr>
          <w:p w14:paraId="6FDCEE9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EFD2BC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1FB67A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3E9EA7BB" w14:textId="5F80F9C8"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4F1BB157"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955C210" w14:textId="7D15F9C3"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668F3861" w14:textId="43E6EEA2"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A8C4B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Soda Ash, Dense, NSF® - 60 (kg)</w:t>
            </w:r>
          </w:p>
        </w:tc>
        <w:tc>
          <w:tcPr>
            <w:tcW w:w="1346" w:type="dxa"/>
            <w:tcBorders>
              <w:top w:val="single" w:sz="4" w:space="0" w:color="auto"/>
              <w:left w:val="single" w:sz="12" w:space="0" w:color="auto"/>
              <w:bottom w:val="single" w:sz="4" w:space="0" w:color="auto"/>
              <w:right w:val="single" w:sz="4" w:space="0" w:color="auto"/>
            </w:tcBorders>
          </w:tcPr>
          <w:p w14:paraId="7FB24F30"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63FC8B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96D19B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2F75C6D1" w14:textId="48831FF0"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4ECAE6D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D5D93D9" w14:textId="78256CC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14EF0159" w14:textId="394A8D5A"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F72DF5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Bicarbonate (kg)</w:t>
            </w:r>
          </w:p>
        </w:tc>
        <w:tc>
          <w:tcPr>
            <w:tcW w:w="1346" w:type="dxa"/>
            <w:tcBorders>
              <w:top w:val="single" w:sz="4" w:space="0" w:color="auto"/>
              <w:left w:val="single" w:sz="12" w:space="0" w:color="auto"/>
              <w:bottom w:val="single" w:sz="4" w:space="0" w:color="auto"/>
              <w:right w:val="single" w:sz="4" w:space="0" w:color="auto"/>
            </w:tcBorders>
          </w:tcPr>
          <w:p w14:paraId="6A005727"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352A8F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8210D3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3E401105" w14:textId="59283FB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728BD39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C1D9454" w14:textId="75FFD498"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3562520" w14:textId="67E8DDF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01366A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Bicarbonate, USP # 1 (kg)</w:t>
            </w:r>
          </w:p>
        </w:tc>
        <w:tc>
          <w:tcPr>
            <w:tcW w:w="1346" w:type="dxa"/>
            <w:tcBorders>
              <w:top w:val="single" w:sz="4" w:space="0" w:color="auto"/>
              <w:left w:val="single" w:sz="12" w:space="0" w:color="auto"/>
              <w:bottom w:val="single" w:sz="4" w:space="0" w:color="auto"/>
              <w:right w:val="single" w:sz="4" w:space="0" w:color="auto"/>
            </w:tcBorders>
          </w:tcPr>
          <w:p w14:paraId="024B070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2204B70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46F1F72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2141DC04" w14:textId="28EA7E09"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792D2D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B994817" w14:textId="6B599AC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58E45550" w14:textId="387E5BC2"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ADB449F" w14:textId="5917FB5E"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Bicarbonate, Pool Grade (kg)</w:t>
            </w:r>
          </w:p>
        </w:tc>
        <w:tc>
          <w:tcPr>
            <w:tcW w:w="1346" w:type="dxa"/>
            <w:tcBorders>
              <w:top w:val="single" w:sz="4" w:space="0" w:color="auto"/>
              <w:left w:val="single" w:sz="12" w:space="0" w:color="auto"/>
              <w:bottom w:val="single" w:sz="4" w:space="0" w:color="auto"/>
              <w:right w:val="single" w:sz="4" w:space="0" w:color="auto"/>
            </w:tcBorders>
          </w:tcPr>
          <w:p w14:paraId="7E6E64D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4780F1B"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C4512F7"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139654BF" w14:textId="0FD8D3E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1C64EC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292F758" w14:textId="066EBFF2"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6BFE0AB7" w14:textId="5859D16F"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AA9B7D4"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lastRenderedPageBreak/>
              <w:t>Sodium Bisulphate, Solid (kg)</w:t>
            </w:r>
          </w:p>
        </w:tc>
        <w:tc>
          <w:tcPr>
            <w:tcW w:w="1346" w:type="dxa"/>
            <w:tcBorders>
              <w:top w:val="single" w:sz="4" w:space="0" w:color="auto"/>
              <w:left w:val="single" w:sz="12" w:space="0" w:color="auto"/>
              <w:bottom w:val="single" w:sz="4" w:space="0" w:color="auto"/>
              <w:right w:val="single" w:sz="4" w:space="0" w:color="auto"/>
            </w:tcBorders>
          </w:tcPr>
          <w:p w14:paraId="3D05E20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1BAB2D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BB4B87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6C0D503D" w14:textId="4211B0B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CBFF026"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8C47C46" w14:textId="66E2901F"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4742FAE9" w14:textId="4AE34679"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BEE125C" w14:textId="6B5781EC"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Bisulphite 38% Solution, NSF® - 60 (kg)</w:t>
            </w:r>
          </w:p>
        </w:tc>
        <w:tc>
          <w:tcPr>
            <w:tcW w:w="1346" w:type="dxa"/>
            <w:tcBorders>
              <w:top w:val="single" w:sz="4" w:space="0" w:color="auto"/>
              <w:left w:val="single" w:sz="12" w:space="0" w:color="auto"/>
              <w:bottom w:val="single" w:sz="4" w:space="0" w:color="auto"/>
              <w:right w:val="single" w:sz="4" w:space="0" w:color="auto"/>
            </w:tcBorders>
          </w:tcPr>
          <w:p w14:paraId="6FB642B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27CA404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BDB49BA"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3D608094" w14:textId="0BEF068F"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1092DAA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C1365FA" w14:textId="589CC08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D2496F3" w14:textId="5825B23E"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A08BEB" w14:textId="17201FE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Hydroxide Solution, Bulk 25% NSF® - 60 (kg)</w:t>
            </w:r>
          </w:p>
        </w:tc>
        <w:tc>
          <w:tcPr>
            <w:tcW w:w="1346" w:type="dxa"/>
            <w:tcBorders>
              <w:top w:val="single" w:sz="4" w:space="0" w:color="auto"/>
              <w:left w:val="single" w:sz="12" w:space="0" w:color="auto"/>
              <w:bottom w:val="single" w:sz="4" w:space="0" w:color="auto"/>
              <w:right w:val="single" w:sz="4" w:space="0" w:color="auto"/>
            </w:tcBorders>
          </w:tcPr>
          <w:p w14:paraId="79C91A1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7BD5922"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2C41E56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55725390" w14:textId="5FB7E10F"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C02DEBC"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3933DA6D" w14:textId="2A071023"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010FBF62" w14:textId="730E5C0F"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FBFEDB9"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Hypochlorite 12%, NSF® - 60 (L)</w:t>
            </w:r>
          </w:p>
        </w:tc>
        <w:tc>
          <w:tcPr>
            <w:tcW w:w="1346" w:type="dxa"/>
            <w:tcBorders>
              <w:top w:val="single" w:sz="4" w:space="0" w:color="auto"/>
              <w:left w:val="single" w:sz="12" w:space="0" w:color="auto"/>
              <w:bottom w:val="single" w:sz="4" w:space="0" w:color="auto"/>
              <w:right w:val="single" w:sz="4" w:space="0" w:color="auto"/>
            </w:tcBorders>
          </w:tcPr>
          <w:p w14:paraId="7BF7539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378D743"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5878D78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67593B80" w14:textId="54158414"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2CFD812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08EEA609" w14:textId="5CEA8BAE"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91515F5" w14:textId="503A8EA7" w:rsidTr="001564A1">
        <w:trPr>
          <w:trHeight w:val="315"/>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42DB8B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Hypochlorite 6%, NSF® - 60 (L)</w:t>
            </w:r>
          </w:p>
        </w:tc>
        <w:tc>
          <w:tcPr>
            <w:tcW w:w="1346" w:type="dxa"/>
            <w:tcBorders>
              <w:top w:val="single" w:sz="4" w:space="0" w:color="auto"/>
              <w:left w:val="single" w:sz="12" w:space="0" w:color="auto"/>
              <w:bottom w:val="single" w:sz="4" w:space="0" w:color="auto"/>
              <w:right w:val="single" w:sz="4" w:space="0" w:color="auto"/>
            </w:tcBorders>
          </w:tcPr>
          <w:p w14:paraId="1B367642"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393A5E2"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47AE8F0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5CAABD09" w14:textId="0C76E151"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EFFFE5E"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17F8A5C" w14:textId="0051D90A"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26F5C21D" w14:textId="516801BE" w:rsidTr="001564A1">
        <w:trPr>
          <w:trHeight w:val="300"/>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F84181"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r w:rsidRPr="008D4CCD">
              <w:rPr>
                <w:rFonts w:ascii="Arial" w:hAnsi="Arial" w:cs="Arial"/>
                <w:color w:val="000000"/>
                <w:sz w:val="22"/>
                <w:szCs w:val="22"/>
                <w:lang w:val="en-CA" w:eastAsia="en-CA"/>
              </w:rPr>
              <w:t>Sodium Thiosulphate (kg)</w:t>
            </w:r>
          </w:p>
        </w:tc>
        <w:tc>
          <w:tcPr>
            <w:tcW w:w="1346" w:type="dxa"/>
            <w:tcBorders>
              <w:top w:val="single" w:sz="4" w:space="0" w:color="auto"/>
              <w:left w:val="single" w:sz="12" w:space="0" w:color="auto"/>
              <w:bottom w:val="single" w:sz="4" w:space="0" w:color="auto"/>
              <w:right w:val="single" w:sz="4" w:space="0" w:color="auto"/>
            </w:tcBorders>
          </w:tcPr>
          <w:p w14:paraId="427959A5"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AF5653F"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4CE6504D"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424BCD7A" w14:textId="052739F0"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3B403E98" w14:textId="77777777"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1E17B782" w14:textId="0BFE70F6" w:rsidR="001E4E5B" w:rsidRPr="008D4CCD" w:rsidRDefault="001E4E5B"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096B01DA" w14:textId="77777777" w:rsidTr="001564A1">
        <w:trPr>
          <w:trHeight w:val="300"/>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19F58C5" w14:textId="71AB0CFA" w:rsidR="00613CAE" w:rsidRPr="008D4CCD" w:rsidRDefault="00840287" w:rsidP="00995C03">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Caustic Soda 50%</w:t>
            </w:r>
            <w:r w:rsidR="00C74CBE">
              <w:rPr>
                <w:rFonts w:ascii="Arial" w:hAnsi="Arial" w:cs="Arial"/>
                <w:color w:val="000000"/>
                <w:sz w:val="22"/>
                <w:szCs w:val="22"/>
                <w:lang w:val="en-CA" w:eastAsia="en-CA"/>
              </w:rPr>
              <w:t xml:space="preserve"> (kg)</w:t>
            </w:r>
          </w:p>
        </w:tc>
        <w:tc>
          <w:tcPr>
            <w:tcW w:w="1346" w:type="dxa"/>
            <w:tcBorders>
              <w:top w:val="single" w:sz="4" w:space="0" w:color="auto"/>
              <w:left w:val="single" w:sz="12" w:space="0" w:color="auto"/>
              <w:bottom w:val="single" w:sz="4" w:space="0" w:color="auto"/>
              <w:right w:val="single" w:sz="4" w:space="0" w:color="auto"/>
            </w:tcBorders>
          </w:tcPr>
          <w:p w14:paraId="791D36CF"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70CC9AB5"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7458072A"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7017C85F"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5B6ED6ED"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46382A06" w14:textId="77777777" w:rsidR="00613CAE" w:rsidRPr="008D4CCD" w:rsidRDefault="00613CAE"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45E918F9" w14:textId="77777777" w:rsidTr="001564A1">
        <w:trPr>
          <w:trHeight w:val="300"/>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B3D8528" w14:textId="1B97092D" w:rsidR="00840287" w:rsidRDefault="0051524E" w:rsidP="00995C03">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ClearHib</w:t>
            </w:r>
            <w:r w:rsidR="00587A23">
              <w:rPr>
                <w:rFonts w:ascii="Arial" w:hAnsi="Arial" w:cs="Arial"/>
                <w:color w:val="000000"/>
                <w:sz w:val="22"/>
                <w:szCs w:val="22"/>
                <w:lang w:val="en-CA" w:eastAsia="en-CA"/>
              </w:rPr>
              <w:t>9 Corrosion Inhibitor (kg)</w:t>
            </w:r>
          </w:p>
        </w:tc>
        <w:tc>
          <w:tcPr>
            <w:tcW w:w="1346" w:type="dxa"/>
            <w:tcBorders>
              <w:top w:val="single" w:sz="4" w:space="0" w:color="auto"/>
              <w:left w:val="single" w:sz="12" w:space="0" w:color="auto"/>
              <w:bottom w:val="single" w:sz="4" w:space="0" w:color="auto"/>
              <w:right w:val="single" w:sz="4" w:space="0" w:color="auto"/>
            </w:tcBorders>
          </w:tcPr>
          <w:p w14:paraId="122A1BE3"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747C8A76"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8D8B724"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5CF6DE08"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05B0BFB6"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68B764AF"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r>
      <w:tr w:rsidR="002D1A40" w:rsidRPr="008D4CCD" w14:paraId="77560B7A" w14:textId="77777777" w:rsidTr="001564A1">
        <w:trPr>
          <w:trHeight w:val="300"/>
        </w:trPr>
        <w:tc>
          <w:tcPr>
            <w:tcW w:w="4663"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1D3568" w14:textId="0FCDDFF3" w:rsidR="00840287" w:rsidRDefault="00587A23" w:rsidP="00995C03">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Zinc Orthophosphate (L)</w:t>
            </w:r>
          </w:p>
        </w:tc>
        <w:tc>
          <w:tcPr>
            <w:tcW w:w="1346" w:type="dxa"/>
            <w:tcBorders>
              <w:top w:val="single" w:sz="4" w:space="0" w:color="auto"/>
              <w:left w:val="single" w:sz="12" w:space="0" w:color="auto"/>
              <w:bottom w:val="single" w:sz="4" w:space="0" w:color="auto"/>
              <w:right w:val="single" w:sz="4" w:space="0" w:color="auto"/>
            </w:tcBorders>
          </w:tcPr>
          <w:p w14:paraId="7796B483"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B980EB5"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43791F2E"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4" w:space="0" w:color="auto"/>
              <w:right w:val="single" w:sz="4" w:space="0" w:color="auto"/>
            </w:tcBorders>
          </w:tcPr>
          <w:p w14:paraId="18ADF112"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4" w:space="0" w:color="auto"/>
            </w:tcBorders>
          </w:tcPr>
          <w:p w14:paraId="6405EC58"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4" w:space="0" w:color="auto"/>
              <w:right w:val="single" w:sz="12" w:space="0" w:color="auto"/>
            </w:tcBorders>
          </w:tcPr>
          <w:p w14:paraId="5248DDA2" w14:textId="77777777" w:rsidR="00840287" w:rsidRPr="008D4CCD" w:rsidRDefault="00840287" w:rsidP="00995C03">
            <w:pPr>
              <w:overflowPunct/>
              <w:autoSpaceDE/>
              <w:autoSpaceDN/>
              <w:adjustRightInd/>
              <w:textAlignment w:val="auto"/>
              <w:rPr>
                <w:rFonts w:ascii="Arial" w:hAnsi="Arial" w:cs="Arial"/>
                <w:color w:val="000000"/>
                <w:sz w:val="22"/>
                <w:szCs w:val="22"/>
                <w:lang w:val="en-CA" w:eastAsia="en-CA"/>
              </w:rPr>
            </w:pPr>
          </w:p>
        </w:tc>
      </w:tr>
      <w:tr w:rsidR="00007F61" w:rsidRPr="008D4CCD" w14:paraId="51E72B16" w14:textId="77777777" w:rsidTr="001564A1">
        <w:trPr>
          <w:trHeight w:val="300"/>
        </w:trPr>
        <w:tc>
          <w:tcPr>
            <w:tcW w:w="466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1AB81FF" w14:textId="16166166" w:rsidR="00007F61" w:rsidRDefault="004101C3" w:rsidP="00995C03">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Deposit – Bulk Ordering</w:t>
            </w:r>
          </w:p>
        </w:tc>
        <w:tc>
          <w:tcPr>
            <w:tcW w:w="1346" w:type="dxa"/>
            <w:tcBorders>
              <w:top w:val="single" w:sz="4" w:space="0" w:color="auto"/>
              <w:left w:val="single" w:sz="12" w:space="0" w:color="auto"/>
              <w:bottom w:val="single" w:sz="12" w:space="0" w:color="auto"/>
              <w:right w:val="single" w:sz="4" w:space="0" w:color="auto"/>
            </w:tcBorders>
          </w:tcPr>
          <w:p w14:paraId="6BA6EDB3"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12" w:space="0" w:color="auto"/>
              <w:right w:val="single" w:sz="4" w:space="0" w:color="auto"/>
            </w:tcBorders>
          </w:tcPr>
          <w:p w14:paraId="7DF9D29A"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12" w:space="0" w:color="auto"/>
              <w:right w:val="single" w:sz="12" w:space="0" w:color="auto"/>
            </w:tcBorders>
          </w:tcPr>
          <w:p w14:paraId="74115168"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c>
          <w:tcPr>
            <w:tcW w:w="1346" w:type="dxa"/>
            <w:tcBorders>
              <w:top w:val="single" w:sz="4" w:space="0" w:color="auto"/>
              <w:left w:val="single" w:sz="12" w:space="0" w:color="auto"/>
              <w:bottom w:val="single" w:sz="12" w:space="0" w:color="auto"/>
              <w:right w:val="single" w:sz="4" w:space="0" w:color="auto"/>
            </w:tcBorders>
          </w:tcPr>
          <w:p w14:paraId="576CFF89"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12" w:space="0" w:color="auto"/>
              <w:right w:val="single" w:sz="4" w:space="0" w:color="auto"/>
            </w:tcBorders>
          </w:tcPr>
          <w:p w14:paraId="0B94153F"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c>
          <w:tcPr>
            <w:tcW w:w="1347" w:type="dxa"/>
            <w:tcBorders>
              <w:top w:val="single" w:sz="4" w:space="0" w:color="auto"/>
              <w:left w:val="single" w:sz="4" w:space="0" w:color="auto"/>
              <w:bottom w:val="single" w:sz="12" w:space="0" w:color="auto"/>
              <w:right w:val="single" w:sz="12" w:space="0" w:color="auto"/>
            </w:tcBorders>
          </w:tcPr>
          <w:p w14:paraId="4AFFC9A2" w14:textId="77777777" w:rsidR="00007F61" w:rsidRPr="008D4CCD" w:rsidRDefault="00007F61" w:rsidP="00995C03">
            <w:pPr>
              <w:overflowPunct/>
              <w:autoSpaceDE/>
              <w:autoSpaceDN/>
              <w:adjustRightInd/>
              <w:textAlignment w:val="auto"/>
              <w:rPr>
                <w:rFonts w:ascii="Arial" w:hAnsi="Arial" w:cs="Arial"/>
                <w:color w:val="000000"/>
                <w:sz w:val="22"/>
                <w:szCs w:val="22"/>
                <w:lang w:val="en-CA" w:eastAsia="en-CA"/>
              </w:rPr>
            </w:pPr>
          </w:p>
        </w:tc>
      </w:tr>
    </w:tbl>
    <w:p w14:paraId="6FA6E964" w14:textId="257332EE" w:rsidR="00147F5A" w:rsidRPr="001564A1" w:rsidRDefault="007A4E2C" w:rsidP="00147F5A">
      <w:pPr>
        <w:spacing w:line="280" w:lineRule="atLeast"/>
        <w:ind w:left="709" w:hanging="709"/>
        <w:jc w:val="both"/>
        <w:rPr>
          <w:rFonts w:ascii="Arial" w:hAnsi="Arial" w:cs="Arial"/>
          <w:i/>
          <w:iCs/>
          <w:sz w:val="20"/>
        </w:rPr>
      </w:pPr>
      <w:r w:rsidRPr="001564A1">
        <w:rPr>
          <w:rFonts w:ascii="Arial" w:hAnsi="Arial" w:cs="Arial"/>
          <w:i/>
          <w:iCs/>
          <w:sz w:val="20"/>
        </w:rPr>
        <w:t xml:space="preserve">Note: </w:t>
      </w:r>
      <w:r w:rsidR="00147F5A" w:rsidRPr="001564A1">
        <w:rPr>
          <w:rFonts w:ascii="Arial" w:hAnsi="Arial" w:cs="Arial"/>
          <w:i/>
          <w:iCs/>
          <w:sz w:val="20"/>
        </w:rPr>
        <w:t>add more columns as needed for additional Package Types</w:t>
      </w:r>
    </w:p>
    <w:p w14:paraId="5E00860C" w14:textId="77777777" w:rsidR="00E247C8" w:rsidRDefault="00E247C8">
      <w:pPr>
        <w:spacing w:line="280" w:lineRule="atLeast"/>
        <w:ind w:left="709" w:hanging="709"/>
        <w:jc w:val="both"/>
        <w:rPr>
          <w:rFonts w:ascii="Arial" w:hAnsi="Arial" w:cs="Arial"/>
          <w:b/>
          <w:bCs/>
          <w:sz w:val="22"/>
          <w:szCs w:val="22"/>
          <w:u w:val="single"/>
        </w:rPr>
      </w:pPr>
    </w:p>
    <w:p w14:paraId="1F571BE0" w14:textId="7938FE73" w:rsidR="00147F5A" w:rsidRDefault="000822AD" w:rsidP="003E6D6F">
      <w:pPr>
        <w:pStyle w:val="TOC4"/>
      </w:pPr>
      <w:r>
        <w:t xml:space="preserve">Please list out, and provide information for, any products which you believe </w:t>
      </w:r>
      <w:r w:rsidR="00C54A47">
        <w:t>could be equivalent to the requested items above.</w:t>
      </w:r>
    </w:p>
    <w:p w14:paraId="46AD01E7" w14:textId="77777777" w:rsidR="00C54A47" w:rsidRPr="00C54A47" w:rsidRDefault="00C54A47" w:rsidP="00D712F7"/>
    <w:p w14:paraId="524549F9" w14:textId="3F0FD607" w:rsidR="00C54A47" w:rsidRDefault="00C54A47" w:rsidP="00C54A4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t>_____________________________</w:t>
      </w:r>
    </w:p>
    <w:p w14:paraId="4733BAAF" w14:textId="77777777" w:rsidR="00C54A47" w:rsidRDefault="00C54A47" w:rsidP="00C54A47">
      <w:pPr>
        <w:jc w:val="both"/>
        <w:rPr>
          <w:rFonts w:ascii="Arial" w:hAnsi="Arial" w:cs="Arial"/>
          <w:b/>
          <w:bCs/>
          <w:sz w:val="22"/>
          <w:szCs w:val="22"/>
          <w:u w:val="single"/>
        </w:rPr>
      </w:pPr>
    </w:p>
    <w:p w14:paraId="268DB4A0" w14:textId="50BBDADD" w:rsidR="00C54A47" w:rsidRDefault="00C54A47" w:rsidP="00C54A4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t>_____________________________</w:t>
      </w:r>
    </w:p>
    <w:p w14:paraId="27C13C43" w14:textId="3803976D" w:rsidR="000822AD" w:rsidRDefault="000822AD">
      <w:pPr>
        <w:spacing w:line="280" w:lineRule="atLeast"/>
        <w:ind w:left="709" w:hanging="709"/>
        <w:jc w:val="both"/>
        <w:rPr>
          <w:rFonts w:ascii="Arial" w:hAnsi="Arial" w:cs="Arial"/>
          <w:b/>
          <w:bCs/>
          <w:sz w:val="22"/>
          <w:szCs w:val="22"/>
          <w:u w:val="single"/>
        </w:rPr>
      </w:pPr>
    </w:p>
    <w:p w14:paraId="3AB1AF3C" w14:textId="77777777" w:rsidR="00C54A47" w:rsidRPr="001564A1" w:rsidRDefault="00C54A47">
      <w:pPr>
        <w:spacing w:line="280" w:lineRule="atLeast"/>
        <w:ind w:left="709" w:hanging="709"/>
        <w:jc w:val="both"/>
        <w:rPr>
          <w:rFonts w:ascii="Arial" w:hAnsi="Arial" w:cs="Arial"/>
          <w:b/>
          <w:bCs/>
          <w:sz w:val="22"/>
          <w:szCs w:val="22"/>
          <w:u w:val="single"/>
        </w:rPr>
      </w:pPr>
    </w:p>
    <w:p w14:paraId="69935FD5" w14:textId="2FD99B8D" w:rsidR="00F11D8D" w:rsidRPr="005666ED" w:rsidRDefault="005666ED" w:rsidP="003E6D6F">
      <w:pPr>
        <w:pStyle w:val="TOC4"/>
      </w:pPr>
      <w:r>
        <w:t>Please provide the g</w:t>
      </w:r>
      <w:r w:rsidR="00F11D8D" w:rsidRPr="005666ED">
        <w:t xml:space="preserve">eneral Delivery </w:t>
      </w:r>
      <w:r>
        <w:t>c</w:t>
      </w:r>
      <w:r w:rsidR="00F11D8D" w:rsidRPr="005666ED">
        <w:t>harges:</w:t>
      </w:r>
    </w:p>
    <w:p w14:paraId="55D070AE" w14:textId="77777777" w:rsidR="00F11D8D" w:rsidRPr="001564A1" w:rsidRDefault="00F11D8D" w:rsidP="00F11D8D">
      <w:pPr>
        <w:spacing w:line="280" w:lineRule="atLeast"/>
        <w:ind w:left="709" w:hanging="709"/>
        <w:jc w:val="both"/>
        <w:rPr>
          <w:rFonts w:ascii="Arial" w:hAnsi="Arial" w:cs="Arial"/>
          <w:b/>
          <w:bCs/>
          <w:sz w:val="22"/>
          <w:szCs w:val="22"/>
          <w:u w:val="single"/>
        </w:rPr>
      </w:pPr>
    </w:p>
    <w:tbl>
      <w:tblPr>
        <w:tblStyle w:val="TableGrid"/>
        <w:tblW w:w="12049" w:type="dxa"/>
        <w:tblInd w:w="704" w:type="dxa"/>
        <w:tblLook w:val="04A0" w:firstRow="1" w:lastRow="0" w:firstColumn="1" w:lastColumn="0" w:noHBand="0" w:noVBand="1"/>
      </w:tblPr>
      <w:tblGrid>
        <w:gridCol w:w="6804"/>
        <w:gridCol w:w="5245"/>
      </w:tblGrid>
      <w:tr w:rsidR="00147F5A" w:rsidRPr="001564A1" w14:paraId="2AF04FAF" w14:textId="77777777" w:rsidTr="00A461D0">
        <w:tc>
          <w:tcPr>
            <w:tcW w:w="6804" w:type="dxa"/>
          </w:tcPr>
          <w:p w14:paraId="3358C7DF" w14:textId="762C03C6" w:rsidR="00147F5A" w:rsidRPr="001564A1" w:rsidRDefault="00147F5A" w:rsidP="00107654">
            <w:pPr>
              <w:spacing w:line="280" w:lineRule="atLeast"/>
              <w:jc w:val="both"/>
              <w:rPr>
                <w:rFonts w:ascii="Arial" w:hAnsi="Arial" w:cs="Arial"/>
                <w:b/>
                <w:bCs/>
                <w:sz w:val="22"/>
                <w:szCs w:val="22"/>
              </w:rPr>
            </w:pPr>
            <w:r w:rsidRPr="001564A1">
              <w:rPr>
                <w:rFonts w:ascii="Arial" w:hAnsi="Arial" w:cs="Arial"/>
                <w:b/>
                <w:bCs/>
                <w:sz w:val="22"/>
                <w:szCs w:val="22"/>
              </w:rPr>
              <w:t>Question</w:t>
            </w:r>
          </w:p>
        </w:tc>
        <w:tc>
          <w:tcPr>
            <w:tcW w:w="5245" w:type="dxa"/>
          </w:tcPr>
          <w:p w14:paraId="6FF87D6A" w14:textId="05BE4620" w:rsidR="00147F5A" w:rsidRPr="001564A1" w:rsidRDefault="00147F5A" w:rsidP="00107654">
            <w:pPr>
              <w:spacing w:line="280" w:lineRule="atLeast"/>
              <w:jc w:val="both"/>
              <w:rPr>
                <w:rFonts w:ascii="Arial" w:hAnsi="Arial" w:cs="Arial"/>
                <w:b/>
                <w:bCs/>
                <w:sz w:val="22"/>
                <w:szCs w:val="22"/>
              </w:rPr>
            </w:pPr>
            <w:r w:rsidRPr="001564A1">
              <w:rPr>
                <w:rFonts w:ascii="Arial" w:hAnsi="Arial" w:cs="Arial"/>
                <w:b/>
                <w:bCs/>
                <w:sz w:val="22"/>
                <w:szCs w:val="22"/>
              </w:rPr>
              <w:t>Answer</w:t>
            </w:r>
          </w:p>
        </w:tc>
      </w:tr>
      <w:tr w:rsidR="00353C0C" w:rsidRPr="001564A1" w14:paraId="009F6453" w14:textId="77777777" w:rsidTr="00A461D0">
        <w:tc>
          <w:tcPr>
            <w:tcW w:w="6804" w:type="dxa"/>
          </w:tcPr>
          <w:p w14:paraId="4FCA0F8C" w14:textId="62A4EF01" w:rsidR="00353C0C" w:rsidRPr="00353C0C" w:rsidRDefault="00353C0C" w:rsidP="00107654">
            <w:pPr>
              <w:spacing w:line="280" w:lineRule="atLeast"/>
              <w:jc w:val="both"/>
              <w:rPr>
                <w:rFonts w:ascii="Arial" w:hAnsi="Arial" w:cs="Arial"/>
                <w:sz w:val="22"/>
                <w:szCs w:val="22"/>
              </w:rPr>
            </w:pPr>
            <w:r>
              <w:rPr>
                <w:rFonts w:ascii="Arial" w:hAnsi="Arial" w:cs="Arial"/>
                <w:sz w:val="22"/>
                <w:szCs w:val="22"/>
              </w:rPr>
              <w:t>What is the standard timeline for delivery?</w:t>
            </w:r>
          </w:p>
        </w:tc>
        <w:tc>
          <w:tcPr>
            <w:tcW w:w="5245" w:type="dxa"/>
          </w:tcPr>
          <w:p w14:paraId="15C34E4C" w14:textId="77777777" w:rsidR="00353C0C" w:rsidRPr="001564A1" w:rsidRDefault="00353C0C" w:rsidP="00107654">
            <w:pPr>
              <w:spacing w:line="280" w:lineRule="atLeast"/>
              <w:jc w:val="both"/>
              <w:rPr>
                <w:rFonts w:ascii="Arial" w:hAnsi="Arial" w:cs="Arial"/>
                <w:b/>
                <w:bCs/>
                <w:sz w:val="22"/>
                <w:szCs w:val="22"/>
              </w:rPr>
            </w:pPr>
          </w:p>
        </w:tc>
      </w:tr>
      <w:tr w:rsidR="00F11D8D" w:rsidRPr="00F11D8D" w14:paraId="56CB9230" w14:textId="77777777" w:rsidTr="00A461D0">
        <w:tc>
          <w:tcPr>
            <w:tcW w:w="6804" w:type="dxa"/>
          </w:tcPr>
          <w:p w14:paraId="387F982E" w14:textId="77777777" w:rsidR="00F11D8D" w:rsidRPr="00F11D8D" w:rsidRDefault="00F11D8D" w:rsidP="00107654">
            <w:pPr>
              <w:spacing w:line="280" w:lineRule="atLeast"/>
              <w:jc w:val="both"/>
              <w:rPr>
                <w:rFonts w:ascii="Arial" w:hAnsi="Arial" w:cs="Arial"/>
                <w:sz w:val="22"/>
                <w:szCs w:val="22"/>
              </w:rPr>
            </w:pPr>
            <w:r w:rsidRPr="00F11D8D">
              <w:rPr>
                <w:rFonts w:ascii="Arial" w:hAnsi="Arial" w:cs="Arial"/>
                <w:sz w:val="22"/>
                <w:szCs w:val="22"/>
              </w:rPr>
              <w:t>What is the minimum dollar order for Prepaid and Charged Delivery?</w:t>
            </w:r>
          </w:p>
        </w:tc>
        <w:tc>
          <w:tcPr>
            <w:tcW w:w="5245" w:type="dxa"/>
          </w:tcPr>
          <w:p w14:paraId="11FDF5CE" w14:textId="77777777" w:rsidR="00F11D8D" w:rsidRPr="00F11D8D" w:rsidRDefault="00F11D8D" w:rsidP="00107654">
            <w:pPr>
              <w:spacing w:line="280" w:lineRule="atLeast"/>
              <w:jc w:val="both"/>
              <w:rPr>
                <w:rFonts w:ascii="Arial" w:hAnsi="Arial" w:cs="Arial"/>
                <w:sz w:val="22"/>
                <w:szCs w:val="22"/>
              </w:rPr>
            </w:pPr>
          </w:p>
        </w:tc>
      </w:tr>
      <w:tr w:rsidR="00576866" w:rsidRPr="00F11D8D" w14:paraId="293D2173" w14:textId="77777777" w:rsidTr="00A461D0">
        <w:tc>
          <w:tcPr>
            <w:tcW w:w="6804" w:type="dxa"/>
          </w:tcPr>
          <w:p w14:paraId="7EAA01F9" w14:textId="3812EB06" w:rsidR="00576866" w:rsidRPr="00F11D8D" w:rsidRDefault="00576866" w:rsidP="001564A1">
            <w:pPr>
              <w:spacing w:line="280" w:lineRule="atLeast"/>
              <w:rPr>
                <w:rFonts w:ascii="Arial" w:hAnsi="Arial" w:cs="Arial"/>
                <w:sz w:val="22"/>
                <w:szCs w:val="22"/>
              </w:rPr>
            </w:pPr>
            <w:r>
              <w:rPr>
                <w:rFonts w:ascii="Arial" w:hAnsi="Arial" w:cs="Arial"/>
                <w:sz w:val="22"/>
                <w:szCs w:val="22"/>
              </w:rPr>
              <w:t xml:space="preserve">What is the </w:t>
            </w:r>
            <w:r w:rsidR="00147F5A">
              <w:rPr>
                <w:rFonts w:ascii="Arial" w:hAnsi="Arial" w:cs="Arial"/>
                <w:sz w:val="22"/>
                <w:szCs w:val="22"/>
              </w:rPr>
              <w:t>charge for an order under the minimum order amount?</w:t>
            </w:r>
          </w:p>
        </w:tc>
        <w:tc>
          <w:tcPr>
            <w:tcW w:w="5245" w:type="dxa"/>
          </w:tcPr>
          <w:p w14:paraId="5B1AABC9" w14:textId="77777777" w:rsidR="00576866" w:rsidRPr="00F11D8D" w:rsidRDefault="00576866" w:rsidP="00107654">
            <w:pPr>
              <w:spacing w:line="280" w:lineRule="atLeast"/>
              <w:jc w:val="both"/>
              <w:rPr>
                <w:rFonts w:ascii="Arial" w:hAnsi="Arial" w:cs="Arial"/>
                <w:sz w:val="22"/>
                <w:szCs w:val="22"/>
              </w:rPr>
            </w:pPr>
          </w:p>
        </w:tc>
      </w:tr>
      <w:tr w:rsidR="00F11D8D" w:rsidRPr="00F11D8D" w14:paraId="0CB4E920" w14:textId="77777777" w:rsidTr="00A461D0">
        <w:tc>
          <w:tcPr>
            <w:tcW w:w="6804" w:type="dxa"/>
          </w:tcPr>
          <w:p w14:paraId="5AB417AC" w14:textId="77777777" w:rsidR="00F11D8D" w:rsidRPr="00F11D8D" w:rsidRDefault="00F11D8D" w:rsidP="00107654">
            <w:pPr>
              <w:spacing w:line="280" w:lineRule="atLeast"/>
              <w:jc w:val="both"/>
              <w:rPr>
                <w:rFonts w:ascii="Arial" w:hAnsi="Arial" w:cs="Arial"/>
                <w:sz w:val="22"/>
                <w:szCs w:val="22"/>
              </w:rPr>
            </w:pPr>
            <w:r w:rsidRPr="00F11D8D">
              <w:rPr>
                <w:rFonts w:ascii="Arial" w:hAnsi="Arial" w:cs="Arial"/>
                <w:sz w:val="22"/>
                <w:szCs w:val="22"/>
              </w:rPr>
              <w:t>What is the charge for a rush order?</w:t>
            </w:r>
          </w:p>
        </w:tc>
        <w:tc>
          <w:tcPr>
            <w:tcW w:w="5245" w:type="dxa"/>
          </w:tcPr>
          <w:p w14:paraId="49FD1253" w14:textId="77777777" w:rsidR="00F11D8D" w:rsidRPr="00F11D8D" w:rsidRDefault="00F11D8D" w:rsidP="00107654">
            <w:pPr>
              <w:spacing w:line="280" w:lineRule="atLeast"/>
              <w:jc w:val="both"/>
              <w:rPr>
                <w:rFonts w:ascii="Arial" w:hAnsi="Arial" w:cs="Arial"/>
                <w:sz w:val="22"/>
                <w:szCs w:val="22"/>
              </w:rPr>
            </w:pPr>
          </w:p>
        </w:tc>
      </w:tr>
    </w:tbl>
    <w:p w14:paraId="1F9C8B8B" w14:textId="77777777" w:rsidR="00F11D8D" w:rsidRPr="001564A1" w:rsidRDefault="00F11D8D">
      <w:pPr>
        <w:spacing w:line="280" w:lineRule="atLeast"/>
        <w:ind w:left="709" w:hanging="709"/>
        <w:jc w:val="both"/>
        <w:rPr>
          <w:rFonts w:ascii="Arial" w:hAnsi="Arial" w:cs="Arial"/>
          <w:b/>
          <w:bCs/>
          <w:sz w:val="22"/>
          <w:szCs w:val="22"/>
          <w:u w:val="single"/>
        </w:rPr>
      </w:pPr>
    </w:p>
    <w:p w14:paraId="34117B20" w14:textId="26658498" w:rsidR="00F11D8D" w:rsidRDefault="00F11D8D">
      <w:pPr>
        <w:spacing w:line="280" w:lineRule="atLeast"/>
        <w:ind w:left="709" w:hanging="709"/>
        <w:jc w:val="both"/>
        <w:rPr>
          <w:rFonts w:ascii="Arial" w:hAnsi="Arial" w:cs="Arial"/>
          <w:b/>
          <w:bCs/>
          <w:color w:val="FF0000"/>
          <w:sz w:val="22"/>
          <w:szCs w:val="22"/>
          <w:u w:val="single"/>
        </w:rPr>
        <w:sectPr w:rsidR="00F11D8D" w:rsidSect="001564A1">
          <w:footerReference w:type="first" r:id="rId18"/>
          <w:pgSz w:w="15840" w:h="12240" w:orient="landscape"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0F1E61B" w14:textId="3912B1B5" w:rsidR="00790649" w:rsidRPr="001564A1" w:rsidRDefault="005666ED" w:rsidP="003E6D6F">
      <w:pPr>
        <w:pStyle w:val="TOC4"/>
      </w:pPr>
      <w:r>
        <w:lastRenderedPageBreak/>
        <w:t xml:space="preserve">Please provide </w:t>
      </w:r>
      <w:r w:rsidR="00417C0A">
        <w:t>l</w:t>
      </w:r>
      <w:r w:rsidR="00790649" w:rsidRPr="001564A1">
        <w:t xml:space="preserve">ocation </w:t>
      </w:r>
      <w:r w:rsidR="00C85487" w:rsidRPr="001564A1">
        <w:t xml:space="preserve">specific delivery </w:t>
      </w:r>
      <w:proofErr w:type="gramStart"/>
      <w:r w:rsidR="00C85487" w:rsidRPr="001564A1">
        <w:t>charges, if</w:t>
      </w:r>
      <w:proofErr w:type="gramEnd"/>
      <w:r w:rsidR="00417C0A">
        <w:t xml:space="preserve"> they are</w:t>
      </w:r>
      <w:r w:rsidR="00C85487" w:rsidRPr="001564A1">
        <w:t xml:space="preserve"> applicable</w:t>
      </w:r>
      <w:r w:rsidR="00807F85" w:rsidRPr="007A4E2C">
        <w:t>:</w:t>
      </w:r>
    </w:p>
    <w:p w14:paraId="509FCA31" w14:textId="77777777" w:rsidR="00790649" w:rsidRDefault="00790649">
      <w:pPr>
        <w:spacing w:line="280" w:lineRule="atLeast"/>
        <w:ind w:left="709" w:hanging="709"/>
        <w:jc w:val="both"/>
        <w:rPr>
          <w:rFonts w:ascii="Arial" w:hAnsi="Arial" w:cs="Arial"/>
          <w:b/>
          <w:bCs/>
          <w:color w:val="FF0000"/>
          <w:sz w:val="22"/>
          <w:szCs w:val="22"/>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5103"/>
      </w:tblGrid>
      <w:tr w:rsidR="009C1D2A" w:rsidRPr="005D6371" w14:paraId="2A1CCFDB" w14:textId="77777777" w:rsidTr="00D712F7">
        <w:trPr>
          <w:trHeight w:val="566"/>
          <w:tblHeader/>
          <w:jc w:val="center"/>
        </w:trPr>
        <w:tc>
          <w:tcPr>
            <w:tcW w:w="4390" w:type="dxa"/>
            <w:shd w:val="clear" w:color="auto" w:fill="auto"/>
            <w:vAlign w:val="center"/>
          </w:tcPr>
          <w:p w14:paraId="6CACA16C" w14:textId="2AF2D707" w:rsidR="009C1D2A" w:rsidRPr="001C69D9" w:rsidRDefault="009C1D2A" w:rsidP="009C5BCB">
            <w:pPr>
              <w:jc w:val="center"/>
              <w:rPr>
                <w:rFonts w:ascii="Arial" w:hAnsi="Arial" w:cs="Arial"/>
                <w:b/>
                <w:sz w:val="22"/>
                <w:szCs w:val="22"/>
              </w:rPr>
            </w:pPr>
            <w:r w:rsidRPr="001C69D9">
              <w:rPr>
                <w:rFonts w:ascii="Arial" w:hAnsi="Arial" w:cs="Arial"/>
                <w:b/>
                <w:sz w:val="22"/>
                <w:szCs w:val="22"/>
              </w:rPr>
              <w:t>Name &amp; Address</w:t>
            </w:r>
          </w:p>
        </w:tc>
        <w:tc>
          <w:tcPr>
            <w:tcW w:w="5103" w:type="dxa"/>
            <w:shd w:val="clear" w:color="auto" w:fill="auto"/>
            <w:vAlign w:val="center"/>
          </w:tcPr>
          <w:p w14:paraId="35B98B2B" w14:textId="7AFAEE2E" w:rsidR="009C1D2A" w:rsidRPr="001C69D9" w:rsidRDefault="006B5750" w:rsidP="009C5BCB">
            <w:pPr>
              <w:jc w:val="center"/>
              <w:rPr>
                <w:rFonts w:ascii="Arial" w:hAnsi="Arial" w:cs="Arial"/>
                <w:b/>
                <w:sz w:val="22"/>
                <w:szCs w:val="22"/>
              </w:rPr>
            </w:pPr>
            <w:r>
              <w:rPr>
                <w:rFonts w:ascii="Arial" w:hAnsi="Arial" w:cs="Arial"/>
                <w:b/>
                <w:sz w:val="22"/>
                <w:szCs w:val="22"/>
              </w:rPr>
              <w:t>Surcharge (Provide Details if Possible)</w:t>
            </w:r>
          </w:p>
        </w:tc>
      </w:tr>
      <w:tr w:rsidR="00351CFC" w:rsidRPr="005D6371" w14:paraId="07C069A7" w14:textId="77777777" w:rsidTr="00351CFC">
        <w:trPr>
          <w:jc w:val="center"/>
        </w:trPr>
        <w:tc>
          <w:tcPr>
            <w:tcW w:w="4390" w:type="dxa"/>
            <w:shd w:val="clear" w:color="auto" w:fill="D9D9D9" w:themeFill="background1" w:themeFillShade="D9"/>
            <w:vAlign w:val="center"/>
          </w:tcPr>
          <w:p w14:paraId="79A3775E" w14:textId="77777777" w:rsidR="00351CFC" w:rsidRPr="001C69D9" w:rsidRDefault="00351CFC" w:rsidP="009C5BCB">
            <w:pPr>
              <w:spacing w:after="240"/>
              <w:rPr>
                <w:rFonts w:ascii="Arial" w:hAnsi="Arial" w:cs="Arial"/>
                <w:sz w:val="22"/>
                <w:szCs w:val="22"/>
              </w:rPr>
            </w:pPr>
            <w:r w:rsidRPr="001C69D9">
              <w:rPr>
                <w:rFonts w:ascii="Arial" w:hAnsi="Arial" w:cs="Arial"/>
                <w:b/>
                <w:sz w:val="22"/>
                <w:szCs w:val="22"/>
              </w:rPr>
              <w:t>City of Surrey</w:t>
            </w:r>
          </w:p>
        </w:tc>
        <w:tc>
          <w:tcPr>
            <w:tcW w:w="5103" w:type="dxa"/>
            <w:shd w:val="clear" w:color="auto" w:fill="D9D9D9" w:themeFill="background1" w:themeFillShade="D9"/>
            <w:vAlign w:val="center"/>
          </w:tcPr>
          <w:p w14:paraId="2E5ED93B" w14:textId="402C2C12" w:rsidR="00351CFC" w:rsidRPr="001C69D9" w:rsidRDefault="00351CFC" w:rsidP="009C5BCB">
            <w:pPr>
              <w:spacing w:after="240"/>
              <w:rPr>
                <w:rFonts w:ascii="Arial" w:hAnsi="Arial" w:cs="Arial"/>
                <w:sz w:val="22"/>
                <w:szCs w:val="22"/>
              </w:rPr>
            </w:pPr>
          </w:p>
        </w:tc>
      </w:tr>
      <w:tr w:rsidR="009C1D2A" w:rsidRPr="005D6371" w14:paraId="3F725A07" w14:textId="77777777" w:rsidTr="009C5BCB">
        <w:trPr>
          <w:jc w:val="center"/>
        </w:trPr>
        <w:tc>
          <w:tcPr>
            <w:tcW w:w="4390" w:type="dxa"/>
            <w:shd w:val="clear" w:color="auto" w:fill="auto"/>
          </w:tcPr>
          <w:p w14:paraId="6DA8DD95" w14:textId="7170FDB6" w:rsidR="009C1D2A" w:rsidRPr="00F34B0C" w:rsidRDefault="009C1D2A" w:rsidP="009C5BCB">
            <w:pPr>
              <w:rPr>
                <w:rFonts w:ascii="Arial" w:hAnsi="Arial" w:cs="Arial"/>
                <w:sz w:val="22"/>
                <w:szCs w:val="22"/>
              </w:rPr>
            </w:pPr>
            <w:r w:rsidRPr="00F34B0C">
              <w:rPr>
                <w:rFonts w:ascii="Arial" w:hAnsi="Arial" w:cs="Arial"/>
                <w:sz w:val="22"/>
                <w:szCs w:val="22"/>
              </w:rPr>
              <w:t>Surrey Sport &amp; Leisure Complex</w:t>
            </w:r>
          </w:p>
        </w:tc>
        <w:tc>
          <w:tcPr>
            <w:tcW w:w="5103" w:type="dxa"/>
            <w:shd w:val="clear" w:color="auto" w:fill="auto"/>
          </w:tcPr>
          <w:p w14:paraId="5C763F97" w14:textId="65AAFA93" w:rsidR="009C1D2A" w:rsidRPr="009C289A" w:rsidRDefault="009C1D2A" w:rsidP="009C289A">
            <w:pPr>
              <w:rPr>
                <w:rFonts w:ascii="Arial" w:hAnsi="Arial" w:cs="Arial"/>
                <w:sz w:val="22"/>
                <w:szCs w:val="22"/>
              </w:rPr>
            </w:pPr>
          </w:p>
        </w:tc>
      </w:tr>
      <w:tr w:rsidR="009C1D2A" w:rsidRPr="005D6371" w14:paraId="701E2131" w14:textId="77777777" w:rsidTr="009C5BCB">
        <w:trPr>
          <w:jc w:val="center"/>
        </w:trPr>
        <w:tc>
          <w:tcPr>
            <w:tcW w:w="4390" w:type="dxa"/>
            <w:shd w:val="clear" w:color="auto" w:fill="auto"/>
          </w:tcPr>
          <w:p w14:paraId="1B27C294" w14:textId="62777062" w:rsidR="009C1D2A" w:rsidRPr="00F34B0C" w:rsidRDefault="009C1D2A" w:rsidP="009C5BCB">
            <w:pPr>
              <w:rPr>
                <w:rFonts w:ascii="Arial" w:hAnsi="Arial" w:cs="Arial"/>
                <w:sz w:val="22"/>
                <w:szCs w:val="22"/>
              </w:rPr>
            </w:pPr>
            <w:r w:rsidRPr="00F34B0C">
              <w:rPr>
                <w:rFonts w:ascii="Arial" w:hAnsi="Arial" w:cs="Arial"/>
                <w:sz w:val="22"/>
                <w:szCs w:val="22"/>
              </w:rPr>
              <w:t>Newton Recreation Centre</w:t>
            </w:r>
          </w:p>
        </w:tc>
        <w:tc>
          <w:tcPr>
            <w:tcW w:w="5103" w:type="dxa"/>
            <w:shd w:val="clear" w:color="auto" w:fill="auto"/>
          </w:tcPr>
          <w:p w14:paraId="13424357" w14:textId="74F5BAE2" w:rsidR="009C1D2A" w:rsidRPr="009C289A" w:rsidRDefault="009C1D2A" w:rsidP="009C289A">
            <w:pPr>
              <w:overflowPunct/>
              <w:autoSpaceDE/>
              <w:autoSpaceDN/>
              <w:adjustRightInd/>
              <w:textAlignment w:val="auto"/>
              <w:rPr>
                <w:rFonts w:ascii="Arial" w:hAnsi="Arial" w:cs="Arial"/>
                <w:sz w:val="22"/>
                <w:szCs w:val="22"/>
              </w:rPr>
            </w:pPr>
          </w:p>
        </w:tc>
      </w:tr>
      <w:tr w:rsidR="009C1D2A" w:rsidRPr="005D6371" w14:paraId="0201DC21" w14:textId="77777777" w:rsidTr="009C5BCB">
        <w:trPr>
          <w:jc w:val="center"/>
        </w:trPr>
        <w:tc>
          <w:tcPr>
            <w:tcW w:w="4390" w:type="dxa"/>
            <w:shd w:val="clear" w:color="auto" w:fill="auto"/>
          </w:tcPr>
          <w:p w14:paraId="3E50CA4F" w14:textId="3B041141" w:rsidR="009C1D2A" w:rsidRPr="00F34B0C" w:rsidRDefault="009C1D2A" w:rsidP="009C289A">
            <w:pPr>
              <w:rPr>
                <w:rFonts w:ascii="Arial" w:hAnsi="Arial" w:cs="Arial"/>
                <w:sz w:val="22"/>
                <w:szCs w:val="22"/>
              </w:rPr>
            </w:pPr>
            <w:r w:rsidRPr="00F34B0C">
              <w:rPr>
                <w:rFonts w:ascii="Arial" w:hAnsi="Arial" w:cs="Arial"/>
                <w:sz w:val="22"/>
                <w:szCs w:val="22"/>
              </w:rPr>
              <w:t>Guildford Recreation Centre</w:t>
            </w:r>
          </w:p>
        </w:tc>
        <w:tc>
          <w:tcPr>
            <w:tcW w:w="5103" w:type="dxa"/>
            <w:shd w:val="clear" w:color="auto" w:fill="auto"/>
          </w:tcPr>
          <w:p w14:paraId="39F83479" w14:textId="74033B19" w:rsidR="009C1D2A" w:rsidRPr="009C289A" w:rsidRDefault="009C1D2A" w:rsidP="009C289A">
            <w:pPr>
              <w:overflowPunct/>
              <w:autoSpaceDE/>
              <w:autoSpaceDN/>
              <w:adjustRightInd/>
              <w:textAlignment w:val="auto"/>
              <w:rPr>
                <w:rFonts w:ascii="Arial" w:hAnsi="Arial" w:cs="Arial"/>
                <w:sz w:val="22"/>
                <w:szCs w:val="22"/>
              </w:rPr>
            </w:pPr>
          </w:p>
        </w:tc>
      </w:tr>
      <w:tr w:rsidR="009C1D2A" w:rsidRPr="005D6371" w14:paraId="70D2E3E7" w14:textId="77777777" w:rsidTr="009C5BCB">
        <w:trPr>
          <w:jc w:val="center"/>
        </w:trPr>
        <w:tc>
          <w:tcPr>
            <w:tcW w:w="4390" w:type="dxa"/>
            <w:shd w:val="clear" w:color="auto" w:fill="auto"/>
          </w:tcPr>
          <w:p w14:paraId="3A96B7A7" w14:textId="0A6C4732" w:rsidR="009C1D2A" w:rsidRPr="00F34B0C" w:rsidRDefault="009C1D2A" w:rsidP="009C5BCB">
            <w:pPr>
              <w:rPr>
                <w:rFonts w:ascii="Arial" w:hAnsi="Arial" w:cs="Arial"/>
                <w:sz w:val="22"/>
                <w:szCs w:val="22"/>
              </w:rPr>
            </w:pPr>
            <w:r w:rsidRPr="00F34B0C">
              <w:rPr>
                <w:rFonts w:ascii="Arial" w:hAnsi="Arial" w:cs="Arial"/>
                <w:sz w:val="22"/>
                <w:szCs w:val="22"/>
              </w:rPr>
              <w:t>Grandview Heights Aquatic Centre</w:t>
            </w:r>
          </w:p>
        </w:tc>
        <w:tc>
          <w:tcPr>
            <w:tcW w:w="5103" w:type="dxa"/>
            <w:shd w:val="clear" w:color="auto" w:fill="auto"/>
          </w:tcPr>
          <w:p w14:paraId="3F09AA31" w14:textId="43917095" w:rsidR="009C1D2A" w:rsidRPr="009C289A" w:rsidRDefault="009C1D2A" w:rsidP="009C289A">
            <w:pPr>
              <w:overflowPunct/>
              <w:autoSpaceDE/>
              <w:autoSpaceDN/>
              <w:adjustRightInd/>
              <w:textAlignment w:val="auto"/>
              <w:rPr>
                <w:rFonts w:ascii="Arial" w:hAnsi="Arial" w:cs="Arial"/>
                <w:sz w:val="22"/>
                <w:szCs w:val="22"/>
              </w:rPr>
            </w:pPr>
          </w:p>
        </w:tc>
      </w:tr>
      <w:tr w:rsidR="009C1D2A" w:rsidRPr="005D6371" w14:paraId="7417DD05" w14:textId="77777777" w:rsidTr="009C5BCB">
        <w:trPr>
          <w:jc w:val="center"/>
        </w:trPr>
        <w:tc>
          <w:tcPr>
            <w:tcW w:w="4390" w:type="dxa"/>
            <w:shd w:val="clear" w:color="auto" w:fill="auto"/>
          </w:tcPr>
          <w:p w14:paraId="53238819" w14:textId="017A4CEB" w:rsidR="009C1D2A" w:rsidRPr="00F34B0C" w:rsidRDefault="009C1D2A" w:rsidP="009C289A">
            <w:pPr>
              <w:rPr>
                <w:rFonts w:ascii="Arial" w:hAnsi="Arial" w:cs="Arial"/>
                <w:sz w:val="22"/>
                <w:szCs w:val="22"/>
              </w:rPr>
            </w:pPr>
            <w:r w:rsidRPr="00F34B0C">
              <w:rPr>
                <w:rFonts w:ascii="Arial" w:hAnsi="Arial" w:cs="Arial"/>
                <w:sz w:val="22"/>
                <w:szCs w:val="22"/>
              </w:rPr>
              <w:t>South Surrey Indoor Pool</w:t>
            </w:r>
          </w:p>
        </w:tc>
        <w:tc>
          <w:tcPr>
            <w:tcW w:w="5103" w:type="dxa"/>
            <w:shd w:val="clear" w:color="auto" w:fill="auto"/>
          </w:tcPr>
          <w:p w14:paraId="3791EC02" w14:textId="3FD6F397" w:rsidR="009C1D2A" w:rsidRPr="009C289A" w:rsidRDefault="009C1D2A" w:rsidP="009C289A">
            <w:pPr>
              <w:overflowPunct/>
              <w:autoSpaceDE/>
              <w:autoSpaceDN/>
              <w:adjustRightInd/>
              <w:textAlignment w:val="auto"/>
              <w:rPr>
                <w:rFonts w:ascii="Arial" w:hAnsi="Arial" w:cs="Arial"/>
                <w:sz w:val="22"/>
                <w:szCs w:val="22"/>
              </w:rPr>
            </w:pPr>
          </w:p>
        </w:tc>
      </w:tr>
      <w:tr w:rsidR="00351CFC" w:rsidRPr="005D6371" w14:paraId="1DAEE1D1" w14:textId="77777777" w:rsidTr="00351CFC">
        <w:trPr>
          <w:trHeight w:val="423"/>
          <w:jc w:val="center"/>
        </w:trPr>
        <w:tc>
          <w:tcPr>
            <w:tcW w:w="4390" w:type="dxa"/>
            <w:shd w:val="clear" w:color="auto" w:fill="D9D9D9" w:themeFill="background1" w:themeFillShade="D9"/>
          </w:tcPr>
          <w:p w14:paraId="29D0B62F" w14:textId="77777777" w:rsidR="00351CFC" w:rsidRDefault="00351CFC" w:rsidP="009C5BCB">
            <w:r>
              <w:rPr>
                <w:rFonts w:ascii="Arial" w:hAnsi="Arial" w:cs="Arial"/>
                <w:b/>
                <w:bCs/>
                <w:sz w:val="22"/>
                <w:szCs w:val="22"/>
              </w:rPr>
              <w:t>City of Port Moody</w:t>
            </w:r>
          </w:p>
        </w:tc>
        <w:tc>
          <w:tcPr>
            <w:tcW w:w="5103" w:type="dxa"/>
            <w:shd w:val="clear" w:color="auto" w:fill="D9D9D9" w:themeFill="background1" w:themeFillShade="D9"/>
          </w:tcPr>
          <w:p w14:paraId="5286EFEB" w14:textId="2A44BB43" w:rsidR="00351CFC" w:rsidRDefault="00351CFC" w:rsidP="009C5BCB"/>
        </w:tc>
      </w:tr>
      <w:tr w:rsidR="009C1D2A" w:rsidRPr="005D6371" w14:paraId="0DC885FE" w14:textId="77777777" w:rsidTr="009C5BCB">
        <w:trPr>
          <w:jc w:val="center"/>
        </w:trPr>
        <w:tc>
          <w:tcPr>
            <w:tcW w:w="4390" w:type="dxa"/>
            <w:shd w:val="clear" w:color="auto" w:fill="auto"/>
          </w:tcPr>
          <w:p w14:paraId="43D9DA2B" w14:textId="50080BF4" w:rsidR="009C1D2A" w:rsidRPr="00F34B0C" w:rsidRDefault="009C1D2A" w:rsidP="009C5BCB">
            <w:pPr>
              <w:rPr>
                <w:rFonts w:ascii="Arial" w:hAnsi="Arial" w:cs="Arial"/>
                <w:sz w:val="22"/>
                <w:szCs w:val="22"/>
              </w:rPr>
            </w:pPr>
            <w:r w:rsidRPr="00F34B0C">
              <w:rPr>
                <w:rFonts w:ascii="Arial" w:hAnsi="Arial" w:cs="Arial"/>
                <w:sz w:val="22"/>
                <w:szCs w:val="22"/>
              </w:rPr>
              <w:t>Rocky Point Pool</w:t>
            </w:r>
          </w:p>
        </w:tc>
        <w:tc>
          <w:tcPr>
            <w:tcW w:w="5103" w:type="dxa"/>
            <w:shd w:val="clear" w:color="auto" w:fill="auto"/>
          </w:tcPr>
          <w:p w14:paraId="17936CFB" w14:textId="57DA0C47" w:rsidR="009C1D2A" w:rsidRPr="00DF475C" w:rsidRDefault="009C1D2A" w:rsidP="009C5BCB">
            <w:pPr>
              <w:rPr>
                <w:rFonts w:ascii="Arial" w:hAnsi="Arial" w:cs="Arial"/>
              </w:rPr>
            </w:pPr>
          </w:p>
        </w:tc>
      </w:tr>
      <w:tr w:rsidR="00351CFC" w:rsidRPr="005D6371" w14:paraId="20BFF24C" w14:textId="77777777" w:rsidTr="001564A1">
        <w:trPr>
          <w:trHeight w:val="153"/>
          <w:jc w:val="center"/>
        </w:trPr>
        <w:tc>
          <w:tcPr>
            <w:tcW w:w="4390" w:type="dxa"/>
            <w:shd w:val="clear" w:color="auto" w:fill="D9D9D9" w:themeFill="background1" w:themeFillShade="D9"/>
          </w:tcPr>
          <w:p w14:paraId="5E714586" w14:textId="77777777" w:rsidR="00351CFC" w:rsidRPr="001C69D9" w:rsidRDefault="00351CFC" w:rsidP="009C5BCB">
            <w:pPr>
              <w:spacing w:after="240"/>
              <w:rPr>
                <w:rFonts w:ascii="Arial" w:hAnsi="Arial" w:cs="Arial"/>
                <w:b/>
                <w:sz w:val="22"/>
                <w:szCs w:val="22"/>
              </w:rPr>
            </w:pPr>
            <w:r w:rsidRPr="001C69D9">
              <w:rPr>
                <w:rFonts w:ascii="Arial" w:hAnsi="Arial" w:cs="Arial"/>
                <w:b/>
                <w:sz w:val="22"/>
                <w:szCs w:val="22"/>
              </w:rPr>
              <w:t>District of West Vancouver</w:t>
            </w:r>
          </w:p>
        </w:tc>
        <w:tc>
          <w:tcPr>
            <w:tcW w:w="5103" w:type="dxa"/>
            <w:shd w:val="clear" w:color="auto" w:fill="D9D9D9" w:themeFill="background1" w:themeFillShade="D9"/>
          </w:tcPr>
          <w:p w14:paraId="60C92C93" w14:textId="690420F5" w:rsidR="00351CFC" w:rsidRPr="001C69D9" w:rsidRDefault="00351CFC" w:rsidP="009C5BCB">
            <w:pPr>
              <w:spacing w:after="240"/>
              <w:rPr>
                <w:rFonts w:ascii="Arial" w:hAnsi="Arial" w:cs="Arial"/>
                <w:b/>
                <w:sz w:val="22"/>
                <w:szCs w:val="22"/>
              </w:rPr>
            </w:pPr>
          </w:p>
        </w:tc>
      </w:tr>
      <w:tr w:rsidR="009C1D2A" w:rsidRPr="005D6371" w14:paraId="086593E6" w14:textId="77777777" w:rsidTr="001564A1">
        <w:trPr>
          <w:trHeight w:val="203"/>
          <w:jc w:val="center"/>
        </w:trPr>
        <w:tc>
          <w:tcPr>
            <w:tcW w:w="4390" w:type="dxa"/>
            <w:shd w:val="clear" w:color="auto" w:fill="auto"/>
          </w:tcPr>
          <w:p w14:paraId="3FA306F0" w14:textId="7D57A547" w:rsidR="009C1D2A" w:rsidRPr="00F34B0C" w:rsidRDefault="009C1D2A" w:rsidP="00807F85">
            <w:pPr>
              <w:rPr>
                <w:rFonts w:ascii="Arial" w:hAnsi="Arial" w:cs="Arial"/>
                <w:bCs/>
                <w:sz w:val="22"/>
                <w:szCs w:val="22"/>
              </w:rPr>
            </w:pPr>
            <w:r w:rsidRPr="00F34B0C">
              <w:rPr>
                <w:rFonts w:ascii="Arial" w:hAnsi="Arial" w:cs="Arial"/>
                <w:sz w:val="22"/>
                <w:szCs w:val="22"/>
              </w:rPr>
              <w:t>Aquatic Centre Pool</w:t>
            </w:r>
          </w:p>
        </w:tc>
        <w:tc>
          <w:tcPr>
            <w:tcW w:w="5103" w:type="dxa"/>
            <w:shd w:val="clear" w:color="auto" w:fill="auto"/>
          </w:tcPr>
          <w:p w14:paraId="6C4E06BE" w14:textId="77777777" w:rsidR="009C1D2A" w:rsidRPr="001C69D9" w:rsidRDefault="009C1D2A" w:rsidP="009C5BCB">
            <w:pPr>
              <w:spacing w:after="240"/>
              <w:rPr>
                <w:rFonts w:ascii="Arial" w:hAnsi="Arial" w:cs="Arial"/>
                <w:b/>
                <w:sz w:val="22"/>
                <w:szCs w:val="22"/>
              </w:rPr>
            </w:pPr>
          </w:p>
        </w:tc>
      </w:tr>
      <w:tr w:rsidR="009C1D2A" w:rsidRPr="005D6371" w14:paraId="61ABF50F" w14:textId="77777777" w:rsidTr="009C5BCB">
        <w:trPr>
          <w:jc w:val="center"/>
        </w:trPr>
        <w:tc>
          <w:tcPr>
            <w:tcW w:w="4390" w:type="dxa"/>
            <w:shd w:val="clear" w:color="auto" w:fill="auto"/>
          </w:tcPr>
          <w:p w14:paraId="12FA6550" w14:textId="00EF7D84" w:rsidR="009C1D2A" w:rsidRPr="00F34B0C" w:rsidRDefault="009C1D2A" w:rsidP="009C5BCB">
            <w:pPr>
              <w:rPr>
                <w:rFonts w:ascii="Arial" w:hAnsi="Arial" w:cs="Arial"/>
                <w:bCs/>
                <w:sz w:val="22"/>
                <w:szCs w:val="22"/>
              </w:rPr>
            </w:pPr>
            <w:r w:rsidRPr="00F34B0C">
              <w:rPr>
                <w:rFonts w:ascii="Arial" w:hAnsi="Arial" w:cs="Arial"/>
                <w:bCs/>
                <w:sz w:val="22"/>
                <w:szCs w:val="22"/>
              </w:rPr>
              <w:t>Eagle Lake Water Treatment Plant</w:t>
            </w:r>
          </w:p>
        </w:tc>
        <w:tc>
          <w:tcPr>
            <w:tcW w:w="5103" w:type="dxa"/>
            <w:shd w:val="clear" w:color="auto" w:fill="auto"/>
          </w:tcPr>
          <w:p w14:paraId="252A4529" w14:textId="77777777" w:rsidR="009C1D2A" w:rsidRPr="00055778" w:rsidRDefault="009C1D2A" w:rsidP="009C5BCB">
            <w:pPr>
              <w:rPr>
                <w:rFonts w:ascii="Arial" w:hAnsi="Arial" w:cs="Arial"/>
                <w:sz w:val="22"/>
                <w:szCs w:val="22"/>
              </w:rPr>
            </w:pPr>
          </w:p>
        </w:tc>
      </w:tr>
      <w:tr w:rsidR="009C1D2A" w:rsidRPr="005D6371" w14:paraId="563A1A9E" w14:textId="77777777" w:rsidTr="009C5BCB">
        <w:trPr>
          <w:jc w:val="center"/>
        </w:trPr>
        <w:tc>
          <w:tcPr>
            <w:tcW w:w="4390" w:type="dxa"/>
            <w:shd w:val="clear" w:color="auto" w:fill="auto"/>
          </w:tcPr>
          <w:p w14:paraId="5CA8E216" w14:textId="6BFE7477" w:rsidR="009C1D2A" w:rsidRPr="00F34B0C" w:rsidDel="00997F45" w:rsidRDefault="009C1D2A" w:rsidP="009C5BCB">
            <w:pPr>
              <w:rPr>
                <w:rFonts w:ascii="Arial" w:hAnsi="Arial" w:cs="Arial"/>
                <w:bCs/>
                <w:sz w:val="22"/>
                <w:szCs w:val="22"/>
              </w:rPr>
            </w:pPr>
            <w:proofErr w:type="spellStart"/>
            <w:r w:rsidRPr="00F34B0C">
              <w:rPr>
                <w:rFonts w:ascii="Arial" w:hAnsi="Arial" w:cs="Arial"/>
                <w:bCs/>
                <w:sz w:val="22"/>
                <w:szCs w:val="22"/>
              </w:rPr>
              <w:t>Montizambert</w:t>
            </w:r>
            <w:proofErr w:type="spellEnd"/>
            <w:r w:rsidRPr="00F34B0C">
              <w:rPr>
                <w:rFonts w:ascii="Arial" w:hAnsi="Arial" w:cs="Arial"/>
                <w:bCs/>
                <w:sz w:val="22"/>
                <w:szCs w:val="22"/>
              </w:rPr>
              <w:t xml:space="preserve"> Water Treatment Plant</w:t>
            </w:r>
          </w:p>
        </w:tc>
        <w:tc>
          <w:tcPr>
            <w:tcW w:w="5103" w:type="dxa"/>
            <w:shd w:val="clear" w:color="auto" w:fill="auto"/>
          </w:tcPr>
          <w:p w14:paraId="64C78B5B" w14:textId="77777777" w:rsidR="009C1D2A" w:rsidRPr="00055778" w:rsidRDefault="009C1D2A" w:rsidP="009C5BCB">
            <w:pPr>
              <w:rPr>
                <w:rFonts w:ascii="Arial" w:hAnsi="Arial" w:cs="Arial"/>
                <w:sz w:val="22"/>
                <w:szCs w:val="22"/>
              </w:rPr>
            </w:pPr>
          </w:p>
        </w:tc>
      </w:tr>
      <w:tr w:rsidR="00351CFC" w:rsidRPr="005D6371" w14:paraId="63B3B9A1" w14:textId="77777777" w:rsidTr="00351CFC">
        <w:trPr>
          <w:jc w:val="center"/>
        </w:trPr>
        <w:tc>
          <w:tcPr>
            <w:tcW w:w="4390" w:type="dxa"/>
            <w:shd w:val="clear" w:color="auto" w:fill="D9D9D9" w:themeFill="background1" w:themeFillShade="D9"/>
          </w:tcPr>
          <w:p w14:paraId="7D9F9D4D" w14:textId="77777777" w:rsidR="00351CFC" w:rsidRPr="001C69D9" w:rsidDel="00434877" w:rsidRDefault="00351CFC" w:rsidP="009C5BCB">
            <w:pPr>
              <w:spacing w:after="240"/>
              <w:rPr>
                <w:rFonts w:ascii="Arial" w:hAnsi="Arial" w:cs="Arial"/>
                <w:b/>
                <w:bCs/>
                <w:sz w:val="22"/>
                <w:szCs w:val="22"/>
              </w:rPr>
            </w:pPr>
            <w:r w:rsidRPr="001C69D9">
              <w:rPr>
                <w:rFonts w:ascii="Arial" w:hAnsi="Arial" w:cs="Arial"/>
                <w:b/>
                <w:bCs/>
                <w:sz w:val="22"/>
                <w:szCs w:val="22"/>
              </w:rPr>
              <w:t>City of Port Coquitlam</w:t>
            </w:r>
          </w:p>
        </w:tc>
        <w:tc>
          <w:tcPr>
            <w:tcW w:w="5103" w:type="dxa"/>
            <w:shd w:val="clear" w:color="auto" w:fill="D9D9D9" w:themeFill="background1" w:themeFillShade="D9"/>
          </w:tcPr>
          <w:p w14:paraId="0E1C0335" w14:textId="4C51EA8A" w:rsidR="00351CFC" w:rsidRPr="001C69D9" w:rsidDel="00434877" w:rsidRDefault="00351CFC" w:rsidP="009C5BCB">
            <w:pPr>
              <w:spacing w:after="240"/>
              <w:rPr>
                <w:rFonts w:ascii="Arial" w:hAnsi="Arial" w:cs="Arial"/>
                <w:b/>
                <w:bCs/>
                <w:sz w:val="22"/>
                <w:szCs w:val="22"/>
              </w:rPr>
            </w:pPr>
          </w:p>
        </w:tc>
      </w:tr>
      <w:tr w:rsidR="009C1D2A" w:rsidRPr="005D6371" w14:paraId="79E14C92" w14:textId="77777777" w:rsidTr="009C5BCB">
        <w:trPr>
          <w:jc w:val="center"/>
        </w:trPr>
        <w:tc>
          <w:tcPr>
            <w:tcW w:w="4390" w:type="dxa"/>
            <w:shd w:val="clear" w:color="auto" w:fill="auto"/>
          </w:tcPr>
          <w:p w14:paraId="775D6CC2" w14:textId="044E8B15" w:rsidR="009C1D2A" w:rsidRPr="00F34B0C" w:rsidRDefault="009C1D2A" w:rsidP="009C5BCB">
            <w:pPr>
              <w:rPr>
                <w:rFonts w:ascii="Arial" w:hAnsi="Arial" w:cs="Arial"/>
                <w:sz w:val="22"/>
                <w:szCs w:val="22"/>
              </w:rPr>
            </w:pPr>
            <w:r w:rsidRPr="00F34B0C">
              <w:rPr>
                <w:rFonts w:ascii="Arial" w:hAnsi="Arial" w:cs="Arial"/>
                <w:sz w:val="22"/>
                <w:szCs w:val="22"/>
              </w:rPr>
              <w:t>Public Works Building</w:t>
            </w:r>
          </w:p>
        </w:tc>
        <w:tc>
          <w:tcPr>
            <w:tcW w:w="5103" w:type="dxa"/>
            <w:shd w:val="clear" w:color="auto" w:fill="auto"/>
          </w:tcPr>
          <w:p w14:paraId="56223893" w14:textId="77777777" w:rsidR="009C1D2A" w:rsidRPr="001C69D9" w:rsidRDefault="009C1D2A" w:rsidP="009C5BCB">
            <w:pPr>
              <w:rPr>
                <w:rFonts w:ascii="Arial" w:hAnsi="Arial" w:cs="Arial"/>
                <w:sz w:val="22"/>
                <w:szCs w:val="22"/>
              </w:rPr>
            </w:pPr>
          </w:p>
        </w:tc>
      </w:tr>
      <w:tr w:rsidR="009C1D2A" w:rsidRPr="005D6371" w14:paraId="361AE944" w14:textId="77777777" w:rsidTr="009C5BCB">
        <w:trPr>
          <w:jc w:val="center"/>
        </w:trPr>
        <w:tc>
          <w:tcPr>
            <w:tcW w:w="4390" w:type="dxa"/>
            <w:shd w:val="clear" w:color="auto" w:fill="auto"/>
          </w:tcPr>
          <w:p w14:paraId="154E9E21" w14:textId="465835ED" w:rsidR="009C1D2A" w:rsidRPr="00F34B0C" w:rsidRDefault="009C1D2A" w:rsidP="009C5BCB">
            <w:pPr>
              <w:rPr>
                <w:rFonts w:ascii="Arial" w:hAnsi="Arial" w:cs="Arial"/>
                <w:sz w:val="22"/>
                <w:szCs w:val="22"/>
              </w:rPr>
            </w:pPr>
            <w:r w:rsidRPr="00F34B0C">
              <w:rPr>
                <w:rFonts w:ascii="Arial" w:hAnsi="Arial" w:cs="Arial"/>
                <w:sz w:val="22"/>
                <w:szCs w:val="22"/>
              </w:rPr>
              <w:t>Hyde Creek Recreation Centre</w:t>
            </w:r>
          </w:p>
        </w:tc>
        <w:tc>
          <w:tcPr>
            <w:tcW w:w="5103" w:type="dxa"/>
            <w:shd w:val="clear" w:color="auto" w:fill="auto"/>
          </w:tcPr>
          <w:p w14:paraId="04150985" w14:textId="77777777" w:rsidR="009C1D2A" w:rsidRPr="001C69D9" w:rsidRDefault="009C1D2A" w:rsidP="009C5BCB">
            <w:pPr>
              <w:rPr>
                <w:rFonts w:ascii="Arial" w:hAnsi="Arial" w:cs="Arial"/>
                <w:sz w:val="22"/>
                <w:szCs w:val="22"/>
              </w:rPr>
            </w:pPr>
          </w:p>
        </w:tc>
      </w:tr>
      <w:tr w:rsidR="009C1D2A" w:rsidRPr="005D6371" w14:paraId="73E952D9" w14:textId="77777777" w:rsidTr="009C5BCB">
        <w:trPr>
          <w:jc w:val="center"/>
        </w:trPr>
        <w:tc>
          <w:tcPr>
            <w:tcW w:w="4390" w:type="dxa"/>
            <w:shd w:val="clear" w:color="auto" w:fill="auto"/>
          </w:tcPr>
          <w:p w14:paraId="1329AC42" w14:textId="51F0BA8E" w:rsidR="009C1D2A" w:rsidRPr="00F34B0C" w:rsidRDefault="009C1D2A" w:rsidP="009C5BCB">
            <w:pPr>
              <w:rPr>
                <w:rFonts w:ascii="Arial" w:hAnsi="Arial" w:cs="Arial"/>
                <w:sz w:val="22"/>
                <w:szCs w:val="22"/>
              </w:rPr>
            </w:pPr>
            <w:r w:rsidRPr="00F34B0C">
              <w:rPr>
                <w:rFonts w:ascii="Arial" w:hAnsi="Arial" w:cs="Arial"/>
                <w:sz w:val="22"/>
                <w:szCs w:val="22"/>
              </w:rPr>
              <w:t>Centennial Pool (Outdoor)</w:t>
            </w:r>
          </w:p>
        </w:tc>
        <w:tc>
          <w:tcPr>
            <w:tcW w:w="5103" w:type="dxa"/>
            <w:shd w:val="clear" w:color="auto" w:fill="auto"/>
          </w:tcPr>
          <w:p w14:paraId="40C22A9B" w14:textId="77777777" w:rsidR="009C1D2A" w:rsidRPr="001C69D9" w:rsidRDefault="009C1D2A" w:rsidP="009C5BCB">
            <w:pPr>
              <w:rPr>
                <w:rFonts w:ascii="Arial" w:hAnsi="Arial" w:cs="Arial"/>
                <w:sz w:val="22"/>
                <w:szCs w:val="22"/>
              </w:rPr>
            </w:pPr>
          </w:p>
        </w:tc>
      </w:tr>
      <w:tr w:rsidR="009C1D2A" w:rsidRPr="005D6371" w14:paraId="507DBEB5" w14:textId="77777777" w:rsidTr="009C5BCB">
        <w:trPr>
          <w:jc w:val="center"/>
        </w:trPr>
        <w:tc>
          <w:tcPr>
            <w:tcW w:w="4390" w:type="dxa"/>
            <w:shd w:val="clear" w:color="auto" w:fill="auto"/>
          </w:tcPr>
          <w:p w14:paraId="1D43912A" w14:textId="239E59A9" w:rsidR="009C1D2A" w:rsidRPr="00F34B0C" w:rsidRDefault="009C1D2A" w:rsidP="009C5BCB">
            <w:pPr>
              <w:rPr>
                <w:rFonts w:ascii="Arial" w:hAnsi="Arial" w:cs="Arial"/>
                <w:sz w:val="22"/>
                <w:szCs w:val="22"/>
              </w:rPr>
            </w:pPr>
            <w:r w:rsidRPr="00F34B0C">
              <w:rPr>
                <w:rFonts w:ascii="Arial" w:hAnsi="Arial" w:cs="Arial"/>
                <w:sz w:val="22"/>
                <w:szCs w:val="22"/>
              </w:rPr>
              <w:t>Robert Hope Pool (Outdoor)</w:t>
            </w:r>
          </w:p>
        </w:tc>
        <w:tc>
          <w:tcPr>
            <w:tcW w:w="5103" w:type="dxa"/>
            <w:shd w:val="clear" w:color="auto" w:fill="auto"/>
          </w:tcPr>
          <w:p w14:paraId="4424BD44" w14:textId="77777777" w:rsidR="009C1D2A" w:rsidRPr="001C69D9" w:rsidRDefault="009C1D2A" w:rsidP="009C5BCB">
            <w:pPr>
              <w:rPr>
                <w:rFonts w:ascii="Arial" w:hAnsi="Arial" w:cs="Arial"/>
                <w:sz w:val="22"/>
                <w:szCs w:val="22"/>
              </w:rPr>
            </w:pPr>
          </w:p>
        </w:tc>
      </w:tr>
      <w:tr w:rsidR="00351CFC" w:rsidRPr="005D6371" w14:paraId="30C4C5B8" w14:textId="77777777" w:rsidTr="00351CFC">
        <w:trPr>
          <w:trHeight w:val="522"/>
          <w:jc w:val="center"/>
        </w:trPr>
        <w:tc>
          <w:tcPr>
            <w:tcW w:w="4390" w:type="dxa"/>
            <w:shd w:val="clear" w:color="auto" w:fill="D9D9D9" w:themeFill="background1" w:themeFillShade="D9"/>
          </w:tcPr>
          <w:p w14:paraId="53E82494" w14:textId="77777777" w:rsidR="00351CFC" w:rsidRPr="00DF475C" w:rsidRDefault="00351CFC" w:rsidP="009C5BCB">
            <w:pPr>
              <w:rPr>
                <w:rFonts w:ascii="Arial" w:hAnsi="Arial" w:cs="Arial"/>
                <w:b/>
                <w:bCs/>
                <w:sz w:val="22"/>
                <w:szCs w:val="22"/>
              </w:rPr>
            </w:pPr>
            <w:r w:rsidRPr="00DF475C">
              <w:rPr>
                <w:rFonts w:ascii="Arial" w:hAnsi="Arial" w:cs="Arial"/>
                <w:b/>
                <w:bCs/>
                <w:sz w:val="22"/>
                <w:szCs w:val="22"/>
              </w:rPr>
              <w:t>Resort Municipality of Whistler</w:t>
            </w:r>
          </w:p>
        </w:tc>
        <w:tc>
          <w:tcPr>
            <w:tcW w:w="5103" w:type="dxa"/>
            <w:shd w:val="clear" w:color="auto" w:fill="D9D9D9" w:themeFill="background1" w:themeFillShade="D9"/>
          </w:tcPr>
          <w:p w14:paraId="0309F9E7" w14:textId="3747ADED" w:rsidR="00351CFC" w:rsidRPr="00DF475C" w:rsidRDefault="00351CFC" w:rsidP="009C5BCB">
            <w:pPr>
              <w:rPr>
                <w:rFonts w:ascii="Arial" w:hAnsi="Arial" w:cs="Arial"/>
                <w:b/>
                <w:bCs/>
                <w:sz w:val="22"/>
                <w:szCs w:val="22"/>
              </w:rPr>
            </w:pPr>
          </w:p>
        </w:tc>
      </w:tr>
      <w:tr w:rsidR="009C1D2A" w:rsidRPr="005D6371" w14:paraId="6BCBA099" w14:textId="77777777" w:rsidTr="009C5BCB">
        <w:trPr>
          <w:jc w:val="center"/>
        </w:trPr>
        <w:tc>
          <w:tcPr>
            <w:tcW w:w="4390" w:type="dxa"/>
            <w:shd w:val="clear" w:color="auto" w:fill="auto"/>
          </w:tcPr>
          <w:p w14:paraId="2C06AA0C" w14:textId="0ED43CF3" w:rsidR="009C1D2A" w:rsidRPr="00F34B0C" w:rsidRDefault="009C1D2A" w:rsidP="009C5BCB">
            <w:pPr>
              <w:rPr>
                <w:rFonts w:ascii="Arial" w:hAnsi="Arial" w:cs="Arial"/>
                <w:sz w:val="22"/>
                <w:szCs w:val="22"/>
              </w:rPr>
            </w:pPr>
            <w:r w:rsidRPr="00F34B0C">
              <w:rPr>
                <w:rFonts w:ascii="Arial" w:hAnsi="Arial" w:cs="Arial"/>
                <w:sz w:val="22"/>
                <w:szCs w:val="22"/>
              </w:rPr>
              <w:t>Whistler Public Works</w:t>
            </w:r>
          </w:p>
        </w:tc>
        <w:tc>
          <w:tcPr>
            <w:tcW w:w="5103" w:type="dxa"/>
            <w:shd w:val="clear" w:color="auto" w:fill="auto"/>
          </w:tcPr>
          <w:p w14:paraId="16B65445" w14:textId="77777777" w:rsidR="009C1D2A" w:rsidRPr="001C69D9" w:rsidRDefault="009C1D2A" w:rsidP="009C5BCB">
            <w:pPr>
              <w:rPr>
                <w:rFonts w:ascii="Arial" w:hAnsi="Arial" w:cs="Arial"/>
                <w:sz w:val="22"/>
                <w:szCs w:val="22"/>
              </w:rPr>
            </w:pPr>
          </w:p>
        </w:tc>
      </w:tr>
      <w:tr w:rsidR="00351CFC" w:rsidRPr="005D6371" w14:paraId="21E2C6BD" w14:textId="77777777" w:rsidTr="00351CFC">
        <w:trPr>
          <w:trHeight w:val="489"/>
          <w:jc w:val="center"/>
        </w:trPr>
        <w:tc>
          <w:tcPr>
            <w:tcW w:w="4390" w:type="dxa"/>
            <w:shd w:val="clear" w:color="auto" w:fill="D9D9D9" w:themeFill="background1" w:themeFillShade="D9"/>
          </w:tcPr>
          <w:p w14:paraId="7BEDE9D4" w14:textId="77777777" w:rsidR="00351CFC" w:rsidRPr="00DF475C" w:rsidRDefault="00351CFC" w:rsidP="009C5BCB">
            <w:pPr>
              <w:rPr>
                <w:rFonts w:ascii="Arial" w:hAnsi="Arial" w:cs="Arial"/>
                <w:b/>
                <w:bCs/>
                <w:sz w:val="22"/>
                <w:szCs w:val="22"/>
              </w:rPr>
            </w:pPr>
            <w:r w:rsidRPr="00DF475C">
              <w:rPr>
                <w:rFonts w:ascii="Arial" w:hAnsi="Arial" w:cs="Arial"/>
                <w:b/>
                <w:bCs/>
                <w:sz w:val="22"/>
                <w:szCs w:val="22"/>
              </w:rPr>
              <w:t>City of Abbotsford</w:t>
            </w:r>
          </w:p>
        </w:tc>
        <w:tc>
          <w:tcPr>
            <w:tcW w:w="5103" w:type="dxa"/>
            <w:shd w:val="clear" w:color="auto" w:fill="D9D9D9" w:themeFill="background1" w:themeFillShade="D9"/>
          </w:tcPr>
          <w:p w14:paraId="7DDCFCFF" w14:textId="648FCE65" w:rsidR="00351CFC" w:rsidRPr="00DF475C" w:rsidRDefault="00351CFC" w:rsidP="009C5BCB">
            <w:pPr>
              <w:rPr>
                <w:rFonts w:ascii="Arial" w:hAnsi="Arial" w:cs="Arial"/>
                <w:b/>
                <w:bCs/>
                <w:sz w:val="22"/>
                <w:szCs w:val="22"/>
              </w:rPr>
            </w:pPr>
          </w:p>
        </w:tc>
      </w:tr>
      <w:tr w:rsidR="009C1D2A" w:rsidRPr="005D6371" w14:paraId="03E8A88E" w14:textId="77777777" w:rsidTr="009C5BCB">
        <w:trPr>
          <w:jc w:val="center"/>
        </w:trPr>
        <w:tc>
          <w:tcPr>
            <w:tcW w:w="4390" w:type="dxa"/>
            <w:shd w:val="clear" w:color="auto" w:fill="auto"/>
          </w:tcPr>
          <w:p w14:paraId="6CCEB63B" w14:textId="7F97B445" w:rsidR="009C1D2A" w:rsidRPr="00F34B0C" w:rsidRDefault="009C1D2A" w:rsidP="009C5BCB">
            <w:pPr>
              <w:rPr>
                <w:rFonts w:ascii="Arial" w:hAnsi="Arial" w:cs="Arial"/>
                <w:sz w:val="22"/>
                <w:szCs w:val="22"/>
              </w:rPr>
            </w:pPr>
            <w:r w:rsidRPr="00F34B0C">
              <w:rPr>
                <w:rFonts w:ascii="Arial" w:hAnsi="Arial" w:cs="Arial"/>
                <w:sz w:val="22"/>
                <w:szCs w:val="22"/>
              </w:rPr>
              <w:t>Matsqui Recreation Centre</w:t>
            </w:r>
          </w:p>
        </w:tc>
        <w:tc>
          <w:tcPr>
            <w:tcW w:w="5103" w:type="dxa"/>
            <w:shd w:val="clear" w:color="auto" w:fill="auto"/>
          </w:tcPr>
          <w:p w14:paraId="5131F09D" w14:textId="77777777" w:rsidR="009C1D2A" w:rsidRPr="001C69D9" w:rsidRDefault="009C1D2A" w:rsidP="009C5BCB">
            <w:pPr>
              <w:rPr>
                <w:rFonts w:ascii="Arial" w:hAnsi="Arial" w:cs="Arial"/>
                <w:sz w:val="22"/>
                <w:szCs w:val="22"/>
              </w:rPr>
            </w:pPr>
          </w:p>
        </w:tc>
      </w:tr>
      <w:tr w:rsidR="009C1D2A" w:rsidRPr="005D6371" w14:paraId="7C892AD0" w14:textId="77777777" w:rsidTr="009C5BCB">
        <w:trPr>
          <w:jc w:val="center"/>
        </w:trPr>
        <w:tc>
          <w:tcPr>
            <w:tcW w:w="4390" w:type="dxa"/>
            <w:shd w:val="clear" w:color="auto" w:fill="auto"/>
          </w:tcPr>
          <w:p w14:paraId="15BA100D" w14:textId="38551AE5" w:rsidR="009C1D2A" w:rsidRPr="00F34B0C" w:rsidRDefault="009C1D2A" w:rsidP="009C5BCB">
            <w:pPr>
              <w:rPr>
                <w:rFonts w:ascii="Arial" w:hAnsi="Arial" w:cs="Arial"/>
                <w:sz w:val="22"/>
                <w:szCs w:val="22"/>
              </w:rPr>
            </w:pPr>
            <w:r w:rsidRPr="00F34B0C">
              <w:rPr>
                <w:rFonts w:ascii="Arial" w:hAnsi="Arial" w:cs="Arial"/>
                <w:sz w:val="22"/>
                <w:szCs w:val="22"/>
              </w:rPr>
              <w:t>Abbotsford Recreation Centre</w:t>
            </w:r>
          </w:p>
        </w:tc>
        <w:tc>
          <w:tcPr>
            <w:tcW w:w="5103" w:type="dxa"/>
            <w:shd w:val="clear" w:color="auto" w:fill="auto"/>
          </w:tcPr>
          <w:p w14:paraId="1E068E2E" w14:textId="77777777" w:rsidR="009C1D2A" w:rsidRPr="001C69D9" w:rsidRDefault="009C1D2A" w:rsidP="009C5BCB">
            <w:pPr>
              <w:rPr>
                <w:rFonts w:ascii="Arial" w:hAnsi="Arial" w:cs="Arial"/>
                <w:sz w:val="22"/>
                <w:szCs w:val="22"/>
              </w:rPr>
            </w:pPr>
          </w:p>
        </w:tc>
      </w:tr>
      <w:tr w:rsidR="00351CFC" w:rsidRPr="005D6371" w14:paraId="6812A38E" w14:textId="77777777" w:rsidTr="00351CFC">
        <w:trPr>
          <w:trHeight w:val="424"/>
          <w:jc w:val="center"/>
        </w:trPr>
        <w:tc>
          <w:tcPr>
            <w:tcW w:w="4390" w:type="dxa"/>
            <w:shd w:val="clear" w:color="auto" w:fill="D9D9D9" w:themeFill="background1" w:themeFillShade="D9"/>
          </w:tcPr>
          <w:p w14:paraId="4229E69B" w14:textId="77777777" w:rsidR="00351CFC" w:rsidRPr="001C69D9" w:rsidRDefault="00351CFC" w:rsidP="009C5BCB">
            <w:pPr>
              <w:rPr>
                <w:rFonts w:ascii="Arial" w:hAnsi="Arial" w:cs="Arial"/>
                <w:sz w:val="22"/>
                <w:szCs w:val="22"/>
              </w:rPr>
            </w:pPr>
            <w:r>
              <w:rPr>
                <w:rFonts w:ascii="Arial" w:hAnsi="Arial" w:cs="Arial"/>
                <w:b/>
                <w:bCs/>
                <w:sz w:val="22"/>
                <w:szCs w:val="22"/>
              </w:rPr>
              <w:t>City of Mission</w:t>
            </w:r>
          </w:p>
        </w:tc>
        <w:tc>
          <w:tcPr>
            <w:tcW w:w="5103" w:type="dxa"/>
            <w:shd w:val="clear" w:color="auto" w:fill="D9D9D9" w:themeFill="background1" w:themeFillShade="D9"/>
          </w:tcPr>
          <w:p w14:paraId="353C5EEE" w14:textId="7C3CC3A1" w:rsidR="00351CFC" w:rsidRPr="001C69D9" w:rsidRDefault="00351CFC" w:rsidP="009C5BCB">
            <w:pPr>
              <w:rPr>
                <w:rFonts w:ascii="Arial" w:hAnsi="Arial" w:cs="Arial"/>
                <w:sz w:val="22"/>
                <w:szCs w:val="22"/>
              </w:rPr>
            </w:pPr>
          </w:p>
        </w:tc>
      </w:tr>
      <w:tr w:rsidR="009C1D2A" w:rsidRPr="005D6371" w14:paraId="4516A4B6" w14:textId="77777777" w:rsidTr="009C5BCB">
        <w:trPr>
          <w:jc w:val="center"/>
        </w:trPr>
        <w:tc>
          <w:tcPr>
            <w:tcW w:w="4390" w:type="dxa"/>
            <w:shd w:val="clear" w:color="auto" w:fill="auto"/>
          </w:tcPr>
          <w:p w14:paraId="443984DB" w14:textId="4A1635C1" w:rsidR="009C1D2A" w:rsidRPr="00F34B0C" w:rsidRDefault="009C1D2A" w:rsidP="009C5BCB">
            <w:pPr>
              <w:rPr>
                <w:rFonts w:ascii="Arial" w:hAnsi="Arial" w:cs="Arial"/>
                <w:sz w:val="22"/>
                <w:szCs w:val="22"/>
              </w:rPr>
            </w:pPr>
            <w:r w:rsidRPr="00F34B0C">
              <w:rPr>
                <w:rFonts w:ascii="Arial" w:hAnsi="Arial" w:cs="Arial"/>
                <w:sz w:val="22"/>
                <w:szCs w:val="22"/>
              </w:rPr>
              <w:t>Mission Leisure Centre</w:t>
            </w:r>
          </w:p>
        </w:tc>
        <w:tc>
          <w:tcPr>
            <w:tcW w:w="5103" w:type="dxa"/>
            <w:shd w:val="clear" w:color="auto" w:fill="auto"/>
          </w:tcPr>
          <w:p w14:paraId="6DAA9B59" w14:textId="14EFF073" w:rsidR="009C1D2A" w:rsidRPr="00AD5224" w:rsidRDefault="009C1D2A" w:rsidP="009C5BCB">
            <w:pPr>
              <w:rPr>
                <w:rFonts w:ascii="Arial" w:hAnsi="Arial" w:cs="Arial"/>
                <w:sz w:val="22"/>
                <w:szCs w:val="22"/>
              </w:rPr>
            </w:pPr>
          </w:p>
        </w:tc>
      </w:tr>
      <w:tr w:rsidR="009C1D2A" w:rsidRPr="005D6371" w14:paraId="249CF0DE" w14:textId="77777777" w:rsidTr="009C5BCB">
        <w:trPr>
          <w:jc w:val="center"/>
        </w:trPr>
        <w:tc>
          <w:tcPr>
            <w:tcW w:w="4390" w:type="dxa"/>
            <w:shd w:val="clear" w:color="auto" w:fill="auto"/>
          </w:tcPr>
          <w:p w14:paraId="18950D0C" w14:textId="5F0EAD73" w:rsidR="009C1D2A" w:rsidRPr="00F34B0C" w:rsidRDefault="009C1D2A" w:rsidP="009C5BCB">
            <w:pPr>
              <w:rPr>
                <w:rFonts w:ascii="Arial" w:hAnsi="Arial" w:cs="Arial"/>
                <w:sz w:val="22"/>
                <w:szCs w:val="22"/>
              </w:rPr>
            </w:pPr>
            <w:r w:rsidRPr="00F34B0C">
              <w:rPr>
                <w:rFonts w:ascii="Arial" w:hAnsi="Arial" w:cs="Arial"/>
                <w:sz w:val="22"/>
                <w:szCs w:val="22"/>
              </w:rPr>
              <w:t>Public Works</w:t>
            </w:r>
          </w:p>
        </w:tc>
        <w:tc>
          <w:tcPr>
            <w:tcW w:w="5103" w:type="dxa"/>
            <w:shd w:val="clear" w:color="auto" w:fill="auto"/>
          </w:tcPr>
          <w:p w14:paraId="2922517D" w14:textId="77777777" w:rsidR="009C1D2A" w:rsidRPr="00DF475C" w:rsidRDefault="009C1D2A" w:rsidP="009C5BCB">
            <w:pPr>
              <w:rPr>
                <w:rFonts w:ascii="Arial" w:hAnsi="Arial" w:cs="Arial"/>
                <w:sz w:val="22"/>
                <w:szCs w:val="22"/>
              </w:rPr>
            </w:pPr>
          </w:p>
        </w:tc>
      </w:tr>
      <w:tr w:rsidR="00351CFC" w:rsidRPr="005D6371" w14:paraId="7DB49A7D" w14:textId="77777777" w:rsidTr="00351CFC">
        <w:trPr>
          <w:trHeight w:val="498"/>
          <w:jc w:val="center"/>
        </w:trPr>
        <w:tc>
          <w:tcPr>
            <w:tcW w:w="4390" w:type="dxa"/>
            <w:shd w:val="clear" w:color="auto" w:fill="D9D9D9" w:themeFill="background1" w:themeFillShade="D9"/>
          </w:tcPr>
          <w:p w14:paraId="2A39DE31" w14:textId="77777777" w:rsidR="00351CFC" w:rsidRPr="00AD5224" w:rsidRDefault="00351CFC" w:rsidP="009C5BCB">
            <w:pPr>
              <w:rPr>
                <w:rFonts w:ascii="Arial" w:hAnsi="Arial" w:cs="Arial"/>
                <w:sz w:val="22"/>
                <w:szCs w:val="22"/>
              </w:rPr>
            </w:pPr>
            <w:r w:rsidRPr="00AD5224">
              <w:rPr>
                <w:rFonts w:ascii="Arial" w:hAnsi="Arial" w:cs="Arial"/>
                <w:b/>
                <w:bCs/>
                <w:sz w:val="22"/>
                <w:szCs w:val="22"/>
              </w:rPr>
              <w:t>Township of Langley</w:t>
            </w:r>
          </w:p>
        </w:tc>
        <w:tc>
          <w:tcPr>
            <w:tcW w:w="5103" w:type="dxa"/>
            <w:shd w:val="clear" w:color="auto" w:fill="D9D9D9" w:themeFill="background1" w:themeFillShade="D9"/>
          </w:tcPr>
          <w:p w14:paraId="33D140ED" w14:textId="1EE09ED4" w:rsidR="00351CFC" w:rsidRPr="00AD5224" w:rsidRDefault="00351CFC" w:rsidP="009C5BCB">
            <w:pPr>
              <w:rPr>
                <w:rFonts w:ascii="Arial" w:hAnsi="Arial" w:cs="Arial"/>
                <w:sz w:val="22"/>
                <w:szCs w:val="22"/>
              </w:rPr>
            </w:pPr>
          </w:p>
        </w:tc>
      </w:tr>
      <w:tr w:rsidR="009C1D2A" w:rsidRPr="005D6371" w14:paraId="284E667F" w14:textId="77777777" w:rsidTr="009C5BCB">
        <w:trPr>
          <w:jc w:val="center"/>
        </w:trPr>
        <w:tc>
          <w:tcPr>
            <w:tcW w:w="4390" w:type="dxa"/>
            <w:shd w:val="clear" w:color="auto" w:fill="auto"/>
          </w:tcPr>
          <w:p w14:paraId="3B3167F6" w14:textId="2BF5E3E8" w:rsidR="009C1D2A" w:rsidRPr="00F34B0C" w:rsidRDefault="009C1D2A" w:rsidP="009C5BCB">
            <w:pPr>
              <w:rPr>
                <w:rFonts w:ascii="Arial" w:hAnsi="Arial" w:cs="Arial"/>
                <w:sz w:val="22"/>
                <w:szCs w:val="22"/>
              </w:rPr>
            </w:pPr>
            <w:r w:rsidRPr="00F34B0C">
              <w:rPr>
                <w:rFonts w:ascii="Arial" w:hAnsi="Arial" w:cs="Arial"/>
                <w:sz w:val="22"/>
                <w:szCs w:val="22"/>
              </w:rPr>
              <w:t>Walnut Grove Community Centre</w:t>
            </w:r>
          </w:p>
        </w:tc>
        <w:tc>
          <w:tcPr>
            <w:tcW w:w="5103" w:type="dxa"/>
            <w:shd w:val="clear" w:color="auto" w:fill="auto"/>
          </w:tcPr>
          <w:p w14:paraId="716E1CA9" w14:textId="3442A42A" w:rsidR="009C1D2A" w:rsidRPr="00DF475C" w:rsidRDefault="009C1D2A" w:rsidP="009C5BCB">
            <w:pPr>
              <w:rPr>
                <w:rFonts w:ascii="Arial" w:hAnsi="Arial" w:cs="Arial"/>
                <w:sz w:val="22"/>
                <w:szCs w:val="22"/>
              </w:rPr>
            </w:pPr>
          </w:p>
        </w:tc>
      </w:tr>
      <w:tr w:rsidR="009C1D2A" w:rsidRPr="005D6371" w14:paraId="28E8E3FE" w14:textId="77777777" w:rsidTr="009C5BCB">
        <w:trPr>
          <w:jc w:val="center"/>
        </w:trPr>
        <w:tc>
          <w:tcPr>
            <w:tcW w:w="4390" w:type="dxa"/>
            <w:shd w:val="clear" w:color="auto" w:fill="auto"/>
          </w:tcPr>
          <w:p w14:paraId="79A34DA9" w14:textId="31F30013" w:rsidR="009C1D2A" w:rsidRPr="00F34B0C" w:rsidRDefault="009C1D2A" w:rsidP="009C5BCB">
            <w:pPr>
              <w:rPr>
                <w:rFonts w:ascii="Arial" w:hAnsi="Arial" w:cs="Arial"/>
                <w:sz w:val="22"/>
                <w:szCs w:val="22"/>
              </w:rPr>
            </w:pPr>
            <w:r w:rsidRPr="00F34B0C">
              <w:rPr>
                <w:rFonts w:ascii="Arial" w:hAnsi="Arial" w:cs="Arial"/>
                <w:sz w:val="22"/>
                <w:szCs w:val="22"/>
              </w:rPr>
              <w:t>W.C. Blair Recreation Centre</w:t>
            </w:r>
          </w:p>
        </w:tc>
        <w:tc>
          <w:tcPr>
            <w:tcW w:w="5103" w:type="dxa"/>
            <w:shd w:val="clear" w:color="auto" w:fill="auto"/>
          </w:tcPr>
          <w:p w14:paraId="08E73500" w14:textId="7BA0BD11" w:rsidR="009C1D2A" w:rsidRPr="00DF475C" w:rsidRDefault="009C1D2A" w:rsidP="009C5BCB">
            <w:pPr>
              <w:rPr>
                <w:rFonts w:ascii="Arial" w:hAnsi="Arial" w:cs="Arial"/>
                <w:sz w:val="22"/>
                <w:szCs w:val="22"/>
              </w:rPr>
            </w:pPr>
          </w:p>
        </w:tc>
      </w:tr>
      <w:tr w:rsidR="009C1D2A" w:rsidRPr="005D6371" w14:paraId="3D9A6289" w14:textId="77777777" w:rsidTr="009C5BCB">
        <w:trPr>
          <w:jc w:val="center"/>
        </w:trPr>
        <w:tc>
          <w:tcPr>
            <w:tcW w:w="4390" w:type="dxa"/>
            <w:shd w:val="clear" w:color="auto" w:fill="auto"/>
          </w:tcPr>
          <w:p w14:paraId="04B26561" w14:textId="66E9DAE2" w:rsidR="009C1D2A" w:rsidRPr="00F34B0C" w:rsidRDefault="009C1D2A" w:rsidP="009C5BCB">
            <w:pPr>
              <w:rPr>
                <w:rFonts w:ascii="Arial" w:hAnsi="Arial" w:cs="Arial"/>
                <w:sz w:val="22"/>
                <w:szCs w:val="22"/>
              </w:rPr>
            </w:pPr>
            <w:r w:rsidRPr="00F34B0C">
              <w:rPr>
                <w:rFonts w:ascii="Arial" w:hAnsi="Arial" w:cs="Arial"/>
                <w:sz w:val="22"/>
                <w:szCs w:val="22"/>
              </w:rPr>
              <w:t xml:space="preserve">Aldergrove Credit Union Community </w:t>
            </w:r>
            <w:r w:rsidR="00F34B0C" w:rsidRPr="00F34B0C">
              <w:rPr>
                <w:rFonts w:ascii="Arial" w:hAnsi="Arial" w:cs="Arial"/>
                <w:sz w:val="22"/>
                <w:szCs w:val="22"/>
              </w:rPr>
              <w:t>Cen</w:t>
            </w:r>
            <w:r w:rsidRPr="00F34B0C">
              <w:rPr>
                <w:rFonts w:ascii="Arial" w:hAnsi="Arial" w:cs="Arial"/>
                <w:sz w:val="22"/>
                <w:szCs w:val="22"/>
              </w:rPr>
              <w:t>tre</w:t>
            </w:r>
          </w:p>
        </w:tc>
        <w:tc>
          <w:tcPr>
            <w:tcW w:w="5103" w:type="dxa"/>
            <w:shd w:val="clear" w:color="auto" w:fill="auto"/>
          </w:tcPr>
          <w:p w14:paraId="4AE7E71F" w14:textId="3B56DBB5" w:rsidR="009C1D2A" w:rsidRPr="001C69D9" w:rsidRDefault="009C1D2A" w:rsidP="009C5BCB">
            <w:pPr>
              <w:rPr>
                <w:rFonts w:ascii="Arial" w:hAnsi="Arial" w:cs="Arial"/>
                <w:sz w:val="22"/>
                <w:szCs w:val="22"/>
              </w:rPr>
            </w:pPr>
          </w:p>
        </w:tc>
      </w:tr>
      <w:tr w:rsidR="00351CFC" w:rsidRPr="005D6371" w14:paraId="5E054654" w14:textId="77777777" w:rsidTr="00351CFC">
        <w:trPr>
          <w:trHeight w:val="511"/>
          <w:jc w:val="center"/>
        </w:trPr>
        <w:tc>
          <w:tcPr>
            <w:tcW w:w="4390" w:type="dxa"/>
            <w:shd w:val="clear" w:color="auto" w:fill="D9D9D9" w:themeFill="background1" w:themeFillShade="D9"/>
          </w:tcPr>
          <w:p w14:paraId="41E6607D" w14:textId="77777777" w:rsidR="00351CFC" w:rsidRPr="00DF475C" w:rsidRDefault="00351CFC" w:rsidP="009C5BCB">
            <w:pPr>
              <w:rPr>
                <w:rFonts w:ascii="Arial" w:hAnsi="Arial" w:cs="Arial"/>
                <w:b/>
                <w:bCs/>
                <w:sz w:val="22"/>
                <w:szCs w:val="22"/>
              </w:rPr>
            </w:pPr>
            <w:r w:rsidRPr="00DF475C">
              <w:rPr>
                <w:rFonts w:ascii="Arial" w:hAnsi="Arial" w:cs="Arial"/>
                <w:b/>
                <w:bCs/>
                <w:sz w:val="22"/>
                <w:szCs w:val="22"/>
              </w:rPr>
              <w:t>North Vancouver Recreation &amp; Culture Commission</w:t>
            </w:r>
          </w:p>
        </w:tc>
        <w:tc>
          <w:tcPr>
            <w:tcW w:w="5103" w:type="dxa"/>
            <w:shd w:val="clear" w:color="auto" w:fill="D9D9D9" w:themeFill="background1" w:themeFillShade="D9"/>
          </w:tcPr>
          <w:p w14:paraId="66C2E62D" w14:textId="675EFB95" w:rsidR="00351CFC" w:rsidRPr="00DF475C" w:rsidRDefault="00351CFC" w:rsidP="009C5BCB">
            <w:pPr>
              <w:rPr>
                <w:rFonts w:ascii="Arial" w:hAnsi="Arial" w:cs="Arial"/>
                <w:b/>
                <w:bCs/>
                <w:sz w:val="22"/>
                <w:szCs w:val="22"/>
              </w:rPr>
            </w:pPr>
          </w:p>
        </w:tc>
      </w:tr>
      <w:tr w:rsidR="009C1D2A" w:rsidRPr="005D6371" w14:paraId="6210C545" w14:textId="77777777" w:rsidTr="009C5BCB">
        <w:trPr>
          <w:jc w:val="center"/>
        </w:trPr>
        <w:tc>
          <w:tcPr>
            <w:tcW w:w="4390" w:type="dxa"/>
            <w:shd w:val="clear" w:color="auto" w:fill="auto"/>
          </w:tcPr>
          <w:p w14:paraId="728EE186" w14:textId="775A4A82" w:rsidR="009C1D2A" w:rsidRPr="00F34B0C" w:rsidRDefault="009C1D2A" w:rsidP="009C5BCB">
            <w:pPr>
              <w:rPr>
                <w:rFonts w:ascii="Arial" w:hAnsi="Arial" w:cs="Arial"/>
                <w:sz w:val="22"/>
                <w:szCs w:val="22"/>
              </w:rPr>
            </w:pPr>
            <w:r w:rsidRPr="00F34B0C">
              <w:rPr>
                <w:rFonts w:ascii="Arial" w:hAnsi="Arial" w:cs="Arial"/>
                <w:sz w:val="22"/>
                <w:szCs w:val="22"/>
              </w:rPr>
              <w:t>Harry Jerome Recreation Centre</w:t>
            </w:r>
          </w:p>
        </w:tc>
        <w:tc>
          <w:tcPr>
            <w:tcW w:w="5103" w:type="dxa"/>
            <w:shd w:val="clear" w:color="auto" w:fill="auto"/>
          </w:tcPr>
          <w:p w14:paraId="2829AE4F" w14:textId="6E51C1AD" w:rsidR="009C1D2A" w:rsidRPr="00341ED0" w:rsidRDefault="009C1D2A" w:rsidP="009C5BCB">
            <w:pPr>
              <w:rPr>
                <w:rFonts w:ascii="Arial" w:hAnsi="Arial" w:cs="Arial"/>
                <w:sz w:val="22"/>
                <w:szCs w:val="22"/>
              </w:rPr>
            </w:pPr>
          </w:p>
        </w:tc>
      </w:tr>
      <w:tr w:rsidR="009C1D2A" w:rsidRPr="005D6371" w14:paraId="407E6725" w14:textId="77777777" w:rsidTr="009C5BCB">
        <w:trPr>
          <w:jc w:val="center"/>
        </w:trPr>
        <w:tc>
          <w:tcPr>
            <w:tcW w:w="4390" w:type="dxa"/>
            <w:shd w:val="clear" w:color="auto" w:fill="auto"/>
          </w:tcPr>
          <w:p w14:paraId="38007245" w14:textId="5355D144" w:rsidR="009C1D2A" w:rsidRPr="00F34B0C" w:rsidRDefault="009C1D2A" w:rsidP="009C5BCB">
            <w:pPr>
              <w:rPr>
                <w:rFonts w:ascii="Arial" w:hAnsi="Arial" w:cs="Arial"/>
                <w:sz w:val="22"/>
                <w:szCs w:val="22"/>
              </w:rPr>
            </w:pPr>
            <w:r w:rsidRPr="00F34B0C">
              <w:rPr>
                <w:rFonts w:ascii="Arial" w:hAnsi="Arial" w:cs="Arial"/>
                <w:sz w:val="22"/>
                <w:szCs w:val="22"/>
              </w:rPr>
              <w:t>Karen Magnussen Recreation Centre</w:t>
            </w:r>
          </w:p>
        </w:tc>
        <w:tc>
          <w:tcPr>
            <w:tcW w:w="5103" w:type="dxa"/>
            <w:shd w:val="clear" w:color="auto" w:fill="auto"/>
          </w:tcPr>
          <w:p w14:paraId="3ABEB04E" w14:textId="70A64512" w:rsidR="009C1D2A" w:rsidRPr="00341ED0" w:rsidRDefault="009C1D2A" w:rsidP="009C5BCB">
            <w:pPr>
              <w:rPr>
                <w:rFonts w:ascii="Arial" w:hAnsi="Arial" w:cs="Arial"/>
                <w:sz w:val="22"/>
                <w:szCs w:val="22"/>
              </w:rPr>
            </w:pPr>
          </w:p>
        </w:tc>
      </w:tr>
      <w:tr w:rsidR="009C1D2A" w:rsidRPr="005D6371" w14:paraId="4ECB930F" w14:textId="77777777" w:rsidTr="009C5BCB">
        <w:trPr>
          <w:jc w:val="center"/>
        </w:trPr>
        <w:tc>
          <w:tcPr>
            <w:tcW w:w="4390" w:type="dxa"/>
            <w:shd w:val="clear" w:color="auto" w:fill="auto"/>
          </w:tcPr>
          <w:p w14:paraId="717832F9" w14:textId="3AD2CB7C" w:rsidR="009C1D2A" w:rsidRPr="00F34B0C" w:rsidRDefault="009C1D2A" w:rsidP="009C5BCB">
            <w:pPr>
              <w:rPr>
                <w:rFonts w:ascii="Arial" w:hAnsi="Arial" w:cs="Arial"/>
                <w:sz w:val="22"/>
                <w:szCs w:val="22"/>
              </w:rPr>
            </w:pPr>
            <w:proofErr w:type="spellStart"/>
            <w:r w:rsidRPr="00F34B0C">
              <w:rPr>
                <w:rFonts w:ascii="Arial" w:hAnsi="Arial" w:cs="Arial"/>
                <w:sz w:val="22"/>
                <w:szCs w:val="22"/>
              </w:rPr>
              <w:t>Delbrook</w:t>
            </w:r>
            <w:proofErr w:type="spellEnd"/>
            <w:r w:rsidRPr="00F34B0C">
              <w:rPr>
                <w:rFonts w:ascii="Arial" w:hAnsi="Arial" w:cs="Arial"/>
                <w:sz w:val="22"/>
                <w:szCs w:val="22"/>
              </w:rPr>
              <w:t xml:space="preserve"> Recreation Centre</w:t>
            </w:r>
          </w:p>
        </w:tc>
        <w:tc>
          <w:tcPr>
            <w:tcW w:w="5103" w:type="dxa"/>
            <w:shd w:val="clear" w:color="auto" w:fill="auto"/>
          </w:tcPr>
          <w:p w14:paraId="16517A3F" w14:textId="11D70249" w:rsidR="009C1D2A" w:rsidRPr="00341ED0" w:rsidRDefault="009C1D2A" w:rsidP="009C5BCB">
            <w:pPr>
              <w:rPr>
                <w:rFonts w:ascii="Arial" w:hAnsi="Arial" w:cs="Arial"/>
                <w:sz w:val="22"/>
                <w:szCs w:val="22"/>
              </w:rPr>
            </w:pPr>
          </w:p>
        </w:tc>
      </w:tr>
      <w:tr w:rsidR="009C1D2A" w:rsidRPr="005D6371" w14:paraId="6C39A28F" w14:textId="77777777" w:rsidTr="009C5BCB">
        <w:trPr>
          <w:jc w:val="center"/>
        </w:trPr>
        <w:tc>
          <w:tcPr>
            <w:tcW w:w="4390" w:type="dxa"/>
            <w:shd w:val="clear" w:color="auto" w:fill="auto"/>
          </w:tcPr>
          <w:p w14:paraId="2E723114" w14:textId="54429764" w:rsidR="009C1D2A" w:rsidRPr="00F34B0C" w:rsidRDefault="009C1D2A" w:rsidP="009C5BCB">
            <w:pPr>
              <w:rPr>
                <w:rFonts w:ascii="Arial" w:hAnsi="Arial" w:cs="Arial"/>
                <w:sz w:val="22"/>
                <w:szCs w:val="22"/>
              </w:rPr>
            </w:pPr>
            <w:r w:rsidRPr="00F34B0C">
              <w:rPr>
                <w:rFonts w:ascii="Arial" w:hAnsi="Arial" w:cs="Arial"/>
                <w:sz w:val="22"/>
                <w:szCs w:val="22"/>
              </w:rPr>
              <w:t>Ron Andrews Recreation Centre</w:t>
            </w:r>
          </w:p>
        </w:tc>
        <w:tc>
          <w:tcPr>
            <w:tcW w:w="5103" w:type="dxa"/>
            <w:shd w:val="clear" w:color="auto" w:fill="auto"/>
          </w:tcPr>
          <w:p w14:paraId="1BD8EE46" w14:textId="1E4D4C7F" w:rsidR="009C1D2A" w:rsidRPr="00341ED0" w:rsidRDefault="009C1D2A" w:rsidP="009C5BCB">
            <w:pPr>
              <w:rPr>
                <w:rFonts w:ascii="Arial" w:hAnsi="Arial" w:cs="Arial"/>
                <w:sz w:val="22"/>
                <w:szCs w:val="22"/>
              </w:rPr>
            </w:pPr>
          </w:p>
        </w:tc>
      </w:tr>
    </w:tbl>
    <w:p w14:paraId="693DED5D" w14:textId="77777777" w:rsidR="00E247C8" w:rsidRDefault="00E247C8" w:rsidP="001564A1">
      <w:pPr>
        <w:spacing w:line="280" w:lineRule="atLeast"/>
        <w:jc w:val="both"/>
        <w:rPr>
          <w:rFonts w:ascii="Arial" w:hAnsi="Arial" w:cs="Arial"/>
          <w:b/>
          <w:bCs/>
          <w:color w:val="FF0000"/>
          <w:sz w:val="22"/>
          <w:szCs w:val="22"/>
          <w:u w:val="single"/>
        </w:rPr>
      </w:pPr>
    </w:p>
    <w:p w14:paraId="1A7E3AAB" w14:textId="77777777" w:rsidR="004F4469" w:rsidRDefault="004F4469">
      <w:pPr>
        <w:overflowPunct/>
        <w:autoSpaceDE/>
        <w:autoSpaceDN/>
        <w:adjustRightInd/>
        <w:jc w:val="both"/>
        <w:textAlignment w:val="auto"/>
        <w:rPr>
          <w:rFonts w:ascii="Arial" w:hAnsi="Arial" w:cs="Arial"/>
          <w:sz w:val="22"/>
          <w:szCs w:val="22"/>
        </w:rPr>
      </w:pPr>
    </w:p>
    <w:p w14:paraId="1A7E3AAC" w14:textId="77777777" w:rsidR="004F4469" w:rsidRDefault="002F5933">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1A7E3AAD" w14:textId="77777777" w:rsidR="004F4469" w:rsidRDefault="004F4469">
      <w:pPr>
        <w:overflowPunct/>
        <w:autoSpaceDE/>
        <w:autoSpaceDN/>
        <w:adjustRightInd/>
        <w:jc w:val="both"/>
        <w:textAlignment w:val="auto"/>
        <w:rPr>
          <w:rFonts w:ascii="Arial" w:hAnsi="Arial" w:cs="Arial"/>
          <w:sz w:val="22"/>
          <w:szCs w:val="22"/>
          <w:u w:val="single"/>
        </w:rPr>
      </w:pPr>
    </w:p>
    <w:p w14:paraId="1A7E3AAE" w14:textId="77777777" w:rsidR="004F4469" w:rsidRDefault="002F5933" w:rsidP="003E6D6F">
      <w:pPr>
        <w:pStyle w:val="TOC4"/>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1A7E3AAF" w14:textId="77777777" w:rsidR="004F4469" w:rsidRDefault="004F4469"/>
    <w:p w14:paraId="1A7E3AB0" w14:textId="77777777" w:rsidR="004F4469" w:rsidRDefault="002F5933">
      <w:pPr>
        <w:jc w:val="right"/>
        <w:rPr>
          <w:rFonts w:ascii="Arial" w:hAnsi="Arial" w:cs="Arial"/>
          <w:sz w:val="22"/>
          <w:szCs w:val="22"/>
        </w:rPr>
      </w:pPr>
      <w:r>
        <w:rPr>
          <w:rFonts w:ascii="Arial" w:hAnsi="Arial" w:cs="Arial"/>
          <w:sz w:val="22"/>
          <w:szCs w:val="22"/>
        </w:rPr>
        <w:t>MILESTONE DATES __________________________________</w:t>
      </w:r>
    </w:p>
    <w:p w14:paraId="1A7E3AB1" w14:textId="77777777" w:rsidR="004F4469" w:rsidRDefault="004F4469">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4F4469" w14:paraId="1A7E3AB4" w14:textId="77777777">
        <w:trPr>
          <w:cantSplit/>
          <w:trHeight w:val="288"/>
        </w:trPr>
        <w:tc>
          <w:tcPr>
            <w:tcW w:w="3825" w:type="dxa"/>
          </w:tcPr>
          <w:p w14:paraId="1A7E3AB2" w14:textId="77777777" w:rsidR="004F4469" w:rsidRDefault="002F5933">
            <w:pPr>
              <w:pStyle w:val="Heading5"/>
              <w:spacing w:line="360" w:lineRule="auto"/>
              <w:rPr>
                <w:bCs w:val="0"/>
                <w:sz w:val="22"/>
                <w:szCs w:val="22"/>
              </w:rPr>
            </w:pPr>
            <w:r>
              <w:rPr>
                <w:bCs w:val="0"/>
                <w:sz w:val="22"/>
                <w:szCs w:val="22"/>
              </w:rPr>
              <w:t>ACTIVITY</w:t>
            </w:r>
          </w:p>
        </w:tc>
        <w:tc>
          <w:tcPr>
            <w:tcW w:w="5525" w:type="dxa"/>
            <w:gridSpan w:val="10"/>
          </w:tcPr>
          <w:p w14:paraId="1A7E3AB3" w14:textId="77777777" w:rsidR="004F4469" w:rsidRDefault="002F5933">
            <w:pPr>
              <w:pStyle w:val="Heading5"/>
              <w:spacing w:line="360" w:lineRule="auto"/>
              <w:ind w:left="2160"/>
              <w:jc w:val="both"/>
              <w:rPr>
                <w:bCs w:val="0"/>
                <w:sz w:val="22"/>
                <w:szCs w:val="22"/>
              </w:rPr>
            </w:pPr>
            <w:r>
              <w:rPr>
                <w:bCs w:val="0"/>
                <w:sz w:val="22"/>
                <w:szCs w:val="22"/>
              </w:rPr>
              <w:t>SCHEDULE IN ___________</w:t>
            </w:r>
          </w:p>
        </w:tc>
      </w:tr>
      <w:tr w:rsidR="004F4469" w14:paraId="1A7E3AC0" w14:textId="77777777">
        <w:trPr>
          <w:trHeight w:val="288"/>
        </w:trPr>
        <w:tc>
          <w:tcPr>
            <w:tcW w:w="3825" w:type="dxa"/>
          </w:tcPr>
          <w:p w14:paraId="1A7E3AB5"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B6"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1A7E3AB7"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1A7E3AB8"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1A7E3AB9"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1A7E3ABA"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1A7E3ABB"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1A7E3ABC"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1A7E3ABD"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1A7E3ABE"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1A7E3ABF" w14:textId="77777777" w:rsidR="004F4469" w:rsidRDefault="002F593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4F4469" w14:paraId="1A7E3ACC" w14:textId="77777777">
        <w:trPr>
          <w:trHeight w:val="288"/>
        </w:trPr>
        <w:tc>
          <w:tcPr>
            <w:tcW w:w="3825" w:type="dxa"/>
          </w:tcPr>
          <w:p w14:paraId="1A7E3AC1"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2"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3"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4"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5"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6"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7"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8"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9"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A"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7" w:type="dxa"/>
          </w:tcPr>
          <w:p w14:paraId="1A7E3ACB" w14:textId="77777777" w:rsidR="004F4469" w:rsidRDefault="004F4469">
            <w:pPr>
              <w:tabs>
                <w:tab w:val="left" w:pos="720"/>
                <w:tab w:val="left" w:pos="1440"/>
                <w:tab w:val="left" w:pos="2160"/>
              </w:tabs>
              <w:spacing w:line="360" w:lineRule="auto"/>
              <w:jc w:val="both"/>
              <w:rPr>
                <w:rFonts w:ascii="Arial" w:hAnsi="Arial" w:cs="Arial"/>
                <w:sz w:val="22"/>
                <w:szCs w:val="22"/>
              </w:rPr>
            </w:pPr>
          </w:p>
        </w:tc>
      </w:tr>
      <w:tr w:rsidR="004F4469" w14:paraId="1A7E3AD8" w14:textId="77777777">
        <w:trPr>
          <w:trHeight w:val="288"/>
        </w:trPr>
        <w:tc>
          <w:tcPr>
            <w:tcW w:w="3825" w:type="dxa"/>
          </w:tcPr>
          <w:p w14:paraId="1A7E3ACD" w14:textId="77777777" w:rsidR="004F4469" w:rsidRDefault="002F5933">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1A7E3B7C" wp14:editId="1A7E3B7D">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1A7E3B8C" w14:textId="77777777" w:rsidR="004F4469" w:rsidRDefault="002F5933">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E3B7C"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1A7E3B8C" w14:textId="77777777" w:rsidR="004F4469" w:rsidRDefault="002F5933">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A7E3ACE"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CF"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0"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1"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2"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3"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4"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5"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6"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7" w:type="dxa"/>
          </w:tcPr>
          <w:p w14:paraId="1A7E3AD7" w14:textId="77777777" w:rsidR="004F4469" w:rsidRDefault="004F4469">
            <w:pPr>
              <w:tabs>
                <w:tab w:val="left" w:pos="720"/>
                <w:tab w:val="left" w:pos="1440"/>
                <w:tab w:val="left" w:pos="2160"/>
              </w:tabs>
              <w:spacing w:line="360" w:lineRule="auto"/>
              <w:jc w:val="both"/>
              <w:rPr>
                <w:rFonts w:ascii="Arial" w:hAnsi="Arial" w:cs="Arial"/>
                <w:sz w:val="22"/>
                <w:szCs w:val="22"/>
              </w:rPr>
            </w:pPr>
          </w:p>
        </w:tc>
      </w:tr>
      <w:tr w:rsidR="004F4469" w14:paraId="1A7E3AE4" w14:textId="77777777">
        <w:trPr>
          <w:trHeight w:val="288"/>
        </w:trPr>
        <w:tc>
          <w:tcPr>
            <w:tcW w:w="3825" w:type="dxa"/>
          </w:tcPr>
          <w:p w14:paraId="1A7E3AD9" w14:textId="77777777" w:rsidR="004F4469" w:rsidRDefault="004F4469">
            <w:pPr>
              <w:tabs>
                <w:tab w:val="left" w:pos="720"/>
                <w:tab w:val="left" w:pos="1440"/>
                <w:tab w:val="left" w:pos="2160"/>
              </w:tabs>
              <w:spacing w:line="360" w:lineRule="auto"/>
              <w:jc w:val="both"/>
              <w:rPr>
                <w:noProof/>
              </w:rPr>
            </w:pPr>
          </w:p>
        </w:tc>
        <w:tc>
          <w:tcPr>
            <w:tcW w:w="552" w:type="dxa"/>
          </w:tcPr>
          <w:p w14:paraId="1A7E3ADA"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B"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C"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D"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E"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DF"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0"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1"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2"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7" w:type="dxa"/>
          </w:tcPr>
          <w:p w14:paraId="1A7E3AE3" w14:textId="77777777" w:rsidR="004F4469" w:rsidRDefault="004F4469">
            <w:pPr>
              <w:tabs>
                <w:tab w:val="left" w:pos="720"/>
                <w:tab w:val="left" w:pos="1440"/>
                <w:tab w:val="left" w:pos="2160"/>
              </w:tabs>
              <w:spacing w:line="360" w:lineRule="auto"/>
              <w:jc w:val="both"/>
              <w:rPr>
                <w:rFonts w:ascii="Arial" w:hAnsi="Arial" w:cs="Arial"/>
                <w:sz w:val="22"/>
                <w:szCs w:val="22"/>
              </w:rPr>
            </w:pPr>
          </w:p>
        </w:tc>
      </w:tr>
      <w:tr w:rsidR="004F4469" w14:paraId="1A7E3AF0" w14:textId="77777777">
        <w:trPr>
          <w:trHeight w:val="288"/>
        </w:trPr>
        <w:tc>
          <w:tcPr>
            <w:tcW w:w="3825" w:type="dxa"/>
          </w:tcPr>
          <w:p w14:paraId="1A7E3AE5" w14:textId="77777777" w:rsidR="004F4469" w:rsidRDefault="004F4469">
            <w:pPr>
              <w:tabs>
                <w:tab w:val="left" w:pos="720"/>
                <w:tab w:val="left" w:pos="1440"/>
                <w:tab w:val="left" w:pos="2160"/>
              </w:tabs>
              <w:spacing w:line="360" w:lineRule="auto"/>
              <w:jc w:val="both"/>
              <w:rPr>
                <w:noProof/>
              </w:rPr>
            </w:pPr>
          </w:p>
        </w:tc>
        <w:tc>
          <w:tcPr>
            <w:tcW w:w="552" w:type="dxa"/>
          </w:tcPr>
          <w:p w14:paraId="1A7E3AE6"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7"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8"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9"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A"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B"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C"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D"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2" w:type="dxa"/>
          </w:tcPr>
          <w:p w14:paraId="1A7E3AEE"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557" w:type="dxa"/>
          </w:tcPr>
          <w:p w14:paraId="1A7E3AEF" w14:textId="77777777" w:rsidR="004F4469" w:rsidRDefault="004F4469">
            <w:pPr>
              <w:tabs>
                <w:tab w:val="left" w:pos="720"/>
                <w:tab w:val="left" w:pos="1440"/>
                <w:tab w:val="left" w:pos="2160"/>
              </w:tabs>
              <w:spacing w:line="360" w:lineRule="auto"/>
              <w:jc w:val="both"/>
              <w:rPr>
                <w:rFonts w:ascii="Arial" w:hAnsi="Arial" w:cs="Arial"/>
                <w:sz w:val="22"/>
                <w:szCs w:val="22"/>
              </w:rPr>
            </w:pPr>
          </w:p>
        </w:tc>
      </w:tr>
    </w:tbl>
    <w:p w14:paraId="1A7E3AF1" w14:textId="77777777" w:rsidR="004F4469" w:rsidRDefault="004F4469">
      <w:pPr>
        <w:ind w:left="561" w:hanging="561"/>
        <w:jc w:val="both"/>
        <w:rPr>
          <w:rFonts w:ascii="Arial" w:hAnsi="Arial" w:cs="Arial"/>
          <w:b/>
          <w:bCs/>
          <w:sz w:val="22"/>
          <w:szCs w:val="22"/>
          <w:u w:val="single"/>
        </w:rPr>
      </w:pPr>
    </w:p>
    <w:p w14:paraId="1A7E3AF2" w14:textId="77777777" w:rsidR="004F4469" w:rsidRDefault="002F5933" w:rsidP="00815E10">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1A7E3AF3" w14:textId="77777777" w:rsidR="004F4469" w:rsidRDefault="004F4469" w:rsidP="00815E10">
      <w:pPr>
        <w:keepNext/>
        <w:tabs>
          <w:tab w:val="left" w:pos="180"/>
        </w:tabs>
        <w:ind w:left="720" w:hanging="720"/>
        <w:jc w:val="both"/>
        <w:rPr>
          <w:rFonts w:ascii="Arial" w:hAnsi="Arial" w:cs="Arial"/>
          <w:sz w:val="22"/>
          <w:szCs w:val="22"/>
        </w:rPr>
      </w:pPr>
    </w:p>
    <w:p w14:paraId="1A7E3AF4" w14:textId="77777777" w:rsidR="004F4469" w:rsidRDefault="002F5933" w:rsidP="003E6D6F">
      <w:pPr>
        <w:pStyle w:val="TOC4"/>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1A7E3AF5" w14:textId="77777777" w:rsidR="004F4469" w:rsidRDefault="002F593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A7E3AF6" w14:textId="77777777" w:rsidR="004F4469" w:rsidRDefault="004F4469">
      <w:pPr>
        <w:jc w:val="both"/>
        <w:rPr>
          <w:rFonts w:ascii="Arial" w:hAnsi="Arial" w:cs="Arial"/>
          <w:b/>
          <w:bCs/>
          <w:sz w:val="22"/>
          <w:szCs w:val="22"/>
          <w:u w:val="single"/>
        </w:rPr>
      </w:pPr>
    </w:p>
    <w:p w14:paraId="1A7E3AF7" w14:textId="77777777" w:rsidR="004F4469" w:rsidRDefault="002F593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A7E3AF8" w14:textId="77777777" w:rsidR="004F4469" w:rsidRDefault="004F4469">
      <w:pPr>
        <w:jc w:val="both"/>
        <w:rPr>
          <w:rFonts w:ascii="Arial" w:hAnsi="Arial" w:cs="Arial"/>
          <w:b/>
          <w:bCs/>
          <w:sz w:val="22"/>
          <w:szCs w:val="22"/>
          <w:u w:val="single"/>
        </w:rPr>
      </w:pPr>
    </w:p>
    <w:p w14:paraId="1A7E3AF9" w14:textId="77777777" w:rsidR="004F4469" w:rsidRDefault="002F5933" w:rsidP="003E6D6F">
      <w:pPr>
        <w:pStyle w:val="TOC4"/>
        <w:rPr>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A7E3AFA" w14:textId="77777777" w:rsidR="004F4469" w:rsidRDefault="004F4469">
      <w:pPr>
        <w:pStyle w:val="Footer"/>
        <w:tabs>
          <w:tab w:val="left" w:pos="748"/>
        </w:tabs>
        <w:ind w:left="748" w:hanging="748"/>
        <w:jc w:val="both"/>
        <w:rPr>
          <w:rFonts w:ascii="Arial" w:hAnsi="Arial" w:cs="Arial"/>
          <w:sz w:val="22"/>
          <w:szCs w:val="22"/>
        </w:rPr>
      </w:pPr>
    </w:p>
    <w:p w14:paraId="1A7E3AFB" w14:textId="77777777" w:rsidR="004F4469" w:rsidRDefault="002F593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A7E3AFC" w14:textId="77777777" w:rsidR="004F4469" w:rsidRDefault="004F4469">
      <w:pPr>
        <w:tabs>
          <w:tab w:val="left" w:pos="748"/>
          <w:tab w:val="left" w:pos="9537"/>
        </w:tabs>
        <w:jc w:val="both"/>
        <w:rPr>
          <w:rFonts w:ascii="Arial" w:hAnsi="Arial" w:cs="Arial"/>
          <w:sz w:val="22"/>
          <w:szCs w:val="22"/>
        </w:rPr>
      </w:pPr>
    </w:p>
    <w:p w14:paraId="1A7E3AFD" w14:textId="77777777" w:rsidR="004F4469" w:rsidRDefault="002F593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A7E3AFE" w14:textId="77777777" w:rsidR="004F4469" w:rsidRDefault="004F4469">
      <w:pPr>
        <w:keepNext/>
        <w:keepLines/>
        <w:ind w:left="709"/>
        <w:jc w:val="both"/>
        <w:rPr>
          <w:rFonts w:ascii="Arial" w:hAnsi="Arial" w:cs="Arial"/>
          <w:b/>
          <w:sz w:val="22"/>
          <w:szCs w:val="22"/>
          <w:u w:val="single"/>
        </w:rPr>
      </w:pPr>
    </w:p>
    <w:p w14:paraId="1A7E3AFF" w14:textId="77777777" w:rsidR="004F4469" w:rsidRDefault="002F5933" w:rsidP="003E6D6F">
      <w:pPr>
        <w:pStyle w:val="TOC4"/>
      </w:pPr>
      <w:r>
        <w:t>Contractors should identify and provide the background and experience of all key personnel proposed to provide the Goods and Services (use the spaces provided and/or attach additional pages, if necessary):</w:t>
      </w:r>
    </w:p>
    <w:p w14:paraId="1A7E3B00" w14:textId="77777777" w:rsidR="004F4469" w:rsidRDefault="004F4469">
      <w:pPr>
        <w:ind w:left="720" w:hanging="720"/>
        <w:jc w:val="both"/>
        <w:rPr>
          <w:rFonts w:ascii="Arial" w:hAnsi="Arial" w:cs="Arial"/>
          <w:sz w:val="22"/>
          <w:szCs w:val="22"/>
        </w:rPr>
      </w:pPr>
    </w:p>
    <w:p w14:paraId="1A7E3B01" w14:textId="77777777" w:rsidR="004F4469" w:rsidRDefault="002F5933">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1A7E3B02" w14:textId="77777777" w:rsidR="004F4469" w:rsidRDefault="004F446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4F4469" w14:paraId="1A7E3B05" w14:textId="77777777">
        <w:tc>
          <w:tcPr>
            <w:tcW w:w="1683" w:type="dxa"/>
          </w:tcPr>
          <w:p w14:paraId="1A7E3B03" w14:textId="77777777" w:rsidR="004F4469" w:rsidRDefault="002F5933">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1A7E3B04" w14:textId="77777777" w:rsidR="004F4469" w:rsidRDefault="004F4469">
            <w:pPr>
              <w:tabs>
                <w:tab w:val="left" w:pos="720"/>
                <w:tab w:val="left" w:pos="1440"/>
                <w:tab w:val="left" w:pos="2160"/>
              </w:tabs>
              <w:jc w:val="both"/>
              <w:rPr>
                <w:rFonts w:ascii="Arial" w:hAnsi="Arial" w:cs="Arial"/>
              </w:rPr>
            </w:pPr>
          </w:p>
        </w:tc>
      </w:tr>
      <w:tr w:rsidR="004F4469" w14:paraId="1A7E3B09" w14:textId="77777777">
        <w:tc>
          <w:tcPr>
            <w:tcW w:w="1683" w:type="dxa"/>
          </w:tcPr>
          <w:p w14:paraId="1A7E3B06" w14:textId="77777777" w:rsidR="004F4469" w:rsidRDefault="004F4469">
            <w:pPr>
              <w:tabs>
                <w:tab w:val="left" w:pos="720"/>
                <w:tab w:val="left" w:pos="1440"/>
                <w:tab w:val="left" w:pos="2160"/>
              </w:tabs>
              <w:jc w:val="both"/>
              <w:rPr>
                <w:rFonts w:ascii="Arial" w:hAnsi="Arial" w:cs="Arial"/>
                <w:sz w:val="22"/>
                <w:szCs w:val="22"/>
              </w:rPr>
            </w:pPr>
          </w:p>
          <w:p w14:paraId="1A7E3B07" w14:textId="77777777" w:rsidR="004F4469" w:rsidRDefault="002F5933">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1A7E3B08" w14:textId="77777777" w:rsidR="004F4469" w:rsidRDefault="004F4469">
            <w:pPr>
              <w:tabs>
                <w:tab w:val="left" w:pos="720"/>
                <w:tab w:val="left" w:pos="1440"/>
                <w:tab w:val="left" w:pos="2160"/>
              </w:tabs>
              <w:jc w:val="both"/>
              <w:rPr>
                <w:rFonts w:ascii="Arial" w:hAnsi="Arial" w:cs="Arial"/>
              </w:rPr>
            </w:pPr>
          </w:p>
        </w:tc>
      </w:tr>
      <w:tr w:rsidR="004F4469" w14:paraId="1A7E3B0C" w14:textId="77777777">
        <w:tc>
          <w:tcPr>
            <w:tcW w:w="1683" w:type="dxa"/>
          </w:tcPr>
          <w:p w14:paraId="1A7E3B0A" w14:textId="77777777" w:rsidR="004F4469" w:rsidRDefault="002F5933">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1A7E3B0B" w14:textId="77777777" w:rsidR="004F4469" w:rsidRDefault="004F4469">
            <w:pPr>
              <w:tabs>
                <w:tab w:val="left" w:pos="720"/>
                <w:tab w:val="left" w:pos="1440"/>
                <w:tab w:val="left" w:pos="2160"/>
              </w:tabs>
              <w:jc w:val="both"/>
              <w:rPr>
                <w:rFonts w:ascii="Arial" w:hAnsi="Arial" w:cs="Arial"/>
              </w:rPr>
            </w:pPr>
          </w:p>
        </w:tc>
      </w:tr>
      <w:tr w:rsidR="004F4469" w14:paraId="1A7E3B0F" w14:textId="77777777">
        <w:tc>
          <w:tcPr>
            <w:tcW w:w="1683" w:type="dxa"/>
          </w:tcPr>
          <w:p w14:paraId="1A7E3B0D" w14:textId="77777777" w:rsidR="004F4469" w:rsidRDefault="002F5933">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1A7E3B0E" w14:textId="77777777" w:rsidR="004F4469" w:rsidRDefault="004F4469">
            <w:pPr>
              <w:tabs>
                <w:tab w:val="left" w:pos="720"/>
                <w:tab w:val="left" w:pos="1440"/>
                <w:tab w:val="left" w:pos="2160"/>
              </w:tabs>
              <w:jc w:val="both"/>
              <w:rPr>
                <w:rFonts w:ascii="Arial" w:hAnsi="Arial" w:cs="Arial"/>
              </w:rPr>
            </w:pPr>
          </w:p>
        </w:tc>
      </w:tr>
      <w:tr w:rsidR="004F4469" w14:paraId="1A7E3B12" w14:textId="77777777">
        <w:tc>
          <w:tcPr>
            <w:tcW w:w="1683" w:type="dxa"/>
          </w:tcPr>
          <w:p w14:paraId="1A7E3B10" w14:textId="77777777" w:rsidR="004F4469" w:rsidRDefault="002F593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A7E3B11" w14:textId="77777777" w:rsidR="004F4469" w:rsidRDefault="004F4469">
            <w:pPr>
              <w:tabs>
                <w:tab w:val="left" w:pos="720"/>
                <w:tab w:val="left" w:pos="1440"/>
                <w:tab w:val="left" w:pos="2160"/>
              </w:tabs>
              <w:jc w:val="both"/>
              <w:rPr>
                <w:rFonts w:ascii="Arial" w:hAnsi="Arial" w:cs="Arial"/>
              </w:rPr>
            </w:pPr>
          </w:p>
        </w:tc>
      </w:tr>
    </w:tbl>
    <w:p w14:paraId="1A7E3B13" w14:textId="77777777" w:rsidR="004F4469" w:rsidRDefault="004F4469">
      <w:pPr>
        <w:ind w:left="720" w:hanging="720"/>
        <w:jc w:val="both"/>
        <w:rPr>
          <w:rFonts w:ascii="Arial" w:hAnsi="Arial" w:cs="Arial"/>
          <w:sz w:val="22"/>
          <w:szCs w:val="22"/>
          <w:u w:val="single"/>
        </w:rPr>
      </w:pPr>
    </w:p>
    <w:p w14:paraId="1A7E3B14" w14:textId="77777777" w:rsidR="004F4469" w:rsidRDefault="002F5933" w:rsidP="00D712F7">
      <w:pPr>
        <w:pStyle w:val="TOC4"/>
        <w:keepNext/>
        <w:keepLines/>
      </w:pPr>
      <w:r>
        <w:lastRenderedPageBreak/>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1A7E3B15" w14:textId="77777777" w:rsidR="004F4469" w:rsidRDefault="004F4469" w:rsidP="00D712F7">
      <w:pPr>
        <w:keepNext/>
        <w:keepLines/>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4F4469" w14:paraId="1A7E3B1A"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A7E3B16" w14:textId="77777777" w:rsidR="004F4469" w:rsidRDefault="002F5933" w:rsidP="00D712F7">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A7E3B17" w14:textId="77777777" w:rsidR="004F4469" w:rsidRDefault="002F5933" w:rsidP="00D712F7">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A7E3B18" w14:textId="77777777" w:rsidR="004F4469" w:rsidRDefault="002F5933" w:rsidP="00D712F7">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A7E3B19" w14:textId="77777777" w:rsidR="004F4469" w:rsidRDefault="002F5933" w:rsidP="00D712F7">
            <w:pPr>
              <w:keepNext/>
              <w:keepLines/>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4F4469" w14:paraId="1A7E3B1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A7E3B1B"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A7E3B1C"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A7E3B1D"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A7E3B1E" w14:textId="77777777" w:rsidR="004F4469" w:rsidRDefault="004F4469">
            <w:pPr>
              <w:tabs>
                <w:tab w:val="left" w:pos="720"/>
                <w:tab w:val="left" w:pos="1440"/>
                <w:tab w:val="left" w:pos="2160"/>
              </w:tabs>
              <w:spacing w:line="360" w:lineRule="auto"/>
              <w:jc w:val="both"/>
              <w:rPr>
                <w:rFonts w:ascii="Arial" w:hAnsi="Arial" w:cs="Arial"/>
                <w:sz w:val="22"/>
                <w:szCs w:val="22"/>
              </w:rPr>
            </w:pPr>
          </w:p>
        </w:tc>
      </w:tr>
      <w:tr w:rsidR="004F4469" w14:paraId="1A7E3B2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A7E3B20"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A7E3B21"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A7E3B22"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A7E3B23" w14:textId="77777777" w:rsidR="004F4469" w:rsidRDefault="004F4469">
            <w:pPr>
              <w:tabs>
                <w:tab w:val="left" w:pos="720"/>
                <w:tab w:val="left" w:pos="1440"/>
                <w:tab w:val="left" w:pos="2160"/>
              </w:tabs>
              <w:spacing w:line="360" w:lineRule="auto"/>
              <w:jc w:val="both"/>
              <w:rPr>
                <w:rFonts w:ascii="Arial" w:hAnsi="Arial" w:cs="Arial"/>
                <w:sz w:val="22"/>
                <w:szCs w:val="22"/>
              </w:rPr>
            </w:pPr>
          </w:p>
        </w:tc>
      </w:tr>
      <w:tr w:rsidR="004F4469" w14:paraId="1A7E3B2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A7E3B25"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A7E3B26"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A7E3B27" w14:textId="77777777" w:rsidR="004F4469" w:rsidRDefault="004F446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A7E3B28" w14:textId="77777777" w:rsidR="004F4469" w:rsidRDefault="004F4469">
            <w:pPr>
              <w:tabs>
                <w:tab w:val="left" w:pos="720"/>
                <w:tab w:val="left" w:pos="1440"/>
                <w:tab w:val="left" w:pos="2160"/>
              </w:tabs>
              <w:spacing w:line="360" w:lineRule="auto"/>
              <w:jc w:val="both"/>
              <w:rPr>
                <w:rFonts w:ascii="Arial" w:hAnsi="Arial" w:cs="Arial"/>
                <w:sz w:val="22"/>
                <w:szCs w:val="22"/>
              </w:rPr>
            </w:pPr>
          </w:p>
        </w:tc>
      </w:tr>
    </w:tbl>
    <w:p w14:paraId="1A7E3B2A" w14:textId="77777777" w:rsidR="004F4469" w:rsidRDefault="004F4469">
      <w:pPr>
        <w:keepNext/>
        <w:keepLines/>
        <w:ind w:left="709"/>
        <w:jc w:val="both"/>
        <w:rPr>
          <w:rFonts w:ascii="Arial" w:hAnsi="Arial" w:cs="Arial"/>
          <w:b/>
          <w:sz w:val="22"/>
          <w:szCs w:val="22"/>
          <w:u w:val="single"/>
        </w:rPr>
      </w:pPr>
    </w:p>
    <w:p w14:paraId="1A7E3B2C" w14:textId="77777777" w:rsidR="004F4469" w:rsidRPr="00ED706D" w:rsidRDefault="002F5933" w:rsidP="003E6D6F">
      <w:pPr>
        <w:pStyle w:val="TOC4"/>
      </w:pPr>
      <w:r w:rsidRPr="00ED706D">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Pr="00ED706D">
        <w:t>programs</w:t>
      </w:r>
      <w:proofErr w:type="gramEnd"/>
      <w:r w:rsidRPr="00ED706D">
        <w:t xml:space="preserve"> and practices. Confirm that the Contractor complies with any applicable objective (use the spaces provided and/or attach additional pages, if necessary):  </w:t>
      </w:r>
    </w:p>
    <w:p w14:paraId="1A7E3B2D" w14:textId="77777777" w:rsidR="004F4469" w:rsidRPr="00ED706D" w:rsidRDefault="004F4469">
      <w:pPr>
        <w:pStyle w:val="Footer"/>
        <w:tabs>
          <w:tab w:val="left" w:pos="748"/>
        </w:tabs>
        <w:ind w:left="748" w:hanging="748"/>
        <w:jc w:val="both"/>
        <w:rPr>
          <w:rFonts w:ascii="Arial" w:hAnsi="Arial" w:cs="Arial"/>
          <w:sz w:val="22"/>
          <w:szCs w:val="22"/>
        </w:rPr>
      </w:pPr>
    </w:p>
    <w:p w14:paraId="1A7E3B2E" w14:textId="77777777" w:rsidR="004F4469" w:rsidRPr="00ED706D" w:rsidRDefault="002F5933">
      <w:pPr>
        <w:tabs>
          <w:tab w:val="left" w:pos="748"/>
          <w:tab w:val="left" w:pos="9356"/>
        </w:tabs>
        <w:jc w:val="both"/>
        <w:rPr>
          <w:rFonts w:ascii="Arial" w:hAnsi="Arial" w:cs="Arial"/>
          <w:b/>
          <w:bCs/>
          <w:sz w:val="22"/>
          <w:szCs w:val="22"/>
        </w:rPr>
      </w:pPr>
      <w:r w:rsidRPr="00ED706D">
        <w:rPr>
          <w:rFonts w:ascii="Arial" w:hAnsi="Arial" w:cs="Arial"/>
          <w:sz w:val="22"/>
          <w:szCs w:val="22"/>
        </w:rPr>
        <w:tab/>
      </w:r>
      <w:r w:rsidRPr="00ED706D">
        <w:rPr>
          <w:rFonts w:ascii="Arial" w:hAnsi="Arial" w:cs="Arial"/>
          <w:b/>
          <w:bCs/>
          <w:sz w:val="22"/>
          <w:szCs w:val="22"/>
          <w:u w:val="single"/>
        </w:rPr>
        <w:tab/>
      </w:r>
    </w:p>
    <w:p w14:paraId="1A7E3B2F" w14:textId="77777777" w:rsidR="004F4469" w:rsidRPr="00ED706D" w:rsidRDefault="004F4469">
      <w:pPr>
        <w:jc w:val="both"/>
        <w:rPr>
          <w:rFonts w:ascii="Arial" w:hAnsi="Arial" w:cs="Arial"/>
          <w:b/>
          <w:bCs/>
          <w:sz w:val="20"/>
          <w:u w:val="single"/>
        </w:rPr>
      </w:pPr>
    </w:p>
    <w:p w14:paraId="1A7E3B30" w14:textId="77777777" w:rsidR="004F4469" w:rsidRPr="00ED706D" w:rsidRDefault="002F5933">
      <w:pPr>
        <w:tabs>
          <w:tab w:val="left" w:pos="748"/>
          <w:tab w:val="left" w:pos="9356"/>
        </w:tabs>
        <w:jc w:val="both"/>
        <w:rPr>
          <w:rFonts w:ascii="Arial" w:hAnsi="Arial" w:cs="Arial"/>
          <w:sz w:val="22"/>
          <w:szCs w:val="22"/>
        </w:rPr>
      </w:pPr>
      <w:r w:rsidRPr="00ED706D">
        <w:rPr>
          <w:rFonts w:ascii="Arial" w:hAnsi="Arial" w:cs="Arial"/>
          <w:b/>
          <w:bCs/>
          <w:sz w:val="22"/>
          <w:szCs w:val="22"/>
        </w:rPr>
        <w:tab/>
      </w:r>
      <w:r w:rsidRPr="00ED706D">
        <w:rPr>
          <w:rFonts w:ascii="Arial" w:hAnsi="Arial" w:cs="Arial"/>
          <w:b/>
          <w:bCs/>
          <w:sz w:val="22"/>
          <w:szCs w:val="22"/>
          <w:u w:val="single"/>
        </w:rPr>
        <w:tab/>
      </w:r>
    </w:p>
    <w:p w14:paraId="1A7E3B31" w14:textId="77777777" w:rsidR="004F4469" w:rsidRPr="00ED706D" w:rsidRDefault="004F4469">
      <w:pPr>
        <w:spacing w:line="280" w:lineRule="atLeast"/>
        <w:ind w:left="709" w:hanging="709"/>
        <w:jc w:val="both"/>
        <w:rPr>
          <w:rFonts w:ascii="Arial" w:hAnsi="Arial" w:cs="Arial"/>
          <w:b/>
          <w:bCs/>
          <w:sz w:val="22"/>
          <w:szCs w:val="22"/>
          <w:u w:val="single"/>
        </w:rPr>
      </w:pPr>
    </w:p>
    <w:p w14:paraId="1A7E3B56" w14:textId="77777777" w:rsidR="004F4469" w:rsidRDefault="004F4469">
      <w:pPr>
        <w:pStyle w:val="Footer"/>
        <w:tabs>
          <w:tab w:val="left" w:pos="748"/>
        </w:tabs>
        <w:jc w:val="both"/>
        <w:rPr>
          <w:rFonts w:ascii="Arial" w:hAnsi="Arial" w:cs="Arial"/>
          <w:b/>
          <w:bCs/>
          <w:sz w:val="22"/>
          <w:szCs w:val="22"/>
        </w:rPr>
      </w:pPr>
    </w:p>
    <w:p w14:paraId="1A7E3B57" w14:textId="77777777" w:rsidR="004F4469" w:rsidRDefault="002F5933" w:rsidP="003E6D6F">
      <w:pPr>
        <w:pStyle w:val="TOC4"/>
      </w:pPr>
      <w:r>
        <w:t>I/We the undersigned duly authorized representatives of the Contractor, having received and carefully reviewed the RFQ and the Agreement, submit this Quotation in response to the RFQ.</w:t>
      </w:r>
    </w:p>
    <w:p w14:paraId="1A7E3B58" w14:textId="77777777" w:rsidR="004F4469" w:rsidRDefault="004F4469">
      <w:pPr>
        <w:tabs>
          <w:tab w:val="left" w:pos="180"/>
        </w:tabs>
        <w:ind w:left="180" w:hanging="180"/>
        <w:jc w:val="both"/>
        <w:rPr>
          <w:rFonts w:ascii="Arial" w:hAnsi="Arial" w:cs="Arial"/>
          <w:sz w:val="22"/>
          <w:szCs w:val="22"/>
        </w:rPr>
      </w:pPr>
    </w:p>
    <w:p w14:paraId="1A7E3B59" w14:textId="77777777" w:rsidR="004F4469" w:rsidRDefault="002F5933">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sidRPr="00815E10">
        <w:rPr>
          <w:rFonts w:ascii="Arial" w:hAnsi="Arial" w:cs="Arial"/>
          <w:sz w:val="22"/>
          <w:szCs w:val="22"/>
        </w:rPr>
        <w:t>_______</w:t>
      </w:r>
      <w:r>
        <w:rPr>
          <w:rFonts w:ascii="Arial" w:hAnsi="Arial" w:cs="Arial"/>
          <w:sz w:val="22"/>
          <w:szCs w:val="22"/>
        </w:rPr>
        <w:t xml:space="preserve"> day of </w:t>
      </w:r>
      <w:r w:rsidRPr="00815E10">
        <w:rPr>
          <w:rFonts w:ascii="Arial" w:hAnsi="Arial" w:cs="Arial"/>
          <w:sz w:val="22"/>
          <w:szCs w:val="22"/>
        </w:rPr>
        <w:t>_______________</w:t>
      </w:r>
      <w:r>
        <w:rPr>
          <w:rFonts w:ascii="Arial" w:hAnsi="Arial" w:cs="Arial"/>
          <w:sz w:val="22"/>
          <w:szCs w:val="22"/>
        </w:rPr>
        <w:t>, 202</w:t>
      </w:r>
      <w:r w:rsidRPr="00F454CD">
        <w:rPr>
          <w:rFonts w:ascii="Arial" w:hAnsi="Arial" w:cs="Arial"/>
          <w:sz w:val="22"/>
          <w:szCs w:val="22"/>
        </w:rPr>
        <w:t>_</w:t>
      </w:r>
      <w:r>
        <w:rPr>
          <w:rFonts w:ascii="Arial" w:hAnsi="Arial" w:cs="Arial"/>
          <w:sz w:val="22"/>
          <w:szCs w:val="22"/>
        </w:rPr>
        <w:t>.</w:t>
      </w:r>
    </w:p>
    <w:p w14:paraId="1A7E3B5A" w14:textId="77777777" w:rsidR="004F4469" w:rsidRDefault="004F4469">
      <w:pPr>
        <w:tabs>
          <w:tab w:val="left" w:pos="180"/>
        </w:tabs>
        <w:ind w:left="180" w:hanging="180"/>
        <w:jc w:val="both"/>
        <w:rPr>
          <w:rFonts w:ascii="Arial" w:hAnsi="Arial" w:cs="Arial"/>
          <w:b/>
          <w:sz w:val="22"/>
          <w:szCs w:val="22"/>
        </w:rPr>
      </w:pPr>
    </w:p>
    <w:p w14:paraId="1A7E3B5B" w14:textId="77777777" w:rsidR="004F4469" w:rsidRDefault="002F5933">
      <w:pPr>
        <w:tabs>
          <w:tab w:val="left" w:pos="180"/>
        </w:tabs>
        <w:ind w:left="180" w:hanging="180"/>
        <w:jc w:val="both"/>
        <w:rPr>
          <w:rFonts w:ascii="Arial" w:hAnsi="Arial" w:cs="Arial"/>
          <w:b/>
          <w:sz w:val="22"/>
          <w:szCs w:val="22"/>
        </w:rPr>
      </w:pPr>
      <w:r>
        <w:rPr>
          <w:rFonts w:ascii="Arial" w:hAnsi="Arial" w:cs="Arial"/>
          <w:b/>
          <w:sz w:val="22"/>
          <w:szCs w:val="22"/>
        </w:rPr>
        <w:t>CONTRACTOR</w:t>
      </w:r>
    </w:p>
    <w:p w14:paraId="1A7E3B5C" w14:textId="77777777" w:rsidR="004F4469" w:rsidRDefault="004F4469">
      <w:pPr>
        <w:tabs>
          <w:tab w:val="left" w:pos="180"/>
        </w:tabs>
        <w:ind w:left="180" w:hanging="180"/>
        <w:jc w:val="both"/>
        <w:rPr>
          <w:rFonts w:ascii="Arial" w:hAnsi="Arial" w:cs="Arial"/>
          <w:sz w:val="22"/>
          <w:szCs w:val="22"/>
        </w:rPr>
      </w:pPr>
    </w:p>
    <w:p w14:paraId="1A7E3B5D" w14:textId="77777777" w:rsidR="004F4469" w:rsidRDefault="002F5933">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4F4469" w14:paraId="1A7E3B70" w14:textId="77777777">
        <w:tc>
          <w:tcPr>
            <w:tcW w:w="5344" w:type="dxa"/>
          </w:tcPr>
          <w:p w14:paraId="1A7E3B5E" w14:textId="77777777" w:rsidR="004F4469" w:rsidRDefault="004F4469">
            <w:pPr>
              <w:tabs>
                <w:tab w:val="right" w:leader="underscore" w:pos="5400"/>
              </w:tabs>
              <w:jc w:val="both"/>
              <w:rPr>
                <w:rFonts w:ascii="Arial" w:hAnsi="Arial" w:cs="Arial"/>
                <w:sz w:val="22"/>
                <w:szCs w:val="22"/>
              </w:rPr>
            </w:pPr>
          </w:p>
          <w:p w14:paraId="1A7E3B5F"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A7E3B60"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(Legal Name of Contractor)</w:t>
            </w:r>
          </w:p>
          <w:p w14:paraId="1A7E3B61" w14:textId="77777777" w:rsidR="004F4469" w:rsidRDefault="004F4469">
            <w:pPr>
              <w:tabs>
                <w:tab w:val="right" w:leader="underscore" w:pos="5400"/>
              </w:tabs>
              <w:jc w:val="both"/>
              <w:rPr>
                <w:rFonts w:ascii="Arial" w:hAnsi="Arial" w:cs="Arial"/>
                <w:sz w:val="22"/>
                <w:szCs w:val="22"/>
              </w:rPr>
            </w:pPr>
          </w:p>
          <w:p w14:paraId="1A7E3B62"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1A7E3B63"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A7E3B64" w14:textId="77777777" w:rsidR="004F4469" w:rsidRDefault="004F4469">
            <w:pPr>
              <w:tabs>
                <w:tab w:val="right" w:leader="underscore" w:pos="5400"/>
              </w:tabs>
              <w:jc w:val="both"/>
              <w:rPr>
                <w:rFonts w:ascii="Arial" w:hAnsi="Arial" w:cs="Arial"/>
                <w:sz w:val="22"/>
                <w:szCs w:val="22"/>
              </w:rPr>
            </w:pPr>
          </w:p>
          <w:p w14:paraId="1A7E3B65"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1A7E3B66"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1A7E3B67" w14:textId="77777777" w:rsidR="004F4469" w:rsidRDefault="004F4469">
            <w:pPr>
              <w:tabs>
                <w:tab w:val="right" w:leader="underscore" w:pos="5400"/>
              </w:tabs>
              <w:jc w:val="both"/>
              <w:rPr>
                <w:rFonts w:ascii="Arial" w:hAnsi="Arial" w:cs="Arial"/>
                <w:sz w:val="22"/>
                <w:szCs w:val="22"/>
              </w:rPr>
            </w:pPr>
          </w:p>
          <w:p w14:paraId="1A7E3B68" w14:textId="77777777" w:rsidR="004F4469" w:rsidRDefault="004F4469">
            <w:pPr>
              <w:tabs>
                <w:tab w:val="right" w:leader="underscore" w:pos="5400"/>
              </w:tabs>
              <w:jc w:val="both"/>
              <w:rPr>
                <w:rFonts w:ascii="Arial" w:hAnsi="Arial" w:cs="Arial"/>
                <w:sz w:val="22"/>
                <w:szCs w:val="22"/>
              </w:rPr>
            </w:pPr>
          </w:p>
          <w:p w14:paraId="1A7E3B69" w14:textId="77777777" w:rsidR="004F4469" w:rsidRDefault="004F4469">
            <w:pPr>
              <w:tabs>
                <w:tab w:val="right" w:leader="underscore" w:pos="5400"/>
              </w:tabs>
              <w:jc w:val="both"/>
              <w:rPr>
                <w:rFonts w:ascii="Arial" w:hAnsi="Arial" w:cs="Arial"/>
                <w:sz w:val="22"/>
                <w:szCs w:val="22"/>
              </w:rPr>
            </w:pPr>
          </w:p>
          <w:p w14:paraId="1A7E3B6A" w14:textId="77777777" w:rsidR="004F4469" w:rsidRDefault="004F4469">
            <w:pPr>
              <w:tabs>
                <w:tab w:val="right" w:leader="underscore" w:pos="5400"/>
              </w:tabs>
              <w:jc w:val="both"/>
              <w:rPr>
                <w:rFonts w:ascii="Arial" w:hAnsi="Arial" w:cs="Arial"/>
                <w:sz w:val="22"/>
                <w:szCs w:val="22"/>
              </w:rPr>
            </w:pPr>
          </w:p>
          <w:p w14:paraId="1A7E3B6B"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A7E3B6C"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A7E3B6D" w14:textId="77777777" w:rsidR="004F4469" w:rsidRDefault="004F4469">
            <w:pPr>
              <w:tabs>
                <w:tab w:val="right" w:leader="underscore" w:pos="5400"/>
              </w:tabs>
              <w:jc w:val="both"/>
              <w:rPr>
                <w:rFonts w:ascii="Arial" w:hAnsi="Arial" w:cs="Arial"/>
                <w:sz w:val="22"/>
                <w:szCs w:val="22"/>
              </w:rPr>
            </w:pPr>
          </w:p>
          <w:p w14:paraId="1A7E3B6E"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A7E3B6F" w14:textId="77777777" w:rsidR="004F4469" w:rsidRDefault="002F5933">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1A7E3B71" w14:textId="77777777" w:rsidR="004F4469" w:rsidRDefault="004F4469">
      <w:pPr>
        <w:jc w:val="both"/>
        <w:rPr>
          <w:rFonts w:ascii="Arial" w:hAnsi="Arial" w:cs="Arial"/>
          <w:bCs/>
          <w:sz w:val="12"/>
          <w:szCs w:val="12"/>
        </w:rPr>
      </w:pPr>
    </w:p>
    <w:p w14:paraId="1A7E3B72" w14:textId="77777777" w:rsidR="004F4469" w:rsidRDefault="004F4469">
      <w:pPr>
        <w:jc w:val="both"/>
        <w:rPr>
          <w:rFonts w:ascii="Arial" w:hAnsi="Arial" w:cs="Arial"/>
          <w:bCs/>
          <w:sz w:val="12"/>
          <w:szCs w:val="12"/>
        </w:rPr>
      </w:pPr>
    </w:p>
    <w:p w14:paraId="0C8EFC14" w14:textId="0CDA391D" w:rsidR="005009FB" w:rsidRDefault="005009FB" w:rsidP="00D712F7">
      <w:pPr>
        <w:rPr>
          <w:rFonts w:ascii="Arial" w:hAnsi="Arial" w:cs="Arial"/>
          <w:bCs/>
          <w:sz w:val="12"/>
          <w:szCs w:val="12"/>
        </w:rPr>
      </w:pPr>
    </w:p>
    <w:sectPr w:rsidR="005009FB" w:rsidSect="00D712F7">
      <w:footerReference w:type="first" r:id="rId19"/>
      <w:pgSz w:w="12240" w:h="15840" w:code="1"/>
      <w:pgMar w:top="1134" w:right="1440" w:bottom="1440" w:left="1440" w:header="720" w:footer="227"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B298" w14:textId="77777777" w:rsidR="00087232" w:rsidRDefault="00087232">
      <w:r>
        <w:separator/>
      </w:r>
    </w:p>
  </w:endnote>
  <w:endnote w:type="continuationSeparator" w:id="0">
    <w:p w14:paraId="40A5CF9B" w14:textId="77777777" w:rsidR="00087232" w:rsidRDefault="0008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11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236007360"/>
          <w:docPartObj>
            <w:docPartGallery w:val="Page Numbers (Top of Page)"/>
            <w:docPartUnique/>
          </w:docPartObj>
        </w:sdtPr>
        <w:sdtContent>
          <w:p w14:paraId="101596A1" w14:textId="1741FC12" w:rsidR="00AA13AD" w:rsidRPr="00AA13AD" w:rsidRDefault="00AA13AD" w:rsidP="00AA13AD">
            <w:pPr>
              <w:pStyle w:val="Footer"/>
              <w:rPr>
                <w:rFonts w:ascii="Arial" w:hAnsi="Arial" w:cs="Arial"/>
                <w:sz w:val="16"/>
                <w:szCs w:val="16"/>
              </w:rPr>
            </w:pPr>
            <w:r>
              <w:rPr>
                <w:rFonts w:ascii="Arial" w:hAnsi="Arial" w:cs="Arial"/>
                <w:sz w:val="16"/>
                <w:szCs w:val="16"/>
              </w:rPr>
              <w:t xml:space="preserve">RFQ 1220-040-2022-101 - </w:t>
            </w:r>
            <w:r w:rsidRPr="00AA13AD">
              <w:rPr>
                <w:rFonts w:ascii="Arial" w:hAnsi="Arial" w:cs="Arial"/>
                <w:sz w:val="16"/>
                <w:szCs w:val="16"/>
              </w:rPr>
              <w:t>Chemicals, Water Treatment</w:t>
            </w:r>
            <w:r>
              <w:rPr>
                <w:rFonts w:ascii="Arial" w:hAnsi="Arial" w:cs="Arial"/>
                <w:sz w:val="16"/>
                <w:szCs w:val="16"/>
              </w:rPr>
              <w:tab/>
            </w:r>
            <w:r>
              <w:rPr>
                <w:rFonts w:ascii="Arial" w:hAnsi="Arial" w:cs="Arial"/>
                <w:sz w:val="16"/>
                <w:szCs w:val="16"/>
              </w:rPr>
              <w:tab/>
            </w:r>
            <w:r w:rsidRPr="00AA13AD">
              <w:rPr>
                <w:rFonts w:ascii="Arial" w:hAnsi="Arial" w:cs="Arial"/>
                <w:sz w:val="16"/>
                <w:szCs w:val="16"/>
              </w:rPr>
              <w:t xml:space="preserve">Page </w:t>
            </w:r>
            <w:r w:rsidRPr="00AA13AD">
              <w:rPr>
                <w:rFonts w:ascii="Arial" w:hAnsi="Arial" w:cs="Arial"/>
                <w:b/>
                <w:bCs/>
                <w:sz w:val="16"/>
                <w:szCs w:val="16"/>
              </w:rPr>
              <w:fldChar w:fldCharType="begin"/>
            </w:r>
            <w:r w:rsidRPr="00AA13AD">
              <w:rPr>
                <w:rFonts w:ascii="Arial" w:hAnsi="Arial" w:cs="Arial"/>
                <w:b/>
                <w:bCs/>
                <w:sz w:val="16"/>
                <w:szCs w:val="16"/>
              </w:rPr>
              <w:instrText xml:space="preserve"> PAGE </w:instrText>
            </w:r>
            <w:r w:rsidRPr="00AA13AD">
              <w:rPr>
                <w:rFonts w:ascii="Arial" w:hAnsi="Arial" w:cs="Arial"/>
                <w:b/>
                <w:bCs/>
                <w:sz w:val="16"/>
                <w:szCs w:val="16"/>
              </w:rPr>
              <w:fldChar w:fldCharType="separate"/>
            </w:r>
            <w:r w:rsidRPr="00AA13AD">
              <w:rPr>
                <w:rFonts w:ascii="Arial" w:hAnsi="Arial" w:cs="Arial"/>
                <w:b/>
                <w:bCs/>
                <w:noProof/>
                <w:sz w:val="16"/>
                <w:szCs w:val="16"/>
              </w:rPr>
              <w:t>2</w:t>
            </w:r>
            <w:r w:rsidRPr="00AA13AD">
              <w:rPr>
                <w:rFonts w:ascii="Arial" w:hAnsi="Arial" w:cs="Arial"/>
                <w:b/>
                <w:bCs/>
                <w:sz w:val="16"/>
                <w:szCs w:val="16"/>
              </w:rPr>
              <w:fldChar w:fldCharType="end"/>
            </w:r>
            <w:r w:rsidRPr="00AA13AD">
              <w:rPr>
                <w:rFonts w:ascii="Arial" w:hAnsi="Arial" w:cs="Arial"/>
                <w:sz w:val="16"/>
                <w:szCs w:val="16"/>
              </w:rPr>
              <w:t xml:space="preserve"> of </w:t>
            </w:r>
            <w:r w:rsidRPr="00AA13AD">
              <w:rPr>
                <w:rFonts w:ascii="Arial" w:hAnsi="Arial" w:cs="Arial"/>
                <w:b/>
                <w:bCs/>
                <w:sz w:val="16"/>
                <w:szCs w:val="16"/>
              </w:rPr>
              <w:fldChar w:fldCharType="begin"/>
            </w:r>
            <w:r w:rsidRPr="00AA13AD">
              <w:rPr>
                <w:rFonts w:ascii="Arial" w:hAnsi="Arial" w:cs="Arial"/>
                <w:b/>
                <w:bCs/>
                <w:sz w:val="16"/>
                <w:szCs w:val="16"/>
              </w:rPr>
              <w:instrText xml:space="preserve"> NUMPAGES  </w:instrText>
            </w:r>
            <w:r w:rsidRPr="00AA13AD">
              <w:rPr>
                <w:rFonts w:ascii="Arial" w:hAnsi="Arial" w:cs="Arial"/>
                <w:b/>
                <w:bCs/>
                <w:sz w:val="16"/>
                <w:szCs w:val="16"/>
              </w:rPr>
              <w:fldChar w:fldCharType="separate"/>
            </w:r>
            <w:r w:rsidRPr="00AA13AD">
              <w:rPr>
                <w:rFonts w:ascii="Arial" w:hAnsi="Arial" w:cs="Arial"/>
                <w:b/>
                <w:bCs/>
                <w:noProof/>
                <w:sz w:val="16"/>
                <w:szCs w:val="16"/>
              </w:rPr>
              <w:t>2</w:t>
            </w:r>
            <w:r w:rsidRPr="00AA13AD">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33824309"/>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69B4E892" w14:textId="4DDBA5EC" w:rsidR="001F5CE0" w:rsidRPr="001F5CE0" w:rsidRDefault="001F5CE0" w:rsidP="001F5CE0">
            <w:pPr>
              <w:pStyle w:val="Footer"/>
              <w:rPr>
                <w:rFonts w:ascii="Arial" w:hAnsi="Arial" w:cs="Arial"/>
                <w:sz w:val="16"/>
                <w:szCs w:val="16"/>
              </w:rPr>
            </w:pPr>
            <w:r>
              <w:rPr>
                <w:rFonts w:ascii="Arial" w:hAnsi="Arial" w:cs="Arial"/>
                <w:sz w:val="16"/>
                <w:szCs w:val="16"/>
              </w:rPr>
              <w:t xml:space="preserve">RFQ 1220-040-2022-101 - </w:t>
            </w:r>
            <w:r w:rsidR="00AA13AD" w:rsidRPr="00AA13AD">
              <w:rPr>
                <w:rFonts w:ascii="Arial" w:hAnsi="Arial" w:cs="Arial"/>
                <w:sz w:val="16"/>
                <w:szCs w:val="16"/>
              </w:rPr>
              <w:t>Chemicals, Water Treatment</w:t>
            </w:r>
            <w:r w:rsidR="00AA13AD">
              <w:rPr>
                <w:rFonts w:ascii="Arial" w:hAnsi="Arial" w:cs="Arial"/>
                <w:sz w:val="16"/>
                <w:szCs w:val="16"/>
              </w:rPr>
              <w:tab/>
            </w:r>
            <w:r w:rsidR="00AA13AD">
              <w:rPr>
                <w:rFonts w:ascii="Arial" w:hAnsi="Arial" w:cs="Arial"/>
                <w:sz w:val="16"/>
                <w:szCs w:val="16"/>
              </w:rPr>
              <w:tab/>
            </w:r>
            <w:r w:rsidRPr="001F5CE0">
              <w:rPr>
                <w:rFonts w:ascii="Arial" w:hAnsi="Arial" w:cs="Arial"/>
                <w:sz w:val="16"/>
                <w:szCs w:val="16"/>
              </w:rPr>
              <w:t xml:space="preserve">Page </w:t>
            </w:r>
            <w:r w:rsidRPr="001F5CE0">
              <w:rPr>
                <w:rFonts w:ascii="Arial" w:hAnsi="Arial" w:cs="Arial"/>
                <w:b/>
                <w:bCs/>
                <w:sz w:val="16"/>
                <w:szCs w:val="16"/>
              </w:rPr>
              <w:fldChar w:fldCharType="begin"/>
            </w:r>
            <w:r w:rsidRPr="001F5CE0">
              <w:rPr>
                <w:rFonts w:ascii="Arial" w:hAnsi="Arial" w:cs="Arial"/>
                <w:b/>
                <w:bCs/>
                <w:sz w:val="16"/>
                <w:szCs w:val="16"/>
              </w:rPr>
              <w:instrText xml:space="preserve"> PAGE </w:instrText>
            </w:r>
            <w:r w:rsidRPr="001F5CE0">
              <w:rPr>
                <w:rFonts w:ascii="Arial" w:hAnsi="Arial" w:cs="Arial"/>
                <w:b/>
                <w:bCs/>
                <w:sz w:val="16"/>
                <w:szCs w:val="16"/>
              </w:rPr>
              <w:fldChar w:fldCharType="separate"/>
            </w:r>
            <w:r w:rsidRPr="001F5CE0">
              <w:rPr>
                <w:rFonts w:ascii="Arial" w:hAnsi="Arial" w:cs="Arial"/>
                <w:b/>
                <w:bCs/>
                <w:noProof/>
                <w:sz w:val="16"/>
                <w:szCs w:val="16"/>
              </w:rPr>
              <w:t>2</w:t>
            </w:r>
            <w:r w:rsidRPr="001F5CE0">
              <w:rPr>
                <w:rFonts w:ascii="Arial" w:hAnsi="Arial" w:cs="Arial"/>
                <w:b/>
                <w:bCs/>
                <w:sz w:val="16"/>
                <w:szCs w:val="16"/>
              </w:rPr>
              <w:fldChar w:fldCharType="end"/>
            </w:r>
            <w:r w:rsidRPr="001F5CE0">
              <w:rPr>
                <w:rFonts w:ascii="Arial" w:hAnsi="Arial" w:cs="Arial"/>
                <w:sz w:val="16"/>
                <w:szCs w:val="16"/>
              </w:rPr>
              <w:t xml:space="preserve"> of </w:t>
            </w:r>
            <w:r w:rsidRPr="001F5CE0">
              <w:rPr>
                <w:rFonts w:ascii="Arial" w:hAnsi="Arial" w:cs="Arial"/>
                <w:b/>
                <w:bCs/>
                <w:sz w:val="16"/>
                <w:szCs w:val="16"/>
              </w:rPr>
              <w:fldChar w:fldCharType="begin"/>
            </w:r>
            <w:r w:rsidRPr="001F5CE0">
              <w:rPr>
                <w:rFonts w:ascii="Arial" w:hAnsi="Arial" w:cs="Arial"/>
                <w:b/>
                <w:bCs/>
                <w:sz w:val="16"/>
                <w:szCs w:val="16"/>
              </w:rPr>
              <w:instrText xml:space="preserve"> NUMPAGES  </w:instrText>
            </w:r>
            <w:r w:rsidRPr="001F5CE0">
              <w:rPr>
                <w:rFonts w:ascii="Arial" w:hAnsi="Arial" w:cs="Arial"/>
                <w:b/>
                <w:bCs/>
                <w:sz w:val="16"/>
                <w:szCs w:val="16"/>
              </w:rPr>
              <w:fldChar w:fldCharType="separate"/>
            </w:r>
            <w:r w:rsidRPr="001F5CE0">
              <w:rPr>
                <w:rFonts w:ascii="Arial" w:hAnsi="Arial" w:cs="Arial"/>
                <w:b/>
                <w:bCs/>
                <w:noProof/>
                <w:sz w:val="16"/>
                <w:szCs w:val="16"/>
              </w:rPr>
              <w:t>2</w:t>
            </w:r>
            <w:r w:rsidRPr="001F5CE0">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3108988"/>
      <w:docPartObj>
        <w:docPartGallery w:val="Page Numbers (Bottom of Page)"/>
        <w:docPartUnique/>
      </w:docPartObj>
    </w:sdtPr>
    <w:sdtContent>
      <w:sdt>
        <w:sdtPr>
          <w:rPr>
            <w:rFonts w:ascii="Arial" w:hAnsi="Arial" w:cs="Arial"/>
            <w:sz w:val="16"/>
            <w:szCs w:val="16"/>
          </w:rPr>
          <w:id w:val="762569060"/>
          <w:docPartObj>
            <w:docPartGallery w:val="Page Numbers (Top of Page)"/>
            <w:docPartUnique/>
          </w:docPartObj>
        </w:sdtPr>
        <w:sdtContent>
          <w:p w14:paraId="0C6DB9BA" w14:textId="650EFCDF" w:rsidR="000A1D2D" w:rsidRPr="000A1D2D" w:rsidRDefault="000A1D2D" w:rsidP="00A9325B">
            <w:pPr>
              <w:pStyle w:val="Footer"/>
              <w:rPr>
                <w:rFonts w:ascii="Arial" w:hAnsi="Arial" w:cs="Arial"/>
                <w:sz w:val="16"/>
                <w:szCs w:val="16"/>
              </w:rPr>
            </w:pPr>
            <w:r>
              <w:rPr>
                <w:rFonts w:ascii="Arial" w:hAnsi="Arial" w:cs="Arial"/>
                <w:sz w:val="16"/>
                <w:szCs w:val="16"/>
              </w:rPr>
              <w:t xml:space="preserve">RFQ 1220-040-2022-101 - </w:t>
            </w:r>
            <w:r w:rsidRPr="000A1D2D">
              <w:rPr>
                <w:rFonts w:ascii="Arial" w:hAnsi="Arial" w:cs="Arial"/>
                <w:sz w:val="16"/>
                <w:szCs w:val="16"/>
              </w:rPr>
              <w:t>Chemicals, Water Treatment</w:t>
            </w:r>
            <w:r w:rsidR="00A9325B">
              <w:rPr>
                <w:rFonts w:ascii="Arial" w:hAnsi="Arial" w:cs="Arial"/>
                <w:sz w:val="16"/>
                <w:szCs w:val="16"/>
              </w:rPr>
              <w:tab/>
            </w:r>
            <w:r w:rsidR="00A9325B">
              <w:rPr>
                <w:rFonts w:ascii="Arial" w:hAnsi="Arial" w:cs="Arial"/>
                <w:sz w:val="16"/>
                <w:szCs w:val="16"/>
              </w:rPr>
              <w:tab/>
            </w:r>
            <w:r w:rsidR="00A9325B">
              <w:rPr>
                <w:rFonts w:ascii="Arial" w:hAnsi="Arial" w:cs="Arial"/>
                <w:sz w:val="16"/>
                <w:szCs w:val="16"/>
              </w:rPr>
              <w:tab/>
            </w:r>
            <w:r w:rsidR="00A9325B">
              <w:rPr>
                <w:rFonts w:ascii="Arial" w:hAnsi="Arial" w:cs="Arial"/>
                <w:sz w:val="16"/>
                <w:szCs w:val="16"/>
              </w:rPr>
              <w:tab/>
            </w:r>
            <w:r w:rsidRPr="000A1D2D">
              <w:rPr>
                <w:rFonts w:ascii="Arial" w:hAnsi="Arial" w:cs="Arial"/>
                <w:sz w:val="16"/>
                <w:szCs w:val="16"/>
              </w:rPr>
              <w:t xml:space="preserve">Page </w:t>
            </w:r>
            <w:r w:rsidRPr="000A1D2D">
              <w:rPr>
                <w:rFonts w:ascii="Arial" w:hAnsi="Arial" w:cs="Arial"/>
                <w:b/>
                <w:bCs/>
                <w:sz w:val="16"/>
                <w:szCs w:val="16"/>
              </w:rPr>
              <w:fldChar w:fldCharType="begin"/>
            </w:r>
            <w:r w:rsidRPr="000A1D2D">
              <w:rPr>
                <w:rFonts w:ascii="Arial" w:hAnsi="Arial" w:cs="Arial"/>
                <w:b/>
                <w:bCs/>
                <w:sz w:val="16"/>
                <w:szCs w:val="16"/>
              </w:rPr>
              <w:instrText xml:space="preserve"> PAGE </w:instrText>
            </w:r>
            <w:r w:rsidRPr="000A1D2D">
              <w:rPr>
                <w:rFonts w:ascii="Arial" w:hAnsi="Arial" w:cs="Arial"/>
                <w:b/>
                <w:bCs/>
                <w:sz w:val="16"/>
                <w:szCs w:val="16"/>
              </w:rPr>
              <w:fldChar w:fldCharType="separate"/>
            </w:r>
            <w:r w:rsidRPr="000A1D2D">
              <w:rPr>
                <w:rFonts w:ascii="Arial" w:hAnsi="Arial" w:cs="Arial"/>
                <w:b/>
                <w:bCs/>
                <w:noProof/>
                <w:sz w:val="16"/>
                <w:szCs w:val="16"/>
              </w:rPr>
              <w:t>2</w:t>
            </w:r>
            <w:r w:rsidRPr="000A1D2D">
              <w:rPr>
                <w:rFonts w:ascii="Arial" w:hAnsi="Arial" w:cs="Arial"/>
                <w:b/>
                <w:bCs/>
                <w:sz w:val="16"/>
                <w:szCs w:val="16"/>
              </w:rPr>
              <w:fldChar w:fldCharType="end"/>
            </w:r>
            <w:r w:rsidRPr="000A1D2D">
              <w:rPr>
                <w:rFonts w:ascii="Arial" w:hAnsi="Arial" w:cs="Arial"/>
                <w:sz w:val="16"/>
                <w:szCs w:val="16"/>
              </w:rPr>
              <w:t xml:space="preserve"> of </w:t>
            </w:r>
            <w:r w:rsidRPr="000A1D2D">
              <w:rPr>
                <w:rFonts w:ascii="Arial" w:hAnsi="Arial" w:cs="Arial"/>
                <w:b/>
                <w:bCs/>
                <w:sz w:val="16"/>
                <w:szCs w:val="16"/>
              </w:rPr>
              <w:fldChar w:fldCharType="begin"/>
            </w:r>
            <w:r w:rsidRPr="000A1D2D">
              <w:rPr>
                <w:rFonts w:ascii="Arial" w:hAnsi="Arial" w:cs="Arial"/>
                <w:b/>
                <w:bCs/>
                <w:sz w:val="16"/>
                <w:szCs w:val="16"/>
              </w:rPr>
              <w:instrText xml:space="preserve"> NUMPAGES  </w:instrText>
            </w:r>
            <w:r w:rsidRPr="000A1D2D">
              <w:rPr>
                <w:rFonts w:ascii="Arial" w:hAnsi="Arial" w:cs="Arial"/>
                <w:b/>
                <w:bCs/>
                <w:sz w:val="16"/>
                <w:szCs w:val="16"/>
              </w:rPr>
              <w:fldChar w:fldCharType="separate"/>
            </w:r>
            <w:r w:rsidRPr="000A1D2D">
              <w:rPr>
                <w:rFonts w:ascii="Arial" w:hAnsi="Arial" w:cs="Arial"/>
                <w:b/>
                <w:bCs/>
                <w:noProof/>
                <w:sz w:val="16"/>
                <w:szCs w:val="16"/>
              </w:rPr>
              <w:t>2</w:t>
            </w:r>
            <w:r w:rsidRPr="000A1D2D">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03652350"/>
      <w:docPartObj>
        <w:docPartGallery w:val="Page Numbers (Bottom of Page)"/>
        <w:docPartUnique/>
      </w:docPartObj>
    </w:sdtPr>
    <w:sdtContent>
      <w:sdt>
        <w:sdtPr>
          <w:rPr>
            <w:rFonts w:ascii="Arial" w:hAnsi="Arial" w:cs="Arial"/>
            <w:sz w:val="16"/>
            <w:szCs w:val="16"/>
          </w:rPr>
          <w:id w:val="1268588036"/>
          <w:docPartObj>
            <w:docPartGallery w:val="Page Numbers (Top of Page)"/>
            <w:docPartUnique/>
          </w:docPartObj>
        </w:sdtPr>
        <w:sdtContent>
          <w:p w14:paraId="6381310A" w14:textId="36C4D03F" w:rsidR="00600457" w:rsidRPr="00600457" w:rsidRDefault="00600457" w:rsidP="00600457">
            <w:pPr>
              <w:pStyle w:val="Footer"/>
              <w:rPr>
                <w:rFonts w:ascii="Arial" w:hAnsi="Arial" w:cs="Arial"/>
                <w:sz w:val="16"/>
                <w:szCs w:val="16"/>
              </w:rPr>
            </w:pPr>
            <w:r>
              <w:rPr>
                <w:rFonts w:ascii="Arial" w:hAnsi="Arial" w:cs="Arial"/>
                <w:sz w:val="16"/>
                <w:szCs w:val="16"/>
              </w:rPr>
              <w:t xml:space="preserve">RFQ 1220-040-2022-101 - </w:t>
            </w:r>
            <w:r w:rsidRPr="00600457">
              <w:rPr>
                <w:rFonts w:ascii="Arial" w:hAnsi="Arial" w:cs="Arial"/>
                <w:sz w:val="16"/>
                <w:szCs w:val="16"/>
              </w:rPr>
              <w:t>Chemicals, Water Treatment</w:t>
            </w:r>
            <w:r>
              <w:rPr>
                <w:rFonts w:ascii="Arial" w:hAnsi="Arial" w:cs="Arial"/>
                <w:sz w:val="16"/>
                <w:szCs w:val="16"/>
              </w:rPr>
              <w:tab/>
            </w:r>
            <w:r>
              <w:rPr>
                <w:rFonts w:ascii="Arial" w:hAnsi="Arial" w:cs="Arial"/>
                <w:sz w:val="16"/>
                <w:szCs w:val="16"/>
              </w:rPr>
              <w:tab/>
            </w:r>
            <w:r w:rsidRPr="00600457">
              <w:rPr>
                <w:rFonts w:ascii="Arial" w:hAnsi="Arial" w:cs="Arial"/>
                <w:sz w:val="16"/>
                <w:szCs w:val="16"/>
              </w:rPr>
              <w:t xml:space="preserve">Page </w:t>
            </w:r>
            <w:r w:rsidRPr="00600457">
              <w:rPr>
                <w:rFonts w:ascii="Arial" w:hAnsi="Arial" w:cs="Arial"/>
                <w:b/>
                <w:bCs/>
                <w:sz w:val="16"/>
                <w:szCs w:val="16"/>
              </w:rPr>
              <w:fldChar w:fldCharType="begin"/>
            </w:r>
            <w:r w:rsidRPr="00600457">
              <w:rPr>
                <w:rFonts w:ascii="Arial" w:hAnsi="Arial" w:cs="Arial"/>
                <w:b/>
                <w:bCs/>
                <w:sz w:val="16"/>
                <w:szCs w:val="16"/>
              </w:rPr>
              <w:instrText xml:space="preserve"> PAGE </w:instrText>
            </w:r>
            <w:r w:rsidRPr="00600457">
              <w:rPr>
                <w:rFonts w:ascii="Arial" w:hAnsi="Arial" w:cs="Arial"/>
                <w:b/>
                <w:bCs/>
                <w:sz w:val="16"/>
                <w:szCs w:val="16"/>
              </w:rPr>
              <w:fldChar w:fldCharType="separate"/>
            </w:r>
            <w:r w:rsidRPr="00600457">
              <w:rPr>
                <w:rFonts w:ascii="Arial" w:hAnsi="Arial" w:cs="Arial"/>
                <w:b/>
                <w:bCs/>
                <w:noProof/>
                <w:sz w:val="16"/>
                <w:szCs w:val="16"/>
              </w:rPr>
              <w:t>2</w:t>
            </w:r>
            <w:r w:rsidRPr="00600457">
              <w:rPr>
                <w:rFonts w:ascii="Arial" w:hAnsi="Arial" w:cs="Arial"/>
                <w:b/>
                <w:bCs/>
                <w:sz w:val="16"/>
                <w:szCs w:val="16"/>
              </w:rPr>
              <w:fldChar w:fldCharType="end"/>
            </w:r>
            <w:r w:rsidRPr="00600457">
              <w:rPr>
                <w:rFonts w:ascii="Arial" w:hAnsi="Arial" w:cs="Arial"/>
                <w:sz w:val="16"/>
                <w:szCs w:val="16"/>
              </w:rPr>
              <w:t xml:space="preserve"> of </w:t>
            </w:r>
            <w:r w:rsidRPr="00600457">
              <w:rPr>
                <w:rFonts w:ascii="Arial" w:hAnsi="Arial" w:cs="Arial"/>
                <w:b/>
                <w:bCs/>
                <w:sz w:val="16"/>
                <w:szCs w:val="16"/>
              </w:rPr>
              <w:fldChar w:fldCharType="begin"/>
            </w:r>
            <w:r w:rsidRPr="00600457">
              <w:rPr>
                <w:rFonts w:ascii="Arial" w:hAnsi="Arial" w:cs="Arial"/>
                <w:b/>
                <w:bCs/>
                <w:sz w:val="16"/>
                <w:szCs w:val="16"/>
              </w:rPr>
              <w:instrText xml:space="preserve"> NUMPAGES  </w:instrText>
            </w:r>
            <w:r w:rsidRPr="00600457">
              <w:rPr>
                <w:rFonts w:ascii="Arial" w:hAnsi="Arial" w:cs="Arial"/>
                <w:b/>
                <w:bCs/>
                <w:sz w:val="16"/>
                <w:szCs w:val="16"/>
              </w:rPr>
              <w:fldChar w:fldCharType="separate"/>
            </w:r>
            <w:r w:rsidRPr="00600457">
              <w:rPr>
                <w:rFonts w:ascii="Arial" w:hAnsi="Arial" w:cs="Arial"/>
                <w:b/>
                <w:bCs/>
                <w:noProof/>
                <w:sz w:val="16"/>
                <w:szCs w:val="16"/>
              </w:rPr>
              <w:t>2</w:t>
            </w:r>
            <w:r w:rsidRPr="00600457">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4D4D" w14:textId="77777777" w:rsidR="00087232" w:rsidRDefault="00087232">
      <w:r>
        <w:separator/>
      </w:r>
    </w:p>
  </w:footnote>
  <w:footnote w:type="continuationSeparator" w:id="0">
    <w:p w14:paraId="03865068" w14:textId="77777777" w:rsidR="00087232" w:rsidRDefault="0008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97BC9"/>
    <w:multiLevelType w:val="multilevel"/>
    <w:tmpl w:val="EEE45CF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3043CD3"/>
    <w:multiLevelType w:val="hybridMultilevel"/>
    <w:tmpl w:val="53542944"/>
    <w:lvl w:ilvl="0" w:tplc="8A06ABDA">
      <w:start w:val="1"/>
      <w:numFmt w:val="decimal"/>
      <w:lvlText w:val="%1."/>
      <w:lvlJc w:val="left"/>
      <w:pPr>
        <w:ind w:left="720" w:hanging="360"/>
      </w:pPr>
      <w:rPr>
        <w:rFonts w:ascii="Calibri" w:eastAsia="Times New Roman" w:hAnsi="Calibri" w:cs="Calibr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4D655B"/>
    <w:multiLevelType w:val="hybridMultilevel"/>
    <w:tmpl w:val="3452A07A"/>
    <w:lvl w:ilvl="0" w:tplc="FFFFFFFF">
      <w:start w:val="1"/>
      <w:numFmt w:val="decimal"/>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B923424"/>
    <w:multiLevelType w:val="hybridMultilevel"/>
    <w:tmpl w:val="EF72A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8972C35"/>
    <w:multiLevelType w:val="multilevel"/>
    <w:tmpl w:val="4A9CCEE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601763"/>
    <w:multiLevelType w:val="hybridMultilevel"/>
    <w:tmpl w:val="09DA39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0B94425"/>
    <w:multiLevelType w:val="hybridMultilevel"/>
    <w:tmpl w:val="3452A07A"/>
    <w:lvl w:ilvl="0" w:tplc="0DCEEBBE">
      <w:start w:val="1"/>
      <w:numFmt w:val="decimal"/>
      <w:lvlText w:val="%1."/>
      <w:lvlJc w:val="left"/>
      <w:pPr>
        <w:ind w:left="720" w:hanging="360"/>
      </w:pPr>
      <w:rPr>
        <w:rFonts w:ascii="Calibri" w:eastAsia="Times New Roman" w:hAnsi="Calibri" w:cs="Calibr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65277E0"/>
    <w:multiLevelType w:val="hybridMultilevel"/>
    <w:tmpl w:val="53542944"/>
    <w:lvl w:ilvl="0" w:tplc="FFFFFFFF">
      <w:start w:val="1"/>
      <w:numFmt w:val="decimal"/>
      <w:lvlText w:val="%1."/>
      <w:lvlJc w:val="left"/>
      <w:pPr>
        <w:ind w:left="720" w:hanging="360"/>
      </w:pPr>
      <w:rPr>
        <w:rFonts w:ascii="Calibri" w:eastAsia="Times New Roman" w:hAnsi="Calibri" w:cs="Calibr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307866"/>
    <w:multiLevelType w:val="multilevel"/>
    <w:tmpl w:val="4A9CCEE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AF5D97"/>
    <w:multiLevelType w:val="hybridMultilevel"/>
    <w:tmpl w:val="E0E8A2E0"/>
    <w:lvl w:ilvl="0" w:tplc="6FFA4484">
      <w:start w:val="60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20524EE"/>
    <w:multiLevelType w:val="hybridMultilevel"/>
    <w:tmpl w:val="89305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1E6D0F"/>
    <w:multiLevelType w:val="hybridMultilevel"/>
    <w:tmpl w:val="90E8B652"/>
    <w:lvl w:ilvl="0" w:tplc="204AF8D0">
      <w:start w:val="1"/>
      <w:numFmt w:val="lowerLetter"/>
      <w:lvlText w:val="(%1)"/>
      <w:lvlJc w:val="left"/>
      <w:pPr>
        <w:ind w:left="1440" w:hanging="720"/>
      </w:pPr>
      <w:rPr>
        <w:rFonts w:hint="default"/>
      </w:rPr>
    </w:lvl>
    <w:lvl w:ilvl="1" w:tplc="0812ED40">
      <w:start w:val="1"/>
      <w:numFmt w:val="decimal"/>
      <w:pStyle w:val="TOC4"/>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42754770">
    <w:abstractNumId w:val="4"/>
  </w:num>
  <w:num w:numId="2" w16cid:durableId="1171137307">
    <w:abstractNumId w:val="28"/>
  </w:num>
  <w:num w:numId="3" w16cid:durableId="349839603">
    <w:abstractNumId w:val="30"/>
  </w:num>
  <w:num w:numId="4" w16cid:durableId="775055472">
    <w:abstractNumId w:val="5"/>
  </w:num>
  <w:num w:numId="5" w16cid:durableId="2119597068">
    <w:abstractNumId w:val="2"/>
  </w:num>
  <w:num w:numId="6" w16cid:durableId="481505923">
    <w:abstractNumId w:val="1"/>
  </w:num>
  <w:num w:numId="7" w16cid:durableId="383942634">
    <w:abstractNumId w:val="14"/>
  </w:num>
  <w:num w:numId="8" w16cid:durableId="1699772341">
    <w:abstractNumId w:val="25"/>
  </w:num>
  <w:num w:numId="9" w16cid:durableId="1570771474">
    <w:abstractNumId w:val="17"/>
  </w:num>
  <w:num w:numId="10" w16cid:durableId="499464268">
    <w:abstractNumId w:val="20"/>
  </w:num>
  <w:num w:numId="11" w16cid:durableId="28457598">
    <w:abstractNumId w:val="29"/>
  </w:num>
  <w:num w:numId="12" w16cid:durableId="618338876">
    <w:abstractNumId w:val="11"/>
  </w:num>
  <w:num w:numId="13" w16cid:durableId="961036121">
    <w:abstractNumId w:val="27"/>
  </w:num>
  <w:num w:numId="14" w16cid:durableId="1178078874">
    <w:abstractNumId w:val="9"/>
  </w:num>
  <w:num w:numId="15" w16cid:durableId="672413216">
    <w:abstractNumId w:val="12"/>
  </w:num>
  <w:num w:numId="16" w16cid:durableId="541671827">
    <w:abstractNumId w:val="16"/>
    <w:lvlOverride w:ilvl="0">
      <w:startOverride w:val="1"/>
    </w:lvlOverride>
    <w:lvlOverride w:ilvl="1"/>
    <w:lvlOverride w:ilvl="2"/>
    <w:lvlOverride w:ilvl="3"/>
    <w:lvlOverride w:ilvl="4"/>
    <w:lvlOverride w:ilvl="5"/>
    <w:lvlOverride w:ilvl="6"/>
    <w:lvlOverride w:ilvl="7"/>
    <w:lvlOverride w:ilvl="8"/>
  </w:num>
  <w:num w:numId="17" w16cid:durableId="907426574">
    <w:abstractNumId w:val="7"/>
    <w:lvlOverride w:ilvl="0">
      <w:startOverride w:val="1"/>
    </w:lvlOverride>
    <w:lvlOverride w:ilvl="1"/>
    <w:lvlOverride w:ilvl="2"/>
    <w:lvlOverride w:ilvl="3"/>
    <w:lvlOverride w:ilvl="4"/>
    <w:lvlOverride w:ilvl="5"/>
    <w:lvlOverride w:ilvl="6"/>
    <w:lvlOverride w:ilvl="7"/>
    <w:lvlOverride w:ilvl="8"/>
  </w:num>
  <w:num w:numId="18" w16cid:durableId="9887468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519583">
    <w:abstractNumId w:val="22"/>
  </w:num>
  <w:num w:numId="20" w16cid:durableId="1522472302">
    <w:abstractNumId w:val="24"/>
  </w:num>
  <w:num w:numId="21" w16cid:durableId="1700232733">
    <w:abstractNumId w:val="3"/>
    <w:lvlOverride w:ilvl="0">
      <w:startOverride w:val="1"/>
    </w:lvlOverride>
    <w:lvlOverride w:ilvl="1"/>
    <w:lvlOverride w:ilvl="2"/>
    <w:lvlOverride w:ilvl="3"/>
    <w:lvlOverride w:ilvl="4"/>
    <w:lvlOverride w:ilvl="5"/>
    <w:lvlOverride w:ilvl="6"/>
    <w:lvlOverride w:ilvl="7"/>
    <w:lvlOverride w:ilvl="8"/>
  </w:num>
  <w:num w:numId="22" w16cid:durableId="2028747436">
    <w:abstractNumId w:val="18"/>
    <w:lvlOverride w:ilvl="0">
      <w:startOverride w:val="1"/>
    </w:lvlOverride>
    <w:lvlOverride w:ilvl="1"/>
    <w:lvlOverride w:ilvl="2"/>
    <w:lvlOverride w:ilvl="3"/>
    <w:lvlOverride w:ilvl="4"/>
    <w:lvlOverride w:ilvl="5"/>
    <w:lvlOverride w:ilvl="6"/>
    <w:lvlOverride w:ilvl="7"/>
    <w:lvlOverride w:ilvl="8"/>
  </w:num>
  <w:num w:numId="23" w16cid:durableId="2133204127">
    <w:abstractNumId w:val="23"/>
  </w:num>
  <w:num w:numId="24" w16cid:durableId="561716571">
    <w:abstractNumId w:val="8"/>
  </w:num>
  <w:num w:numId="25" w16cid:durableId="1935088906">
    <w:abstractNumId w:val="0"/>
  </w:num>
  <w:num w:numId="26" w16cid:durableId="1139685751">
    <w:abstractNumId w:val="19"/>
  </w:num>
  <w:num w:numId="27" w16cid:durableId="1088044215">
    <w:abstractNumId w:val="21"/>
  </w:num>
  <w:num w:numId="28" w16cid:durableId="114494023">
    <w:abstractNumId w:val="6"/>
  </w:num>
  <w:num w:numId="29" w16cid:durableId="129058665">
    <w:abstractNumId w:val="13"/>
  </w:num>
  <w:num w:numId="30" w16cid:durableId="1295717629">
    <w:abstractNumId w:val="31"/>
  </w:num>
  <w:num w:numId="31" w16cid:durableId="1838690448">
    <w:abstractNumId w:val="10"/>
  </w:num>
  <w:num w:numId="32" w16cid:durableId="122186377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69"/>
    <w:rsid w:val="000009F3"/>
    <w:rsid w:val="00006A15"/>
    <w:rsid w:val="00007F61"/>
    <w:rsid w:val="00017666"/>
    <w:rsid w:val="000310A3"/>
    <w:rsid w:val="000316E4"/>
    <w:rsid w:val="00040280"/>
    <w:rsid w:val="00041E73"/>
    <w:rsid w:val="00055778"/>
    <w:rsid w:val="00062EFB"/>
    <w:rsid w:val="00065F64"/>
    <w:rsid w:val="000822AD"/>
    <w:rsid w:val="000843F4"/>
    <w:rsid w:val="00087232"/>
    <w:rsid w:val="0009646E"/>
    <w:rsid w:val="000964EB"/>
    <w:rsid w:val="000A1D2D"/>
    <w:rsid w:val="000A3C1E"/>
    <w:rsid w:val="000C16A8"/>
    <w:rsid w:val="000C4A3C"/>
    <w:rsid w:val="000C65B3"/>
    <w:rsid w:val="000C7DDE"/>
    <w:rsid w:val="000D09FF"/>
    <w:rsid w:val="000D660D"/>
    <w:rsid w:val="000E0CBE"/>
    <w:rsid w:val="000E0DCF"/>
    <w:rsid w:val="000E1A03"/>
    <w:rsid w:val="000E65FA"/>
    <w:rsid w:val="000F27CF"/>
    <w:rsid w:val="000F5D2D"/>
    <w:rsid w:val="00121579"/>
    <w:rsid w:val="0012272A"/>
    <w:rsid w:val="00124496"/>
    <w:rsid w:val="00126D58"/>
    <w:rsid w:val="001340B2"/>
    <w:rsid w:val="00145BAD"/>
    <w:rsid w:val="00147F5A"/>
    <w:rsid w:val="001560EF"/>
    <w:rsid w:val="001564A1"/>
    <w:rsid w:val="00161CB4"/>
    <w:rsid w:val="00162EDA"/>
    <w:rsid w:val="00163658"/>
    <w:rsid w:val="00163AC2"/>
    <w:rsid w:val="00163C40"/>
    <w:rsid w:val="00165286"/>
    <w:rsid w:val="001656AC"/>
    <w:rsid w:val="00174181"/>
    <w:rsid w:val="00184D52"/>
    <w:rsid w:val="00190F4B"/>
    <w:rsid w:val="001958E0"/>
    <w:rsid w:val="00197C7A"/>
    <w:rsid w:val="001A0953"/>
    <w:rsid w:val="001A13BA"/>
    <w:rsid w:val="001A61E0"/>
    <w:rsid w:val="001A74FB"/>
    <w:rsid w:val="001B1D95"/>
    <w:rsid w:val="001B70A5"/>
    <w:rsid w:val="001C07B9"/>
    <w:rsid w:val="001C69D9"/>
    <w:rsid w:val="001C7EFA"/>
    <w:rsid w:val="001D241E"/>
    <w:rsid w:val="001D242C"/>
    <w:rsid w:val="001E0886"/>
    <w:rsid w:val="001E4E5B"/>
    <w:rsid w:val="001F0536"/>
    <w:rsid w:val="001F5CE0"/>
    <w:rsid w:val="001F73E3"/>
    <w:rsid w:val="00204B39"/>
    <w:rsid w:val="00226B89"/>
    <w:rsid w:val="00227D63"/>
    <w:rsid w:val="00241DED"/>
    <w:rsid w:val="002614A8"/>
    <w:rsid w:val="0026622C"/>
    <w:rsid w:val="00266FAF"/>
    <w:rsid w:val="00270EB9"/>
    <w:rsid w:val="002733B4"/>
    <w:rsid w:val="00291569"/>
    <w:rsid w:val="002A0675"/>
    <w:rsid w:val="002B58CC"/>
    <w:rsid w:val="002D1A40"/>
    <w:rsid w:val="002E56FA"/>
    <w:rsid w:val="002F5933"/>
    <w:rsid w:val="002F6D60"/>
    <w:rsid w:val="00300E22"/>
    <w:rsid w:val="003017F9"/>
    <w:rsid w:val="003043E3"/>
    <w:rsid w:val="00310FBE"/>
    <w:rsid w:val="00315AC0"/>
    <w:rsid w:val="0032545D"/>
    <w:rsid w:val="003267C5"/>
    <w:rsid w:val="003267D0"/>
    <w:rsid w:val="00337A58"/>
    <w:rsid w:val="00341ED0"/>
    <w:rsid w:val="003518CA"/>
    <w:rsid w:val="00351CFC"/>
    <w:rsid w:val="00353C0C"/>
    <w:rsid w:val="00361089"/>
    <w:rsid w:val="00374E7E"/>
    <w:rsid w:val="0037770D"/>
    <w:rsid w:val="0038527F"/>
    <w:rsid w:val="0039138C"/>
    <w:rsid w:val="00393655"/>
    <w:rsid w:val="003A2C13"/>
    <w:rsid w:val="003C04EF"/>
    <w:rsid w:val="003D4379"/>
    <w:rsid w:val="003D6A84"/>
    <w:rsid w:val="003E6351"/>
    <w:rsid w:val="003E6D6F"/>
    <w:rsid w:val="003F5BF9"/>
    <w:rsid w:val="00407DD3"/>
    <w:rsid w:val="004101C3"/>
    <w:rsid w:val="00412823"/>
    <w:rsid w:val="00417C0A"/>
    <w:rsid w:val="00424759"/>
    <w:rsid w:val="004268E4"/>
    <w:rsid w:val="004275AB"/>
    <w:rsid w:val="00430265"/>
    <w:rsid w:val="00432AFB"/>
    <w:rsid w:val="00434877"/>
    <w:rsid w:val="004475D2"/>
    <w:rsid w:val="00453271"/>
    <w:rsid w:val="004565B0"/>
    <w:rsid w:val="004579B1"/>
    <w:rsid w:val="00463A32"/>
    <w:rsid w:val="00470ED0"/>
    <w:rsid w:val="00480570"/>
    <w:rsid w:val="00484775"/>
    <w:rsid w:val="00487849"/>
    <w:rsid w:val="004C132C"/>
    <w:rsid w:val="004C25D9"/>
    <w:rsid w:val="004E2825"/>
    <w:rsid w:val="004F4469"/>
    <w:rsid w:val="004F4B08"/>
    <w:rsid w:val="004F6555"/>
    <w:rsid w:val="005009FB"/>
    <w:rsid w:val="00500C08"/>
    <w:rsid w:val="0050189E"/>
    <w:rsid w:val="00501BB1"/>
    <w:rsid w:val="00502D93"/>
    <w:rsid w:val="00502F9B"/>
    <w:rsid w:val="00505108"/>
    <w:rsid w:val="0051524E"/>
    <w:rsid w:val="00521012"/>
    <w:rsid w:val="0053298A"/>
    <w:rsid w:val="005435BD"/>
    <w:rsid w:val="0054400D"/>
    <w:rsid w:val="005539DC"/>
    <w:rsid w:val="0055564F"/>
    <w:rsid w:val="00555DBE"/>
    <w:rsid w:val="00556241"/>
    <w:rsid w:val="00564EAB"/>
    <w:rsid w:val="005666ED"/>
    <w:rsid w:val="00567F93"/>
    <w:rsid w:val="00572A78"/>
    <w:rsid w:val="0057664A"/>
    <w:rsid w:val="00576866"/>
    <w:rsid w:val="00587A23"/>
    <w:rsid w:val="0059132C"/>
    <w:rsid w:val="0059467F"/>
    <w:rsid w:val="005A20E3"/>
    <w:rsid w:val="005B1B93"/>
    <w:rsid w:val="005B38B0"/>
    <w:rsid w:val="005D478D"/>
    <w:rsid w:val="005D6371"/>
    <w:rsid w:val="005E4981"/>
    <w:rsid w:val="005E5924"/>
    <w:rsid w:val="005E78C9"/>
    <w:rsid w:val="006001E4"/>
    <w:rsid w:val="00600457"/>
    <w:rsid w:val="006005DE"/>
    <w:rsid w:val="00604D43"/>
    <w:rsid w:val="0061323C"/>
    <w:rsid w:val="00613CAE"/>
    <w:rsid w:val="00615AA1"/>
    <w:rsid w:val="00633108"/>
    <w:rsid w:val="0064010D"/>
    <w:rsid w:val="006464C6"/>
    <w:rsid w:val="006470F7"/>
    <w:rsid w:val="00655079"/>
    <w:rsid w:val="00663AB2"/>
    <w:rsid w:val="006776EA"/>
    <w:rsid w:val="006814B7"/>
    <w:rsid w:val="006830EB"/>
    <w:rsid w:val="006847F1"/>
    <w:rsid w:val="006877D5"/>
    <w:rsid w:val="00691C1C"/>
    <w:rsid w:val="006B5750"/>
    <w:rsid w:val="006C16E0"/>
    <w:rsid w:val="006C2314"/>
    <w:rsid w:val="006D6919"/>
    <w:rsid w:val="006F35E6"/>
    <w:rsid w:val="006F73DB"/>
    <w:rsid w:val="007115F4"/>
    <w:rsid w:val="007245CE"/>
    <w:rsid w:val="00725363"/>
    <w:rsid w:val="007519DD"/>
    <w:rsid w:val="00761354"/>
    <w:rsid w:val="00765FE8"/>
    <w:rsid w:val="00770917"/>
    <w:rsid w:val="007878AD"/>
    <w:rsid w:val="00790649"/>
    <w:rsid w:val="00797D29"/>
    <w:rsid w:val="007A4E2C"/>
    <w:rsid w:val="007A56B7"/>
    <w:rsid w:val="007A5FA7"/>
    <w:rsid w:val="007C1ABD"/>
    <w:rsid w:val="007D0D39"/>
    <w:rsid w:val="007D3F67"/>
    <w:rsid w:val="007E17A7"/>
    <w:rsid w:val="007F1D80"/>
    <w:rsid w:val="007F4AC6"/>
    <w:rsid w:val="0080319A"/>
    <w:rsid w:val="00807F85"/>
    <w:rsid w:val="00812AF4"/>
    <w:rsid w:val="00815E10"/>
    <w:rsid w:val="00822D50"/>
    <w:rsid w:val="008247F0"/>
    <w:rsid w:val="00824B88"/>
    <w:rsid w:val="008275D5"/>
    <w:rsid w:val="00832611"/>
    <w:rsid w:val="00837C54"/>
    <w:rsid w:val="00840287"/>
    <w:rsid w:val="00843F9A"/>
    <w:rsid w:val="008465F9"/>
    <w:rsid w:val="00854D1D"/>
    <w:rsid w:val="00884DDE"/>
    <w:rsid w:val="008958F2"/>
    <w:rsid w:val="008A2845"/>
    <w:rsid w:val="008A554D"/>
    <w:rsid w:val="008B60D7"/>
    <w:rsid w:val="008D4CCD"/>
    <w:rsid w:val="008F3321"/>
    <w:rsid w:val="00915EE7"/>
    <w:rsid w:val="009207B3"/>
    <w:rsid w:val="00932BD4"/>
    <w:rsid w:val="00932FDB"/>
    <w:rsid w:val="00933BB4"/>
    <w:rsid w:val="00943F49"/>
    <w:rsid w:val="00945FC3"/>
    <w:rsid w:val="0095655C"/>
    <w:rsid w:val="00964B23"/>
    <w:rsid w:val="00970F05"/>
    <w:rsid w:val="00973960"/>
    <w:rsid w:val="00991CC5"/>
    <w:rsid w:val="00995C03"/>
    <w:rsid w:val="009976A2"/>
    <w:rsid w:val="00997F45"/>
    <w:rsid w:val="009A0BC8"/>
    <w:rsid w:val="009A15B1"/>
    <w:rsid w:val="009A504C"/>
    <w:rsid w:val="009C0AAA"/>
    <w:rsid w:val="009C1D2A"/>
    <w:rsid w:val="009C289A"/>
    <w:rsid w:val="009D0CD9"/>
    <w:rsid w:val="009D153F"/>
    <w:rsid w:val="009D187C"/>
    <w:rsid w:val="009D7902"/>
    <w:rsid w:val="009E172E"/>
    <w:rsid w:val="009E3838"/>
    <w:rsid w:val="009E70CF"/>
    <w:rsid w:val="009F276A"/>
    <w:rsid w:val="00A2667C"/>
    <w:rsid w:val="00A27E54"/>
    <w:rsid w:val="00A3326E"/>
    <w:rsid w:val="00A375B1"/>
    <w:rsid w:val="00A40C9A"/>
    <w:rsid w:val="00A461D0"/>
    <w:rsid w:val="00A46669"/>
    <w:rsid w:val="00A475D8"/>
    <w:rsid w:val="00A6165C"/>
    <w:rsid w:val="00A66698"/>
    <w:rsid w:val="00A75D90"/>
    <w:rsid w:val="00A85823"/>
    <w:rsid w:val="00A920ED"/>
    <w:rsid w:val="00A9325B"/>
    <w:rsid w:val="00A9787E"/>
    <w:rsid w:val="00AA13AD"/>
    <w:rsid w:val="00AA25AB"/>
    <w:rsid w:val="00AB2981"/>
    <w:rsid w:val="00AB4FFF"/>
    <w:rsid w:val="00AC27D6"/>
    <w:rsid w:val="00AD032F"/>
    <w:rsid w:val="00AD5224"/>
    <w:rsid w:val="00AE1007"/>
    <w:rsid w:val="00AE5C3F"/>
    <w:rsid w:val="00AE5DC7"/>
    <w:rsid w:val="00AF14BE"/>
    <w:rsid w:val="00B10428"/>
    <w:rsid w:val="00B11699"/>
    <w:rsid w:val="00B11F80"/>
    <w:rsid w:val="00B12CDE"/>
    <w:rsid w:val="00B36922"/>
    <w:rsid w:val="00B533C0"/>
    <w:rsid w:val="00B61CF8"/>
    <w:rsid w:val="00B6539E"/>
    <w:rsid w:val="00B66855"/>
    <w:rsid w:val="00B67CAD"/>
    <w:rsid w:val="00B758C4"/>
    <w:rsid w:val="00B807CF"/>
    <w:rsid w:val="00B92613"/>
    <w:rsid w:val="00B96073"/>
    <w:rsid w:val="00BD1C6D"/>
    <w:rsid w:val="00BD683C"/>
    <w:rsid w:val="00BE1433"/>
    <w:rsid w:val="00C01936"/>
    <w:rsid w:val="00C278A8"/>
    <w:rsid w:val="00C33058"/>
    <w:rsid w:val="00C356B8"/>
    <w:rsid w:val="00C4062D"/>
    <w:rsid w:val="00C42972"/>
    <w:rsid w:val="00C4350C"/>
    <w:rsid w:val="00C54A47"/>
    <w:rsid w:val="00C67793"/>
    <w:rsid w:val="00C74CBE"/>
    <w:rsid w:val="00C840FA"/>
    <w:rsid w:val="00C85487"/>
    <w:rsid w:val="00C9369F"/>
    <w:rsid w:val="00CA68B1"/>
    <w:rsid w:val="00CB5767"/>
    <w:rsid w:val="00CB7A39"/>
    <w:rsid w:val="00CC08F8"/>
    <w:rsid w:val="00CC76D8"/>
    <w:rsid w:val="00CD3636"/>
    <w:rsid w:val="00CD5692"/>
    <w:rsid w:val="00CE4E44"/>
    <w:rsid w:val="00CF2DC9"/>
    <w:rsid w:val="00D05F16"/>
    <w:rsid w:val="00D1249E"/>
    <w:rsid w:val="00D12852"/>
    <w:rsid w:val="00D133FF"/>
    <w:rsid w:val="00D170AE"/>
    <w:rsid w:val="00D2001E"/>
    <w:rsid w:val="00D41E5E"/>
    <w:rsid w:val="00D45D43"/>
    <w:rsid w:val="00D53714"/>
    <w:rsid w:val="00D65435"/>
    <w:rsid w:val="00D712F7"/>
    <w:rsid w:val="00D72EC9"/>
    <w:rsid w:val="00D73CAC"/>
    <w:rsid w:val="00D84B2A"/>
    <w:rsid w:val="00D86E0D"/>
    <w:rsid w:val="00D9280F"/>
    <w:rsid w:val="00D95E4C"/>
    <w:rsid w:val="00DB00E0"/>
    <w:rsid w:val="00DD3A6E"/>
    <w:rsid w:val="00DE4775"/>
    <w:rsid w:val="00DF475C"/>
    <w:rsid w:val="00E00F35"/>
    <w:rsid w:val="00E01B12"/>
    <w:rsid w:val="00E04038"/>
    <w:rsid w:val="00E05096"/>
    <w:rsid w:val="00E07965"/>
    <w:rsid w:val="00E10364"/>
    <w:rsid w:val="00E125C9"/>
    <w:rsid w:val="00E247C8"/>
    <w:rsid w:val="00E2726D"/>
    <w:rsid w:val="00E30F1E"/>
    <w:rsid w:val="00E36186"/>
    <w:rsid w:val="00E52B9F"/>
    <w:rsid w:val="00E53F2C"/>
    <w:rsid w:val="00E56796"/>
    <w:rsid w:val="00E657FA"/>
    <w:rsid w:val="00E74FC9"/>
    <w:rsid w:val="00E77D2C"/>
    <w:rsid w:val="00E806D8"/>
    <w:rsid w:val="00E92126"/>
    <w:rsid w:val="00E97335"/>
    <w:rsid w:val="00E978AB"/>
    <w:rsid w:val="00ED706D"/>
    <w:rsid w:val="00EF6C22"/>
    <w:rsid w:val="00F11D8D"/>
    <w:rsid w:val="00F17F74"/>
    <w:rsid w:val="00F2552C"/>
    <w:rsid w:val="00F30CA9"/>
    <w:rsid w:val="00F3376F"/>
    <w:rsid w:val="00F34B0C"/>
    <w:rsid w:val="00F41739"/>
    <w:rsid w:val="00F44E4E"/>
    <w:rsid w:val="00F454CD"/>
    <w:rsid w:val="00F47D4F"/>
    <w:rsid w:val="00F65195"/>
    <w:rsid w:val="00F73779"/>
    <w:rsid w:val="00F764C6"/>
    <w:rsid w:val="00F90711"/>
    <w:rsid w:val="00F97D39"/>
    <w:rsid w:val="00FA0D52"/>
    <w:rsid w:val="00FA1CCE"/>
    <w:rsid w:val="00FA3828"/>
    <w:rsid w:val="00FA5FB9"/>
    <w:rsid w:val="00FB1FF5"/>
    <w:rsid w:val="00FB3B8A"/>
    <w:rsid w:val="00FB4F71"/>
    <w:rsid w:val="00FC0606"/>
    <w:rsid w:val="00FC6914"/>
    <w:rsid w:val="00FD32EB"/>
    <w:rsid w:val="00FD49CD"/>
    <w:rsid w:val="00FD79AD"/>
    <w:rsid w:val="00FF6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E3779"/>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D712F7"/>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0009F3"/>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rsid w:val="003E6D6F"/>
    <w:pPr>
      <w:numPr>
        <w:ilvl w:val="1"/>
        <w:numId w:val="13"/>
      </w:numPr>
      <w:ind w:left="709"/>
      <w:jc w:val="both"/>
    </w:pPr>
    <w:rPr>
      <w:rFonts w:ascii="Arial" w:hAnsi="Arial" w:cs="Arial"/>
      <w:color w:val="000000" w:themeColor="text1"/>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table" w:styleId="TableGrid">
    <w:name w:val="Table Grid"/>
    <w:basedOn w:val="TableNormal"/>
    <w:uiPriority w:val="59"/>
    <w:rsid w:val="00C3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12852"/>
    <w:pPr>
      <w:overflowPunct/>
      <w:autoSpaceDE/>
      <w:autoSpaceDN/>
      <w:adjustRightInd/>
      <w:spacing w:before="100" w:beforeAutospacing="1" w:after="100" w:afterAutospacing="1"/>
      <w:textAlignment w:val="auto"/>
    </w:pPr>
    <w:rPr>
      <w:szCs w:val="24"/>
      <w:lang w:val="en-CA" w:eastAsia="en-CA"/>
    </w:rPr>
  </w:style>
  <w:style w:type="paragraph" w:customStyle="1" w:styleId="xl63">
    <w:name w:val="xl63"/>
    <w:basedOn w:val="Normal"/>
    <w:rsid w:val="00D128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CA" w:eastAsia="en-CA"/>
    </w:rPr>
  </w:style>
  <w:style w:type="paragraph" w:customStyle="1" w:styleId="xl64">
    <w:name w:val="xl64"/>
    <w:basedOn w:val="Normal"/>
    <w:rsid w:val="00D128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CA" w:eastAsia="en-CA"/>
    </w:rPr>
  </w:style>
  <w:style w:type="paragraph" w:customStyle="1" w:styleId="xl65">
    <w:name w:val="xl65"/>
    <w:basedOn w:val="Normal"/>
    <w:rsid w:val="00D128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CA" w:eastAsia="en-CA"/>
    </w:rPr>
  </w:style>
  <w:style w:type="paragraph" w:customStyle="1" w:styleId="xl66">
    <w:name w:val="xl66"/>
    <w:basedOn w:val="Normal"/>
    <w:rsid w:val="00D12852"/>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textAlignment w:val="auto"/>
    </w:pPr>
    <w:rPr>
      <w:szCs w:val="24"/>
      <w:lang w:val="en-CA" w:eastAsia="en-CA"/>
    </w:rPr>
  </w:style>
  <w:style w:type="paragraph" w:customStyle="1" w:styleId="xl67">
    <w:name w:val="xl67"/>
    <w:basedOn w:val="Normal"/>
    <w:rsid w:val="00D1285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szCs w:val="24"/>
      <w:lang w:val="en-CA" w:eastAsia="en-CA"/>
    </w:rPr>
  </w:style>
  <w:style w:type="paragraph" w:customStyle="1" w:styleId="xl68">
    <w:name w:val="xl68"/>
    <w:basedOn w:val="Normal"/>
    <w:rsid w:val="00D1285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szCs w:val="24"/>
      <w:lang w:val="en-CA" w:eastAsia="en-CA"/>
    </w:rPr>
  </w:style>
  <w:style w:type="paragraph" w:customStyle="1" w:styleId="xl69">
    <w:name w:val="xl69"/>
    <w:basedOn w:val="Normal"/>
    <w:rsid w:val="00D1285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szCs w:val="24"/>
      <w:lang w:val="en-CA" w:eastAsia="en-CA"/>
    </w:rPr>
  </w:style>
  <w:style w:type="paragraph" w:customStyle="1" w:styleId="xl70">
    <w:name w:val="xl70"/>
    <w:basedOn w:val="Normal"/>
    <w:rsid w:val="00D1285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szCs w:val="24"/>
      <w:lang w:val="en-CA" w:eastAsia="en-CA"/>
    </w:rPr>
  </w:style>
  <w:style w:type="paragraph" w:customStyle="1" w:styleId="xl71">
    <w:name w:val="xl71"/>
    <w:basedOn w:val="Normal"/>
    <w:rsid w:val="00FB3B8A"/>
    <w:pPr>
      <w:pBdr>
        <w:top w:val="single" w:sz="4" w:space="0" w:color="auto"/>
        <w:left w:val="single" w:sz="8" w:space="7" w:color="auto"/>
        <w:bottom w:val="single" w:sz="8" w:space="0" w:color="auto"/>
        <w:right w:val="single" w:sz="8" w:space="0" w:color="auto"/>
      </w:pBdr>
      <w:overflowPunct/>
      <w:autoSpaceDE/>
      <w:autoSpaceDN/>
      <w:adjustRightInd/>
      <w:spacing w:before="100" w:beforeAutospacing="1" w:after="100" w:afterAutospacing="1"/>
      <w:ind w:firstLineChars="100" w:firstLine="100"/>
      <w:textAlignment w:val="center"/>
    </w:pPr>
    <w:rPr>
      <w:rFonts w:ascii="Calibri" w:hAnsi="Calibri" w:cs="Calibri"/>
      <w:szCs w:val="24"/>
      <w:lang w:val="en-CA" w:eastAsia="en-CA"/>
    </w:rPr>
  </w:style>
  <w:style w:type="paragraph" w:customStyle="1" w:styleId="xl72">
    <w:name w:val="xl72"/>
    <w:basedOn w:val="Normal"/>
    <w:rsid w:val="00FB3B8A"/>
    <w:pPr>
      <w:pBdr>
        <w:top w:val="single" w:sz="4" w:space="0" w:color="auto"/>
        <w:left w:val="single" w:sz="8" w:space="7" w:color="auto"/>
        <w:bottom w:val="single" w:sz="4" w:space="0" w:color="auto"/>
        <w:right w:val="single" w:sz="8" w:space="0" w:color="auto"/>
      </w:pBdr>
      <w:overflowPunct/>
      <w:autoSpaceDE/>
      <w:autoSpaceDN/>
      <w:adjustRightInd/>
      <w:spacing w:before="100" w:beforeAutospacing="1" w:after="100" w:afterAutospacing="1"/>
      <w:ind w:firstLineChars="100" w:firstLine="100"/>
      <w:textAlignment w:val="center"/>
    </w:pPr>
    <w:rPr>
      <w:rFonts w:ascii="Calibri" w:hAnsi="Calibri" w:cs="Calibri"/>
      <w:szCs w:val="24"/>
      <w:lang w:val="en-CA" w:eastAsia="en-CA"/>
    </w:rPr>
  </w:style>
  <w:style w:type="paragraph" w:customStyle="1" w:styleId="xl73">
    <w:name w:val="xl73"/>
    <w:basedOn w:val="Normal"/>
    <w:rsid w:val="00FB3B8A"/>
    <w:pPr>
      <w:pBdr>
        <w:top w:val="single" w:sz="8"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center"/>
    </w:pPr>
    <w:rPr>
      <w:rFonts w:ascii="Calibri" w:hAnsi="Calibri" w:cs="Calibri"/>
      <w:b/>
      <w:bCs/>
      <w:color w:val="000000"/>
      <w:szCs w:val="24"/>
      <w:lang w:val="en-CA" w:eastAsia="en-CA"/>
    </w:rPr>
  </w:style>
  <w:style w:type="paragraph" w:customStyle="1" w:styleId="xl74">
    <w:name w:val="xl74"/>
    <w:basedOn w:val="Normal"/>
    <w:rsid w:val="00FB3B8A"/>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center"/>
    </w:pPr>
    <w:rPr>
      <w:rFonts w:ascii="Calibri" w:hAnsi="Calibri" w:cs="Calibri"/>
      <w:b/>
      <w:bCs/>
      <w:color w:val="000000"/>
      <w:szCs w:val="24"/>
      <w:lang w:val="en-CA" w:eastAsia="en-CA"/>
    </w:rPr>
  </w:style>
  <w:style w:type="paragraph" w:customStyle="1" w:styleId="xl75">
    <w:name w:val="xl75"/>
    <w:basedOn w:val="Normal"/>
    <w:rsid w:val="00FB3B8A"/>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center"/>
    </w:pPr>
    <w:rPr>
      <w:rFonts w:ascii="Calibri" w:hAnsi="Calibri" w:cs="Calibri"/>
      <w:b/>
      <w:bCs/>
      <w:color w:val="000000"/>
      <w:szCs w:val="24"/>
      <w:lang w:val="en-CA" w:eastAsia="en-CA"/>
    </w:rPr>
  </w:style>
  <w:style w:type="paragraph" w:customStyle="1" w:styleId="xl76">
    <w:name w:val="xl76"/>
    <w:basedOn w:val="Normal"/>
    <w:rsid w:val="00FB3B8A"/>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paragraph" w:customStyle="1" w:styleId="xl77">
    <w:name w:val="xl77"/>
    <w:basedOn w:val="Normal"/>
    <w:rsid w:val="00FB3B8A"/>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paragraph" w:customStyle="1" w:styleId="xl78">
    <w:name w:val="xl78"/>
    <w:basedOn w:val="Normal"/>
    <w:rsid w:val="00FB3B8A"/>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paragraph" w:customStyle="1" w:styleId="xl79">
    <w:name w:val="xl79"/>
    <w:basedOn w:val="Normal"/>
    <w:rsid w:val="00FB3B8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paragraph" w:customStyle="1" w:styleId="xl80">
    <w:name w:val="xl80"/>
    <w:basedOn w:val="Normal"/>
    <w:rsid w:val="00FB3B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paragraph" w:customStyle="1" w:styleId="xl81">
    <w:name w:val="xl81"/>
    <w:basedOn w:val="Normal"/>
    <w:rsid w:val="00FB3B8A"/>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szCs w:val="24"/>
      <w:lang w:val="en-CA" w:eastAsia="en-CA"/>
    </w:rPr>
  </w:style>
  <w:style w:type="character" w:customStyle="1" w:styleId="HeaderChar">
    <w:name w:val="Header Char"/>
    <w:link w:val="Header"/>
    <w:uiPriority w:val="99"/>
    <w:rsid w:val="006877D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427">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47744743">
      <w:bodyDiv w:val="1"/>
      <w:marLeft w:val="0"/>
      <w:marRight w:val="0"/>
      <w:marTop w:val="0"/>
      <w:marBottom w:val="0"/>
      <w:divBdr>
        <w:top w:val="none" w:sz="0" w:space="0" w:color="auto"/>
        <w:left w:val="none" w:sz="0" w:space="0" w:color="auto"/>
        <w:bottom w:val="none" w:sz="0" w:space="0" w:color="auto"/>
        <w:right w:val="none" w:sz="0" w:space="0" w:color="auto"/>
      </w:divBdr>
    </w:div>
    <w:div w:id="178198612">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60379477">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35036256">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32908990">
      <w:bodyDiv w:val="1"/>
      <w:marLeft w:val="0"/>
      <w:marRight w:val="0"/>
      <w:marTop w:val="0"/>
      <w:marBottom w:val="0"/>
      <w:divBdr>
        <w:top w:val="none" w:sz="0" w:space="0" w:color="auto"/>
        <w:left w:val="none" w:sz="0" w:space="0" w:color="auto"/>
        <w:bottom w:val="none" w:sz="0" w:space="0" w:color="auto"/>
        <w:right w:val="none" w:sz="0" w:space="0" w:color="auto"/>
      </w:divBdr>
    </w:div>
    <w:div w:id="645551798">
      <w:bodyDiv w:val="1"/>
      <w:marLeft w:val="0"/>
      <w:marRight w:val="0"/>
      <w:marTop w:val="0"/>
      <w:marBottom w:val="0"/>
      <w:divBdr>
        <w:top w:val="none" w:sz="0" w:space="0" w:color="auto"/>
        <w:left w:val="none" w:sz="0" w:space="0" w:color="auto"/>
        <w:bottom w:val="none" w:sz="0" w:space="0" w:color="auto"/>
        <w:right w:val="none" w:sz="0" w:space="0" w:color="auto"/>
      </w:divBdr>
    </w:div>
    <w:div w:id="683364532">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40720981">
      <w:bodyDiv w:val="1"/>
      <w:marLeft w:val="0"/>
      <w:marRight w:val="0"/>
      <w:marTop w:val="0"/>
      <w:marBottom w:val="0"/>
      <w:divBdr>
        <w:top w:val="none" w:sz="0" w:space="0" w:color="auto"/>
        <w:left w:val="none" w:sz="0" w:space="0" w:color="auto"/>
        <w:bottom w:val="none" w:sz="0" w:space="0" w:color="auto"/>
        <w:right w:val="none" w:sz="0" w:space="0" w:color="auto"/>
      </w:divBdr>
    </w:div>
    <w:div w:id="1006060496">
      <w:bodyDiv w:val="1"/>
      <w:marLeft w:val="0"/>
      <w:marRight w:val="0"/>
      <w:marTop w:val="0"/>
      <w:marBottom w:val="0"/>
      <w:divBdr>
        <w:top w:val="none" w:sz="0" w:space="0" w:color="auto"/>
        <w:left w:val="none" w:sz="0" w:space="0" w:color="auto"/>
        <w:bottom w:val="none" w:sz="0" w:space="0" w:color="auto"/>
        <w:right w:val="none" w:sz="0" w:space="0" w:color="auto"/>
      </w:divBdr>
    </w:div>
    <w:div w:id="1093092973">
      <w:bodyDiv w:val="1"/>
      <w:marLeft w:val="0"/>
      <w:marRight w:val="0"/>
      <w:marTop w:val="0"/>
      <w:marBottom w:val="0"/>
      <w:divBdr>
        <w:top w:val="none" w:sz="0" w:space="0" w:color="auto"/>
        <w:left w:val="none" w:sz="0" w:space="0" w:color="auto"/>
        <w:bottom w:val="none" w:sz="0" w:space="0" w:color="auto"/>
        <w:right w:val="none" w:sz="0" w:space="0" w:color="auto"/>
      </w:divBdr>
    </w:div>
    <w:div w:id="11032998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0038176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44775987">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1967006472">
      <w:bodyDiv w:val="1"/>
      <w:marLeft w:val="0"/>
      <w:marRight w:val="0"/>
      <w:marTop w:val="0"/>
      <w:marBottom w:val="0"/>
      <w:divBdr>
        <w:top w:val="none" w:sz="0" w:space="0" w:color="auto"/>
        <w:left w:val="none" w:sz="0" w:space="0" w:color="auto"/>
        <w:bottom w:val="none" w:sz="0" w:space="0" w:color="auto"/>
        <w:right w:val="none" w:sz="0" w:space="0" w:color="auto"/>
      </w:divBdr>
    </w:div>
    <w:div w:id="20503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F4SCPX2ZCJX5-419925784-74385</_dlc_DocId>
    <_dlc_DocIdUrl xmlns="7733f395-a2c9-420c-9832-4ae3e53c1e58">
      <Url>https://surreybc.sharepoint.com/sites/FIN.Solicitations/_layouts/15/DocIdRedir.aspx?ID=F4SCPX2ZCJX5-419925784-74385</Url>
      <Description>F4SCPX2ZCJX5-419925784-74385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5.xml><?xml version="1.0" encoding="utf-8"?>
<ds:datastoreItem xmlns:ds="http://schemas.openxmlformats.org/officeDocument/2006/customXml" ds:itemID="{B951FB8F-593F-472B-9D26-BCBE463A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14</cp:revision>
  <cp:lastPrinted>2009-05-22T23:16:00Z</cp:lastPrinted>
  <dcterms:created xsi:type="dcterms:W3CDTF">2022-12-14T23:20:00Z</dcterms:created>
  <dcterms:modified xsi:type="dcterms:W3CDTF">2022-12-15T00:04:00Z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0b2a5a24-b3ba-474f-81ab-9d456bede41e</vt:lpwstr>
  </property>
  <property fmtid="{D5CDD505-2E9C-101B-9397-08002B2CF9AE}" pid="5" name="MediaServiceImageTags">
    <vt:lpwstr/>
  </property>
</Properties>
</file>