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4"/>
        <w:gridCol w:w="6776"/>
      </w:tblGrid>
      <w:tr w:rsidR="00793271" w:rsidRPr="004630B0" w14:paraId="06912D20" w14:textId="77777777" w:rsidTr="00DB0907">
        <w:trPr>
          <w:cantSplit/>
        </w:trPr>
        <w:tc>
          <w:tcPr>
            <w:tcW w:w="2584" w:type="dxa"/>
          </w:tcPr>
          <w:p w14:paraId="7EA6EC87" w14:textId="77777777" w:rsidR="00793271" w:rsidRPr="004630B0" w:rsidRDefault="006F250E">
            <w:pPr>
              <w:rPr>
                <w:rFonts w:ascii="Arial" w:hAnsi="Arial" w:cs="Arial"/>
              </w:rPr>
            </w:pPr>
            <w:r w:rsidRPr="004630B0">
              <w:rPr>
                <w:rFonts w:ascii="Arial" w:hAnsi="Arial" w:cs="Arial"/>
                <w:noProof/>
                <w:lang w:val="en-CA" w:eastAsia="en-CA"/>
              </w:rPr>
              <w:drawing>
                <wp:inline distT="0" distB="0" distL="0" distR="0" wp14:anchorId="19A5E839" wp14:editId="0CCAA462">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64CCFF1C" w14:textId="77777777" w:rsidR="00793271" w:rsidRPr="004630B0" w:rsidRDefault="00793271">
            <w:pPr>
              <w:tabs>
                <w:tab w:val="center" w:pos="6120"/>
              </w:tabs>
              <w:jc w:val="both"/>
              <w:rPr>
                <w:rFonts w:ascii="Arial" w:hAnsi="Arial" w:cs="Arial"/>
                <w:sz w:val="20"/>
              </w:rPr>
            </w:pPr>
          </w:p>
        </w:tc>
        <w:tc>
          <w:tcPr>
            <w:tcW w:w="6776" w:type="dxa"/>
            <w:vAlign w:val="center"/>
          </w:tcPr>
          <w:p w14:paraId="2763CFFB" w14:textId="31342F3D" w:rsidR="00793271" w:rsidRPr="00D516F6" w:rsidRDefault="00331CFE" w:rsidP="00D516F6">
            <w:pPr>
              <w:pStyle w:val="Heading2"/>
            </w:pPr>
            <w:bookmarkStart w:id="0" w:name="_Toc25565314"/>
            <w:r w:rsidRPr="00D516F6">
              <w:t>SCHEDULE B</w:t>
            </w:r>
            <w:r w:rsidR="002C6FCA" w:rsidRPr="00D516F6">
              <w:t xml:space="preserve"> </w:t>
            </w:r>
            <w:r w:rsidR="00294441">
              <w:t>–</w:t>
            </w:r>
            <w:r w:rsidR="002C6FCA" w:rsidRPr="00D516F6">
              <w:t xml:space="preserve"> </w:t>
            </w:r>
            <w:bookmarkEnd w:id="0"/>
            <w:r w:rsidR="00126EE7">
              <w:t>FORM OF QUOTATION</w:t>
            </w:r>
          </w:p>
          <w:p w14:paraId="3B2E9EDC" w14:textId="77777777" w:rsidR="00793271" w:rsidRPr="004630B0" w:rsidRDefault="00793271">
            <w:pPr>
              <w:jc w:val="center"/>
              <w:rPr>
                <w:rFonts w:ascii="Arial" w:hAnsi="Arial" w:cs="Arial"/>
                <w:sz w:val="20"/>
              </w:rPr>
            </w:pPr>
          </w:p>
        </w:tc>
      </w:tr>
    </w:tbl>
    <w:p w14:paraId="0A7CD7E1" w14:textId="77777777" w:rsidR="00606F33" w:rsidRPr="00DF614A" w:rsidRDefault="00331CFE" w:rsidP="005D6EE8">
      <w:pPr>
        <w:tabs>
          <w:tab w:val="left" w:pos="1122"/>
          <w:tab w:val="right" w:leader="underscore" w:pos="9350"/>
        </w:tabs>
        <w:jc w:val="both"/>
        <w:rPr>
          <w:rFonts w:ascii="Arial" w:hAnsi="Arial" w:cs="Arial"/>
          <w:b/>
          <w:bCs/>
          <w:color w:val="000000"/>
          <w:sz w:val="22"/>
          <w:szCs w:val="22"/>
        </w:rPr>
      </w:pPr>
      <w:r w:rsidRPr="004E638B">
        <w:rPr>
          <w:rFonts w:ascii="Arial" w:hAnsi="Arial" w:cs="Arial"/>
          <w:color w:val="000000"/>
          <w:sz w:val="22"/>
          <w:szCs w:val="22"/>
        </w:rPr>
        <w:t>RFQ Title:</w:t>
      </w:r>
      <w:r w:rsidRPr="004E638B">
        <w:rPr>
          <w:rFonts w:ascii="Arial" w:hAnsi="Arial" w:cs="Arial"/>
          <w:color w:val="000000"/>
          <w:sz w:val="22"/>
          <w:szCs w:val="22"/>
        </w:rPr>
        <w:tab/>
      </w:r>
      <w:r w:rsidR="00DF614A" w:rsidRPr="00DF614A">
        <w:rPr>
          <w:rFonts w:ascii="Arial" w:hAnsi="Arial" w:cs="Arial"/>
          <w:b/>
          <w:bCs/>
          <w:color w:val="000000"/>
          <w:sz w:val="22"/>
          <w:szCs w:val="22"/>
        </w:rPr>
        <w:t xml:space="preserve">Supply, Delivery and Installation of </w:t>
      </w:r>
      <w:r w:rsidR="00AF26E8" w:rsidRPr="00DF614A">
        <w:rPr>
          <w:rFonts w:ascii="Arial" w:hAnsi="Arial" w:cs="Arial"/>
          <w:b/>
          <w:bCs/>
          <w:color w:val="000000"/>
          <w:sz w:val="22"/>
          <w:szCs w:val="22"/>
        </w:rPr>
        <w:t xml:space="preserve">Fitness Equipment – </w:t>
      </w:r>
      <w:r w:rsidR="001224EE" w:rsidRPr="00DF614A">
        <w:rPr>
          <w:rFonts w:ascii="Arial" w:hAnsi="Arial" w:cs="Arial"/>
          <w:b/>
          <w:bCs/>
          <w:color w:val="000000"/>
          <w:sz w:val="22"/>
          <w:szCs w:val="22"/>
        </w:rPr>
        <w:t>Clayton</w:t>
      </w:r>
      <w:r w:rsidR="00FC7E48" w:rsidRPr="00DF614A">
        <w:rPr>
          <w:rFonts w:ascii="Arial" w:hAnsi="Arial" w:cs="Arial"/>
          <w:b/>
          <w:bCs/>
          <w:color w:val="000000"/>
          <w:sz w:val="22"/>
          <w:szCs w:val="22"/>
        </w:rPr>
        <w:t xml:space="preserve"> Community </w:t>
      </w:r>
      <w:r w:rsidR="00DF614A">
        <w:rPr>
          <w:rFonts w:ascii="Arial" w:hAnsi="Arial" w:cs="Arial"/>
          <w:b/>
          <w:bCs/>
          <w:color w:val="000000"/>
          <w:sz w:val="22"/>
          <w:szCs w:val="22"/>
        </w:rPr>
        <w:tab/>
      </w:r>
      <w:r w:rsidR="00FC7E48" w:rsidRPr="00DF614A">
        <w:rPr>
          <w:rFonts w:ascii="Arial" w:hAnsi="Arial" w:cs="Arial"/>
          <w:b/>
          <w:bCs/>
          <w:color w:val="000000"/>
          <w:sz w:val="22"/>
          <w:szCs w:val="22"/>
        </w:rPr>
        <w:t>Centre</w:t>
      </w:r>
    </w:p>
    <w:p w14:paraId="72728F81"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2FF82D9E" w14:textId="77777777" w:rsidR="00793271" w:rsidRPr="004630B0" w:rsidRDefault="00BF10D9" w:rsidP="005D6EE8">
      <w:pPr>
        <w:tabs>
          <w:tab w:val="left" w:pos="1122"/>
          <w:tab w:val="right" w:leader="underscore" w:pos="2805"/>
        </w:tabs>
        <w:jc w:val="both"/>
        <w:rPr>
          <w:rFonts w:ascii="Arial" w:hAnsi="Arial" w:cs="Arial"/>
          <w:sz w:val="22"/>
          <w:szCs w:val="22"/>
        </w:rPr>
      </w:pPr>
      <w:r w:rsidRPr="00EB2BBC">
        <w:rPr>
          <w:rFonts w:ascii="Arial" w:hAnsi="Arial" w:cs="Arial"/>
          <w:sz w:val="22"/>
          <w:szCs w:val="22"/>
        </w:rPr>
        <w:t>RFQ No:</w:t>
      </w:r>
      <w:r w:rsidRPr="00EB2BBC">
        <w:rPr>
          <w:rFonts w:ascii="Arial" w:hAnsi="Arial" w:cs="Arial"/>
          <w:sz w:val="22"/>
          <w:szCs w:val="22"/>
        </w:rPr>
        <w:tab/>
        <w:t>1220-040-</w:t>
      </w:r>
      <w:r w:rsidR="00AF26E8" w:rsidRPr="00EB2BBC">
        <w:rPr>
          <w:rFonts w:ascii="Arial" w:hAnsi="Arial" w:cs="Arial"/>
          <w:sz w:val="22"/>
          <w:szCs w:val="22"/>
        </w:rPr>
        <w:t>2019-</w:t>
      </w:r>
      <w:r w:rsidR="008F35FE">
        <w:rPr>
          <w:rFonts w:ascii="Arial" w:hAnsi="Arial" w:cs="Arial"/>
          <w:sz w:val="22"/>
          <w:szCs w:val="22"/>
        </w:rPr>
        <w:t>1</w:t>
      </w:r>
      <w:r w:rsidR="008F35FE" w:rsidRPr="00EB2BBC">
        <w:rPr>
          <w:rFonts w:ascii="Arial" w:hAnsi="Arial" w:cs="Arial"/>
          <w:sz w:val="22"/>
          <w:szCs w:val="22"/>
        </w:rPr>
        <w:t>00</w:t>
      </w:r>
    </w:p>
    <w:p w14:paraId="5EFAD3A6" w14:textId="77777777" w:rsidR="00606F33" w:rsidRPr="004630B0" w:rsidRDefault="00606F33" w:rsidP="005D6EE8">
      <w:pPr>
        <w:tabs>
          <w:tab w:val="right" w:leader="underscore" w:pos="9350"/>
        </w:tabs>
        <w:jc w:val="both"/>
        <w:rPr>
          <w:rFonts w:ascii="Arial" w:hAnsi="Arial" w:cs="Arial"/>
          <w:sz w:val="22"/>
          <w:szCs w:val="22"/>
        </w:rPr>
      </w:pPr>
    </w:p>
    <w:p w14:paraId="57966B8F"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40A92823" w14:textId="77777777" w:rsidR="00793271" w:rsidRPr="004630B0" w:rsidRDefault="00793271" w:rsidP="005D6EE8">
      <w:pPr>
        <w:tabs>
          <w:tab w:val="left" w:pos="5049"/>
          <w:tab w:val="right" w:leader="underscore" w:pos="11160"/>
        </w:tabs>
        <w:ind w:right="10"/>
        <w:jc w:val="both"/>
        <w:rPr>
          <w:rFonts w:ascii="Arial" w:hAnsi="Arial" w:cs="Arial"/>
          <w:b/>
          <w:bCs/>
          <w:sz w:val="22"/>
          <w:szCs w:val="22"/>
        </w:rPr>
      </w:pPr>
    </w:p>
    <w:p w14:paraId="3475A2BA"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1FF09582"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6BA47131"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1E976442"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0EDEA68"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324654A0"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F29447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7D351206"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8016D3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69C876C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A81A45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7627E14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72FB253B"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7D035C1"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79AB078C"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314D8F47"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077E75BB"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19773FBB"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0ED4B6A3"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116F4C8E"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75D8A60B" w14:textId="77777777" w:rsidR="00441733" w:rsidRPr="004630B0" w:rsidRDefault="00441733" w:rsidP="00441733">
      <w:pPr>
        <w:ind w:left="720" w:hanging="11"/>
        <w:jc w:val="both"/>
        <w:rPr>
          <w:rFonts w:ascii="Arial" w:hAnsi="Arial" w:cs="Arial"/>
          <w:sz w:val="22"/>
          <w:szCs w:val="22"/>
        </w:rPr>
      </w:pPr>
    </w:p>
    <w:p w14:paraId="1366F89F"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705CB2B7"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2F411735"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6F24287D"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59323440"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760B6A5E"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2EFC804D" w14:textId="77777777" w:rsidR="00367103" w:rsidRPr="004630B0" w:rsidRDefault="00367103" w:rsidP="005D6EE8">
      <w:pPr>
        <w:tabs>
          <w:tab w:val="left" w:pos="450"/>
        </w:tabs>
        <w:ind w:left="360"/>
        <w:jc w:val="both"/>
        <w:rPr>
          <w:rFonts w:ascii="Arial" w:hAnsi="Arial" w:cs="Arial"/>
          <w:sz w:val="22"/>
          <w:szCs w:val="22"/>
        </w:rPr>
      </w:pPr>
    </w:p>
    <w:p w14:paraId="27D2D008"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5D839660"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w:t>
      </w:r>
      <w:r w:rsidR="00802E9B">
        <w:rPr>
          <w:rFonts w:ascii="Arial" w:hAnsi="Arial" w:cs="Arial"/>
          <w:sz w:val="22"/>
          <w:szCs w:val="22"/>
        </w:rPr>
        <w:t xml:space="preserve">achment 1 – </w:t>
      </w:r>
      <w:r w:rsidR="00E23250" w:rsidRPr="004630B0">
        <w:rPr>
          <w:rFonts w:ascii="Arial" w:hAnsi="Arial" w:cs="Arial"/>
          <w:sz w:val="22"/>
          <w:szCs w:val="22"/>
        </w:rPr>
        <w:t>Agreement</w:t>
      </w:r>
      <w:r w:rsidR="00802E9B">
        <w:rPr>
          <w:rFonts w:ascii="Arial" w:hAnsi="Arial" w:cs="Arial"/>
          <w:sz w:val="22"/>
          <w:szCs w:val="22"/>
        </w:rPr>
        <w:t xml:space="preserve"> – Goods and Services</w:t>
      </w:r>
      <w:r w:rsidR="00E23250" w:rsidRPr="004630B0">
        <w:rPr>
          <w:rFonts w:ascii="Arial" w:hAnsi="Arial" w:cs="Arial"/>
          <w:sz w:val="22"/>
          <w:szCs w:val="22"/>
        </w:rPr>
        <w:t>. If requested by the City, I/we would be prepared to enter into that Agreement, amended by the following departures (list, if any):</w:t>
      </w:r>
    </w:p>
    <w:p w14:paraId="1C2CC80E" w14:textId="77777777" w:rsidR="00E23250" w:rsidRPr="004630B0" w:rsidRDefault="00E23250" w:rsidP="00637524">
      <w:pPr>
        <w:jc w:val="both"/>
        <w:rPr>
          <w:rFonts w:ascii="Arial" w:hAnsi="Arial" w:cs="Arial"/>
          <w:sz w:val="22"/>
          <w:szCs w:val="22"/>
        </w:rPr>
      </w:pPr>
    </w:p>
    <w:p w14:paraId="7D037921" w14:textId="77777777" w:rsidR="00E23250" w:rsidRPr="004630B0" w:rsidRDefault="00E23250" w:rsidP="00637524">
      <w:pPr>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094AE219" w14:textId="77777777" w:rsidR="00E23250" w:rsidRPr="004630B0" w:rsidRDefault="00E23250" w:rsidP="00637524">
      <w:pPr>
        <w:jc w:val="both"/>
        <w:rPr>
          <w:rFonts w:ascii="Arial" w:hAnsi="Arial" w:cs="Arial"/>
          <w:b/>
          <w:bCs/>
          <w:sz w:val="22"/>
          <w:szCs w:val="22"/>
        </w:rPr>
      </w:pPr>
    </w:p>
    <w:p w14:paraId="18D09D58" w14:textId="77777777" w:rsidR="00E23250" w:rsidRPr="004630B0" w:rsidRDefault="00E23250" w:rsidP="00637524">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630FEA8" w14:textId="77777777" w:rsidR="00E23250" w:rsidRPr="004630B0" w:rsidRDefault="00E23250" w:rsidP="00637524">
      <w:pPr>
        <w:jc w:val="both"/>
        <w:rPr>
          <w:rFonts w:ascii="Arial" w:hAnsi="Arial" w:cs="Arial"/>
          <w:b/>
          <w:bCs/>
          <w:sz w:val="22"/>
          <w:szCs w:val="22"/>
          <w:u w:val="single"/>
        </w:rPr>
      </w:pPr>
    </w:p>
    <w:p w14:paraId="70A623A8" w14:textId="77777777" w:rsidR="00E23250" w:rsidRPr="004630B0" w:rsidRDefault="00E23250" w:rsidP="00637524">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0B2DFD0" w14:textId="77777777" w:rsidR="00E23250" w:rsidRPr="004630B0" w:rsidRDefault="00E23250" w:rsidP="00DC5CF8">
      <w:pPr>
        <w:ind w:left="720" w:hanging="720"/>
        <w:jc w:val="both"/>
        <w:rPr>
          <w:rFonts w:ascii="Arial" w:hAnsi="Arial" w:cs="Arial"/>
          <w:bCs/>
          <w:sz w:val="22"/>
          <w:szCs w:val="22"/>
        </w:rPr>
      </w:pPr>
    </w:p>
    <w:p w14:paraId="59410B19"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2F53A46F"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36D814CF"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1AA324EA"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7FCBE511"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4C1FC8FE"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7A6E9003"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7E97B7D3"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D7419DB"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0A10B84F" w14:textId="77777777" w:rsidR="00D1408F" w:rsidRPr="004630B0" w:rsidRDefault="00D1408F" w:rsidP="00E23250">
      <w:pPr>
        <w:ind w:left="720"/>
        <w:jc w:val="both"/>
        <w:rPr>
          <w:rFonts w:ascii="Arial" w:hAnsi="Arial" w:cs="Arial"/>
          <w:sz w:val="22"/>
          <w:szCs w:val="22"/>
        </w:rPr>
      </w:pPr>
    </w:p>
    <w:p w14:paraId="3E7B68B2"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1F6C3EC5" w14:textId="77777777" w:rsidR="00E23250" w:rsidRPr="004630B0" w:rsidRDefault="00E23250" w:rsidP="00E23250">
      <w:pPr>
        <w:jc w:val="both"/>
        <w:rPr>
          <w:rFonts w:ascii="Arial" w:hAnsi="Arial" w:cs="Arial"/>
          <w:sz w:val="22"/>
          <w:szCs w:val="22"/>
        </w:rPr>
      </w:pPr>
    </w:p>
    <w:p w14:paraId="16B0D7B2"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194F901F" w14:textId="77777777" w:rsidR="00E23250" w:rsidRPr="004630B0" w:rsidRDefault="00E23250" w:rsidP="00E23250">
      <w:pPr>
        <w:jc w:val="both"/>
        <w:rPr>
          <w:rFonts w:ascii="Arial" w:hAnsi="Arial" w:cs="Arial"/>
          <w:b/>
          <w:bCs/>
          <w:sz w:val="22"/>
          <w:szCs w:val="22"/>
        </w:rPr>
      </w:pPr>
    </w:p>
    <w:p w14:paraId="72AECB7C" w14:textId="77777777" w:rsidR="00C309E9" w:rsidRPr="004630B0" w:rsidRDefault="00C309E9" w:rsidP="00C309E9">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6C143FE" w14:textId="77777777" w:rsidR="00C309E9" w:rsidRPr="004630B0" w:rsidRDefault="00C309E9" w:rsidP="00C309E9">
      <w:pPr>
        <w:jc w:val="both"/>
        <w:rPr>
          <w:rFonts w:ascii="Arial" w:hAnsi="Arial" w:cs="Arial"/>
          <w:b/>
          <w:bCs/>
          <w:sz w:val="22"/>
          <w:szCs w:val="22"/>
          <w:u w:val="single"/>
        </w:rPr>
      </w:pPr>
    </w:p>
    <w:p w14:paraId="2F5A2923" w14:textId="77777777" w:rsidR="00C309E9" w:rsidRPr="004630B0" w:rsidRDefault="00C309E9" w:rsidP="00C309E9">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7127C14" w14:textId="2D51E848" w:rsidR="00367103" w:rsidRPr="004630B0" w:rsidRDefault="00E23250" w:rsidP="00C309E9">
      <w:pPr>
        <w:jc w:val="both"/>
        <w:rPr>
          <w:rFonts w:ascii="Arial" w:hAnsi="Arial" w:cs="Arial"/>
          <w:b/>
          <w:bCs/>
          <w:sz w:val="22"/>
          <w:szCs w:val="22"/>
        </w:rPr>
      </w:pPr>
      <w:r w:rsidRPr="00C309E9">
        <w:rPr>
          <w:rFonts w:ascii="Arial" w:hAnsi="Arial" w:cs="Arial"/>
          <w:b/>
          <w:bCs/>
          <w:sz w:val="22"/>
          <w:szCs w:val="22"/>
        </w:rPr>
        <w:tab/>
      </w:r>
    </w:p>
    <w:p w14:paraId="30B09323" w14:textId="77777777" w:rsidR="00E2325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1097A03" w14:textId="77777777" w:rsidR="00802E9B" w:rsidRPr="004630B0" w:rsidRDefault="00802E9B" w:rsidP="00E23250">
      <w:pPr>
        <w:keepNext/>
        <w:keepLines/>
        <w:tabs>
          <w:tab w:val="left" w:pos="748"/>
        </w:tabs>
        <w:ind w:left="748" w:hanging="748"/>
        <w:jc w:val="both"/>
        <w:rPr>
          <w:rFonts w:ascii="Arial" w:hAnsi="Arial" w:cs="Arial"/>
          <w:sz w:val="22"/>
          <w:szCs w:val="22"/>
        </w:rPr>
      </w:pPr>
    </w:p>
    <w:p w14:paraId="639A85D3" w14:textId="77777777" w:rsidR="003F0F19" w:rsidRPr="004838AB" w:rsidRDefault="00802E9B" w:rsidP="00E23250">
      <w:pPr>
        <w:tabs>
          <w:tab w:val="left" w:pos="748"/>
        </w:tabs>
        <w:ind w:left="748" w:hanging="748"/>
        <w:jc w:val="both"/>
        <w:rPr>
          <w:rFonts w:ascii="Arial" w:hAnsi="Arial" w:cs="Arial"/>
          <w:b/>
          <w:sz w:val="22"/>
          <w:szCs w:val="22"/>
        </w:rPr>
      </w:pPr>
      <w:r w:rsidRPr="004838AB">
        <w:rPr>
          <w:rFonts w:ascii="Arial" w:hAnsi="Arial" w:cs="Arial"/>
          <w:b/>
          <w:sz w:val="22"/>
          <w:szCs w:val="22"/>
        </w:rPr>
        <w:t>Technical and Functional Specifications/Requirements Response</w:t>
      </w:r>
    </w:p>
    <w:p w14:paraId="3A0CED75" w14:textId="77777777" w:rsidR="00802E9B" w:rsidRDefault="00802E9B" w:rsidP="00E23250">
      <w:pPr>
        <w:tabs>
          <w:tab w:val="left" w:pos="748"/>
        </w:tabs>
        <w:ind w:left="748" w:hanging="748"/>
        <w:jc w:val="both"/>
        <w:rPr>
          <w:rFonts w:ascii="Arial" w:hAnsi="Arial" w:cs="Arial"/>
          <w:bCs/>
          <w:sz w:val="22"/>
          <w:szCs w:val="22"/>
        </w:rPr>
      </w:pPr>
    </w:p>
    <w:p w14:paraId="07DD45AA" w14:textId="31630397" w:rsidR="00802E9B" w:rsidRDefault="001C57A9" w:rsidP="00E23250">
      <w:pPr>
        <w:tabs>
          <w:tab w:val="left" w:pos="748"/>
        </w:tabs>
        <w:ind w:left="748" w:hanging="748"/>
        <w:jc w:val="both"/>
        <w:rPr>
          <w:rFonts w:ascii="Arial" w:hAnsi="Arial" w:cs="Arial"/>
          <w:bCs/>
          <w:sz w:val="22"/>
          <w:szCs w:val="22"/>
        </w:rPr>
      </w:pPr>
      <w:r>
        <w:rPr>
          <w:rFonts w:ascii="Arial" w:hAnsi="Arial" w:cs="Arial"/>
          <w:bCs/>
          <w:sz w:val="22"/>
          <w:szCs w:val="22"/>
        </w:rPr>
        <w:t>6.</w:t>
      </w:r>
      <w:r w:rsidR="00802E9B">
        <w:rPr>
          <w:rFonts w:ascii="Arial" w:hAnsi="Arial" w:cs="Arial"/>
          <w:bCs/>
          <w:sz w:val="22"/>
          <w:szCs w:val="22"/>
        </w:rPr>
        <w:tab/>
        <w:t xml:space="preserve">The Contractor should complete and include with their Quotation the City’s Fitness Equipment </w:t>
      </w:r>
      <w:r w:rsidR="004E2534">
        <w:rPr>
          <w:rFonts w:ascii="Arial" w:hAnsi="Arial" w:cs="Arial"/>
          <w:bCs/>
          <w:sz w:val="22"/>
          <w:szCs w:val="22"/>
        </w:rPr>
        <w:t xml:space="preserve">Response </w:t>
      </w:r>
      <w:r w:rsidR="00E47A16">
        <w:rPr>
          <w:rFonts w:ascii="Arial" w:hAnsi="Arial" w:cs="Arial"/>
          <w:bCs/>
          <w:sz w:val="22"/>
          <w:szCs w:val="22"/>
        </w:rPr>
        <w:t xml:space="preserve">Schedule </w:t>
      </w:r>
      <w:r w:rsidR="004E2534">
        <w:rPr>
          <w:rFonts w:ascii="Arial" w:hAnsi="Arial" w:cs="Arial"/>
          <w:bCs/>
          <w:sz w:val="22"/>
          <w:szCs w:val="22"/>
        </w:rPr>
        <w:t>worksheet.</w:t>
      </w:r>
    </w:p>
    <w:p w14:paraId="4EC640C8" w14:textId="77777777" w:rsidR="004E2534" w:rsidRDefault="004E2534" w:rsidP="00E23250">
      <w:pPr>
        <w:tabs>
          <w:tab w:val="left" w:pos="748"/>
        </w:tabs>
        <w:ind w:left="748" w:hanging="748"/>
        <w:jc w:val="both"/>
        <w:rPr>
          <w:rFonts w:ascii="Arial" w:hAnsi="Arial" w:cs="Arial"/>
          <w:bCs/>
          <w:sz w:val="22"/>
          <w:szCs w:val="22"/>
        </w:rPr>
      </w:pPr>
    </w:p>
    <w:p w14:paraId="26B01113" w14:textId="7BB229DE" w:rsidR="004E2534" w:rsidRDefault="004E2534" w:rsidP="00E23250">
      <w:pPr>
        <w:tabs>
          <w:tab w:val="left" w:pos="748"/>
        </w:tabs>
        <w:ind w:left="748" w:hanging="748"/>
        <w:jc w:val="both"/>
        <w:rPr>
          <w:rFonts w:ascii="Arial" w:hAnsi="Arial" w:cs="Arial"/>
          <w:bCs/>
          <w:sz w:val="22"/>
          <w:szCs w:val="22"/>
        </w:rPr>
      </w:pPr>
      <w:r>
        <w:rPr>
          <w:rFonts w:ascii="Arial" w:hAnsi="Arial" w:cs="Arial"/>
          <w:bCs/>
          <w:sz w:val="22"/>
          <w:szCs w:val="22"/>
        </w:rPr>
        <w:tab/>
        <w:t xml:space="preserve">The Fitness Equipment Response </w:t>
      </w:r>
      <w:r w:rsidR="0078588E">
        <w:rPr>
          <w:rFonts w:ascii="Arial" w:hAnsi="Arial" w:cs="Arial"/>
          <w:bCs/>
          <w:sz w:val="22"/>
          <w:szCs w:val="22"/>
        </w:rPr>
        <w:t xml:space="preserve">Schedule </w:t>
      </w:r>
      <w:r>
        <w:rPr>
          <w:rFonts w:ascii="Arial" w:hAnsi="Arial" w:cs="Arial"/>
          <w:bCs/>
          <w:sz w:val="22"/>
          <w:szCs w:val="22"/>
        </w:rPr>
        <w:t>worksheet may be viewed and/or obtained at the Managed File Transfer Service (MFT) link noted below.  Printing will be the sole responsibility of the Contractor.</w:t>
      </w:r>
    </w:p>
    <w:p w14:paraId="3E9A7337" w14:textId="77777777" w:rsidR="004E2534" w:rsidRDefault="004E2534" w:rsidP="00E23250">
      <w:pPr>
        <w:tabs>
          <w:tab w:val="left" w:pos="748"/>
        </w:tabs>
        <w:ind w:left="748" w:hanging="748"/>
        <w:jc w:val="both"/>
        <w:rPr>
          <w:rFonts w:ascii="Arial" w:hAnsi="Arial" w:cs="Arial"/>
          <w:bCs/>
          <w:sz w:val="22"/>
          <w:szCs w:val="22"/>
        </w:rPr>
      </w:pPr>
    </w:p>
    <w:p w14:paraId="4642E26A" w14:textId="77777777" w:rsidR="004E2534" w:rsidRDefault="004E2534" w:rsidP="00E23250">
      <w:pPr>
        <w:tabs>
          <w:tab w:val="left" w:pos="748"/>
        </w:tabs>
        <w:ind w:left="748" w:hanging="748"/>
        <w:jc w:val="both"/>
        <w:rPr>
          <w:rFonts w:ascii="Arial" w:hAnsi="Arial" w:cs="Arial"/>
          <w:bCs/>
          <w:sz w:val="22"/>
          <w:szCs w:val="22"/>
        </w:rPr>
      </w:pPr>
      <w:r>
        <w:rPr>
          <w:rFonts w:ascii="Arial" w:hAnsi="Arial" w:cs="Arial"/>
          <w:bCs/>
          <w:sz w:val="22"/>
          <w:szCs w:val="22"/>
        </w:rPr>
        <w:lastRenderedPageBreak/>
        <w:t>7.</w:t>
      </w:r>
      <w:r>
        <w:rPr>
          <w:rFonts w:ascii="Arial" w:hAnsi="Arial" w:cs="Arial"/>
          <w:bCs/>
          <w:sz w:val="22"/>
          <w:szCs w:val="22"/>
        </w:rPr>
        <w:tab/>
        <w:t>Each Quotation should be accompanied by a set of the “Contractor’s Specifications” consisting of a detailed description of the Good proposed and to which Good should conform.  Computer run-off sheets are not preferred as descriptive literature.  The specifications should indicate size, type, model, and make of all component parts and equipment.</w:t>
      </w:r>
    </w:p>
    <w:p w14:paraId="0EF4E9C2" w14:textId="77777777" w:rsidR="00B657EB" w:rsidRPr="004630B0" w:rsidRDefault="00B657EB" w:rsidP="005D6EE8">
      <w:pPr>
        <w:ind w:left="561" w:hanging="561"/>
        <w:jc w:val="both"/>
        <w:rPr>
          <w:rFonts w:ascii="Arial" w:hAnsi="Arial" w:cs="Arial"/>
          <w:b/>
          <w:bCs/>
          <w:sz w:val="22"/>
          <w:szCs w:val="22"/>
        </w:rPr>
      </w:pPr>
    </w:p>
    <w:p w14:paraId="64B86482" w14:textId="77777777" w:rsidR="00E23250" w:rsidRPr="004630B0" w:rsidRDefault="00637524" w:rsidP="00E23250">
      <w:pPr>
        <w:tabs>
          <w:tab w:val="left" w:pos="180"/>
        </w:tabs>
        <w:ind w:left="720" w:hanging="720"/>
        <w:jc w:val="both"/>
        <w:rPr>
          <w:rFonts w:ascii="Arial" w:hAnsi="Arial" w:cs="Arial"/>
          <w:sz w:val="22"/>
          <w:szCs w:val="22"/>
        </w:rPr>
      </w:pPr>
      <w:r>
        <w:rPr>
          <w:rFonts w:ascii="Arial" w:hAnsi="Arial" w:cs="Arial"/>
          <w:sz w:val="22"/>
          <w:szCs w:val="22"/>
        </w:rPr>
        <w:t>8</w:t>
      </w:r>
      <w:r w:rsidR="00E23250" w:rsidRPr="004630B0">
        <w:rPr>
          <w:rFonts w:ascii="Arial" w:hAnsi="Arial" w:cs="Arial"/>
          <w:sz w:val="22"/>
          <w:szCs w:val="22"/>
        </w:rPr>
        <w:t>.</w:t>
      </w:r>
      <w:r w:rsidR="00E23250" w:rsidRPr="004630B0">
        <w:rPr>
          <w:rFonts w:ascii="Arial" w:hAnsi="Arial" w:cs="Arial"/>
          <w:sz w:val="22"/>
          <w:szCs w:val="22"/>
        </w:rPr>
        <w:tab/>
        <w:t>In addition to the warranties provided in the Agreement, this Quotation includes the following warranties:</w:t>
      </w:r>
    </w:p>
    <w:p w14:paraId="10F4AF70" w14:textId="77777777" w:rsidR="00E23250" w:rsidRPr="004630B0" w:rsidRDefault="00E23250" w:rsidP="00E23250">
      <w:pPr>
        <w:jc w:val="both"/>
        <w:rPr>
          <w:rFonts w:ascii="Arial" w:hAnsi="Arial" w:cs="Arial"/>
          <w:b/>
          <w:bCs/>
          <w:sz w:val="22"/>
          <w:szCs w:val="22"/>
        </w:rPr>
      </w:pPr>
    </w:p>
    <w:p w14:paraId="66A4D193" w14:textId="77777777" w:rsidR="00C309E9" w:rsidRPr="004630B0" w:rsidRDefault="00C309E9" w:rsidP="00C309E9">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C08D8A8" w14:textId="77777777" w:rsidR="00C309E9" w:rsidRPr="004630B0" w:rsidRDefault="00C309E9" w:rsidP="00C309E9">
      <w:pPr>
        <w:jc w:val="both"/>
        <w:rPr>
          <w:rFonts w:ascii="Arial" w:hAnsi="Arial" w:cs="Arial"/>
          <w:b/>
          <w:bCs/>
          <w:sz w:val="22"/>
          <w:szCs w:val="22"/>
          <w:u w:val="single"/>
        </w:rPr>
      </w:pPr>
    </w:p>
    <w:p w14:paraId="5A6C8038" w14:textId="77777777" w:rsidR="00C309E9" w:rsidRPr="004630B0" w:rsidRDefault="00C309E9" w:rsidP="00C309E9">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E1FAEF1" w14:textId="0EB3F05C" w:rsidR="00E23250" w:rsidRPr="004630B0" w:rsidRDefault="00E23250" w:rsidP="00C309E9">
      <w:pPr>
        <w:tabs>
          <w:tab w:val="left" w:pos="748"/>
          <w:tab w:val="left" w:pos="9537"/>
        </w:tabs>
        <w:jc w:val="both"/>
        <w:rPr>
          <w:rFonts w:ascii="Arial" w:hAnsi="Arial" w:cs="Arial"/>
          <w:b/>
          <w:bCs/>
          <w:sz w:val="22"/>
          <w:szCs w:val="22"/>
          <w:u w:val="single"/>
        </w:rPr>
      </w:pPr>
    </w:p>
    <w:p w14:paraId="00872CCB" w14:textId="77777777" w:rsidR="006F6D16" w:rsidRDefault="00637524" w:rsidP="006F6D16">
      <w:pPr>
        <w:ind w:left="720" w:hanging="720"/>
        <w:jc w:val="both"/>
        <w:rPr>
          <w:rFonts w:ascii="Arial" w:hAnsi="Arial" w:cs="Arial"/>
          <w:sz w:val="22"/>
          <w:szCs w:val="22"/>
        </w:rPr>
      </w:pPr>
      <w:r>
        <w:rPr>
          <w:rFonts w:ascii="Arial" w:hAnsi="Arial" w:cs="Arial"/>
          <w:sz w:val="22"/>
          <w:szCs w:val="22"/>
        </w:rPr>
        <w:t>9</w:t>
      </w:r>
      <w:r w:rsidR="00E23250" w:rsidRPr="004630B0">
        <w:rPr>
          <w:rFonts w:ascii="Arial" w:hAnsi="Arial" w:cs="Arial"/>
          <w:sz w:val="22"/>
          <w:szCs w:val="22"/>
        </w:rPr>
        <w:t>.</w:t>
      </w:r>
      <w:r w:rsidR="00E23250" w:rsidRPr="004630B0">
        <w:rPr>
          <w:rFonts w:ascii="Arial" w:hAnsi="Arial" w:cs="Arial"/>
          <w:sz w:val="22"/>
          <w:szCs w:val="22"/>
        </w:rPr>
        <w:tab/>
        <w:t>I/We have reviewed the RFQ Attachment 1</w:t>
      </w:r>
      <w:r w:rsidR="006F6D16">
        <w:rPr>
          <w:rFonts w:ascii="Arial" w:hAnsi="Arial" w:cs="Arial"/>
          <w:sz w:val="22"/>
          <w:szCs w:val="22"/>
        </w:rPr>
        <w:t xml:space="preserve"> – Agreement – Goods and Services</w:t>
      </w:r>
      <w:r w:rsidR="00E23250" w:rsidRPr="004630B0">
        <w:rPr>
          <w:rFonts w:ascii="Arial" w:hAnsi="Arial" w:cs="Arial"/>
          <w:sz w:val="22"/>
          <w:szCs w:val="22"/>
        </w:rPr>
        <w:t xml:space="preserve">. </w:t>
      </w:r>
      <w:r w:rsidR="001461DC" w:rsidRPr="004630B0">
        <w:rPr>
          <w:rFonts w:ascii="Arial" w:hAnsi="Arial" w:cs="Arial"/>
          <w:sz w:val="22"/>
          <w:szCs w:val="22"/>
        </w:rPr>
        <w:t xml:space="preserve"> </w:t>
      </w:r>
      <w:r w:rsidR="00E23250" w:rsidRPr="004630B0">
        <w:rPr>
          <w:rFonts w:ascii="Arial" w:hAnsi="Arial" w:cs="Arial"/>
          <w:sz w:val="22"/>
          <w:szCs w:val="22"/>
        </w:rPr>
        <w:t xml:space="preserve">If requested by the City, I/we would be prepared </w:t>
      </w:r>
      <w:r w:rsidR="006F6D16">
        <w:rPr>
          <w:rFonts w:ascii="Arial" w:hAnsi="Arial" w:cs="Arial"/>
          <w:sz w:val="22"/>
          <w:szCs w:val="22"/>
        </w:rPr>
        <w:t>to enter into that Agreement</w:t>
      </w:r>
      <w:r w:rsidR="00E23250" w:rsidRPr="004630B0">
        <w:rPr>
          <w:rFonts w:ascii="Arial" w:hAnsi="Arial" w:cs="Arial"/>
          <w:sz w:val="22"/>
          <w:szCs w:val="22"/>
        </w:rPr>
        <w:t>, amended by the following departures (list, if any):</w:t>
      </w:r>
    </w:p>
    <w:p w14:paraId="5CCE2808" w14:textId="77777777" w:rsidR="006F6D16" w:rsidRDefault="006F6D16" w:rsidP="006F6D16">
      <w:pPr>
        <w:ind w:left="720" w:hanging="720"/>
        <w:jc w:val="both"/>
        <w:rPr>
          <w:rFonts w:ascii="Arial" w:hAnsi="Arial" w:cs="Arial"/>
          <w:sz w:val="22"/>
          <w:szCs w:val="22"/>
        </w:rPr>
      </w:pPr>
    </w:p>
    <w:p w14:paraId="6BE2B543" w14:textId="77777777" w:rsidR="00B657EB" w:rsidRPr="006F6D16" w:rsidRDefault="006F6D16" w:rsidP="006F6D16">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657EB" w:rsidRPr="004630B0">
        <w:rPr>
          <w:rFonts w:ascii="Arial" w:hAnsi="Arial" w:cs="Arial"/>
          <w:b/>
          <w:sz w:val="22"/>
          <w:szCs w:val="22"/>
        </w:rPr>
        <w:t>Requested Departure(s) / Alternative(s)</w:t>
      </w:r>
      <w:r w:rsidR="00715445" w:rsidRPr="004630B0">
        <w:rPr>
          <w:rFonts w:ascii="Arial" w:hAnsi="Arial" w:cs="Arial"/>
          <w:b/>
          <w:sz w:val="22"/>
          <w:szCs w:val="22"/>
        </w:rPr>
        <w:t xml:space="preserve"> </w:t>
      </w:r>
    </w:p>
    <w:p w14:paraId="7350C864"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7D24AAAC"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2B47C8D" w14:textId="77777777" w:rsidR="00BA66A0" w:rsidRPr="004630B0" w:rsidRDefault="00BA66A0" w:rsidP="005D6EE8">
      <w:pPr>
        <w:tabs>
          <w:tab w:val="left" w:pos="9356"/>
        </w:tabs>
        <w:jc w:val="both"/>
        <w:rPr>
          <w:rFonts w:ascii="Arial" w:hAnsi="Arial" w:cs="Arial"/>
          <w:b/>
          <w:bCs/>
          <w:sz w:val="22"/>
          <w:szCs w:val="22"/>
          <w:u w:val="single"/>
        </w:rPr>
      </w:pPr>
    </w:p>
    <w:p w14:paraId="611AEEA2"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141ACA5" w14:textId="77777777" w:rsidR="00BA66A0" w:rsidRPr="004630B0" w:rsidRDefault="00BA66A0" w:rsidP="005D6EE8">
      <w:pPr>
        <w:tabs>
          <w:tab w:val="left" w:pos="9356"/>
        </w:tabs>
        <w:jc w:val="both"/>
        <w:rPr>
          <w:rFonts w:ascii="Arial" w:hAnsi="Arial" w:cs="Arial"/>
          <w:b/>
          <w:bCs/>
          <w:sz w:val="22"/>
          <w:szCs w:val="22"/>
          <w:u w:val="single"/>
        </w:rPr>
      </w:pPr>
    </w:p>
    <w:p w14:paraId="2F892716" w14:textId="77777777" w:rsidR="008D0599" w:rsidRPr="006F6D16" w:rsidRDefault="00637524" w:rsidP="005D6EE8">
      <w:pPr>
        <w:ind w:left="561" w:hanging="561"/>
        <w:jc w:val="both"/>
        <w:rPr>
          <w:rFonts w:ascii="Arial" w:hAnsi="Arial" w:cs="Arial"/>
          <w:sz w:val="22"/>
          <w:szCs w:val="22"/>
        </w:rPr>
      </w:pPr>
      <w:r>
        <w:rPr>
          <w:rFonts w:ascii="Arial" w:hAnsi="Arial" w:cs="Arial"/>
          <w:sz w:val="22"/>
          <w:szCs w:val="22"/>
        </w:rPr>
        <w:t>10</w:t>
      </w:r>
      <w:r w:rsidR="006F6D16" w:rsidRPr="006F6D16">
        <w:rPr>
          <w:rFonts w:ascii="Arial" w:hAnsi="Arial" w:cs="Arial"/>
          <w:sz w:val="22"/>
          <w:szCs w:val="22"/>
        </w:rPr>
        <w:t>.</w:t>
      </w:r>
      <w:r w:rsidR="006F6D16" w:rsidRPr="006F6D16">
        <w:rPr>
          <w:rFonts w:ascii="Arial" w:hAnsi="Arial" w:cs="Arial"/>
          <w:sz w:val="22"/>
          <w:szCs w:val="22"/>
        </w:rPr>
        <w:tab/>
        <w:t>The Contractor acknowledges that the departures it has requested in Section 7 of this Quotation will not form part of the Agreement unless and until the City agrees to them in writing by initialing or otherwise specifically consenting in writing to be bound by any of them.</w:t>
      </w:r>
    </w:p>
    <w:p w14:paraId="3BBC3991" w14:textId="77777777" w:rsidR="001B2B09" w:rsidRPr="004630B0" w:rsidRDefault="001B2B09" w:rsidP="005D6EE8">
      <w:pPr>
        <w:ind w:left="561" w:hanging="561"/>
        <w:jc w:val="both"/>
        <w:rPr>
          <w:rFonts w:ascii="Arial" w:hAnsi="Arial" w:cs="Arial"/>
          <w:b/>
          <w:bCs/>
          <w:sz w:val="22"/>
          <w:szCs w:val="22"/>
        </w:rPr>
      </w:pPr>
    </w:p>
    <w:p w14:paraId="3EF94CD0" w14:textId="77777777" w:rsidR="003E7E6A" w:rsidRDefault="00637524" w:rsidP="005D6EE8">
      <w:pPr>
        <w:ind w:left="561" w:hanging="561"/>
        <w:jc w:val="both"/>
        <w:rPr>
          <w:rFonts w:ascii="Arial" w:hAnsi="Arial" w:cs="Arial"/>
          <w:sz w:val="22"/>
          <w:szCs w:val="22"/>
        </w:rPr>
      </w:pPr>
      <w:r>
        <w:rPr>
          <w:rFonts w:ascii="Arial" w:hAnsi="Arial" w:cs="Arial"/>
          <w:bCs/>
          <w:sz w:val="22"/>
          <w:szCs w:val="22"/>
        </w:rPr>
        <w:t>11</w:t>
      </w:r>
      <w:r w:rsidR="00333165" w:rsidRPr="004630B0">
        <w:rPr>
          <w:rFonts w:ascii="Arial" w:hAnsi="Arial" w:cs="Arial"/>
          <w:bCs/>
          <w:sz w:val="22"/>
          <w:szCs w:val="22"/>
        </w:rPr>
        <w:t>.</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w:t>
      </w:r>
      <w:r w:rsidR="00D56497">
        <w:rPr>
          <w:rFonts w:ascii="Arial" w:hAnsi="Arial" w:cs="Arial"/>
          <w:sz w:val="22"/>
          <w:szCs w:val="22"/>
        </w:rPr>
        <w:t xml:space="preserve"> environmental levies and</w:t>
      </w:r>
      <w:r w:rsidR="00331CFE" w:rsidRPr="004630B0">
        <w:rPr>
          <w:rFonts w:ascii="Arial" w:hAnsi="Arial" w:cs="Arial"/>
          <w:sz w:val="22"/>
          <w:szCs w:val="22"/>
        </w:rPr>
        <w:t xml:space="preserve"> taxes as follows:</w:t>
      </w:r>
    </w:p>
    <w:p w14:paraId="7D0498EE" w14:textId="77777777" w:rsidR="00D56497" w:rsidRDefault="00D56497" w:rsidP="005D6EE8">
      <w:pPr>
        <w:ind w:left="561" w:hanging="561"/>
        <w:jc w:val="both"/>
        <w:rPr>
          <w:rFonts w:ascii="Arial" w:hAnsi="Arial" w:cs="Arial"/>
          <w:sz w:val="22"/>
          <w:szCs w:val="22"/>
        </w:rPr>
      </w:pPr>
    </w:p>
    <w:p w14:paraId="346BECB4" w14:textId="442D1511" w:rsidR="00D56497" w:rsidRPr="004838AB" w:rsidRDefault="00D56497" w:rsidP="004838AB">
      <w:pPr>
        <w:pStyle w:val="ListParagraph"/>
        <w:numPr>
          <w:ilvl w:val="0"/>
          <w:numId w:val="68"/>
        </w:numPr>
        <w:ind w:hanging="720"/>
        <w:jc w:val="both"/>
        <w:rPr>
          <w:rFonts w:ascii="Arial" w:hAnsi="Arial" w:cs="Arial"/>
          <w:b/>
          <w:sz w:val="22"/>
          <w:szCs w:val="22"/>
        </w:rPr>
      </w:pPr>
      <w:r w:rsidRPr="004838AB">
        <w:rPr>
          <w:rFonts w:ascii="Arial" w:hAnsi="Arial" w:cs="Arial"/>
          <w:b/>
          <w:sz w:val="22"/>
          <w:szCs w:val="22"/>
        </w:rPr>
        <w:t>Price and Delivery Schedule</w:t>
      </w:r>
    </w:p>
    <w:p w14:paraId="2B64942D" w14:textId="77777777" w:rsidR="00D56497" w:rsidRDefault="00D56497" w:rsidP="005D6EE8">
      <w:pPr>
        <w:ind w:left="561" w:hanging="561"/>
        <w:jc w:val="both"/>
        <w:rPr>
          <w:rFonts w:ascii="Arial" w:hAnsi="Arial" w:cs="Arial"/>
          <w:sz w:val="22"/>
          <w:szCs w:val="22"/>
        </w:rPr>
      </w:pPr>
    </w:p>
    <w:p w14:paraId="16AA8C5C" w14:textId="76E93135" w:rsidR="00D6717E" w:rsidRDefault="00822146" w:rsidP="00D6717E">
      <w:pPr>
        <w:ind w:left="720"/>
        <w:jc w:val="both"/>
        <w:rPr>
          <w:rFonts w:ascii="Arial" w:hAnsi="Arial" w:cs="Arial"/>
          <w:sz w:val="22"/>
          <w:szCs w:val="22"/>
        </w:rPr>
      </w:pPr>
      <w:r w:rsidRPr="00822146">
        <w:rPr>
          <w:rFonts w:ascii="Arial" w:hAnsi="Arial" w:cs="Arial"/>
          <w:sz w:val="22"/>
          <w:szCs w:val="22"/>
        </w:rPr>
        <w:t>The</w:t>
      </w:r>
      <w:r>
        <w:rPr>
          <w:rFonts w:ascii="Arial" w:hAnsi="Arial" w:cs="Arial"/>
          <w:b/>
          <w:bCs/>
          <w:sz w:val="22"/>
          <w:szCs w:val="22"/>
        </w:rPr>
        <w:t xml:space="preserve"> </w:t>
      </w:r>
      <w:r w:rsidRPr="00822146">
        <w:rPr>
          <w:rFonts w:ascii="Arial" w:hAnsi="Arial" w:cs="Arial"/>
          <w:b/>
          <w:bCs/>
          <w:sz w:val="22"/>
          <w:szCs w:val="22"/>
        </w:rPr>
        <w:t>Schedule B</w:t>
      </w:r>
      <w:r>
        <w:rPr>
          <w:rFonts w:ascii="Arial" w:hAnsi="Arial" w:cs="Arial"/>
          <w:b/>
          <w:bCs/>
          <w:sz w:val="22"/>
          <w:szCs w:val="22"/>
        </w:rPr>
        <w:t xml:space="preserve"> -</w:t>
      </w:r>
      <w:r w:rsidRPr="00D6717E">
        <w:rPr>
          <w:rFonts w:ascii="Arial" w:hAnsi="Arial" w:cs="Arial"/>
          <w:b/>
          <w:bCs/>
          <w:sz w:val="22"/>
          <w:szCs w:val="22"/>
        </w:rPr>
        <w:t xml:space="preserve"> </w:t>
      </w:r>
      <w:r w:rsidR="00D6717E" w:rsidRPr="00D6717E">
        <w:rPr>
          <w:rFonts w:ascii="Arial" w:hAnsi="Arial" w:cs="Arial"/>
          <w:b/>
          <w:bCs/>
          <w:sz w:val="22"/>
          <w:szCs w:val="22"/>
        </w:rPr>
        <w:t>Fitness Equipment Response Schedule</w:t>
      </w:r>
      <w:r>
        <w:rPr>
          <w:rFonts w:ascii="Arial" w:hAnsi="Arial" w:cs="Arial"/>
          <w:b/>
          <w:bCs/>
          <w:sz w:val="22"/>
          <w:szCs w:val="22"/>
        </w:rPr>
        <w:t xml:space="preserve">, </w:t>
      </w:r>
      <w:r w:rsidR="00D6717E" w:rsidRPr="00E34F13">
        <w:rPr>
          <w:rFonts w:ascii="Arial" w:hAnsi="Arial" w:cs="Arial"/>
          <w:sz w:val="22"/>
          <w:szCs w:val="22"/>
        </w:rPr>
        <w:t xml:space="preserve">can be downloaded from the </w:t>
      </w:r>
      <w:r>
        <w:rPr>
          <w:rFonts w:ascii="Arial" w:hAnsi="Arial" w:cs="Arial"/>
          <w:sz w:val="22"/>
          <w:szCs w:val="22"/>
        </w:rPr>
        <w:t xml:space="preserve">spreadsheet </w:t>
      </w:r>
      <w:r w:rsidR="00D6717E">
        <w:rPr>
          <w:rFonts w:ascii="Arial" w:hAnsi="Arial" w:cs="Arial"/>
          <w:sz w:val="22"/>
          <w:szCs w:val="22"/>
        </w:rPr>
        <w:t xml:space="preserve">embeded </w:t>
      </w:r>
      <w:r>
        <w:rPr>
          <w:rFonts w:ascii="Arial" w:hAnsi="Arial" w:cs="Arial"/>
          <w:sz w:val="22"/>
          <w:szCs w:val="22"/>
        </w:rPr>
        <w:t>below</w:t>
      </w:r>
      <w:r w:rsidR="00D6717E">
        <w:rPr>
          <w:rFonts w:ascii="Arial" w:hAnsi="Arial" w:cs="Arial"/>
          <w:sz w:val="22"/>
          <w:szCs w:val="22"/>
        </w:rPr>
        <w:t>.</w:t>
      </w:r>
    </w:p>
    <w:p w14:paraId="0A8BABF7" w14:textId="77777777" w:rsidR="00D6717E" w:rsidRDefault="00D6717E" w:rsidP="00D6717E">
      <w:pPr>
        <w:ind w:left="720"/>
        <w:jc w:val="both"/>
        <w:rPr>
          <w:rFonts w:ascii="Arial" w:hAnsi="Arial" w:cs="Arial"/>
          <w:sz w:val="22"/>
          <w:szCs w:val="22"/>
        </w:rPr>
      </w:pPr>
    </w:p>
    <w:p w14:paraId="01A2F195" w14:textId="2458C277" w:rsidR="00D6717E" w:rsidRPr="00D6717E" w:rsidRDefault="00AF18DB" w:rsidP="00E03511">
      <w:pPr>
        <w:ind w:left="3261" w:firstLine="720"/>
        <w:rPr>
          <w:rFonts w:ascii="Arial" w:hAnsi="Arial" w:cs="Arial"/>
          <w:i/>
          <w:iCs/>
          <w:color w:val="FF0000"/>
        </w:rPr>
      </w:pPr>
      <w:r>
        <w:rPr>
          <w:rFonts w:ascii="Arial" w:hAnsi="Arial" w:cs="Arial"/>
          <w:i/>
          <w:iCs/>
          <w:noProof/>
          <w:color w:val="FF0000"/>
        </w:rPr>
        <mc:AlternateContent>
          <mc:Choice Requires="wps">
            <w:drawing>
              <wp:anchor distT="0" distB="0" distL="114300" distR="114300" simplePos="0" relativeHeight="251659264" behindDoc="0" locked="0" layoutInCell="1" allowOverlap="1" wp14:anchorId="161F31EA" wp14:editId="379F68C1">
                <wp:simplePos x="0" y="0"/>
                <wp:positionH relativeFrom="column">
                  <wp:posOffset>3400425</wp:posOffset>
                </wp:positionH>
                <wp:positionV relativeFrom="paragraph">
                  <wp:posOffset>388620</wp:posOffset>
                </wp:positionV>
                <wp:extent cx="352425"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2425" cy="219075"/>
                        </a:xfrm>
                        <a:prstGeom prst="rect">
                          <a:avLst/>
                        </a:prstGeom>
                        <a:noFill/>
                        <a:ln w="6350">
                          <a:noFill/>
                        </a:ln>
                      </wps:spPr>
                      <wps:txbx>
                        <w:txbxContent>
                          <w:p w14:paraId="05FFE1F3" w14:textId="7F12F517" w:rsidR="00AF18DB" w:rsidRPr="00AF18DB" w:rsidRDefault="00AF18DB">
                            <w:pPr>
                              <w:rPr>
                                <w:rFonts w:ascii="Arial" w:hAnsi="Arial" w:cs="Arial"/>
                                <w:sz w:val="16"/>
                                <w:szCs w:val="16"/>
                                <w:lang w:val="en-CA"/>
                              </w:rPr>
                            </w:pPr>
                            <w:r w:rsidRPr="00AF18DB">
                              <w:rPr>
                                <w:rFonts w:ascii="Arial" w:hAnsi="Arial" w:cs="Arial"/>
                                <w:sz w:val="16"/>
                                <w:szCs w:val="1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F31EA" id="_x0000_t202" coordsize="21600,21600" o:spt="202" path="m,l,21600r21600,l21600,xe">
                <v:stroke joinstyle="miter"/>
                <v:path gradientshapeok="t" o:connecttype="rect"/>
              </v:shapetype>
              <v:shape id="Text Box 3" o:spid="_x0000_s1026" type="#_x0000_t202" style="position:absolute;left:0;text-align:left;margin-left:267.75pt;margin-top:30.6pt;width:27.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s6LQIAAFAEAAAOAAAAZHJzL2Uyb0RvYy54bWysVE2P2jAQvVfqf7B8LwkB9iMirOiuqCqh&#10;3ZWg2rNxbBLJ8bi2IaG/vmMnsGjbU9WLGc9MZjzvvWH+0DWKHIV1NeiCjkcpJUJzKGu9L+iP7erL&#10;HSXOM10yBVoU9CQcfVh8/jRvTS4yqECVwhIsol3emoJW3ps8SRyvRMPcCIzQGJRgG+bxavdJaVmL&#10;1RuVZGl6k7RgS2OBC+fQ+9QH6SLWl1Jw/yKlE56oguLbfDxtPHfhTBZzlu8tM1XNh2ewf3hFw2qN&#10;TS+lnphn5GDrP0o1NbfgQPoRhyYBKWsu4gw4zTj9MM2mYkbEWRAcZy4wuf9Xlj8fXy2py4JOKNGs&#10;QYq2ovPkK3RkEtBpjcsxaWMwzXfoRpbPfofOMHQnbRN+cRyCccT5dME2FOPonMyyaTajhGMoG9+n&#10;t7NQJXn/2FjnvwloSDAKapG6iCg7rp3vU88poZeGVa1UpE9p0hb0ZjJL4weXCBZXGnuEEfqnBst3&#10;u26YawflCcey0MvCGb6qsfmaOf/KLOoAJ0Ft+xc8pAJsAoNFSQX219/8IR/pwSglLeqqoO7ngVlB&#10;ifqukbj78XQahBgv09lthhd7HdldR/SheQSU7hi3yPBohnyvzqa00LzhCixDVwwxzbF3Qf3ZfPS9&#10;2nGFuFguYxJKzzC/1hvDQ+kAZ4B2270xawb8PRL3DGcFsvwDDX1uT8Ty4EHWkaMAcI/qgDvKNrI8&#10;rFjYi+t7zHr/I1j8BgAA//8DAFBLAwQUAAYACAAAACEA7twC9eEAAAAJAQAADwAAAGRycy9kb3du&#10;cmV2LnhtbEyPwU7DMBBE70j8g7WVuFEnQS5tyKaqIlVICA4tvXBzYjeJaq9D7LaBr8ec4Ljap5k3&#10;xXqyhl306HtHCOk8AaapcaqnFuHwvr1fAvNBkpLGkUb40h7W5e1NIXPlrrTTl31oWQwhn0uELoQh&#10;59w3nbbSz92gKf6ObrQyxHNsuRrlNYZbw7MkWXAre4oNnRx01enmtD9bhJdq+yZ3dWaX36Z6fj1u&#10;hs/Dh0C8m02bJ2BBT+EPhl/9qA5ldKrdmZRnBkE8CBFRhEWaAYuAWKVxXI2wEo/Ay4L/X1D+AAAA&#10;//8DAFBLAQItABQABgAIAAAAIQC2gziS/gAAAOEBAAATAAAAAAAAAAAAAAAAAAAAAABbQ29udGVu&#10;dF9UeXBlc10ueG1sUEsBAi0AFAAGAAgAAAAhADj9If/WAAAAlAEAAAsAAAAAAAAAAAAAAAAALwEA&#10;AF9yZWxzLy5yZWxzUEsBAi0AFAAGAAgAAAAhAImhizotAgAAUAQAAA4AAAAAAAAAAAAAAAAALgIA&#10;AGRycy9lMm9Eb2MueG1sUEsBAi0AFAAGAAgAAAAhAO7cAvXhAAAACQEAAA8AAAAAAAAAAAAAAAAA&#10;hwQAAGRycy9kb3ducmV2LnhtbFBLBQYAAAAABAAEAPMAAACVBQAAAAA=&#10;" filled="f" stroked="f" strokeweight=".5pt">
                <v:textbox>
                  <w:txbxContent>
                    <w:p w14:paraId="05FFE1F3" w14:textId="7F12F517" w:rsidR="00AF18DB" w:rsidRPr="00AF18DB" w:rsidRDefault="00AF18DB">
                      <w:pPr>
                        <w:rPr>
                          <w:rFonts w:ascii="Arial" w:hAnsi="Arial" w:cs="Arial"/>
                          <w:sz w:val="16"/>
                          <w:szCs w:val="16"/>
                          <w:lang w:val="en-CA"/>
                        </w:rPr>
                      </w:pPr>
                      <w:r w:rsidRPr="00AF18DB">
                        <w:rPr>
                          <w:rFonts w:ascii="Arial" w:hAnsi="Arial" w:cs="Arial"/>
                          <w:sz w:val="16"/>
                          <w:szCs w:val="16"/>
                          <w:lang w:val="en-CA"/>
                        </w:rPr>
                        <w:t>e</w:t>
                      </w:r>
                    </w:p>
                  </w:txbxContent>
                </v:textbox>
              </v:shape>
            </w:pict>
          </mc:Fallback>
        </mc:AlternateContent>
      </w:r>
      <w:r w:rsidR="00134A11">
        <w:rPr>
          <w:rFonts w:ascii="Arial" w:hAnsi="Arial" w:cs="Arial"/>
          <w:i/>
          <w:iCs/>
          <w:color w:val="FF0000"/>
        </w:rPr>
        <w:object w:dxaOrig="1531" w:dyaOrig="991" w14:anchorId="164F8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5pt;height:49.5pt" o:ole="">
            <v:imagedata r:id="rId14" o:title=""/>
          </v:shape>
          <o:OLEObject Type="Embed" ProgID="Excel.Sheet.12" ShapeID="_x0000_i1034" DrawAspect="Icon" ObjectID="_1636185028" r:id="rId15"/>
        </w:object>
      </w:r>
    </w:p>
    <w:p w14:paraId="2798A408" w14:textId="77777777" w:rsidR="00D6717E" w:rsidRDefault="00D6717E" w:rsidP="005D6EE8">
      <w:pPr>
        <w:ind w:left="561" w:hanging="561"/>
        <w:jc w:val="both"/>
        <w:rPr>
          <w:rFonts w:ascii="Arial" w:hAnsi="Arial" w:cs="Arial"/>
          <w:sz w:val="22"/>
          <w:szCs w:val="22"/>
        </w:rPr>
      </w:pPr>
      <w:bookmarkStart w:id="1" w:name="_GoBack"/>
      <w:bookmarkEnd w:id="1"/>
    </w:p>
    <w:p w14:paraId="4C955392" w14:textId="2A05479A" w:rsidR="00D56497" w:rsidRDefault="00D56497" w:rsidP="00D6717E">
      <w:pPr>
        <w:ind w:left="561" w:firstLine="159"/>
        <w:jc w:val="both"/>
        <w:rPr>
          <w:rFonts w:ascii="Arial" w:hAnsi="Arial" w:cs="Arial"/>
          <w:sz w:val="22"/>
          <w:szCs w:val="22"/>
        </w:rPr>
      </w:pPr>
      <w:r>
        <w:rPr>
          <w:rFonts w:ascii="Arial" w:hAnsi="Arial" w:cs="Arial"/>
          <w:sz w:val="22"/>
          <w:szCs w:val="22"/>
        </w:rPr>
        <w:t>The Contractor should not submit unbalanced prices.</w:t>
      </w:r>
    </w:p>
    <w:p w14:paraId="5BEDB72B" w14:textId="52CDF53D" w:rsidR="007D298C" w:rsidRPr="007D298C" w:rsidRDefault="007D298C" w:rsidP="007D298C">
      <w:pPr>
        <w:spacing w:before="120"/>
        <w:jc w:val="both"/>
        <w:rPr>
          <w:rFonts w:ascii="Arial" w:hAnsi="Arial" w:cs="Arial"/>
          <w:sz w:val="22"/>
          <w:szCs w:val="22"/>
        </w:rPr>
      </w:pPr>
      <w:r w:rsidRPr="00E34F13">
        <w:rPr>
          <w:rFonts w:ascii="Arial" w:hAnsi="Arial" w:cs="Arial"/>
          <w:b/>
          <w:sz w:val="22"/>
          <w:szCs w:val="22"/>
        </w:rPr>
        <w:t>Note</w:t>
      </w:r>
      <w:r w:rsidRPr="00E34F13">
        <w:rPr>
          <w:rFonts w:ascii="Arial" w:hAnsi="Arial" w:cs="Arial"/>
          <w:sz w:val="22"/>
          <w:szCs w:val="22"/>
        </w:rPr>
        <w:t>:</w:t>
      </w:r>
      <w:r w:rsidRPr="007D298C">
        <w:rPr>
          <w:rFonts w:ascii="Arial" w:hAnsi="Arial" w:cs="Arial"/>
          <w:sz w:val="22"/>
          <w:szCs w:val="22"/>
        </w:rPr>
        <w:t xml:space="preserve">  </w:t>
      </w:r>
    </w:p>
    <w:p w14:paraId="4998DF30" w14:textId="77777777" w:rsidR="007D298C" w:rsidRPr="007D298C" w:rsidRDefault="007D298C" w:rsidP="00637524">
      <w:pPr>
        <w:numPr>
          <w:ilvl w:val="0"/>
          <w:numId w:val="50"/>
        </w:numPr>
        <w:overflowPunct/>
        <w:autoSpaceDE/>
        <w:autoSpaceDN/>
        <w:adjustRightInd/>
        <w:spacing w:line="280" w:lineRule="atLeast"/>
        <w:ind w:left="1080"/>
        <w:textAlignment w:val="auto"/>
        <w:rPr>
          <w:rFonts w:ascii="Arial" w:hAnsi="Arial" w:cs="Arial"/>
          <w:sz w:val="22"/>
          <w:szCs w:val="22"/>
          <w:lang w:val="en-CA" w:eastAsia="en-CA"/>
        </w:rPr>
      </w:pPr>
      <w:r w:rsidRPr="007D298C">
        <w:rPr>
          <w:rFonts w:ascii="Arial" w:hAnsi="Arial" w:cs="Arial"/>
          <w:sz w:val="22"/>
          <w:szCs w:val="22"/>
          <w:lang w:val="en-CA" w:eastAsia="en-CA"/>
        </w:rPr>
        <w:t>The Contractor will provide complete data substantiating compliance of proposed items with</w:t>
      </w:r>
      <w:r w:rsidR="00A16BD6">
        <w:rPr>
          <w:rFonts w:ascii="Arial" w:hAnsi="Arial" w:cs="Arial"/>
          <w:sz w:val="22"/>
          <w:szCs w:val="22"/>
          <w:lang w:val="en-CA" w:eastAsia="en-CA"/>
        </w:rPr>
        <w:t xml:space="preserve"> requirements stated in the solicitation, including: </w:t>
      </w:r>
    </w:p>
    <w:p w14:paraId="701BFD70" w14:textId="77777777" w:rsidR="007D298C" w:rsidRPr="007D298C" w:rsidRDefault="007D298C" w:rsidP="00E34F13">
      <w:pPr>
        <w:numPr>
          <w:ilvl w:val="0"/>
          <w:numId w:val="49"/>
        </w:numPr>
        <w:overflowPunct/>
        <w:autoSpaceDE/>
        <w:autoSpaceDN/>
        <w:adjustRightInd/>
        <w:spacing w:line="280" w:lineRule="atLeast"/>
        <w:ind w:left="2061" w:hanging="567"/>
        <w:textAlignment w:val="auto"/>
        <w:rPr>
          <w:rFonts w:ascii="Arial" w:hAnsi="Arial" w:cs="Arial"/>
          <w:sz w:val="22"/>
          <w:szCs w:val="22"/>
          <w:lang w:val="en-CA" w:eastAsia="en-CA"/>
        </w:rPr>
      </w:pPr>
      <w:r w:rsidRPr="007D298C">
        <w:rPr>
          <w:rFonts w:ascii="Arial" w:hAnsi="Arial" w:cs="Arial"/>
          <w:sz w:val="22"/>
          <w:szCs w:val="22"/>
          <w:lang w:val="en-CA" w:eastAsia="en-CA"/>
        </w:rPr>
        <w:t>Product identification, including manufacturer’s name</w:t>
      </w:r>
    </w:p>
    <w:p w14:paraId="7CD6AED0" w14:textId="77777777" w:rsidR="007D298C" w:rsidRPr="007D298C" w:rsidRDefault="007D298C" w:rsidP="00637524">
      <w:pPr>
        <w:numPr>
          <w:ilvl w:val="0"/>
          <w:numId w:val="49"/>
        </w:numPr>
        <w:overflowPunct/>
        <w:autoSpaceDE/>
        <w:autoSpaceDN/>
        <w:adjustRightInd/>
        <w:spacing w:line="280" w:lineRule="atLeast"/>
        <w:ind w:left="2061" w:hanging="567"/>
        <w:textAlignment w:val="auto"/>
        <w:rPr>
          <w:rFonts w:ascii="Arial" w:hAnsi="Arial" w:cs="Arial"/>
          <w:sz w:val="22"/>
          <w:szCs w:val="22"/>
          <w:lang w:val="en-CA" w:eastAsia="en-CA"/>
        </w:rPr>
      </w:pPr>
      <w:r w:rsidRPr="007D298C">
        <w:rPr>
          <w:rFonts w:ascii="Arial" w:hAnsi="Arial" w:cs="Arial"/>
          <w:sz w:val="22"/>
          <w:szCs w:val="22"/>
          <w:lang w:val="en-CA" w:eastAsia="en-CA"/>
        </w:rPr>
        <w:t>Manufacturer’s literature identifying</w:t>
      </w:r>
    </w:p>
    <w:p w14:paraId="52FD6EF4" w14:textId="77777777" w:rsidR="007D298C" w:rsidRPr="007D298C" w:rsidRDefault="007D298C" w:rsidP="00637524">
      <w:pPr>
        <w:overflowPunct/>
        <w:autoSpaceDE/>
        <w:autoSpaceDN/>
        <w:adjustRightInd/>
        <w:spacing w:line="280" w:lineRule="atLeast"/>
        <w:ind w:left="2061"/>
        <w:textAlignment w:val="auto"/>
        <w:rPr>
          <w:rFonts w:ascii="Arial" w:hAnsi="Arial" w:cs="Arial"/>
          <w:sz w:val="22"/>
          <w:szCs w:val="22"/>
          <w:lang w:val="en-CA" w:eastAsia="en-CA"/>
        </w:rPr>
      </w:pPr>
      <w:r w:rsidRPr="007D298C">
        <w:rPr>
          <w:rFonts w:ascii="Courier New" w:hAnsi="Courier New" w:cs="Courier New"/>
          <w:sz w:val="22"/>
          <w:szCs w:val="22"/>
          <w:lang w:val="en-CA" w:eastAsia="en-CA"/>
        </w:rPr>
        <w:t xml:space="preserve">o </w:t>
      </w:r>
      <w:r w:rsidRPr="007D298C">
        <w:rPr>
          <w:rFonts w:ascii="Arial" w:hAnsi="Arial" w:cs="Arial"/>
          <w:sz w:val="22"/>
          <w:szCs w:val="22"/>
          <w:lang w:val="en-CA" w:eastAsia="en-CA"/>
        </w:rPr>
        <w:t>Product description</w:t>
      </w:r>
    </w:p>
    <w:p w14:paraId="5F965730" w14:textId="77777777" w:rsidR="007D298C" w:rsidRPr="007D298C" w:rsidRDefault="007D298C" w:rsidP="00637524">
      <w:pPr>
        <w:overflowPunct/>
        <w:autoSpaceDE/>
        <w:autoSpaceDN/>
        <w:adjustRightInd/>
        <w:spacing w:line="280" w:lineRule="atLeast"/>
        <w:ind w:left="2061"/>
        <w:textAlignment w:val="auto"/>
        <w:rPr>
          <w:rFonts w:ascii="Arial" w:hAnsi="Arial" w:cs="Arial"/>
          <w:sz w:val="22"/>
          <w:szCs w:val="22"/>
          <w:lang w:val="en-CA" w:eastAsia="en-CA"/>
        </w:rPr>
      </w:pPr>
      <w:r w:rsidRPr="007D298C">
        <w:rPr>
          <w:rFonts w:ascii="Courier New" w:hAnsi="Courier New" w:cs="Courier New"/>
          <w:sz w:val="22"/>
          <w:szCs w:val="22"/>
          <w:lang w:val="en-CA" w:eastAsia="en-CA"/>
        </w:rPr>
        <w:t xml:space="preserve">o </w:t>
      </w:r>
      <w:r w:rsidRPr="007D298C">
        <w:rPr>
          <w:rFonts w:ascii="Arial" w:hAnsi="Arial" w:cs="Arial"/>
          <w:sz w:val="22"/>
          <w:szCs w:val="22"/>
          <w:lang w:val="en-CA" w:eastAsia="en-CA"/>
        </w:rPr>
        <w:t>Reference standards (if any)</w:t>
      </w:r>
    </w:p>
    <w:p w14:paraId="259BB065" w14:textId="77777777" w:rsidR="007D298C" w:rsidRPr="007D298C" w:rsidRDefault="007D298C" w:rsidP="00637524">
      <w:pPr>
        <w:overflowPunct/>
        <w:autoSpaceDE/>
        <w:autoSpaceDN/>
        <w:adjustRightInd/>
        <w:spacing w:line="280" w:lineRule="atLeast"/>
        <w:ind w:left="2061"/>
        <w:textAlignment w:val="auto"/>
        <w:rPr>
          <w:rFonts w:ascii="Arial" w:hAnsi="Arial" w:cs="Arial"/>
          <w:sz w:val="22"/>
          <w:szCs w:val="22"/>
          <w:lang w:val="en-CA" w:eastAsia="en-CA"/>
        </w:rPr>
      </w:pPr>
      <w:r w:rsidRPr="007D298C">
        <w:rPr>
          <w:rFonts w:ascii="Courier New" w:hAnsi="Courier New" w:cs="Courier New"/>
          <w:sz w:val="22"/>
          <w:szCs w:val="22"/>
          <w:lang w:val="en-CA" w:eastAsia="en-CA"/>
        </w:rPr>
        <w:t xml:space="preserve">o </w:t>
      </w:r>
      <w:r w:rsidRPr="007D298C">
        <w:rPr>
          <w:rFonts w:ascii="Arial" w:hAnsi="Arial" w:cs="Arial"/>
          <w:sz w:val="22"/>
          <w:szCs w:val="22"/>
          <w:lang w:val="en-CA" w:eastAsia="en-CA"/>
        </w:rPr>
        <w:t>Performance or test data (if any)</w:t>
      </w:r>
    </w:p>
    <w:p w14:paraId="567B12F5" w14:textId="499D81BD" w:rsidR="00625063" w:rsidRPr="00625063" w:rsidRDefault="007D298C" w:rsidP="00625063">
      <w:pPr>
        <w:numPr>
          <w:ilvl w:val="0"/>
          <w:numId w:val="50"/>
        </w:numPr>
        <w:overflowPunct/>
        <w:autoSpaceDE/>
        <w:autoSpaceDN/>
        <w:adjustRightInd/>
        <w:spacing w:line="280" w:lineRule="atLeast"/>
        <w:ind w:left="1080"/>
        <w:jc w:val="both"/>
        <w:textAlignment w:val="auto"/>
        <w:rPr>
          <w:rFonts w:ascii="Arial" w:hAnsi="Arial" w:cs="Arial"/>
          <w:sz w:val="10"/>
          <w:szCs w:val="10"/>
        </w:rPr>
      </w:pPr>
      <w:r w:rsidRPr="007D298C">
        <w:rPr>
          <w:rFonts w:ascii="Arial" w:hAnsi="Arial" w:cs="Arial"/>
          <w:sz w:val="22"/>
          <w:szCs w:val="22"/>
        </w:rPr>
        <w:t xml:space="preserve">The Contractor to Include specifications, photos and supporting literature of the </w:t>
      </w:r>
      <w:r>
        <w:rPr>
          <w:rFonts w:ascii="Arial" w:hAnsi="Arial" w:cs="Arial"/>
          <w:sz w:val="22"/>
          <w:szCs w:val="22"/>
        </w:rPr>
        <w:t xml:space="preserve">equipment </w:t>
      </w:r>
      <w:r w:rsidRPr="007D298C">
        <w:rPr>
          <w:rFonts w:ascii="Arial" w:hAnsi="Arial" w:cs="Arial"/>
          <w:sz w:val="22"/>
          <w:szCs w:val="22"/>
        </w:rPr>
        <w:t>you are bidding on.</w:t>
      </w:r>
      <w:r w:rsidR="00D83B8B">
        <w:rPr>
          <w:rFonts w:ascii="Arial" w:hAnsi="Arial" w:cs="Arial"/>
          <w:sz w:val="22"/>
          <w:szCs w:val="22"/>
        </w:rPr>
        <w:br/>
      </w:r>
    </w:p>
    <w:p w14:paraId="49E23E5C" w14:textId="17F72747" w:rsidR="00D56497" w:rsidRPr="00D56497" w:rsidRDefault="00D56497" w:rsidP="00D67499">
      <w:pPr>
        <w:rPr>
          <w:rFonts w:ascii="Arial" w:hAnsi="Arial" w:cs="Arial"/>
          <w:b/>
          <w:sz w:val="22"/>
          <w:szCs w:val="22"/>
        </w:rPr>
      </w:pPr>
      <w:r w:rsidRPr="00D56497">
        <w:rPr>
          <w:rFonts w:ascii="Arial" w:hAnsi="Arial" w:cs="Arial"/>
          <w:b/>
          <w:sz w:val="22"/>
          <w:szCs w:val="22"/>
        </w:rPr>
        <w:t>SUPPLY, DELIVERY AND INSTALLATION OF GOODS</w:t>
      </w:r>
    </w:p>
    <w:p w14:paraId="077F327B" w14:textId="77777777" w:rsidR="00D56497" w:rsidRPr="00625063" w:rsidRDefault="00D56497" w:rsidP="00D67499">
      <w:pPr>
        <w:rPr>
          <w:rFonts w:ascii="Arial" w:hAnsi="Arial" w:cs="Arial"/>
          <w:sz w:val="10"/>
          <w:szCs w:val="10"/>
        </w:rPr>
      </w:pPr>
    </w:p>
    <w:p w14:paraId="66E2ADD2" w14:textId="77777777" w:rsidR="001C57A9" w:rsidRDefault="00637524" w:rsidP="00637524">
      <w:pPr>
        <w:ind w:left="709" w:hanging="709"/>
        <w:rPr>
          <w:rFonts w:ascii="Arial" w:hAnsi="Arial" w:cs="Arial"/>
          <w:sz w:val="22"/>
          <w:szCs w:val="22"/>
        </w:rPr>
      </w:pPr>
      <w:r>
        <w:rPr>
          <w:rFonts w:ascii="Arial" w:hAnsi="Arial" w:cs="Arial"/>
          <w:sz w:val="22"/>
          <w:szCs w:val="22"/>
        </w:rPr>
        <w:t>12.</w:t>
      </w:r>
      <w:r>
        <w:rPr>
          <w:rFonts w:ascii="Arial" w:hAnsi="Arial" w:cs="Arial"/>
          <w:sz w:val="22"/>
          <w:szCs w:val="22"/>
        </w:rPr>
        <w:tab/>
      </w:r>
      <w:r w:rsidR="00D816B2">
        <w:rPr>
          <w:rFonts w:ascii="Arial" w:hAnsi="Arial" w:cs="Arial"/>
          <w:sz w:val="22"/>
          <w:szCs w:val="22"/>
        </w:rPr>
        <w:t xml:space="preserve">The Contractor will supply, deliver and install the Goods that meet the specifications set out in Schedule A – Specifications of Goods and Scope of Services of the Agreement.  </w:t>
      </w:r>
    </w:p>
    <w:p w14:paraId="48E9BF06" w14:textId="77777777" w:rsidR="001C57A9" w:rsidRDefault="001C57A9" w:rsidP="000D2E48">
      <w:pPr>
        <w:ind w:left="709"/>
        <w:rPr>
          <w:rFonts w:ascii="Arial" w:hAnsi="Arial" w:cs="Arial"/>
          <w:sz w:val="22"/>
          <w:szCs w:val="22"/>
        </w:rPr>
      </w:pPr>
    </w:p>
    <w:p w14:paraId="35C0511B" w14:textId="21335251" w:rsidR="00D816B2" w:rsidRDefault="00D816B2" w:rsidP="004838AB">
      <w:pPr>
        <w:ind w:left="709"/>
        <w:rPr>
          <w:rFonts w:ascii="Arial" w:hAnsi="Arial" w:cs="Arial"/>
          <w:sz w:val="22"/>
          <w:szCs w:val="22"/>
        </w:rPr>
      </w:pPr>
      <w:r>
        <w:rPr>
          <w:rFonts w:ascii="Arial" w:hAnsi="Arial" w:cs="Arial"/>
          <w:sz w:val="22"/>
          <w:szCs w:val="22"/>
        </w:rPr>
        <w:t xml:space="preserve">The Contractor will complete and deliver to the Delivery Location each Good </w:t>
      </w:r>
      <w:r w:rsidR="00D56497">
        <w:rPr>
          <w:rFonts w:ascii="Arial" w:hAnsi="Arial" w:cs="Arial"/>
          <w:sz w:val="22"/>
          <w:szCs w:val="22"/>
        </w:rPr>
        <w:t>in accordance with the following schedule:</w:t>
      </w:r>
    </w:p>
    <w:p w14:paraId="357180DE" w14:textId="2FFC1C25" w:rsidR="00D816B2" w:rsidRDefault="00D816B2" w:rsidP="00C309E9">
      <w:pPr>
        <w:ind w:left="720" w:hanging="720"/>
        <w:jc w:val="both"/>
        <w:rPr>
          <w:rFonts w:ascii="Arial" w:hAnsi="Arial" w:cs="Arial"/>
          <w:sz w:val="22"/>
          <w:szCs w:val="22"/>
        </w:rPr>
      </w:pPr>
      <w:r w:rsidRPr="00637524">
        <w:rPr>
          <w:rFonts w:ascii="Arial" w:hAnsi="Arial" w:cs="Arial"/>
          <w:spacing w:val="-2"/>
          <w:sz w:val="22"/>
          <w:szCs w:val="22"/>
          <w:lang w:val="en-GB"/>
        </w:rPr>
        <w:tab/>
      </w:r>
    </w:p>
    <w:tbl>
      <w:tblPr>
        <w:tblStyle w:val="TableGrid"/>
        <w:tblW w:w="0" w:type="auto"/>
        <w:tblInd w:w="720" w:type="dxa"/>
        <w:tblLook w:val="04A0" w:firstRow="1" w:lastRow="0" w:firstColumn="1" w:lastColumn="0" w:noHBand="0" w:noVBand="1"/>
      </w:tblPr>
      <w:tblGrid>
        <w:gridCol w:w="3386"/>
        <w:gridCol w:w="2268"/>
        <w:gridCol w:w="2976"/>
      </w:tblGrid>
      <w:tr w:rsidR="00C309E9" w14:paraId="494D52A5" w14:textId="77777777" w:rsidTr="004838AB">
        <w:tc>
          <w:tcPr>
            <w:tcW w:w="3386" w:type="dxa"/>
          </w:tcPr>
          <w:p w14:paraId="42E48E31" w14:textId="77777777" w:rsidR="00C309E9" w:rsidRPr="005F0B5C" w:rsidRDefault="00C309E9" w:rsidP="006E27D8">
            <w:pPr>
              <w:jc w:val="both"/>
              <w:rPr>
                <w:rFonts w:ascii="Arial" w:hAnsi="Arial" w:cs="Arial"/>
                <w:b/>
                <w:bCs/>
                <w:spacing w:val="-2"/>
                <w:sz w:val="22"/>
                <w:szCs w:val="22"/>
                <w:lang w:val="en-GB"/>
              </w:rPr>
            </w:pPr>
            <w:r>
              <w:rPr>
                <w:rFonts w:ascii="Arial" w:hAnsi="Arial" w:cs="Arial"/>
                <w:b/>
                <w:bCs/>
                <w:spacing w:val="-2"/>
                <w:sz w:val="22"/>
                <w:szCs w:val="22"/>
                <w:lang w:val="en-GB"/>
              </w:rPr>
              <w:t>Equipment</w:t>
            </w:r>
          </w:p>
        </w:tc>
        <w:tc>
          <w:tcPr>
            <w:tcW w:w="2268" w:type="dxa"/>
          </w:tcPr>
          <w:p w14:paraId="552FD13B" w14:textId="77777777" w:rsidR="00C309E9" w:rsidRPr="005F0B5C" w:rsidRDefault="00C309E9" w:rsidP="006E27D8">
            <w:pPr>
              <w:jc w:val="both"/>
              <w:rPr>
                <w:rFonts w:ascii="Arial" w:hAnsi="Arial" w:cs="Arial"/>
                <w:b/>
                <w:bCs/>
                <w:spacing w:val="-2"/>
                <w:sz w:val="22"/>
                <w:szCs w:val="22"/>
                <w:lang w:val="en-GB"/>
              </w:rPr>
            </w:pPr>
            <w:r>
              <w:rPr>
                <w:rFonts w:ascii="Arial" w:hAnsi="Arial" w:cs="Arial"/>
                <w:b/>
                <w:bCs/>
                <w:spacing w:val="-2"/>
                <w:sz w:val="22"/>
                <w:szCs w:val="22"/>
                <w:lang w:val="en-GB"/>
              </w:rPr>
              <w:t>Delivery Date</w:t>
            </w:r>
          </w:p>
        </w:tc>
        <w:tc>
          <w:tcPr>
            <w:tcW w:w="2976" w:type="dxa"/>
          </w:tcPr>
          <w:p w14:paraId="267A9FB3" w14:textId="77777777" w:rsidR="00C309E9" w:rsidRPr="005F0B5C" w:rsidRDefault="00C309E9" w:rsidP="006E27D8">
            <w:pPr>
              <w:jc w:val="both"/>
              <w:rPr>
                <w:rFonts w:ascii="Arial" w:hAnsi="Arial" w:cs="Arial"/>
                <w:b/>
                <w:bCs/>
                <w:spacing w:val="-2"/>
                <w:sz w:val="22"/>
                <w:szCs w:val="22"/>
                <w:lang w:val="en-GB"/>
              </w:rPr>
            </w:pPr>
            <w:r>
              <w:rPr>
                <w:rFonts w:ascii="Arial" w:hAnsi="Arial" w:cs="Arial"/>
                <w:b/>
                <w:bCs/>
                <w:spacing w:val="-2"/>
                <w:sz w:val="22"/>
                <w:szCs w:val="22"/>
                <w:lang w:val="en-GB"/>
              </w:rPr>
              <w:t>Installation Date</w:t>
            </w:r>
          </w:p>
        </w:tc>
      </w:tr>
      <w:tr w:rsidR="00C309E9" w:rsidRPr="000D2E48" w14:paraId="4246DB08" w14:textId="77777777" w:rsidTr="004838AB">
        <w:tc>
          <w:tcPr>
            <w:tcW w:w="3386" w:type="dxa"/>
          </w:tcPr>
          <w:p w14:paraId="36685BC2" w14:textId="68B5CE88" w:rsidR="001C57A9" w:rsidRPr="000D2E48" w:rsidRDefault="001C57A9">
            <w:pPr>
              <w:rPr>
                <w:rFonts w:ascii="Arial" w:hAnsi="Arial" w:cs="Arial"/>
                <w:spacing w:val="-2"/>
                <w:sz w:val="22"/>
                <w:szCs w:val="22"/>
                <w:lang w:val="en-GB"/>
              </w:rPr>
            </w:pPr>
            <w:r w:rsidRPr="004838AB">
              <w:rPr>
                <w:rFonts w:ascii="Arial" w:hAnsi="Arial" w:cs="Arial"/>
                <w:spacing w:val="-2"/>
                <w:sz w:val="22"/>
                <w:szCs w:val="22"/>
                <w:lang w:val="en-GB"/>
              </w:rPr>
              <w:t>Cardio Zone</w:t>
            </w:r>
          </w:p>
        </w:tc>
        <w:tc>
          <w:tcPr>
            <w:tcW w:w="2268" w:type="dxa"/>
          </w:tcPr>
          <w:p w14:paraId="5C94F6D2" w14:textId="77777777" w:rsidR="00C309E9" w:rsidRPr="000D2E48" w:rsidRDefault="00C309E9" w:rsidP="006E27D8">
            <w:pPr>
              <w:jc w:val="both"/>
              <w:rPr>
                <w:rFonts w:ascii="Arial" w:hAnsi="Arial" w:cs="Arial"/>
                <w:spacing w:val="-2"/>
                <w:sz w:val="22"/>
                <w:szCs w:val="22"/>
                <w:lang w:val="en-GB"/>
              </w:rPr>
            </w:pPr>
          </w:p>
        </w:tc>
        <w:tc>
          <w:tcPr>
            <w:tcW w:w="2976" w:type="dxa"/>
          </w:tcPr>
          <w:p w14:paraId="59CDABDB" w14:textId="77777777" w:rsidR="00C309E9" w:rsidRPr="000D2E48" w:rsidRDefault="00C309E9" w:rsidP="006E27D8">
            <w:pPr>
              <w:jc w:val="both"/>
              <w:rPr>
                <w:rFonts w:ascii="Arial" w:hAnsi="Arial" w:cs="Arial"/>
                <w:spacing w:val="-2"/>
                <w:sz w:val="22"/>
                <w:szCs w:val="22"/>
                <w:lang w:val="en-GB"/>
              </w:rPr>
            </w:pPr>
          </w:p>
        </w:tc>
      </w:tr>
      <w:tr w:rsidR="00C309E9" w:rsidRPr="000D2E48" w14:paraId="06C959E4" w14:textId="77777777" w:rsidTr="004838AB">
        <w:tc>
          <w:tcPr>
            <w:tcW w:w="3386" w:type="dxa"/>
          </w:tcPr>
          <w:p w14:paraId="334DA004" w14:textId="3F17F4D6" w:rsidR="001C57A9" w:rsidRPr="000D2E48" w:rsidRDefault="001C57A9">
            <w:pPr>
              <w:rPr>
                <w:rFonts w:ascii="Arial" w:hAnsi="Arial" w:cs="Arial"/>
                <w:spacing w:val="-2"/>
                <w:sz w:val="22"/>
                <w:szCs w:val="22"/>
                <w:lang w:val="en-GB"/>
              </w:rPr>
            </w:pPr>
            <w:r>
              <w:rPr>
                <w:rFonts w:ascii="Arial" w:hAnsi="Arial" w:cs="Arial"/>
                <w:spacing w:val="-2"/>
                <w:sz w:val="22"/>
                <w:szCs w:val="22"/>
                <w:lang w:val="en-GB"/>
              </w:rPr>
              <w:t>Weight Zone</w:t>
            </w:r>
          </w:p>
        </w:tc>
        <w:tc>
          <w:tcPr>
            <w:tcW w:w="2268" w:type="dxa"/>
          </w:tcPr>
          <w:p w14:paraId="440098B0" w14:textId="77777777" w:rsidR="00C309E9" w:rsidRPr="000D2E48" w:rsidRDefault="00C309E9" w:rsidP="006E27D8">
            <w:pPr>
              <w:jc w:val="both"/>
              <w:rPr>
                <w:rFonts w:ascii="Arial" w:hAnsi="Arial" w:cs="Arial"/>
                <w:spacing w:val="-2"/>
                <w:sz w:val="22"/>
                <w:szCs w:val="22"/>
                <w:lang w:val="en-GB"/>
              </w:rPr>
            </w:pPr>
          </w:p>
        </w:tc>
        <w:tc>
          <w:tcPr>
            <w:tcW w:w="2976" w:type="dxa"/>
          </w:tcPr>
          <w:p w14:paraId="65EE6C9B" w14:textId="77777777" w:rsidR="00C309E9" w:rsidRPr="000D2E48" w:rsidRDefault="00C309E9" w:rsidP="006E27D8">
            <w:pPr>
              <w:jc w:val="both"/>
              <w:rPr>
                <w:rFonts w:ascii="Arial" w:hAnsi="Arial" w:cs="Arial"/>
                <w:spacing w:val="-2"/>
                <w:sz w:val="22"/>
                <w:szCs w:val="22"/>
                <w:lang w:val="en-GB"/>
              </w:rPr>
            </w:pPr>
          </w:p>
        </w:tc>
      </w:tr>
      <w:tr w:rsidR="00C309E9" w:rsidRPr="000D2E48" w14:paraId="2F5E4590" w14:textId="77777777" w:rsidTr="004838AB">
        <w:tc>
          <w:tcPr>
            <w:tcW w:w="3386" w:type="dxa"/>
          </w:tcPr>
          <w:p w14:paraId="758A42A9" w14:textId="3C6A9933" w:rsidR="001C57A9" w:rsidRPr="000D2E48" w:rsidRDefault="001C57A9">
            <w:pPr>
              <w:rPr>
                <w:rFonts w:ascii="Arial" w:hAnsi="Arial" w:cs="Arial"/>
                <w:spacing w:val="-2"/>
                <w:sz w:val="22"/>
                <w:szCs w:val="22"/>
                <w:lang w:val="en-GB"/>
              </w:rPr>
            </w:pPr>
            <w:r>
              <w:rPr>
                <w:rFonts w:ascii="Arial" w:hAnsi="Arial" w:cs="Arial"/>
                <w:spacing w:val="-2"/>
                <w:sz w:val="22"/>
                <w:szCs w:val="22"/>
                <w:lang w:val="en-GB"/>
              </w:rPr>
              <w:t>Free Weight Zone</w:t>
            </w:r>
          </w:p>
        </w:tc>
        <w:tc>
          <w:tcPr>
            <w:tcW w:w="2268" w:type="dxa"/>
          </w:tcPr>
          <w:p w14:paraId="542C4E7F" w14:textId="77777777" w:rsidR="00C309E9" w:rsidRPr="000D2E48" w:rsidRDefault="00C309E9" w:rsidP="006E27D8">
            <w:pPr>
              <w:jc w:val="both"/>
              <w:rPr>
                <w:rFonts w:ascii="Arial" w:hAnsi="Arial" w:cs="Arial"/>
                <w:spacing w:val="-2"/>
                <w:sz w:val="22"/>
                <w:szCs w:val="22"/>
                <w:lang w:val="en-GB"/>
              </w:rPr>
            </w:pPr>
          </w:p>
        </w:tc>
        <w:tc>
          <w:tcPr>
            <w:tcW w:w="2976" w:type="dxa"/>
          </w:tcPr>
          <w:p w14:paraId="42CC36C7" w14:textId="77777777" w:rsidR="00C309E9" w:rsidRPr="000D2E48" w:rsidRDefault="00C309E9" w:rsidP="006E27D8">
            <w:pPr>
              <w:jc w:val="both"/>
              <w:rPr>
                <w:rFonts w:ascii="Arial" w:hAnsi="Arial" w:cs="Arial"/>
                <w:spacing w:val="-2"/>
                <w:sz w:val="22"/>
                <w:szCs w:val="22"/>
                <w:lang w:val="en-GB"/>
              </w:rPr>
            </w:pPr>
          </w:p>
        </w:tc>
      </w:tr>
      <w:tr w:rsidR="00C309E9" w14:paraId="2D0F30F3" w14:textId="77777777" w:rsidTr="004838AB">
        <w:tc>
          <w:tcPr>
            <w:tcW w:w="3386" w:type="dxa"/>
          </w:tcPr>
          <w:p w14:paraId="4E9F73E9" w14:textId="4B403DC8" w:rsidR="001C57A9" w:rsidRPr="000D2E48" w:rsidRDefault="001C57A9">
            <w:pPr>
              <w:rPr>
                <w:rFonts w:ascii="Arial" w:hAnsi="Arial" w:cs="Arial"/>
                <w:spacing w:val="-2"/>
                <w:sz w:val="22"/>
                <w:szCs w:val="22"/>
                <w:lang w:val="en-GB"/>
              </w:rPr>
            </w:pPr>
            <w:r>
              <w:rPr>
                <w:rFonts w:ascii="Arial" w:hAnsi="Arial" w:cs="Arial"/>
                <w:spacing w:val="-2"/>
                <w:sz w:val="22"/>
                <w:szCs w:val="22"/>
                <w:lang w:val="en-GB"/>
              </w:rPr>
              <w:t>Plate Weights</w:t>
            </w:r>
          </w:p>
        </w:tc>
        <w:tc>
          <w:tcPr>
            <w:tcW w:w="2268" w:type="dxa"/>
          </w:tcPr>
          <w:p w14:paraId="562EA03D" w14:textId="77777777" w:rsidR="00C309E9" w:rsidRDefault="00C309E9" w:rsidP="006E27D8">
            <w:pPr>
              <w:jc w:val="both"/>
              <w:rPr>
                <w:rFonts w:ascii="Arial" w:hAnsi="Arial" w:cs="Arial"/>
                <w:spacing w:val="-2"/>
                <w:sz w:val="22"/>
                <w:szCs w:val="22"/>
                <w:lang w:val="en-GB"/>
              </w:rPr>
            </w:pPr>
          </w:p>
        </w:tc>
        <w:tc>
          <w:tcPr>
            <w:tcW w:w="2976" w:type="dxa"/>
          </w:tcPr>
          <w:p w14:paraId="55C621E5" w14:textId="77777777" w:rsidR="00C309E9" w:rsidRDefault="00C309E9" w:rsidP="006E27D8">
            <w:pPr>
              <w:jc w:val="both"/>
              <w:rPr>
                <w:rFonts w:ascii="Arial" w:hAnsi="Arial" w:cs="Arial"/>
                <w:spacing w:val="-2"/>
                <w:sz w:val="22"/>
                <w:szCs w:val="22"/>
                <w:lang w:val="en-GB"/>
              </w:rPr>
            </w:pPr>
          </w:p>
        </w:tc>
      </w:tr>
      <w:tr w:rsidR="001C57A9" w14:paraId="4E7DF66A" w14:textId="77777777" w:rsidTr="004838AB">
        <w:tc>
          <w:tcPr>
            <w:tcW w:w="3386" w:type="dxa"/>
          </w:tcPr>
          <w:p w14:paraId="54FCC021" w14:textId="29D6ECC0" w:rsidR="001C57A9" w:rsidRPr="000D2E48" w:rsidDel="001C57A9" w:rsidRDefault="001C57A9">
            <w:pPr>
              <w:rPr>
                <w:rFonts w:ascii="Arial" w:hAnsi="Arial" w:cs="Arial"/>
                <w:spacing w:val="-2"/>
                <w:sz w:val="22"/>
                <w:szCs w:val="22"/>
                <w:lang w:val="en-GB"/>
              </w:rPr>
            </w:pPr>
            <w:r>
              <w:rPr>
                <w:rFonts w:ascii="Arial" w:hAnsi="Arial" w:cs="Arial"/>
                <w:spacing w:val="-2"/>
                <w:sz w:val="22"/>
                <w:szCs w:val="22"/>
                <w:lang w:val="en-GB"/>
              </w:rPr>
              <w:t>Free Zo</w:t>
            </w:r>
            <w:r w:rsidR="00234A33">
              <w:rPr>
                <w:rFonts w:ascii="Arial" w:hAnsi="Arial" w:cs="Arial"/>
                <w:spacing w:val="-2"/>
                <w:sz w:val="22"/>
                <w:szCs w:val="22"/>
                <w:lang w:val="en-GB"/>
              </w:rPr>
              <w:t>n</w:t>
            </w:r>
            <w:r>
              <w:rPr>
                <w:rFonts w:ascii="Arial" w:hAnsi="Arial" w:cs="Arial"/>
                <w:spacing w:val="-2"/>
                <w:sz w:val="22"/>
                <w:szCs w:val="22"/>
                <w:lang w:val="en-GB"/>
              </w:rPr>
              <w:t>e (2)</w:t>
            </w:r>
          </w:p>
        </w:tc>
        <w:tc>
          <w:tcPr>
            <w:tcW w:w="2268" w:type="dxa"/>
          </w:tcPr>
          <w:p w14:paraId="7F638920" w14:textId="77777777" w:rsidR="001C57A9" w:rsidRDefault="001C57A9" w:rsidP="006E27D8">
            <w:pPr>
              <w:jc w:val="both"/>
              <w:rPr>
                <w:rFonts w:ascii="Arial" w:hAnsi="Arial" w:cs="Arial"/>
                <w:spacing w:val="-2"/>
                <w:sz w:val="22"/>
                <w:szCs w:val="22"/>
                <w:lang w:val="en-GB"/>
              </w:rPr>
            </w:pPr>
          </w:p>
        </w:tc>
        <w:tc>
          <w:tcPr>
            <w:tcW w:w="2976" w:type="dxa"/>
          </w:tcPr>
          <w:p w14:paraId="28909A58" w14:textId="77777777" w:rsidR="001C57A9" w:rsidRDefault="001C57A9" w:rsidP="006E27D8">
            <w:pPr>
              <w:jc w:val="both"/>
              <w:rPr>
                <w:rFonts w:ascii="Arial" w:hAnsi="Arial" w:cs="Arial"/>
                <w:spacing w:val="-2"/>
                <w:sz w:val="22"/>
                <w:szCs w:val="22"/>
                <w:lang w:val="en-GB"/>
              </w:rPr>
            </w:pPr>
          </w:p>
        </w:tc>
      </w:tr>
    </w:tbl>
    <w:p w14:paraId="170F5961" w14:textId="77777777" w:rsidR="00C309E9" w:rsidRDefault="00C309E9" w:rsidP="00D67499">
      <w:pPr>
        <w:rPr>
          <w:rFonts w:ascii="Arial" w:hAnsi="Arial" w:cs="Arial"/>
          <w:sz w:val="22"/>
          <w:szCs w:val="22"/>
        </w:rPr>
      </w:pPr>
    </w:p>
    <w:p w14:paraId="5E699412" w14:textId="5516B550" w:rsidR="00802AA3" w:rsidRPr="004838AB" w:rsidRDefault="00802AA3" w:rsidP="004838AB">
      <w:pPr>
        <w:pStyle w:val="ListParagraph"/>
        <w:numPr>
          <w:ilvl w:val="0"/>
          <w:numId w:val="68"/>
        </w:numPr>
        <w:ind w:hanging="720"/>
        <w:jc w:val="both"/>
        <w:rPr>
          <w:rFonts w:ascii="Arial" w:hAnsi="Arial" w:cs="Arial"/>
          <w:b/>
          <w:sz w:val="22"/>
          <w:szCs w:val="22"/>
        </w:rPr>
      </w:pPr>
      <w:r w:rsidRPr="00C94B3C">
        <w:rPr>
          <w:rFonts w:ascii="Arial" w:hAnsi="Arial" w:cs="Arial"/>
          <w:b/>
          <w:sz w:val="22"/>
          <w:szCs w:val="22"/>
        </w:rPr>
        <w:t>Separate Pricing:</w:t>
      </w:r>
    </w:p>
    <w:p w14:paraId="13626510" w14:textId="77777777" w:rsidR="00802AA3" w:rsidRDefault="00802AA3" w:rsidP="00CB17B6">
      <w:pPr>
        <w:spacing w:line="280" w:lineRule="atLeast"/>
        <w:ind w:left="142" w:hanging="709"/>
        <w:jc w:val="both"/>
        <w:rPr>
          <w:rFonts w:ascii="Arial" w:hAnsi="Arial" w:cs="Arial"/>
          <w:b/>
          <w:bCs/>
          <w:sz w:val="22"/>
          <w:szCs w:val="22"/>
          <w:u w:val="single"/>
        </w:rPr>
      </w:pPr>
    </w:p>
    <w:p w14:paraId="40CBC737" w14:textId="77777777" w:rsidR="00D56497" w:rsidRDefault="00637524" w:rsidP="00637524">
      <w:pPr>
        <w:spacing w:line="280" w:lineRule="atLeast"/>
        <w:ind w:left="709" w:hanging="709"/>
        <w:jc w:val="both"/>
        <w:rPr>
          <w:rFonts w:ascii="Arial" w:hAnsi="Arial" w:cs="Arial"/>
          <w:sz w:val="22"/>
          <w:szCs w:val="22"/>
        </w:rPr>
      </w:pPr>
      <w:r>
        <w:rPr>
          <w:rFonts w:ascii="Arial" w:hAnsi="Arial" w:cs="Arial"/>
          <w:sz w:val="22"/>
          <w:szCs w:val="22"/>
        </w:rPr>
        <w:t>13.</w:t>
      </w:r>
      <w:r>
        <w:rPr>
          <w:rFonts w:ascii="Arial" w:hAnsi="Arial" w:cs="Arial"/>
          <w:sz w:val="22"/>
          <w:szCs w:val="22"/>
        </w:rPr>
        <w:tab/>
      </w:r>
      <w:r w:rsidR="00D56497">
        <w:rPr>
          <w:rFonts w:ascii="Arial" w:hAnsi="Arial" w:cs="Arial"/>
          <w:sz w:val="22"/>
          <w:szCs w:val="22"/>
        </w:rPr>
        <w:t>The following is a list of separate prices.  The separate price(s) are an addition to the Quotation Price as set out in Section 1.A above and do not include applicable sales taxes.  DO NOT state a revised Quotation Price.</w:t>
      </w:r>
    </w:p>
    <w:p w14:paraId="601E0D75" w14:textId="77777777" w:rsidR="00637524" w:rsidRPr="00EB2BBC" w:rsidRDefault="00637524" w:rsidP="00CB17B6">
      <w:pPr>
        <w:spacing w:line="280" w:lineRule="atLeast"/>
        <w:ind w:left="142" w:hanging="709"/>
        <w:jc w:val="both"/>
        <w:rPr>
          <w:rFonts w:ascii="Arial" w:hAnsi="Arial" w:cs="Arial"/>
          <w:sz w:val="22"/>
          <w:szCs w:val="22"/>
        </w:rPr>
      </w:pPr>
    </w:p>
    <w:p w14:paraId="7BF726BB" w14:textId="77777777" w:rsidR="00802AA3" w:rsidRDefault="00D56497" w:rsidP="004838AB">
      <w:pPr>
        <w:spacing w:line="280" w:lineRule="atLeast"/>
        <w:ind w:left="1134" w:hanging="425"/>
        <w:jc w:val="both"/>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rPr>
        <w:tab/>
      </w:r>
      <w:r w:rsidR="003C2B09">
        <w:rPr>
          <w:rFonts w:ascii="Arial" w:hAnsi="Arial" w:cs="Arial"/>
          <w:sz w:val="22"/>
          <w:szCs w:val="22"/>
        </w:rPr>
        <w:t>Options for e</w:t>
      </w:r>
      <w:r w:rsidR="00802AA3">
        <w:rPr>
          <w:rFonts w:ascii="Arial" w:hAnsi="Arial" w:cs="Arial"/>
          <w:sz w:val="22"/>
          <w:szCs w:val="22"/>
        </w:rPr>
        <w:t xml:space="preserve">qual alternative </w:t>
      </w:r>
      <w:r w:rsidR="00F10168">
        <w:rPr>
          <w:rFonts w:ascii="Arial" w:hAnsi="Arial" w:cs="Arial"/>
          <w:sz w:val="22"/>
          <w:szCs w:val="22"/>
        </w:rPr>
        <w:t xml:space="preserve">brands of same </w:t>
      </w:r>
      <w:r w:rsidR="002E39C1">
        <w:rPr>
          <w:rFonts w:ascii="Arial" w:hAnsi="Arial" w:cs="Arial"/>
          <w:sz w:val="22"/>
          <w:szCs w:val="22"/>
        </w:rPr>
        <w:t>high-quality</w:t>
      </w:r>
      <w:r w:rsidR="00F10168">
        <w:rPr>
          <w:rFonts w:ascii="Arial" w:hAnsi="Arial" w:cs="Arial"/>
          <w:sz w:val="22"/>
          <w:szCs w:val="22"/>
        </w:rPr>
        <w:t xml:space="preserve"> products</w:t>
      </w:r>
      <w:r>
        <w:rPr>
          <w:rFonts w:ascii="Arial" w:hAnsi="Arial" w:cs="Arial"/>
          <w:sz w:val="22"/>
          <w:szCs w:val="22"/>
        </w:rPr>
        <w:t>; and</w:t>
      </w:r>
    </w:p>
    <w:p w14:paraId="5395BCFB" w14:textId="77777777" w:rsidR="00802AA3" w:rsidRDefault="00D56497" w:rsidP="004838AB">
      <w:pPr>
        <w:spacing w:line="280" w:lineRule="atLeast"/>
        <w:ind w:left="1134" w:hanging="425"/>
        <w:jc w:val="both"/>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sz w:val="22"/>
          <w:szCs w:val="22"/>
        </w:rPr>
        <w:tab/>
      </w:r>
      <w:r w:rsidR="00802AA3">
        <w:rPr>
          <w:rFonts w:ascii="Arial" w:hAnsi="Arial" w:cs="Arial"/>
          <w:sz w:val="22"/>
          <w:szCs w:val="22"/>
        </w:rPr>
        <w:t>Extended warranty</w:t>
      </w:r>
      <w:r>
        <w:rPr>
          <w:rFonts w:ascii="Arial" w:hAnsi="Arial" w:cs="Arial"/>
          <w:sz w:val="22"/>
          <w:szCs w:val="22"/>
        </w:rPr>
        <w:t>.</w:t>
      </w:r>
    </w:p>
    <w:p w14:paraId="327FDC80" w14:textId="77777777" w:rsidR="00AB52C7" w:rsidRDefault="00AB52C7" w:rsidP="00AB52C7">
      <w:pPr>
        <w:jc w:val="both"/>
        <w:rPr>
          <w:rFonts w:ascii="Arial" w:hAnsi="Arial" w:cs="Arial"/>
          <w:bCs/>
          <w:sz w:val="22"/>
          <w:szCs w:val="22"/>
        </w:rPr>
      </w:pPr>
    </w:p>
    <w:p w14:paraId="6E3AE2E1" w14:textId="3F0CBA7F" w:rsidR="00AB52C7" w:rsidRPr="008D0599" w:rsidRDefault="00AB52C7" w:rsidP="004838AB">
      <w:pPr>
        <w:pStyle w:val="ListParagraph"/>
        <w:numPr>
          <w:ilvl w:val="0"/>
          <w:numId w:val="68"/>
        </w:numPr>
        <w:ind w:hanging="720"/>
        <w:jc w:val="both"/>
        <w:rPr>
          <w:rFonts w:ascii="Arial" w:hAnsi="Arial" w:cs="Arial"/>
          <w:b/>
          <w:sz w:val="22"/>
          <w:szCs w:val="22"/>
        </w:rPr>
      </w:pPr>
      <w:r w:rsidRPr="008D0599">
        <w:rPr>
          <w:rFonts w:ascii="Arial" w:hAnsi="Arial" w:cs="Arial"/>
          <w:b/>
          <w:sz w:val="22"/>
          <w:szCs w:val="22"/>
        </w:rPr>
        <w:t>Force Account Labour and Equipment Rates</w:t>
      </w:r>
    </w:p>
    <w:p w14:paraId="641EBD69" w14:textId="77777777" w:rsidR="00AB52C7" w:rsidRPr="00AB52C7" w:rsidRDefault="00AB52C7" w:rsidP="00AB52C7">
      <w:pPr>
        <w:jc w:val="both"/>
        <w:rPr>
          <w:rFonts w:ascii="Arial" w:hAnsi="Arial" w:cs="Arial"/>
          <w:bCs/>
          <w:sz w:val="22"/>
          <w:szCs w:val="22"/>
        </w:rPr>
      </w:pPr>
    </w:p>
    <w:p w14:paraId="0A553FBD" w14:textId="77777777" w:rsidR="00AB52C7" w:rsidRPr="00AB52C7" w:rsidRDefault="00637524" w:rsidP="00C309E9">
      <w:pPr>
        <w:ind w:left="720" w:hanging="720"/>
        <w:jc w:val="both"/>
        <w:rPr>
          <w:rFonts w:ascii="Arial" w:hAnsi="Arial" w:cs="Arial"/>
          <w:bCs/>
          <w:sz w:val="22"/>
          <w:szCs w:val="22"/>
        </w:rPr>
      </w:pPr>
      <w:r>
        <w:rPr>
          <w:rFonts w:ascii="Arial" w:hAnsi="Arial" w:cs="Arial"/>
          <w:bCs/>
          <w:sz w:val="22"/>
          <w:szCs w:val="22"/>
        </w:rPr>
        <w:t>14.</w:t>
      </w:r>
      <w:r>
        <w:rPr>
          <w:rFonts w:ascii="Arial" w:hAnsi="Arial" w:cs="Arial"/>
          <w:bCs/>
          <w:sz w:val="22"/>
          <w:szCs w:val="22"/>
        </w:rPr>
        <w:tab/>
      </w:r>
      <w:r w:rsidR="00AB52C7" w:rsidRPr="00AB52C7">
        <w:rPr>
          <w:rFonts w:ascii="Arial" w:hAnsi="Arial" w:cs="Arial"/>
          <w:bCs/>
          <w:sz w:val="22"/>
          <w:szCs w:val="22"/>
        </w:rPr>
        <w:t>Contractor should complete the following tables setting out the all-inclusive hourly labour rates including overhead and profit for requested on-call support repair services.  (use the spaces provided and/or attach additional pages, if necessary):</w:t>
      </w:r>
    </w:p>
    <w:p w14:paraId="037AD9EE" w14:textId="77777777" w:rsidR="00AB52C7" w:rsidRPr="00AB52C7" w:rsidRDefault="00AB52C7" w:rsidP="00AB52C7">
      <w:pPr>
        <w:rPr>
          <w:rFonts w:ascii="Arial" w:hAnsi="Arial" w:cs="Arial"/>
          <w:bCs/>
          <w:sz w:val="22"/>
          <w:szCs w:val="22"/>
        </w:rPr>
      </w:pPr>
    </w:p>
    <w:p w14:paraId="1B072FA4" w14:textId="77777777" w:rsidR="00AB52C7" w:rsidRPr="00AB52C7" w:rsidRDefault="00AB52C7" w:rsidP="00AB52C7">
      <w:pPr>
        <w:rPr>
          <w:rFonts w:ascii="Arial" w:hAnsi="Arial" w:cs="Arial"/>
          <w:bCs/>
          <w:sz w:val="22"/>
          <w:szCs w:val="22"/>
        </w:rPr>
      </w:pPr>
      <w:r w:rsidRPr="00AB52C7">
        <w:rPr>
          <w:rFonts w:ascii="Arial" w:hAnsi="Arial" w:cs="Arial"/>
          <w:bCs/>
          <w:sz w:val="22"/>
          <w:szCs w:val="22"/>
        </w:rPr>
        <w:tab/>
        <w:t>Table 1 – Hourly Labour Rate Schedule For Service</w:t>
      </w:r>
      <w:r>
        <w:rPr>
          <w:rFonts w:ascii="Arial" w:hAnsi="Arial" w:cs="Arial"/>
          <w:bCs/>
          <w:sz w:val="22"/>
          <w:szCs w:val="22"/>
        </w:rPr>
        <w:t>:</w:t>
      </w:r>
    </w:p>
    <w:p w14:paraId="7DBB788C" w14:textId="77777777" w:rsidR="00AB52C7" w:rsidRPr="00AB52C7" w:rsidRDefault="00AB52C7" w:rsidP="00AB52C7">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1"/>
        <w:gridCol w:w="3116"/>
      </w:tblGrid>
      <w:tr w:rsidR="00AB52C7" w:rsidRPr="005B544B" w14:paraId="38414733" w14:textId="77777777" w:rsidTr="005B544B">
        <w:tc>
          <w:tcPr>
            <w:tcW w:w="3192" w:type="dxa"/>
            <w:shd w:val="clear" w:color="auto" w:fill="auto"/>
          </w:tcPr>
          <w:p w14:paraId="1C0C8820"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Labour Category</w:t>
            </w:r>
          </w:p>
        </w:tc>
        <w:tc>
          <w:tcPr>
            <w:tcW w:w="3192" w:type="dxa"/>
            <w:shd w:val="clear" w:color="auto" w:fill="auto"/>
          </w:tcPr>
          <w:p w14:paraId="27CEF171"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Straight Time/hr (Plus GST)</w:t>
            </w:r>
          </w:p>
        </w:tc>
        <w:tc>
          <w:tcPr>
            <w:tcW w:w="3192" w:type="dxa"/>
            <w:shd w:val="clear" w:color="auto" w:fill="auto"/>
          </w:tcPr>
          <w:p w14:paraId="49115045"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Overtime Rate/hr (Plus GST)</w:t>
            </w:r>
          </w:p>
        </w:tc>
      </w:tr>
      <w:tr w:rsidR="00AB52C7" w:rsidRPr="005B544B" w14:paraId="4C7E4F19" w14:textId="77777777" w:rsidTr="005B544B">
        <w:tc>
          <w:tcPr>
            <w:tcW w:w="3192" w:type="dxa"/>
            <w:shd w:val="clear" w:color="auto" w:fill="auto"/>
          </w:tcPr>
          <w:p w14:paraId="3B554B17" w14:textId="33FE3416"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.1 Certified Technician</w:t>
            </w:r>
          </w:p>
        </w:tc>
        <w:tc>
          <w:tcPr>
            <w:tcW w:w="3192" w:type="dxa"/>
            <w:shd w:val="clear" w:color="auto" w:fill="auto"/>
          </w:tcPr>
          <w:p w14:paraId="522E89D8"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c>
          <w:tcPr>
            <w:tcW w:w="3192" w:type="dxa"/>
            <w:shd w:val="clear" w:color="auto" w:fill="auto"/>
          </w:tcPr>
          <w:p w14:paraId="5E6B112A"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r>
      <w:tr w:rsidR="00AB52C7" w:rsidRPr="005B544B" w14:paraId="04FBBD5A" w14:textId="77777777" w:rsidTr="005B544B">
        <w:tc>
          <w:tcPr>
            <w:tcW w:w="3192" w:type="dxa"/>
            <w:shd w:val="clear" w:color="auto" w:fill="auto"/>
          </w:tcPr>
          <w:p w14:paraId="24AD5FEE" w14:textId="3A210423"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.2 Apprentice</w:t>
            </w:r>
          </w:p>
        </w:tc>
        <w:tc>
          <w:tcPr>
            <w:tcW w:w="3192" w:type="dxa"/>
            <w:shd w:val="clear" w:color="auto" w:fill="auto"/>
          </w:tcPr>
          <w:p w14:paraId="2A45EBE1"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c>
          <w:tcPr>
            <w:tcW w:w="3192" w:type="dxa"/>
            <w:shd w:val="clear" w:color="auto" w:fill="auto"/>
          </w:tcPr>
          <w:p w14:paraId="5776D5FA"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r>
      <w:tr w:rsidR="00AB52C7" w:rsidRPr="005B544B" w14:paraId="61EE963B" w14:textId="77777777" w:rsidTr="005B544B">
        <w:tc>
          <w:tcPr>
            <w:tcW w:w="3192" w:type="dxa"/>
            <w:shd w:val="clear" w:color="auto" w:fill="auto"/>
          </w:tcPr>
          <w:p w14:paraId="489BDDE4" w14:textId="1FA89762"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.3 Helper</w:t>
            </w:r>
          </w:p>
        </w:tc>
        <w:tc>
          <w:tcPr>
            <w:tcW w:w="3192" w:type="dxa"/>
            <w:shd w:val="clear" w:color="auto" w:fill="auto"/>
          </w:tcPr>
          <w:p w14:paraId="1E9C5683"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c>
          <w:tcPr>
            <w:tcW w:w="3192" w:type="dxa"/>
            <w:shd w:val="clear" w:color="auto" w:fill="auto"/>
          </w:tcPr>
          <w:p w14:paraId="6EAF9B88"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r>
    </w:tbl>
    <w:p w14:paraId="19064FF2" w14:textId="77777777" w:rsidR="00802AA3" w:rsidRPr="00625063" w:rsidRDefault="00802AA3" w:rsidP="00CB17B6">
      <w:pPr>
        <w:spacing w:line="280" w:lineRule="atLeast"/>
        <w:ind w:left="142" w:hanging="709"/>
        <w:jc w:val="both"/>
        <w:rPr>
          <w:rFonts w:ascii="Arial" w:hAnsi="Arial" w:cs="Arial"/>
          <w:sz w:val="10"/>
          <w:szCs w:val="10"/>
        </w:rPr>
      </w:pPr>
    </w:p>
    <w:p w14:paraId="2235A9B8" w14:textId="77777777" w:rsidR="00AB52C7" w:rsidRPr="00AB52C7" w:rsidRDefault="00AB52C7" w:rsidP="00AB52C7">
      <w:pPr>
        <w:rPr>
          <w:rFonts w:ascii="Arial" w:hAnsi="Arial" w:cs="Arial"/>
          <w:bCs/>
          <w:sz w:val="22"/>
          <w:szCs w:val="22"/>
        </w:rPr>
      </w:pPr>
      <w:r w:rsidRPr="00AB52C7">
        <w:rPr>
          <w:rFonts w:ascii="Arial" w:hAnsi="Arial" w:cs="Arial"/>
          <w:bCs/>
          <w:sz w:val="22"/>
          <w:szCs w:val="22"/>
        </w:rPr>
        <w:tab/>
        <w:t xml:space="preserve">Table </w:t>
      </w:r>
      <w:r>
        <w:rPr>
          <w:rFonts w:ascii="Arial" w:hAnsi="Arial" w:cs="Arial"/>
          <w:bCs/>
          <w:sz w:val="22"/>
          <w:szCs w:val="22"/>
        </w:rPr>
        <w:t>2</w:t>
      </w:r>
      <w:r w:rsidRPr="00AB52C7">
        <w:rPr>
          <w:rFonts w:ascii="Arial" w:hAnsi="Arial" w:cs="Arial"/>
          <w:bCs/>
          <w:sz w:val="22"/>
          <w:szCs w:val="22"/>
        </w:rPr>
        <w:t xml:space="preserve"> – </w:t>
      </w:r>
      <w:r>
        <w:rPr>
          <w:rFonts w:ascii="Arial" w:hAnsi="Arial" w:cs="Arial"/>
          <w:bCs/>
          <w:sz w:val="22"/>
          <w:szCs w:val="22"/>
        </w:rPr>
        <w:t>Hourly Equipment Rate Schedule:</w:t>
      </w:r>
    </w:p>
    <w:p w14:paraId="7FBCB129" w14:textId="77777777" w:rsidR="00AB52C7" w:rsidRPr="00625063" w:rsidRDefault="00AB52C7" w:rsidP="00AB52C7">
      <w:pPr>
        <w:rPr>
          <w:rFonts w:ascii="Arial" w:hAnsi="Arial" w:cs="Arial"/>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280"/>
        <w:gridCol w:w="3125"/>
      </w:tblGrid>
      <w:tr w:rsidR="00AB52C7" w:rsidRPr="005B544B" w14:paraId="1A8BC994" w14:textId="77777777" w:rsidTr="005B544B">
        <w:tc>
          <w:tcPr>
            <w:tcW w:w="959" w:type="dxa"/>
            <w:shd w:val="clear" w:color="auto" w:fill="auto"/>
          </w:tcPr>
          <w:p w14:paraId="04E57061" w14:textId="77777777" w:rsidR="00AB52C7" w:rsidRPr="005B544B" w:rsidRDefault="00AB52C7" w:rsidP="005B544B">
            <w:pPr>
              <w:spacing w:line="360" w:lineRule="auto"/>
              <w:rPr>
                <w:rFonts w:ascii="Arial" w:hAnsi="Arial" w:cs="Arial"/>
                <w:b/>
                <w:sz w:val="22"/>
                <w:szCs w:val="22"/>
              </w:rPr>
            </w:pPr>
            <w:r w:rsidRPr="005B544B">
              <w:rPr>
                <w:rFonts w:ascii="Arial" w:hAnsi="Arial" w:cs="Arial"/>
                <w:b/>
                <w:sz w:val="22"/>
                <w:szCs w:val="22"/>
              </w:rPr>
              <w:t>No.</w:t>
            </w:r>
          </w:p>
        </w:tc>
        <w:tc>
          <w:tcPr>
            <w:tcW w:w="5425" w:type="dxa"/>
            <w:shd w:val="clear" w:color="auto" w:fill="auto"/>
          </w:tcPr>
          <w:p w14:paraId="7114DDBA" w14:textId="77777777" w:rsidR="00AB52C7" w:rsidRPr="005B544B" w:rsidRDefault="00AB52C7" w:rsidP="005B544B">
            <w:pPr>
              <w:spacing w:line="360" w:lineRule="auto"/>
              <w:rPr>
                <w:rFonts w:ascii="Arial" w:hAnsi="Arial" w:cs="Arial"/>
                <w:b/>
                <w:sz w:val="22"/>
                <w:szCs w:val="22"/>
              </w:rPr>
            </w:pPr>
            <w:r w:rsidRPr="005B544B">
              <w:rPr>
                <w:rFonts w:ascii="Arial" w:hAnsi="Arial" w:cs="Arial"/>
                <w:b/>
                <w:sz w:val="22"/>
                <w:szCs w:val="22"/>
              </w:rPr>
              <w:t>Equipment Description</w:t>
            </w:r>
          </w:p>
        </w:tc>
        <w:tc>
          <w:tcPr>
            <w:tcW w:w="3192" w:type="dxa"/>
            <w:shd w:val="clear" w:color="auto" w:fill="auto"/>
          </w:tcPr>
          <w:p w14:paraId="488B1404" w14:textId="77777777" w:rsidR="00AB52C7" w:rsidRPr="005B544B" w:rsidRDefault="00AB52C7" w:rsidP="005B544B">
            <w:pPr>
              <w:spacing w:line="360" w:lineRule="auto"/>
              <w:rPr>
                <w:rFonts w:ascii="Arial" w:hAnsi="Arial" w:cs="Arial"/>
                <w:b/>
                <w:sz w:val="22"/>
                <w:szCs w:val="22"/>
              </w:rPr>
            </w:pPr>
            <w:r w:rsidRPr="005B544B">
              <w:rPr>
                <w:rFonts w:ascii="Arial" w:hAnsi="Arial" w:cs="Arial"/>
                <w:b/>
                <w:sz w:val="22"/>
                <w:szCs w:val="22"/>
              </w:rPr>
              <w:t>Hourly Equipment Rate</w:t>
            </w:r>
          </w:p>
        </w:tc>
      </w:tr>
      <w:tr w:rsidR="00AB52C7" w:rsidRPr="005B544B" w14:paraId="6B5445D5" w14:textId="77777777" w:rsidTr="005B544B">
        <w:tc>
          <w:tcPr>
            <w:tcW w:w="959" w:type="dxa"/>
            <w:shd w:val="clear" w:color="auto" w:fill="auto"/>
          </w:tcPr>
          <w:p w14:paraId="7FC0EA5C" w14:textId="77777777" w:rsidR="00AB52C7" w:rsidRPr="005B544B" w:rsidRDefault="00AB52C7" w:rsidP="005B544B">
            <w:pPr>
              <w:spacing w:line="360" w:lineRule="auto"/>
              <w:rPr>
                <w:rFonts w:ascii="Arial" w:hAnsi="Arial" w:cs="Arial"/>
                <w:bCs/>
                <w:sz w:val="22"/>
                <w:szCs w:val="22"/>
              </w:rPr>
            </w:pPr>
          </w:p>
        </w:tc>
        <w:tc>
          <w:tcPr>
            <w:tcW w:w="5425" w:type="dxa"/>
            <w:shd w:val="clear" w:color="auto" w:fill="auto"/>
          </w:tcPr>
          <w:p w14:paraId="26EBC316" w14:textId="77777777" w:rsidR="00AB52C7" w:rsidRPr="005B544B" w:rsidRDefault="00AB52C7" w:rsidP="005B544B">
            <w:pPr>
              <w:spacing w:line="360" w:lineRule="auto"/>
              <w:rPr>
                <w:rFonts w:ascii="Arial" w:hAnsi="Arial" w:cs="Arial"/>
                <w:bCs/>
                <w:sz w:val="22"/>
                <w:szCs w:val="22"/>
              </w:rPr>
            </w:pPr>
          </w:p>
        </w:tc>
        <w:tc>
          <w:tcPr>
            <w:tcW w:w="3192" w:type="dxa"/>
            <w:shd w:val="clear" w:color="auto" w:fill="auto"/>
          </w:tcPr>
          <w:p w14:paraId="3DA7D99E"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r>
      <w:tr w:rsidR="00AB52C7" w:rsidRPr="005B544B" w14:paraId="3FDB060F" w14:textId="77777777" w:rsidTr="005B544B">
        <w:tc>
          <w:tcPr>
            <w:tcW w:w="959" w:type="dxa"/>
            <w:shd w:val="clear" w:color="auto" w:fill="auto"/>
          </w:tcPr>
          <w:p w14:paraId="1B07E881" w14:textId="77777777" w:rsidR="00AB52C7" w:rsidRPr="005B544B" w:rsidRDefault="00AB52C7" w:rsidP="005B544B">
            <w:pPr>
              <w:spacing w:line="360" w:lineRule="auto"/>
              <w:rPr>
                <w:rFonts w:ascii="Arial" w:hAnsi="Arial" w:cs="Arial"/>
                <w:bCs/>
                <w:sz w:val="22"/>
                <w:szCs w:val="22"/>
              </w:rPr>
            </w:pPr>
          </w:p>
        </w:tc>
        <w:tc>
          <w:tcPr>
            <w:tcW w:w="5425" w:type="dxa"/>
            <w:shd w:val="clear" w:color="auto" w:fill="auto"/>
          </w:tcPr>
          <w:p w14:paraId="196F548A" w14:textId="77777777" w:rsidR="00AB52C7" w:rsidRPr="005B544B" w:rsidRDefault="00AB52C7" w:rsidP="005B544B">
            <w:pPr>
              <w:spacing w:line="360" w:lineRule="auto"/>
              <w:rPr>
                <w:rFonts w:ascii="Arial" w:hAnsi="Arial" w:cs="Arial"/>
                <w:bCs/>
                <w:sz w:val="22"/>
                <w:szCs w:val="22"/>
              </w:rPr>
            </w:pPr>
          </w:p>
        </w:tc>
        <w:tc>
          <w:tcPr>
            <w:tcW w:w="3192" w:type="dxa"/>
            <w:shd w:val="clear" w:color="auto" w:fill="auto"/>
          </w:tcPr>
          <w:p w14:paraId="5F0AE409"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r>
      <w:tr w:rsidR="00AB52C7" w:rsidRPr="005B544B" w14:paraId="16B5998B" w14:textId="77777777" w:rsidTr="005B544B">
        <w:tc>
          <w:tcPr>
            <w:tcW w:w="959" w:type="dxa"/>
            <w:shd w:val="clear" w:color="auto" w:fill="auto"/>
          </w:tcPr>
          <w:p w14:paraId="508450A7" w14:textId="77777777" w:rsidR="00AB52C7" w:rsidRPr="005B544B" w:rsidRDefault="00AB52C7" w:rsidP="005B544B">
            <w:pPr>
              <w:spacing w:line="360" w:lineRule="auto"/>
              <w:rPr>
                <w:rFonts w:ascii="Arial" w:hAnsi="Arial" w:cs="Arial"/>
                <w:bCs/>
                <w:sz w:val="22"/>
                <w:szCs w:val="22"/>
              </w:rPr>
            </w:pPr>
          </w:p>
        </w:tc>
        <w:tc>
          <w:tcPr>
            <w:tcW w:w="5425" w:type="dxa"/>
            <w:shd w:val="clear" w:color="auto" w:fill="auto"/>
          </w:tcPr>
          <w:p w14:paraId="7F170363" w14:textId="77777777" w:rsidR="00AB52C7" w:rsidRPr="005B544B" w:rsidRDefault="00AB52C7" w:rsidP="005B544B">
            <w:pPr>
              <w:spacing w:line="360" w:lineRule="auto"/>
              <w:rPr>
                <w:rFonts w:ascii="Arial" w:hAnsi="Arial" w:cs="Arial"/>
                <w:bCs/>
                <w:sz w:val="22"/>
                <w:szCs w:val="22"/>
              </w:rPr>
            </w:pPr>
          </w:p>
        </w:tc>
        <w:tc>
          <w:tcPr>
            <w:tcW w:w="3192" w:type="dxa"/>
            <w:shd w:val="clear" w:color="auto" w:fill="auto"/>
          </w:tcPr>
          <w:p w14:paraId="30E9DC4F" w14:textId="77777777" w:rsidR="00AB52C7" w:rsidRPr="005B544B" w:rsidRDefault="00AB52C7" w:rsidP="005B544B">
            <w:pPr>
              <w:spacing w:line="360" w:lineRule="auto"/>
              <w:rPr>
                <w:rFonts w:ascii="Arial" w:hAnsi="Arial" w:cs="Arial"/>
                <w:bCs/>
                <w:sz w:val="22"/>
                <w:szCs w:val="22"/>
              </w:rPr>
            </w:pPr>
            <w:r w:rsidRPr="005B544B">
              <w:rPr>
                <w:rFonts w:ascii="Arial" w:hAnsi="Arial" w:cs="Arial"/>
                <w:bCs/>
                <w:sz w:val="22"/>
                <w:szCs w:val="22"/>
              </w:rPr>
              <w:t>$</w:t>
            </w:r>
          </w:p>
        </w:tc>
      </w:tr>
    </w:tbl>
    <w:p w14:paraId="00F3CB9A" w14:textId="665B7BB1" w:rsidR="00AB52C7" w:rsidRPr="00D56497" w:rsidRDefault="00AB52C7" w:rsidP="004838AB">
      <w:pPr>
        <w:pStyle w:val="ListParagraph"/>
        <w:numPr>
          <w:ilvl w:val="0"/>
          <w:numId w:val="68"/>
        </w:numPr>
        <w:ind w:hanging="720"/>
        <w:jc w:val="both"/>
        <w:rPr>
          <w:rFonts w:ascii="Arial" w:hAnsi="Arial" w:cs="Arial"/>
          <w:b/>
          <w:sz w:val="22"/>
          <w:szCs w:val="22"/>
        </w:rPr>
      </w:pPr>
      <w:r w:rsidRPr="00D56497">
        <w:rPr>
          <w:rFonts w:ascii="Arial" w:hAnsi="Arial" w:cs="Arial"/>
          <w:b/>
          <w:sz w:val="22"/>
          <w:szCs w:val="22"/>
        </w:rPr>
        <w:t>Payment Terms</w:t>
      </w:r>
    </w:p>
    <w:p w14:paraId="504F971F" w14:textId="77777777" w:rsidR="00C309E9" w:rsidRDefault="00AB52C7" w:rsidP="004838AB">
      <w:pPr>
        <w:spacing w:line="280" w:lineRule="atLeast"/>
        <w:ind w:left="709" w:hanging="709"/>
        <w:jc w:val="both"/>
        <w:rPr>
          <w:rFonts w:ascii="Arial" w:hAnsi="Arial" w:cs="Arial"/>
          <w:sz w:val="22"/>
          <w:szCs w:val="22"/>
        </w:rPr>
      </w:pPr>
      <w:r>
        <w:rPr>
          <w:rFonts w:ascii="Arial" w:hAnsi="Arial" w:cs="Arial"/>
          <w:sz w:val="22"/>
          <w:szCs w:val="22"/>
        </w:rPr>
        <w:t>A cash discount of _____ % will be allowed if invoices are paid within _____ days, or the _____</w:t>
      </w:r>
    </w:p>
    <w:p w14:paraId="79B2FA9A" w14:textId="41E02DF3" w:rsidR="00AB52C7" w:rsidRPr="00EB2BBC" w:rsidRDefault="00AB52C7" w:rsidP="004838AB">
      <w:pPr>
        <w:spacing w:line="280" w:lineRule="atLeast"/>
        <w:ind w:left="709" w:hanging="709"/>
        <w:jc w:val="both"/>
        <w:rPr>
          <w:rFonts w:ascii="Arial" w:hAnsi="Arial" w:cs="Arial"/>
          <w:sz w:val="22"/>
          <w:szCs w:val="22"/>
        </w:rPr>
      </w:pPr>
      <w:r>
        <w:rPr>
          <w:rFonts w:ascii="Arial" w:hAnsi="Arial" w:cs="Arial"/>
          <w:sz w:val="22"/>
          <w:szCs w:val="22"/>
        </w:rPr>
        <w:t>day of the month following, or net 30 days, on a best effort basis.</w:t>
      </w:r>
    </w:p>
    <w:p w14:paraId="6244D001" w14:textId="77777777" w:rsidR="00242C33" w:rsidRDefault="00242C33" w:rsidP="00285CC0">
      <w:pPr>
        <w:overflowPunct/>
        <w:autoSpaceDE/>
        <w:autoSpaceDN/>
        <w:adjustRightInd/>
        <w:jc w:val="both"/>
        <w:textAlignment w:val="auto"/>
        <w:rPr>
          <w:rFonts w:ascii="Arial" w:hAnsi="Arial" w:cs="Arial"/>
          <w:bCs/>
          <w:sz w:val="22"/>
          <w:szCs w:val="22"/>
          <w:u w:val="single"/>
        </w:rPr>
      </w:pPr>
    </w:p>
    <w:p w14:paraId="04ECA7BC" w14:textId="77777777" w:rsidR="00AB52C7" w:rsidRPr="00242C33" w:rsidRDefault="00242C33" w:rsidP="00285CC0">
      <w:pPr>
        <w:overflowPunct/>
        <w:autoSpaceDE/>
        <w:autoSpaceDN/>
        <w:adjustRightInd/>
        <w:jc w:val="both"/>
        <w:textAlignment w:val="auto"/>
        <w:rPr>
          <w:rFonts w:ascii="Arial" w:hAnsi="Arial" w:cs="Arial"/>
          <w:b/>
          <w:sz w:val="22"/>
          <w:szCs w:val="22"/>
          <w:u w:val="single"/>
        </w:rPr>
      </w:pPr>
      <w:r w:rsidRPr="00242C33">
        <w:rPr>
          <w:rFonts w:ascii="Arial" w:hAnsi="Arial" w:cs="Arial"/>
          <w:b/>
          <w:sz w:val="22"/>
          <w:szCs w:val="22"/>
          <w:u w:val="single"/>
        </w:rPr>
        <w:t>Technical and Functional Specifications/Requirements Response</w:t>
      </w:r>
    </w:p>
    <w:p w14:paraId="05EB83F5" w14:textId="77777777" w:rsidR="00242C33" w:rsidRDefault="00242C33" w:rsidP="00285CC0">
      <w:pPr>
        <w:overflowPunct/>
        <w:autoSpaceDE/>
        <w:autoSpaceDN/>
        <w:adjustRightInd/>
        <w:jc w:val="both"/>
        <w:textAlignment w:val="auto"/>
        <w:rPr>
          <w:rFonts w:ascii="Arial" w:hAnsi="Arial" w:cs="Arial"/>
          <w:bCs/>
          <w:sz w:val="22"/>
          <w:szCs w:val="22"/>
          <w:u w:val="single"/>
        </w:rPr>
      </w:pPr>
    </w:p>
    <w:p w14:paraId="37320B5F" w14:textId="186563EB" w:rsidR="00242C33" w:rsidRDefault="00242C33" w:rsidP="00242C33">
      <w:pPr>
        <w:ind w:left="709" w:hanging="720"/>
        <w:jc w:val="both"/>
        <w:rPr>
          <w:rFonts w:ascii="Arial" w:hAnsi="Arial" w:cs="Arial"/>
          <w:sz w:val="22"/>
          <w:szCs w:val="22"/>
        </w:rPr>
      </w:pPr>
      <w:r w:rsidRPr="00925231">
        <w:rPr>
          <w:rFonts w:ascii="Arial" w:hAnsi="Arial" w:cs="Arial"/>
          <w:sz w:val="22"/>
          <w:szCs w:val="22"/>
        </w:rPr>
        <w:t>15.</w:t>
      </w:r>
      <w:r w:rsidRPr="00925231">
        <w:rPr>
          <w:rFonts w:ascii="Arial" w:hAnsi="Arial" w:cs="Arial"/>
          <w:sz w:val="22"/>
          <w:szCs w:val="22"/>
        </w:rPr>
        <w:tab/>
        <w:t xml:space="preserve">Contractor to provide detailed information to demonstrate that the </w:t>
      </w:r>
      <w:r>
        <w:rPr>
          <w:rFonts w:ascii="Arial" w:hAnsi="Arial" w:cs="Arial"/>
          <w:sz w:val="22"/>
          <w:szCs w:val="22"/>
        </w:rPr>
        <w:t>Good</w:t>
      </w:r>
      <w:r w:rsidRPr="00925231">
        <w:rPr>
          <w:rFonts w:ascii="Arial" w:hAnsi="Arial" w:cs="Arial"/>
          <w:sz w:val="22"/>
          <w:szCs w:val="22"/>
        </w:rPr>
        <w:t xml:space="preserve"> proposed is commercial grade quality, cardio and movement equipment.  It is the Contractor’s responsibility to provide evidence that substantiates that the product they are proposing under each category meets or exceed the commercial grade quality standard.</w:t>
      </w:r>
    </w:p>
    <w:p w14:paraId="04B6F82E" w14:textId="77777777" w:rsidR="00C309E9" w:rsidRPr="00925231" w:rsidRDefault="00C309E9" w:rsidP="00242C33">
      <w:pPr>
        <w:ind w:left="709" w:hanging="720"/>
        <w:jc w:val="both"/>
        <w:rPr>
          <w:rFonts w:ascii="Arial" w:hAnsi="Arial" w:cs="Arial"/>
          <w:sz w:val="22"/>
          <w:szCs w:val="22"/>
        </w:rPr>
      </w:pPr>
    </w:p>
    <w:p w14:paraId="15EB0C4A" w14:textId="77777777" w:rsidR="00242C33" w:rsidRPr="00925231" w:rsidRDefault="00242C33" w:rsidP="00242C33">
      <w:pPr>
        <w:tabs>
          <w:tab w:val="left" w:pos="748"/>
          <w:tab w:val="left" w:pos="9356"/>
        </w:tabs>
        <w:ind w:left="142"/>
        <w:jc w:val="both"/>
        <w:rPr>
          <w:rFonts w:ascii="Arial" w:hAnsi="Arial" w:cs="Arial"/>
          <w:sz w:val="22"/>
          <w:szCs w:val="22"/>
        </w:rPr>
      </w:pPr>
      <w:r w:rsidRPr="00925231">
        <w:rPr>
          <w:rFonts w:ascii="Arial" w:hAnsi="Arial" w:cs="Arial"/>
          <w:b/>
          <w:bCs/>
          <w:sz w:val="22"/>
          <w:szCs w:val="22"/>
        </w:rPr>
        <w:tab/>
      </w:r>
      <w:r w:rsidRPr="00925231">
        <w:rPr>
          <w:rFonts w:ascii="Arial" w:hAnsi="Arial" w:cs="Arial"/>
          <w:b/>
          <w:bCs/>
          <w:sz w:val="22"/>
          <w:szCs w:val="22"/>
          <w:u w:val="single"/>
        </w:rPr>
        <w:tab/>
      </w:r>
    </w:p>
    <w:p w14:paraId="75431F03" w14:textId="77777777" w:rsidR="00242C33" w:rsidRPr="00925231" w:rsidRDefault="00242C33" w:rsidP="00242C33">
      <w:pPr>
        <w:ind w:left="142"/>
        <w:jc w:val="both"/>
        <w:rPr>
          <w:rFonts w:ascii="Arial" w:hAnsi="Arial" w:cs="Arial"/>
          <w:b/>
          <w:bCs/>
          <w:color w:val="FF0000"/>
          <w:sz w:val="20"/>
          <w:u w:val="single"/>
        </w:rPr>
      </w:pPr>
    </w:p>
    <w:p w14:paraId="2B09B5C5" w14:textId="77777777" w:rsidR="00242C33" w:rsidRPr="00925231" w:rsidRDefault="00242C33" w:rsidP="00242C33">
      <w:pPr>
        <w:tabs>
          <w:tab w:val="left" w:pos="748"/>
          <w:tab w:val="left" w:pos="9356"/>
        </w:tabs>
        <w:ind w:left="142"/>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2E8F0DD3" w14:textId="77777777" w:rsidR="00242C33" w:rsidRPr="00925231" w:rsidRDefault="00242C33" w:rsidP="00242C33">
      <w:pPr>
        <w:tabs>
          <w:tab w:val="left" w:pos="748"/>
          <w:tab w:val="left" w:pos="9537"/>
        </w:tabs>
        <w:ind w:left="142"/>
        <w:jc w:val="both"/>
        <w:rPr>
          <w:rFonts w:ascii="Arial" w:hAnsi="Arial" w:cs="Arial"/>
          <w:sz w:val="22"/>
          <w:szCs w:val="22"/>
        </w:rPr>
      </w:pPr>
    </w:p>
    <w:p w14:paraId="41122787" w14:textId="77777777" w:rsidR="00242C33" w:rsidRPr="00925231" w:rsidRDefault="00242C33" w:rsidP="00242C33">
      <w:pPr>
        <w:ind w:left="709" w:hanging="720"/>
        <w:jc w:val="both"/>
        <w:rPr>
          <w:rFonts w:ascii="Arial" w:hAnsi="Arial" w:cs="Arial"/>
          <w:sz w:val="22"/>
          <w:szCs w:val="22"/>
        </w:rPr>
      </w:pPr>
      <w:r>
        <w:rPr>
          <w:rFonts w:ascii="Arial" w:hAnsi="Arial" w:cs="Arial"/>
          <w:sz w:val="22"/>
          <w:szCs w:val="22"/>
        </w:rPr>
        <w:t>16.</w:t>
      </w:r>
      <w:r>
        <w:rPr>
          <w:rFonts w:ascii="Arial" w:hAnsi="Arial" w:cs="Arial"/>
          <w:sz w:val="22"/>
          <w:szCs w:val="22"/>
        </w:rPr>
        <w:tab/>
        <w:t>Good(s)</w:t>
      </w:r>
      <w:r w:rsidRPr="00925231">
        <w:rPr>
          <w:rFonts w:ascii="Arial" w:hAnsi="Arial" w:cs="Arial"/>
          <w:sz w:val="22"/>
          <w:szCs w:val="22"/>
        </w:rPr>
        <w:t xml:space="preserve"> proposed shall be suitable for daily use (high volume recreation setting) and must be adaptable for all users with emphasis on options that accommodate people over 300lbs, elderly and people with mobility issues.</w:t>
      </w:r>
    </w:p>
    <w:p w14:paraId="708331A5" w14:textId="77777777" w:rsidR="00242C33" w:rsidRPr="00925231" w:rsidRDefault="00242C33" w:rsidP="00242C33">
      <w:pPr>
        <w:spacing w:before="220"/>
        <w:ind w:left="709"/>
        <w:jc w:val="both"/>
        <w:rPr>
          <w:rFonts w:ascii="Arial" w:hAnsi="Arial" w:cs="Arial"/>
          <w:sz w:val="22"/>
          <w:szCs w:val="22"/>
        </w:rPr>
      </w:pPr>
      <w:r w:rsidRPr="00925231">
        <w:rPr>
          <w:rFonts w:ascii="Arial" w:hAnsi="Arial" w:cs="Arial"/>
          <w:sz w:val="22"/>
          <w:szCs w:val="22"/>
        </w:rPr>
        <w:t>Have you included information on the suitability of the equipment as part the submission?</w:t>
      </w:r>
      <w:r>
        <w:rPr>
          <w:rFonts w:ascii="Arial" w:hAnsi="Arial" w:cs="Arial"/>
          <w:sz w:val="22"/>
          <w:szCs w:val="22"/>
        </w:rPr>
        <w:t xml:space="preserve">  </w:t>
      </w:r>
      <w:r w:rsidRPr="00925231">
        <w:rPr>
          <w:rFonts w:ascii="Arial" w:hAnsi="Arial" w:cs="Arial"/>
          <w:sz w:val="22"/>
          <w:szCs w:val="22"/>
        </w:rPr>
        <w:t>_____Yes _____No</w:t>
      </w:r>
    </w:p>
    <w:p w14:paraId="74146B58" w14:textId="77777777" w:rsidR="00242C33" w:rsidRPr="00925231" w:rsidRDefault="00242C33" w:rsidP="00242C33">
      <w:pPr>
        <w:tabs>
          <w:tab w:val="left" w:pos="748"/>
          <w:tab w:val="left" w:pos="9356"/>
        </w:tabs>
        <w:jc w:val="both"/>
        <w:rPr>
          <w:rFonts w:ascii="Arial" w:hAnsi="Arial" w:cs="Arial"/>
          <w:b/>
          <w:sz w:val="22"/>
          <w:szCs w:val="22"/>
          <w:u w:val="single"/>
        </w:rPr>
      </w:pPr>
      <w:r w:rsidRPr="00925231">
        <w:rPr>
          <w:rFonts w:ascii="Arial" w:hAnsi="Arial" w:cs="Arial"/>
          <w:b/>
          <w:bCs/>
          <w:sz w:val="22"/>
          <w:szCs w:val="22"/>
        </w:rPr>
        <w:tab/>
      </w:r>
    </w:p>
    <w:p w14:paraId="4E66F818" w14:textId="77777777" w:rsidR="00242C33" w:rsidRPr="00925231" w:rsidRDefault="00242C33" w:rsidP="00242C33">
      <w:pPr>
        <w:ind w:left="709" w:hanging="720"/>
        <w:jc w:val="both"/>
        <w:rPr>
          <w:rFonts w:ascii="Arial" w:hAnsi="Arial" w:cs="Arial"/>
          <w:sz w:val="22"/>
          <w:szCs w:val="22"/>
        </w:rPr>
      </w:pPr>
      <w:r w:rsidRPr="00925231">
        <w:rPr>
          <w:rFonts w:ascii="Arial" w:hAnsi="Arial" w:cs="Arial"/>
          <w:sz w:val="22"/>
          <w:szCs w:val="22"/>
        </w:rPr>
        <w:t>17.</w:t>
      </w:r>
      <w:r w:rsidRPr="00925231">
        <w:rPr>
          <w:rFonts w:ascii="Arial" w:hAnsi="Arial" w:cs="Arial"/>
          <w:sz w:val="22"/>
          <w:szCs w:val="22"/>
        </w:rPr>
        <w:tab/>
        <w:t xml:space="preserve">Contractors are to include with their Quotation a letter issued by the manufacturer of the product(s) they are proposing, certifying that the Contractor is fully authorized to sell, service and provide warranty support for the proposed </w:t>
      </w:r>
      <w:r>
        <w:rPr>
          <w:rFonts w:ascii="Arial" w:hAnsi="Arial" w:cs="Arial"/>
          <w:sz w:val="22"/>
          <w:szCs w:val="22"/>
        </w:rPr>
        <w:t>Goods</w:t>
      </w:r>
      <w:r w:rsidRPr="00925231">
        <w:rPr>
          <w:rFonts w:ascii="Arial" w:hAnsi="Arial" w:cs="Arial"/>
          <w:sz w:val="22"/>
          <w:szCs w:val="22"/>
        </w:rPr>
        <w:t>.</w:t>
      </w:r>
    </w:p>
    <w:p w14:paraId="5F488490" w14:textId="77777777" w:rsidR="00242C33" w:rsidRPr="00925231" w:rsidRDefault="00242C33" w:rsidP="00242C33">
      <w:pPr>
        <w:spacing w:before="220"/>
        <w:ind w:left="709"/>
        <w:jc w:val="both"/>
        <w:rPr>
          <w:rFonts w:ascii="Arial" w:hAnsi="Arial" w:cs="Arial"/>
          <w:sz w:val="22"/>
          <w:szCs w:val="22"/>
        </w:rPr>
      </w:pPr>
      <w:r w:rsidRPr="00925231">
        <w:rPr>
          <w:rFonts w:ascii="Arial" w:hAnsi="Arial" w:cs="Arial"/>
          <w:sz w:val="22"/>
          <w:szCs w:val="22"/>
        </w:rPr>
        <w:t>Have you included information on the suitability of the equipment as part the submission?</w:t>
      </w:r>
      <w:r>
        <w:rPr>
          <w:rFonts w:ascii="Arial" w:hAnsi="Arial" w:cs="Arial"/>
          <w:sz w:val="22"/>
          <w:szCs w:val="22"/>
        </w:rPr>
        <w:t xml:space="preserve">  </w:t>
      </w:r>
      <w:r w:rsidRPr="00925231">
        <w:rPr>
          <w:rFonts w:ascii="Arial" w:hAnsi="Arial" w:cs="Arial"/>
          <w:sz w:val="22"/>
          <w:szCs w:val="22"/>
        </w:rPr>
        <w:t>_____Yes _____No</w:t>
      </w:r>
    </w:p>
    <w:p w14:paraId="7C126BF7" w14:textId="77777777" w:rsidR="00242C33" w:rsidRPr="00925231" w:rsidRDefault="00242C33" w:rsidP="00242C33">
      <w:pPr>
        <w:keepNext/>
        <w:keepLines/>
        <w:ind w:left="142"/>
        <w:jc w:val="both"/>
        <w:rPr>
          <w:rFonts w:ascii="Arial" w:hAnsi="Arial" w:cs="Arial"/>
          <w:b/>
          <w:sz w:val="22"/>
          <w:szCs w:val="22"/>
          <w:u w:val="single"/>
        </w:rPr>
      </w:pPr>
    </w:p>
    <w:p w14:paraId="69C4D2E5" w14:textId="5470C98E" w:rsidR="00242C33" w:rsidRDefault="00242C33" w:rsidP="00242C33">
      <w:pPr>
        <w:ind w:left="709" w:hanging="720"/>
        <w:jc w:val="both"/>
        <w:rPr>
          <w:rFonts w:ascii="Arial" w:hAnsi="Arial" w:cs="Arial"/>
          <w:sz w:val="22"/>
          <w:szCs w:val="22"/>
        </w:rPr>
      </w:pPr>
      <w:r w:rsidRPr="00925231">
        <w:rPr>
          <w:rFonts w:ascii="Arial" w:hAnsi="Arial" w:cs="Arial"/>
          <w:sz w:val="22"/>
          <w:szCs w:val="22"/>
        </w:rPr>
        <w:t>18.</w:t>
      </w:r>
      <w:r w:rsidRPr="00925231">
        <w:rPr>
          <w:rFonts w:ascii="Arial" w:hAnsi="Arial" w:cs="Arial"/>
          <w:sz w:val="22"/>
          <w:szCs w:val="22"/>
        </w:rPr>
        <w:tab/>
        <w:t>All Describe all environmental “Green” certification, innovations in manufacturing, and any other benefits that contribute to the overall best value of the equipment proposed.  (Provide any available information regarding the origin of the equipment and if recycled materials were used in the manufacturing process.)</w:t>
      </w:r>
    </w:p>
    <w:p w14:paraId="05F13B7C" w14:textId="77777777" w:rsidR="00747391" w:rsidRPr="00925231" w:rsidRDefault="00747391" w:rsidP="00242C33">
      <w:pPr>
        <w:ind w:left="709" w:hanging="720"/>
        <w:jc w:val="both"/>
        <w:rPr>
          <w:rFonts w:ascii="Arial" w:hAnsi="Arial" w:cs="Arial"/>
          <w:sz w:val="22"/>
          <w:szCs w:val="22"/>
        </w:rPr>
      </w:pPr>
    </w:p>
    <w:p w14:paraId="3EDB983F" w14:textId="77777777" w:rsidR="00242C33" w:rsidRPr="00925231" w:rsidRDefault="00242C33" w:rsidP="00242C33">
      <w:pPr>
        <w:tabs>
          <w:tab w:val="left" w:pos="748"/>
          <w:tab w:val="left" w:pos="9356"/>
        </w:tabs>
        <w:jc w:val="both"/>
        <w:rPr>
          <w:rFonts w:ascii="Arial" w:hAnsi="Arial" w:cs="Arial"/>
          <w:sz w:val="22"/>
          <w:szCs w:val="22"/>
        </w:rPr>
      </w:pPr>
      <w:r w:rsidRPr="00925231">
        <w:rPr>
          <w:rFonts w:ascii="Arial" w:hAnsi="Arial" w:cs="Arial"/>
          <w:b/>
          <w:bCs/>
          <w:sz w:val="22"/>
          <w:szCs w:val="22"/>
        </w:rPr>
        <w:tab/>
      </w:r>
      <w:r w:rsidRPr="00925231">
        <w:rPr>
          <w:rFonts w:ascii="Arial" w:hAnsi="Arial" w:cs="Arial"/>
          <w:b/>
          <w:bCs/>
          <w:sz w:val="22"/>
          <w:szCs w:val="22"/>
          <w:u w:val="single"/>
        </w:rPr>
        <w:tab/>
      </w:r>
    </w:p>
    <w:p w14:paraId="096C88CC" w14:textId="77777777" w:rsidR="00242C33" w:rsidRPr="00925231" w:rsidRDefault="00242C33" w:rsidP="00242C33">
      <w:pPr>
        <w:jc w:val="both"/>
        <w:rPr>
          <w:rFonts w:ascii="Arial" w:hAnsi="Arial" w:cs="Arial"/>
          <w:b/>
          <w:bCs/>
          <w:color w:val="FF0000"/>
          <w:sz w:val="20"/>
          <w:u w:val="single"/>
        </w:rPr>
      </w:pPr>
    </w:p>
    <w:p w14:paraId="23C8C0C5" w14:textId="77777777" w:rsidR="00242C33" w:rsidRPr="00925231" w:rsidRDefault="00242C33" w:rsidP="00242C33">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6798040E" w14:textId="77777777" w:rsidR="00242C33" w:rsidRDefault="00242C33" w:rsidP="00242C33">
      <w:pPr>
        <w:tabs>
          <w:tab w:val="left" w:pos="748"/>
          <w:tab w:val="left" w:pos="9537"/>
        </w:tabs>
        <w:jc w:val="both"/>
        <w:rPr>
          <w:rFonts w:ascii="Arial" w:hAnsi="Arial" w:cs="Arial"/>
          <w:sz w:val="22"/>
          <w:szCs w:val="22"/>
        </w:rPr>
      </w:pPr>
    </w:p>
    <w:p w14:paraId="4DE079A8" w14:textId="1283B0EF" w:rsidR="006644D7" w:rsidRDefault="00637524" w:rsidP="006644D7">
      <w:pPr>
        <w:ind w:left="709" w:hanging="709"/>
        <w:jc w:val="both"/>
        <w:rPr>
          <w:rFonts w:ascii="Arial" w:hAnsi="Arial" w:cs="Arial"/>
          <w:sz w:val="22"/>
          <w:szCs w:val="22"/>
        </w:rPr>
      </w:pPr>
      <w:r>
        <w:rPr>
          <w:rFonts w:ascii="Arial" w:hAnsi="Arial" w:cs="Arial"/>
          <w:sz w:val="22"/>
          <w:szCs w:val="22"/>
        </w:rPr>
        <w:t>19</w:t>
      </w:r>
      <w:r w:rsidR="006644D7" w:rsidRPr="00925231">
        <w:rPr>
          <w:rFonts w:ascii="Arial" w:hAnsi="Arial" w:cs="Arial"/>
          <w:sz w:val="22"/>
          <w:szCs w:val="22"/>
        </w:rPr>
        <w:t>.</w:t>
      </w:r>
      <w:r w:rsidR="006644D7" w:rsidRPr="00925231">
        <w:rPr>
          <w:rFonts w:ascii="Arial" w:hAnsi="Arial" w:cs="Arial"/>
          <w:sz w:val="22"/>
          <w:szCs w:val="22"/>
        </w:rPr>
        <w:tab/>
      </w:r>
      <w:r w:rsidR="006644D7" w:rsidRPr="00925231">
        <w:rPr>
          <w:rFonts w:ascii="Arial" w:hAnsi="Arial" w:cs="Arial"/>
          <w:b/>
          <w:sz w:val="22"/>
          <w:szCs w:val="22"/>
        </w:rPr>
        <w:t>Buy Back</w:t>
      </w:r>
      <w:r w:rsidR="006644D7" w:rsidRPr="00925231">
        <w:rPr>
          <w:rFonts w:ascii="Arial" w:hAnsi="Arial" w:cs="Arial"/>
          <w:sz w:val="22"/>
          <w:szCs w:val="22"/>
        </w:rPr>
        <w:t xml:space="preserve">: </w:t>
      </w:r>
      <w:r w:rsidR="006644D7">
        <w:rPr>
          <w:rFonts w:ascii="Arial" w:hAnsi="Arial" w:cs="Arial"/>
          <w:sz w:val="22"/>
          <w:szCs w:val="22"/>
        </w:rPr>
        <w:t xml:space="preserve"> </w:t>
      </w:r>
      <w:r w:rsidR="006644D7" w:rsidRPr="00925231">
        <w:rPr>
          <w:rFonts w:ascii="Arial" w:hAnsi="Arial" w:cs="Arial"/>
          <w:sz w:val="22"/>
          <w:szCs w:val="22"/>
        </w:rPr>
        <w:t>At the end of the purchased equipment’s life cycle, the City may replace the equipment.  Provide information on your company’s buy-back program and the value that the City would receive on further replacement purchases.</w:t>
      </w:r>
    </w:p>
    <w:p w14:paraId="61276CBB" w14:textId="77777777" w:rsidR="00747391" w:rsidRPr="00925231" w:rsidRDefault="00747391" w:rsidP="006644D7">
      <w:pPr>
        <w:ind w:left="709" w:hanging="709"/>
        <w:jc w:val="both"/>
        <w:rPr>
          <w:rFonts w:ascii="Arial" w:hAnsi="Arial" w:cs="Arial"/>
          <w:sz w:val="22"/>
          <w:szCs w:val="22"/>
        </w:rPr>
      </w:pPr>
    </w:p>
    <w:p w14:paraId="37A80370"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bookmarkStart w:id="2" w:name="_Hlk15289625"/>
      <w:r w:rsidRPr="00925231">
        <w:rPr>
          <w:rFonts w:ascii="Arial" w:hAnsi="Arial" w:cs="Arial"/>
          <w:b/>
          <w:bCs/>
          <w:sz w:val="22"/>
          <w:szCs w:val="22"/>
          <w:u w:val="single"/>
        </w:rPr>
        <w:tab/>
      </w:r>
    </w:p>
    <w:p w14:paraId="4398BE9F" w14:textId="77777777" w:rsidR="006644D7" w:rsidRPr="00925231" w:rsidRDefault="006644D7" w:rsidP="006644D7">
      <w:pPr>
        <w:tabs>
          <w:tab w:val="left" w:pos="748"/>
          <w:tab w:val="left" w:pos="9537"/>
        </w:tabs>
        <w:jc w:val="both"/>
        <w:rPr>
          <w:rFonts w:ascii="Arial" w:hAnsi="Arial" w:cs="Arial"/>
          <w:sz w:val="22"/>
          <w:szCs w:val="22"/>
        </w:rPr>
      </w:pPr>
    </w:p>
    <w:p w14:paraId="55D5B8EB"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03240370" w14:textId="77777777" w:rsidR="006644D7" w:rsidRPr="00925231" w:rsidRDefault="006644D7" w:rsidP="006644D7">
      <w:pPr>
        <w:keepNext/>
        <w:keepLines/>
        <w:ind w:left="709"/>
        <w:jc w:val="both"/>
        <w:rPr>
          <w:rFonts w:ascii="Arial" w:hAnsi="Arial" w:cs="Arial"/>
          <w:b/>
          <w:sz w:val="22"/>
          <w:szCs w:val="22"/>
          <w:u w:val="single"/>
        </w:rPr>
      </w:pPr>
    </w:p>
    <w:p w14:paraId="17A4A107"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21C24C02" w14:textId="77777777" w:rsidR="006644D7" w:rsidRPr="00925231" w:rsidRDefault="006644D7" w:rsidP="006644D7">
      <w:pPr>
        <w:keepNext/>
        <w:keepLines/>
        <w:ind w:left="709"/>
        <w:jc w:val="both"/>
        <w:rPr>
          <w:rFonts w:ascii="Arial" w:hAnsi="Arial" w:cs="Arial"/>
          <w:b/>
          <w:sz w:val="22"/>
          <w:szCs w:val="22"/>
          <w:u w:val="single"/>
        </w:rPr>
      </w:pPr>
    </w:p>
    <w:bookmarkEnd w:id="2"/>
    <w:p w14:paraId="35EAB7A1" w14:textId="40832CB5" w:rsidR="006644D7" w:rsidRDefault="00637524" w:rsidP="006644D7">
      <w:pPr>
        <w:ind w:left="709" w:hanging="720"/>
        <w:jc w:val="both"/>
        <w:rPr>
          <w:rFonts w:ascii="Arial" w:hAnsi="Arial" w:cs="Arial"/>
          <w:sz w:val="22"/>
          <w:szCs w:val="22"/>
        </w:rPr>
      </w:pPr>
      <w:r>
        <w:rPr>
          <w:rFonts w:ascii="Arial" w:hAnsi="Arial" w:cs="Arial"/>
          <w:sz w:val="22"/>
          <w:szCs w:val="22"/>
        </w:rPr>
        <w:t>20</w:t>
      </w:r>
      <w:r w:rsidR="006644D7" w:rsidRPr="00925231">
        <w:rPr>
          <w:rFonts w:ascii="Arial" w:hAnsi="Arial" w:cs="Arial"/>
          <w:sz w:val="22"/>
          <w:szCs w:val="22"/>
        </w:rPr>
        <w:t>.</w:t>
      </w:r>
      <w:r w:rsidR="006644D7" w:rsidRPr="00925231">
        <w:rPr>
          <w:rFonts w:ascii="Arial" w:hAnsi="Arial" w:cs="Arial"/>
          <w:sz w:val="22"/>
          <w:szCs w:val="22"/>
        </w:rPr>
        <w:tab/>
      </w:r>
      <w:r w:rsidR="006644D7" w:rsidRPr="00925231">
        <w:rPr>
          <w:rFonts w:ascii="Arial" w:hAnsi="Arial" w:cs="Arial"/>
          <w:b/>
          <w:sz w:val="22"/>
          <w:szCs w:val="22"/>
        </w:rPr>
        <w:t>Equipment Durability and Lifespan</w:t>
      </w:r>
      <w:r w:rsidR="006644D7" w:rsidRPr="00925231">
        <w:rPr>
          <w:rFonts w:ascii="Arial" w:hAnsi="Arial" w:cs="Arial"/>
          <w:sz w:val="22"/>
          <w:szCs w:val="22"/>
        </w:rPr>
        <w:t xml:space="preserve">: </w:t>
      </w:r>
      <w:r w:rsidR="006644D7">
        <w:rPr>
          <w:rFonts w:ascii="Arial" w:hAnsi="Arial" w:cs="Arial"/>
          <w:sz w:val="22"/>
          <w:szCs w:val="22"/>
        </w:rPr>
        <w:t xml:space="preserve"> </w:t>
      </w:r>
      <w:r w:rsidR="006644D7" w:rsidRPr="00925231">
        <w:rPr>
          <w:rFonts w:ascii="Arial" w:hAnsi="Arial" w:cs="Arial"/>
          <w:sz w:val="22"/>
          <w:szCs w:val="22"/>
        </w:rPr>
        <w:t>Only commercial grade quality equipment designed for steady use on a daily basis is suited for our environment. Provide your equipment durability and lifespan details.</w:t>
      </w:r>
    </w:p>
    <w:p w14:paraId="0356EF61" w14:textId="77777777" w:rsidR="00747391" w:rsidRPr="00925231" w:rsidRDefault="00747391" w:rsidP="006644D7">
      <w:pPr>
        <w:ind w:left="709" w:hanging="720"/>
        <w:jc w:val="both"/>
        <w:rPr>
          <w:rFonts w:ascii="Arial" w:hAnsi="Arial" w:cs="Arial"/>
          <w:sz w:val="22"/>
          <w:szCs w:val="22"/>
        </w:rPr>
      </w:pPr>
    </w:p>
    <w:p w14:paraId="0893593C"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17D2F9B0" w14:textId="77777777" w:rsidR="006644D7" w:rsidRPr="00925231" w:rsidRDefault="006644D7" w:rsidP="006644D7">
      <w:pPr>
        <w:tabs>
          <w:tab w:val="left" w:pos="748"/>
          <w:tab w:val="left" w:pos="9537"/>
        </w:tabs>
        <w:jc w:val="both"/>
        <w:rPr>
          <w:rFonts w:ascii="Arial" w:hAnsi="Arial" w:cs="Arial"/>
          <w:sz w:val="22"/>
          <w:szCs w:val="22"/>
        </w:rPr>
      </w:pPr>
    </w:p>
    <w:p w14:paraId="13C192D5"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042AAA35" w14:textId="77777777" w:rsidR="006644D7" w:rsidRPr="00925231" w:rsidRDefault="006644D7" w:rsidP="006644D7">
      <w:pPr>
        <w:keepNext/>
        <w:keepLines/>
        <w:ind w:left="709"/>
        <w:jc w:val="both"/>
        <w:rPr>
          <w:rFonts w:ascii="Arial" w:hAnsi="Arial" w:cs="Arial"/>
          <w:b/>
          <w:sz w:val="22"/>
          <w:szCs w:val="22"/>
          <w:u w:val="single"/>
        </w:rPr>
      </w:pPr>
    </w:p>
    <w:p w14:paraId="73D068E6"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1D5541DC" w14:textId="77777777" w:rsidR="006644D7" w:rsidRPr="00925231" w:rsidRDefault="006644D7" w:rsidP="006644D7">
      <w:pPr>
        <w:spacing w:line="280" w:lineRule="atLeast"/>
        <w:ind w:left="709" w:hanging="709"/>
        <w:jc w:val="both"/>
        <w:rPr>
          <w:rFonts w:ascii="Arial" w:hAnsi="Arial" w:cs="Arial"/>
          <w:b/>
          <w:bCs/>
          <w:sz w:val="22"/>
          <w:szCs w:val="22"/>
          <w:u w:val="single"/>
        </w:rPr>
      </w:pPr>
    </w:p>
    <w:p w14:paraId="6ACC439A" w14:textId="77777777" w:rsidR="006644D7" w:rsidRPr="00925231" w:rsidRDefault="00637524" w:rsidP="006644D7">
      <w:pPr>
        <w:ind w:left="709" w:hanging="709"/>
        <w:jc w:val="both"/>
        <w:rPr>
          <w:rFonts w:ascii="Arial" w:hAnsi="Arial" w:cs="Arial"/>
          <w:sz w:val="22"/>
          <w:szCs w:val="22"/>
          <w:lang w:val="en-CA"/>
        </w:rPr>
      </w:pPr>
      <w:r>
        <w:rPr>
          <w:rFonts w:ascii="Arial" w:hAnsi="Arial" w:cs="Arial"/>
          <w:sz w:val="22"/>
          <w:szCs w:val="22"/>
          <w:lang w:val="en-CA"/>
        </w:rPr>
        <w:t>21</w:t>
      </w:r>
      <w:r w:rsidR="006644D7" w:rsidRPr="00925231">
        <w:rPr>
          <w:rFonts w:ascii="Arial" w:hAnsi="Arial" w:cs="Arial"/>
          <w:sz w:val="22"/>
          <w:szCs w:val="22"/>
          <w:lang w:val="en-CA"/>
        </w:rPr>
        <w:t>.</w:t>
      </w:r>
      <w:r w:rsidR="006644D7" w:rsidRPr="00925231">
        <w:rPr>
          <w:rFonts w:ascii="Arial" w:hAnsi="Arial" w:cs="Arial"/>
          <w:sz w:val="22"/>
          <w:szCs w:val="22"/>
          <w:lang w:val="en-CA"/>
        </w:rPr>
        <w:tab/>
      </w:r>
      <w:r w:rsidR="006644D7" w:rsidRPr="00925231">
        <w:rPr>
          <w:rFonts w:ascii="Arial" w:hAnsi="Arial" w:cs="Arial"/>
          <w:b/>
          <w:sz w:val="22"/>
          <w:szCs w:val="22"/>
          <w:lang w:val="en-CA"/>
        </w:rPr>
        <w:t>Functionality</w:t>
      </w:r>
      <w:r w:rsidR="006644D7" w:rsidRPr="00925231">
        <w:rPr>
          <w:rFonts w:ascii="Arial" w:hAnsi="Arial" w:cs="Arial"/>
          <w:sz w:val="22"/>
          <w:szCs w:val="22"/>
          <w:lang w:val="en-CA"/>
        </w:rPr>
        <w:t>: Equipment to be biomechanically sound, adaptable to diverse customer base (experience, body size, training and rehab needs). Please advise how your solutions match these requirements.</w:t>
      </w:r>
    </w:p>
    <w:p w14:paraId="394A4B01" w14:textId="77777777" w:rsidR="006644D7" w:rsidRPr="00925231" w:rsidRDefault="006644D7" w:rsidP="006644D7">
      <w:pPr>
        <w:ind w:left="720" w:hanging="720"/>
        <w:jc w:val="both"/>
        <w:rPr>
          <w:rFonts w:ascii="Arial" w:hAnsi="Arial" w:cs="Arial"/>
          <w:sz w:val="22"/>
          <w:szCs w:val="22"/>
        </w:rPr>
      </w:pPr>
    </w:p>
    <w:p w14:paraId="722C3A1B"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25BE085C" w14:textId="77777777" w:rsidR="006644D7" w:rsidRPr="00925231" w:rsidRDefault="006644D7" w:rsidP="006644D7">
      <w:pPr>
        <w:tabs>
          <w:tab w:val="left" w:pos="748"/>
          <w:tab w:val="left" w:pos="9537"/>
        </w:tabs>
        <w:jc w:val="both"/>
        <w:rPr>
          <w:rFonts w:ascii="Arial" w:hAnsi="Arial" w:cs="Arial"/>
          <w:sz w:val="22"/>
          <w:szCs w:val="22"/>
        </w:rPr>
      </w:pPr>
    </w:p>
    <w:p w14:paraId="0653704A" w14:textId="77777777" w:rsidR="006644D7" w:rsidRPr="00925231" w:rsidRDefault="006644D7" w:rsidP="006644D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4A078992" w14:textId="77777777" w:rsidR="006644D7" w:rsidRPr="00925231" w:rsidRDefault="006644D7" w:rsidP="00242C33">
      <w:pPr>
        <w:tabs>
          <w:tab w:val="left" w:pos="748"/>
          <w:tab w:val="left" w:pos="9537"/>
        </w:tabs>
        <w:jc w:val="both"/>
        <w:rPr>
          <w:rFonts w:ascii="Arial" w:hAnsi="Arial" w:cs="Arial"/>
          <w:sz w:val="22"/>
          <w:szCs w:val="22"/>
        </w:rPr>
      </w:pPr>
    </w:p>
    <w:p w14:paraId="1E3572D8" w14:textId="77777777" w:rsidR="00C7142B" w:rsidRDefault="00740438" w:rsidP="00CB17B6">
      <w:pPr>
        <w:ind w:left="142"/>
        <w:jc w:val="both"/>
        <w:rPr>
          <w:rFonts w:ascii="Arial" w:hAnsi="Arial" w:cs="Arial"/>
          <w:b/>
          <w:bCs/>
          <w:sz w:val="22"/>
          <w:szCs w:val="22"/>
          <w:u w:val="single"/>
        </w:rPr>
      </w:pPr>
      <w:r w:rsidRPr="004630B0">
        <w:rPr>
          <w:rFonts w:ascii="Arial" w:hAnsi="Arial" w:cs="Arial"/>
          <w:b/>
          <w:bCs/>
          <w:sz w:val="22"/>
          <w:szCs w:val="22"/>
          <w:u w:val="single"/>
        </w:rPr>
        <w:t>Experience</w:t>
      </w:r>
      <w:r w:rsidR="00C7142B">
        <w:rPr>
          <w:rFonts w:ascii="Arial" w:hAnsi="Arial" w:cs="Arial"/>
          <w:b/>
          <w:bCs/>
          <w:sz w:val="22"/>
          <w:szCs w:val="22"/>
          <w:u w:val="single"/>
        </w:rPr>
        <w:t>, Reputation and Resources</w:t>
      </w:r>
    </w:p>
    <w:p w14:paraId="038382EB" w14:textId="77777777" w:rsidR="00793271" w:rsidRPr="004630B0" w:rsidRDefault="00793271" w:rsidP="005D6EE8">
      <w:pPr>
        <w:tabs>
          <w:tab w:val="left" w:pos="180"/>
        </w:tabs>
        <w:ind w:left="720" w:hanging="720"/>
        <w:jc w:val="both"/>
        <w:rPr>
          <w:rFonts w:ascii="Arial" w:hAnsi="Arial" w:cs="Arial"/>
          <w:sz w:val="22"/>
          <w:szCs w:val="22"/>
        </w:rPr>
      </w:pPr>
    </w:p>
    <w:p w14:paraId="6742188E" w14:textId="77777777" w:rsidR="00793271" w:rsidRPr="004630B0" w:rsidRDefault="00637524" w:rsidP="00CB17B6">
      <w:pPr>
        <w:ind w:left="709" w:hanging="720"/>
        <w:jc w:val="both"/>
        <w:rPr>
          <w:rFonts w:ascii="Arial" w:hAnsi="Arial" w:cs="Arial"/>
          <w:sz w:val="22"/>
          <w:szCs w:val="22"/>
        </w:rPr>
      </w:pPr>
      <w:r>
        <w:rPr>
          <w:rFonts w:ascii="Arial" w:hAnsi="Arial" w:cs="Arial"/>
          <w:bCs/>
          <w:sz w:val="22"/>
          <w:szCs w:val="22"/>
        </w:rPr>
        <w:t>22</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w:t>
      </w:r>
      <w:r w:rsidR="00242C33">
        <w:rPr>
          <w:rFonts w:ascii="Arial" w:hAnsi="Arial" w:cs="Arial"/>
          <w:sz w:val="22"/>
          <w:szCs w:val="22"/>
        </w:rPr>
        <w:t xml:space="preserve">the supply, delivery and installation of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w:t>
      </w:r>
      <w:r w:rsidR="0016124E">
        <w:rPr>
          <w:rFonts w:ascii="Arial" w:hAnsi="Arial" w:cs="Arial"/>
          <w:sz w:val="22"/>
          <w:szCs w:val="22"/>
        </w:rPr>
        <w:t>the RFQ</w:t>
      </w:r>
      <w:r w:rsidR="0050548E">
        <w:rPr>
          <w:rFonts w:ascii="Arial" w:hAnsi="Arial" w:cs="Arial"/>
          <w:sz w:val="22"/>
          <w:szCs w:val="22"/>
        </w:rPr>
        <w:t xml:space="preserve">.  </w:t>
      </w:r>
      <w:r w:rsidR="00DD5216" w:rsidRPr="004630B0">
        <w:rPr>
          <w:rFonts w:ascii="Arial" w:hAnsi="Arial" w:cs="Arial"/>
          <w:sz w:val="22"/>
          <w:szCs w:val="22"/>
        </w:rPr>
        <w:t>(use the spaces provided and/or attach additional pages, if necessary):</w:t>
      </w:r>
    </w:p>
    <w:p w14:paraId="6DB4FFB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53C2DA2F"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5391AA8" w14:textId="77777777" w:rsidR="00BA66A0" w:rsidRPr="004630B0" w:rsidRDefault="00BA66A0" w:rsidP="005D6EE8">
      <w:pPr>
        <w:jc w:val="both"/>
        <w:rPr>
          <w:rFonts w:ascii="Arial" w:hAnsi="Arial" w:cs="Arial"/>
          <w:b/>
          <w:bCs/>
          <w:sz w:val="22"/>
          <w:szCs w:val="22"/>
          <w:u w:val="single"/>
        </w:rPr>
      </w:pPr>
    </w:p>
    <w:p w14:paraId="2AC09A37"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9E8FB22" w14:textId="77777777" w:rsidR="00BA66A0" w:rsidRDefault="00BA66A0" w:rsidP="005D6EE8">
      <w:pPr>
        <w:jc w:val="both"/>
        <w:rPr>
          <w:rFonts w:ascii="Arial" w:hAnsi="Arial" w:cs="Arial"/>
          <w:b/>
          <w:bCs/>
          <w:sz w:val="22"/>
          <w:szCs w:val="22"/>
          <w:u w:val="single"/>
        </w:rPr>
      </w:pPr>
    </w:p>
    <w:p w14:paraId="39F7284F" w14:textId="392A04A0" w:rsidR="0016124E" w:rsidRDefault="00637524" w:rsidP="0016124E">
      <w:pPr>
        <w:ind w:left="709" w:hanging="709"/>
        <w:jc w:val="both"/>
        <w:rPr>
          <w:rFonts w:ascii="Arial" w:hAnsi="Arial" w:cs="Arial"/>
          <w:sz w:val="22"/>
          <w:szCs w:val="22"/>
        </w:rPr>
      </w:pPr>
      <w:r>
        <w:rPr>
          <w:rFonts w:ascii="Arial" w:hAnsi="Arial" w:cs="Arial"/>
          <w:sz w:val="22"/>
          <w:szCs w:val="22"/>
        </w:rPr>
        <w:t>23</w:t>
      </w:r>
      <w:r w:rsidR="0016124E" w:rsidRPr="0016124E">
        <w:rPr>
          <w:rFonts w:ascii="Arial" w:hAnsi="Arial" w:cs="Arial"/>
          <w:sz w:val="22"/>
          <w:szCs w:val="22"/>
        </w:rPr>
        <w:t>.</w:t>
      </w:r>
      <w:r w:rsidR="0016124E" w:rsidRPr="0016124E">
        <w:rPr>
          <w:rFonts w:ascii="Arial" w:hAnsi="Arial" w:cs="Arial"/>
          <w:sz w:val="22"/>
          <w:szCs w:val="22"/>
        </w:rPr>
        <w:tab/>
        <w:t>Performance History:  Provide the number of Goods similar to the proposed Goods delivered in the past five years, including timeframes for delivery.  Provide a copy of recall notices issued for the proposed model during the previous five years along with the number of affected Goods in service.</w:t>
      </w:r>
    </w:p>
    <w:p w14:paraId="1C00444C" w14:textId="77777777" w:rsidR="00747391" w:rsidRPr="0016124E" w:rsidRDefault="00747391" w:rsidP="0016124E">
      <w:pPr>
        <w:ind w:left="709" w:hanging="709"/>
        <w:jc w:val="both"/>
        <w:rPr>
          <w:rFonts w:ascii="Arial" w:hAnsi="Arial" w:cs="Arial"/>
          <w:sz w:val="22"/>
          <w:szCs w:val="22"/>
        </w:rPr>
      </w:pPr>
    </w:p>
    <w:p w14:paraId="710F14F5" w14:textId="77777777" w:rsidR="0016124E" w:rsidRPr="004630B0" w:rsidRDefault="0016124E" w:rsidP="0016124E">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AA3ECD1" w14:textId="77777777" w:rsidR="0016124E" w:rsidRPr="004630B0" w:rsidRDefault="0016124E" w:rsidP="0016124E">
      <w:pPr>
        <w:jc w:val="both"/>
        <w:rPr>
          <w:rFonts w:ascii="Arial" w:hAnsi="Arial" w:cs="Arial"/>
          <w:b/>
          <w:bCs/>
          <w:sz w:val="22"/>
          <w:szCs w:val="22"/>
          <w:u w:val="single"/>
        </w:rPr>
      </w:pPr>
    </w:p>
    <w:p w14:paraId="2DC10AD5" w14:textId="77777777" w:rsidR="0016124E" w:rsidRPr="004630B0" w:rsidRDefault="0016124E" w:rsidP="0016124E">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1C95F59" w14:textId="77777777" w:rsidR="0016124E" w:rsidRDefault="0016124E" w:rsidP="005D6EE8">
      <w:pPr>
        <w:jc w:val="both"/>
        <w:rPr>
          <w:rFonts w:ascii="Arial" w:hAnsi="Arial" w:cs="Arial"/>
          <w:b/>
          <w:bCs/>
          <w:sz w:val="22"/>
          <w:szCs w:val="22"/>
          <w:u w:val="single"/>
        </w:rPr>
      </w:pPr>
    </w:p>
    <w:p w14:paraId="055BCE99" w14:textId="77777777" w:rsidR="0016124E" w:rsidRPr="0016124E" w:rsidRDefault="00637524" w:rsidP="0016124E">
      <w:pPr>
        <w:ind w:left="709" w:hanging="709"/>
        <w:jc w:val="both"/>
        <w:rPr>
          <w:rFonts w:ascii="Arial" w:hAnsi="Arial" w:cs="Arial"/>
          <w:sz w:val="22"/>
          <w:szCs w:val="22"/>
        </w:rPr>
      </w:pPr>
      <w:r>
        <w:rPr>
          <w:rFonts w:ascii="Arial" w:hAnsi="Arial" w:cs="Arial"/>
          <w:sz w:val="22"/>
          <w:szCs w:val="22"/>
        </w:rPr>
        <w:t>24</w:t>
      </w:r>
      <w:r w:rsidR="0016124E" w:rsidRPr="0016124E">
        <w:rPr>
          <w:rFonts w:ascii="Arial" w:hAnsi="Arial" w:cs="Arial"/>
          <w:sz w:val="22"/>
          <w:szCs w:val="22"/>
        </w:rPr>
        <w:t>.</w:t>
      </w:r>
      <w:r w:rsidR="0016124E" w:rsidRPr="0016124E">
        <w:rPr>
          <w:rFonts w:ascii="Arial" w:hAnsi="Arial" w:cs="Arial"/>
          <w:sz w:val="22"/>
          <w:szCs w:val="22"/>
        </w:rPr>
        <w:tab/>
        <w:t xml:space="preserve">Key Personnel:  Contractors should identify and provide the background and experience for the key personnel that would perform the Contractor’s work, outlining the intended roles in meeting the requirements.  </w:t>
      </w:r>
    </w:p>
    <w:p w14:paraId="2E118153" w14:textId="77777777" w:rsidR="0016124E" w:rsidRPr="0016124E" w:rsidRDefault="0016124E" w:rsidP="005D6EE8">
      <w:pPr>
        <w:jc w:val="both"/>
        <w:rPr>
          <w:rFonts w:ascii="Arial" w:hAnsi="Arial" w:cs="Arial"/>
          <w:sz w:val="22"/>
          <w:szCs w:val="22"/>
        </w:rPr>
      </w:pPr>
    </w:p>
    <w:p w14:paraId="709B1A67" w14:textId="2A0758AC" w:rsidR="0016124E" w:rsidRPr="0016124E" w:rsidRDefault="0016124E" w:rsidP="0016124E">
      <w:pPr>
        <w:ind w:left="709" w:hanging="709"/>
        <w:jc w:val="both"/>
        <w:rPr>
          <w:rFonts w:ascii="Arial" w:hAnsi="Arial" w:cs="Arial"/>
          <w:sz w:val="22"/>
          <w:szCs w:val="22"/>
        </w:rPr>
      </w:pPr>
      <w:r w:rsidRPr="0016124E">
        <w:rPr>
          <w:rFonts w:ascii="Arial" w:hAnsi="Arial" w:cs="Arial"/>
          <w:sz w:val="22"/>
          <w:szCs w:val="22"/>
        </w:rPr>
        <w:tab/>
        <w:t>Preference may be given to a</w:t>
      </w:r>
      <w:r w:rsidR="00C309E9">
        <w:rPr>
          <w:rFonts w:ascii="Arial" w:hAnsi="Arial" w:cs="Arial"/>
          <w:sz w:val="22"/>
          <w:szCs w:val="22"/>
        </w:rPr>
        <w:t xml:space="preserve"> </w:t>
      </w:r>
      <w:r w:rsidRPr="0016124E">
        <w:rPr>
          <w:rFonts w:ascii="Arial" w:hAnsi="Arial" w:cs="Arial"/>
          <w:sz w:val="22"/>
          <w:szCs w:val="22"/>
        </w:rPr>
        <w:t xml:space="preserve">Contractor and proposed personnel that demonstrates knowledge and experience involving the successful design, delivery and installation of the Goods.  Each Contractor should make clear in their Quotation its relevant knowledge and experience and that of its proposed personnel.  </w:t>
      </w:r>
    </w:p>
    <w:p w14:paraId="0950C5AD" w14:textId="77777777" w:rsidR="0016124E" w:rsidRDefault="0016124E" w:rsidP="005D6EE8">
      <w:pPr>
        <w:jc w:val="both"/>
        <w:rPr>
          <w:rFonts w:ascii="Arial" w:hAnsi="Arial" w:cs="Arial"/>
          <w:b/>
          <w:bCs/>
          <w:sz w:val="22"/>
          <w:szCs w:val="22"/>
          <w:u w:val="single"/>
        </w:rPr>
      </w:pPr>
    </w:p>
    <w:p w14:paraId="7ABC32D2" w14:textId="77777777" w:rsidR="0016124E" w:rsidRPr="004630B0" w:rsidRDefault="0016124E" w:rsidP="0016124E">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0F68C3D" w14:textId="77777777" w:rsidR="0016124E" w:rsidRPr="004630B0" w:rsidRDefault="0016124E" w:rsidP="0016124E">
      <w:pPr>
        <w:jc w:val="both"/>
        <w:rPr>
          <w:rFonts w:ascii="Arial" w:hAnsi="Arial" w:cs="Arial"/>
          <w:b/>
          <w:bCs/>
          <w:sz w:val="22"/>
          <w:szCs w:val="22"/>
          <w:u w:val="single"/>
        </w:rPr>
      </w:pPr>
    </w:p>
    <w:p w14:paraId="2D6ED402" w14:textId="77777777" w:rsidR="0016124E" w:rsidRPr="004630B0" w:rsidRDefault="0016124E" w:rsidP="0016124E">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FC80E05" w14:textId="77777777" w:rsidR="0016124E" w:rsidRDefault="0016124E" w:rsidP="005D6EE8">
      <w:pPr>
        <w:jc w:val="both"/>
        <w:rPr>
          <w:rFonts w:ascii="Arial" w:hAnsi="Arial" w:cs="Arial"/>
          <w:b/>
          <w:bCs/>
          <w:sz w:val="22"/>
          <w:szCs w:val="22"/>
          <w:u w:val="single"/>
        </w:rPr>
      </w:pPr>
    </w:p>
    <w:p w14:paraId="08CE9FA0" w14:textId="77777777" w:rsidR="00242C33" w:rsidRPr="004630B0" w:rsidRDefault="00637524" w:rsidP="00242C33">
      <w:pPr>
        <w:ind w:left="709" w:hanging="720"/>
        <w:jc w:val="both"/>
        <w:rPr>
          <w:rFonts w:ascii="Arial" w:hAnsi="Arial" w:cs="Arial"/>
          <w:sz w:val="22"/>
          <w:szCs w:val="22"/>
        </w:rPr>
      </w:pPr>
      <w:r>
        <w:rPr>
          <w:rFonts w:ascii="Arial" w:hAnsi="Arial" w:cs="Arial"/>
          <w:bCs/>
          <w:sz w:val="22"/>
          <w:szCs w:val="22"/>
        </w:rPr>
        <w:t>25</w:t>
      </w:r>
      <w:r w:rsidR="00242C33" w:rsidRPr="004630B0">
        <w:rPr>
          <w:rFonts w:ascii="Arial" w:hAnsi="Arial" w:cs="Arial"/>
          <w:bCs/>
          <w:sz w:val="22"/>
          <w:szCs w:val="22"/>
        </w:rPr>
        <w:t>.</w:t>
      </w:r>
      <w:r w:rsidR="00242C33" w:rsidRPr="004630B0">
        <w:rPr>
          <w:rFonts w:ascii="Arial" w:hAnsi="Arial" w:cs="Arial"/>
          <w:sz w:val="22"/>
          <w:szCs w:val="22"/>
        </w:rPr>
        <w:tab/>
        <w:t>Contractor</w:t>
      </w:r>
      <w:r w:rsidR="00242C33">
        <w:rPr>
          <w:rFonts w:ascii="Arial" w:hAnsi="Arial" w:cs="Arial"/>
          <w:sz w:val="22"/>
          <w:szCs w:val="22"/>
        </w:rPr>
        <w:t>s</w:t>
      </w:r>
      <w:r w:rsidR="00242C33" w:rsidRPr="004630B0">
        <w:rPr>
          <w:rFonts w:ascii="Arial" w:hAnsi="Arial" w:cs="Arial"/>
          <w:sz w:val="22"/>
          <w:szCs w:val="22"/>
        </w:rPr>
        <w:t xml:space="preserve"> should provide the following information on the background and experience of all </w:t>
      </w:r>
      <w:r w:rsidR="00242C33" w:rsidRPr="004630B0">
        <w:rPr>
          <w:rFonts w:ascii="Arial" w:hAnsi="Arial" w:cs="Arial"/>
          <w:sz w:val="22"/>
          <w:szCs w:val="22"/>
          <w:u w:val="single"/>
        </w:rPr>
        <w:t>sub</w:t>
      </w:r>
      <w:r w:rsidR="00242C33" w:rsidRPr="004630B0">
        <w:rPr>
          <w:rFonts w:ascii="Arial" w:hAnsi="Arial" w:cs="Arial"/>
          <w:sz w:val="22"/>
          <w:szCs w:val="22"/>
          <w:u w:val="single"/>
        </w:rPr>
        <w:noBreakHyphen/>
        <w:t>contractors</w:t>
      </w:r>
      <w:r w:rsidR="00242C33" w:rsidRPr="004630B0">
        <w:rPr>
          <w:rFonts w:ascii="Arial" w:hAnsi="Arial" w:cs="Arial"/>
          <w:sz w:val="22"/>
          <w:szCs w:val="22"/>
        </w:rPr>
        <w:t xml:space="preserve"> and material suppliers proposed to undertake a portion of the </w:t>
      </w:r>
      <w:r w:rsidR="00242C33">
        <w:rPr>
          <w:rFonts w:ascii="Arial" w:hAnsi="Arial" w:cs="Arial"/>
          <w:sz w:val="22"/>
          <w:szCs w:val="22"/>
        </w:rPr>
        <w:t>Goods and Services</w:t>
      </w:r>
      <w:r w:rsidR="00242C33" w:rsidRPr="004630B0">
        <w:rPr>
          <w:rFonts w:ascii="Arial" w:hAnsi="Arial" w:cs="Arial"/>
          <w:sz w:val="22"/>
          <w:szCs w:val="22"/>
        </w:rPr>
        <w:t xml:space="preserve"> (use the spaces provided and/or attach additional pages, if necessary):</w:t>
      </w:r>
    </w:p>
    <w:p w14:paraId="79CE6D60" w14:textId="77777777" w:rsidR="00242C33" w:rsidRPr="004630B0" w:rsidRDefault="00242C33" w:rsidP="00242C33">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242C33" w:rsidRPr="004630B0" w14:paraId="273CC8D8" w14:textId="77777777" w:rsidTr="005B544B">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F46FB2D" w14:textId="77777777" w:rsidR="00242C33" w:rsidRPr="004630B0" w:rsidRDefault="00242C33" w:rsidP="005B544B">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11EDE90" w14:textId="77777777" w:rsidR="00242C33" w:rsidRPr="004630B0" w:rsidRDefault="00242C33" w:rsidP="005B544B">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84D25D5" w14:textId="77777777" w:rsidR="00242C33" w:rsidRPr="004630B0" w:rsidRDefault="00242C33" w:rsidP="005B544B">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2B14F52" w14:textId="77777777" w:rsidR="00242C33" w:rsidRPr="004630B0" w:rsidRDefault="00242C33" w:rsidP="005B544B">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242C33" w:rsidRPr="004630B0" w14:paraId="173ACD46" w14:textId="77777777" w:rsidTr="005B544B">
        <w:trPr>
          <w:trHeight w:val="288"/>
        </w:trPr>
        <w:tc>
          <w:tcPr>
            <w:tcW w:w="2126" w:type="dxa"/>
            <w:tcBorders>
              <w:top w:val="single" w:sz="6" w:space="0" w:color="auto"/>
              <w:left w:val="single" w:sz="6" w:space="0" w:color="auto"/>
              <w:bottom w:val="single" w:sz="6" w:space="0" w:color="auto"/>
              <w:right w:val="single" w:sz="6" w:space="0" w:color="auto"/>
            </w:tcBorders>
          </w:tcPr>
          <w:p w14:paraId="61F1C7F4"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390D268"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5E48F70"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C5F833F" w14:textId="77777777" w:rsidR="00242C33" w:rsidRPr="004630B0" w:rsidRDefault="00242C33" w:rsidP="005B544B">
            <w:pPr>
              <w:tabs>
                <w:tab w:val="left" w:pos="720"/>
                <w:tab w:val="left" w:pos="1440"/>
                <w:tab w:val="left" w:pos="2160"/>
              </w:tabs>
              <w:jc w:val="both"/>
              <w:rPr>
                <w:rFonts w:ascii="Arial" w:hAnsi="Arial" w:cs="Arial"/>
                <w:sz w:val="22"/>
                <w:szCs w:val="22"/>
              </w:rPr>
            </w:pPr>
          </w:p>
        </w:tc>
      </w:tr>
      <w:tr w:rsidR="00242C33" w:rsidRPr="004630B0" w14:paraId="0E050C9E" w14:textId="77777777" w:rsidTr="005B544B">
        <w:trPr>
          <w:trHeight w:val="288"/>
        </w:trPr>
        <w:tc>
          <w:tcPr>
            <w:tcW w:w="2126" w:type="dxa"/>
            <w:tcBorders>
              <w:top w:val="single" w:sz="6" w:space="0" w:color="auto"/>
              <w:left w:val="single" w:sz="6" w:space="0" w:color="auto"/>
              <w:bottom w:val="single" w:sz="6" w:space="0" w:color="auto"/>
              <w:right w:val="single" w:sz="6" w:space="0" w:color="auto"/>
            </w:tcBorders>
          </w:tcPr>
          <w:p w14:paraId="45E1B18C"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E652DC2"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A996CE2"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AF2C1E4" w14:textId="77777777" w:rsidR="00242C33" w:rsidRPr="004630B0" w:rsidRDefault="00242C33" w:rsidP="005B544B">
            <w:pPr>
              <w:tabs>
                <w:tab w:val="left" w:pos="720"/>
                <w:tab w:val="left" w:pos="1440"/>
                <w:tab w:val="left" w:pos="2160"/>
              </w:tabs>
              <w:jc w:val="both"/>
              <w:rPr>
                <w:rFonts w:ascii="Arial" w:hAnsi="Arial" w:cs="Arial"/>
                <w:sz w:val="22"/>
                <w:szCs w:val="22"/>
              </w:rPr>
            </w:pPr>
          </w:p>
        </w:tc>
      </w:tr>
      <w:tr w:rsidR="00242C33" w:rsidRPr="004630B0" w14:paraId="71D0439A" w14:textId="77777777" w:rsidTr="005B544B">
        <w:trPr>
          <w:trHeight w:val="288"/>
        </w:trPr>
        <w:tc>
          <w:tcPr>
            <w:tcW w:w="2126" w:type="dxa"/>
            <w:tcBorders>
              <w:top w:val="single" w:sz="6" w:space="0" w:color="auto"/>
              <w:left w:val="single" w:sz="6" w:space="0" w:color="auto"/>
              <w:bottom w:val="single" w:sz="6" w:space="0" w:color="auto"/>
              <w:right w:val="single" w:sz="6" w:space="0" w:color="auto"/>
            </w:tcBorders>
          </w:tcPr>
          <w:p w14:paraId="72C1B321"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C01FFDD"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3C172F6" w14:textId="77777777" w:rsidR="00242C33" w:rsidRPr="004630B0" w:rsidRDefault="00242C33" w:rsidP="005B544B">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64319D" w14:textId="77777777" w:rsidR="00242C33" w:rsidRPr="004630B0" w:rsidRDefault="00242C33" w:rsidP="005B544B">
            <w:pPr>
              <w:tabs>
                <w:tab w:val="left" w:pos="720"/>
                <w:tab w:val="left" w:pos="1440"/>
                <w:tab w:val="left" w:pos="2160"/>
              </w:tabs>
              <w:jc w:val="both"/>
              <w:rPr>
                <w:rFonts w:ascii="Arial" w:hAnsi="Arial" w:cs="Arial"/>
                <w:sz w:val="22"/>
                <w:szCs w:val="22"/>
              </w:rPr>
            </w:pPr>
          </w:p>
        </w:tc>
      </w:tr>
    </w:tbl>
    <w:p w14:paraId="5DBE569E" w14:textId="77777777" w:rsidR="00242C33" w:rsidRPr="004630B0" w:rsidRDefault="00242C33" w:rsidP="005D6EE8">
      <w:pPr>
        <w:jc w:val="both"/>
        <w:rPr>
          <w:rFonts w:ascii="Arial" w:hAnsi="Arial" w:cs="Arial"/>
          <w:b/>
          <w:bCs/>
          <w:sz w:val="22"/>
          <w:szCs w:val="22"/>
          <w:u w:val="single"/>
        </w:rPr>
      </w:pPr>
    </w:p>
    <w:p w14:paraId="6A0DC5FC" w14:textId="77777777" w:rsidR="002066D6" w:rsidRDefault="00637524" w:rsidP="00CB17B6">
      <w:pPr>
        <w:ind w:left="709" w:hanging="720"/>
        <w:jc w:val="both"/>
        <w:rPr>
          <w:rFonts w:ascii="Arial" w:hAnsi="Arial" w:cs="Arial"/>
          <w:sz w:val="22"/>
          <w:szCs w:val="22"/>
        </w:rPr>
      </w:pPr>
      <w:r>
        <w:rPr>
          <w:rFonts w:ascii="Arial" w:hAnsi="Arial" w:cs="Arial"/>
          <w:bCs/>
          <w:sz w:val="22"/>
          <w:szCs w:val="22"/>
        </w:rPr>
        <w:t>26</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2D71458A" w14:textId="77777777" w:rsidR="00740DF7" w:rsidRDefault="00740DF7" w:rsidP="00CB17B6">
      <w:pPr>
        <w:ind w:left="142" w:hanging="720"/>
        <w:jc w:val="both"/>
        <w:rPr>
          <w:rFonts w:ascii="Arial" w:hAnsi="Arial" w:cs="Arial"/>
          <w:sz w:val="22"/>
          <w:szCs w:val="22"/>
        </w:rPr>
      </w:pPr>
    </w:p>
    <w:p w14:paraId="6D8595AC" w14:textId="77777777" w:rsidR="0016124E" w:rsidRPr="004630B0" w:rsidRDefault="0016124E" w:rsidP="0016124E">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8CBDFD2" w14:textId="77777777" w:rsidR="0016124E" w:rsidRPr="004630B0" w:rsidRDefault="0016124E" w:rsidP="0016124E">
      <w:pPr>
        <w:jc w:val="both"/>
        <w:rPr>
          <w:rFonts w:ascii="Arial" w:hAnsi="Arial" w:cs="Arial"/>
          <w:b/>
          <w:bCs/>
          <w:sz w:val="22"/>
          <w:szCs w:val="22"/>
          <w:u w:val="single"/>
        </w:rPr>
      </w:pPr>
    </w:p>
    <w:p w14:paraId="00564A58" w14:textId="77777777" w:rsidR="0016124E" w:rsidRPr="004630B0" w:rsidRDefault="0016124E" w:rsidP="0016124E">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96EB749" w14:textId="77777777" w:rsidR="0016124E" w:rsidRDefault="0016124E" w:rsidP="00CB17B6">
      <w:pPr>
        <w:ind w:left="142" w:hanging="709"/>
        <w:jc w:val="both"/>
        <w:rPr>
          <w:rFonts w:ascii="Arial" w:hAnsi="Arial" w:cs="Arial"/>
          <w:b/>
          <w:bCs/>
          <w:sz w:val="22"/>
          <w:szCs w:val="22"/>
          <w:u w:val="single"/>
        </w:rPr>
      </w:pPr>
    </w:p>
    <w:p w14:paraId="6DCCA716" w14:textId="77777777" w:rsidR="00925231" w:rsidRPr="00AC1BCF" w:rsidRDefault="00925231" w:rsidP="00AC1BCF">
      <w:pPr>
        <w:ind w:firstLine="6"/>
        <w:jc w:val="both"/>
        <w:rPr>
          <w:rFonts w:ascii="Arial" w:hAnsi="Arial" w:cs="Arial"/>
          <w:b/>
          <w:bCs/>
          <w:sz w:val="22"/>
          <w:szCs w:val="22"/>
        </w:rPr>
      </w:pPr>
      <w:r w:rsidRPr="00AC1BCF">
        <w:rPr>
          <w:rFonts w:ascii="Arial" w:hAnsi="Arial" w:cs="Arial"/>
          <w:b/>
          <w:bCs/>
          <w:sz w:val="22"/>
          <w:szCs w:val="22"/>
        </w:rPr>
        <w:t>Training</w:t>
      </w:r>
      <w:r w:rsidR="000D1CA7" w:rsidRPr="00AC1BCF">
        <w:rPr>
          <w:rFonts w:ascii="Arial" w:hAnsi="Arial" w:cs="Arial"/>
          <w:b/>
          <w:bCs/>
          <w:sz w:val="22"/>
          <w:szCs w:val="22"/>
        </w:rPr>
        <w:t xml:space="preserve"> and Support Services, On-Call Support and On-Site Service, Parts Support and Warranty:</w:t>
      </w:r>
    </w:p>
    <w:p w14:paraId="5F32EB6E" w14:textId="77777777" w:rsidR="000D1CA7" w:rsidRDefault="000D1CA7" w:rsidP="00CB17B6">
      <w:pPr>
        <w:ind w:left="709" w:hanging="703"/>
        <w:jc w:val="both"/>
        <w:rPr>
          <w:rFonts w:ascii="Arial" w:hAnsi="Arial" w:cs="Arial"/>
          <w:b/>
          <w:bCs/>
          <w:sz w:val="22"/>
          <w:szCs w:val="22"/>
          <w:u w:val="single"/>
        </w:rPr>
      </w:pPr>
    </w:p>
    <w:p w14:paraId="3F7EBF4A" w14:textId="446C4A03" w:rsidR="003C0A32" w:rsidRDefault="00637524" w:rsidP="003C0A32">
      <w:pPr>
        <w:ind w:left="709" w:hanging="709"/>
        <w:jc w:val="both"/>
        <w:rPr>
          <w:rFonts w:ascii="Arial" w:hAnsi="Arial" w:cs="Arial"/>
          <w:sz w:val="22"/>
          <w:szCs w:val="22"/>
        </w:rPr>
      </w:pPr>
      <w:r>
        <w:rPr>
          <w:rFonts w:ascii="Arial" w:hAnsi="Arial" w:cs="Arial"/>
          <w:sz w:val="22"/>
          <w:szCs w:val="22"/>
        </w:rPr>
        <w:t>27</w:t>
      </w:r>
      <w:r w:rsidR="00242C33">
        <w:rPr>
          <w:rFonts w:ascii="Arial" w:hAnsi="Arial" w:cs="Arial"/>
          <w:sz w:val="22"/>
          <w:szCs w:val="22"/>
        </w:rPr>
        <w:t>.</w:t>
      </w:r>
      <w:r w:rsidR="00242C33">
        <w:rPr>
          <w:rFonts w:ascii="Arial" w:hAnsi="Arial" w:cs="Arial"/>
          <w:sz w:val="22"/>
          <w:szCs w:val="22"/>
        </w:rPr>
        <w:tab/>
      </w:r>
      <w:r w:rsidR="000D1CA7" w:rsidRPr="00AC1BCF">
        <w:rPr>
          <w:rFonts w:ascii="Arial" w:hAnsi="Arial" w:cs="Arial"/>
          <w:sz w:val="22"/>
          <w:szCs w:val="22"/>
        </w:rPr>
        <w:t>Training and Support Services.  Contractors should provide a description of the general approach and methodology that the Contractor would take in performing the training and support services:</w:t>
      </w:r>
    </w:p>
    <w:p w14:paraId="09602DF5" w14:textId="77777777" w:rsidR="00747391" w:rsidRDefault="00747391" w:rsidP="003C0A32">
      <w:pPr>
        <w:ind w:left="709" w:hanging="709"/>
        <w:jc w:val="both"/>
        <w:rPr>
          <w:rFonts w:ascii="Arial" w:hAnsi="Arial" w:cs="Arial"/>
          <w:sz w:val="22"/>
          <w:szCs w:val="22"/>
        </w:rPr>
      </w:pPr>
    </w:p>
    <w:p w14:paraId="7C7D5C09" w14:textId="77777777" w:rsidR="003C0A32" w:rsidRPr="004630B0" w:rsidRDefault="003C0A32" w:rsidP="003C0A32">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040C385" w14:textId="77777777" w:rsidR="003C0A32" w:rsidRPr="004630B0" w:rsidRDefault="003C0A32" w:rsidP="003C0A32">
      <w:pPr>
        <w:jc w:val="both"/>
        <w:rPr>
          <w:rFonts w:ascii="Arial" w:hAnsi="Arial" w:cs="Arial"/>
          <w:b/>
          <w:bCs/>
          <w:sz w:val="22"/>
          <w:szCs w:val="22"/>
          <w:u w:val="single"/>
        </w:rPr>
      </w:pPr>
    </w:p>
    <w:p w14:paraId="7F99C810" w14:textId="77777777" w:rsidR="003C0A32" w:rsidRPr="004630B0" w:rsidRDefault="003C0A32" w:rsidP="003C0A32">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99D0CAA" w14:textId="49CFD3D0" w:rsidR="000D1CA7" w:rsidRDefault="000D1CA7" w:rsidP="00CB17B6">
      <w:pPr>
        <w:ind w:left="709" w:hanging="703"/>
        <w:jc w:val="both"/>
        <w:rPr>
          <w:rFonts w:ascii="Arial" w:hAnsi="Arial" w:cs="Arial"/>
          <w:b/>
          <w:bCs/>
          <w:sz w:val="22"/>
          <w:szCs w:val="22"/>
          <w:u w:val="single"/>
        </w:rPr>
      </w:pPr>
    </w:p>
    <w:p w14:paraId="28FBC388" w14:textId="77777777" w:rsidR="000D1CA7" w:rsidRPr="00242C33" w:rsidRDefault="00637524" w:rsidP="00CB17B6">
      <w:pPr>
        <w:ind w:left="709" w:hanging="703"/>
        <w:jc w:val="both"/>
        <w:rPr>
          <w:rFonts w:ascii="Arial" w:hAnsi="Arial" w:cs="Arial"/>
          <w:sz w:val="22"/>
          <w:szCs w:val="22"/>
        </w:rPr>
      </w:pPr>
      <w:r>
        <w:rPr>
          <w:rFonts w:ascii="Arial" w:hAnsi="Arial" w:cs="Arial"/>
          <w:sz w:val="22"/>
          <w:szCs w:val="22"/>
        </w:rPr>
        <w:t>28</w:t>
      </w:r>
      <w:r w:rsidR="00242C33" w:rsidRPr="00242C33">
        <w:rPr>
          <w:rFonts w:ascii="Arial" w:hAnsi="Arial" w:cs="Arial"/>
          <w:sz w:val="22"/>
          <w:szCs w:val="22"/>
        </w:rPr>
        <w:t>.</w:t>
      </w:r>
      <w:r w:rsidR="00242C33" w:rsidRPr="00242C33">
        <w:rPr>
          <w:rFonts w:ascii="Arial" w:hAnsi="Arial" w:cs="Arial"/>
          <w:sz w:val="22"/>
          <w:szCs w:val="22"/>
        </w:rPr>
        <w:tab/>
      </w:r>
      <w:r w:rsidR="000D1CA7" w:rsidRPr="00242C33">
        <w:rPr>
          <w:rFonts w:ascii="Arial" w:hAnsi="Arial" w:cs="Arial"/>
          <w:sz w:val="22"/>
          <w:szCs w:val="22"/>
          <w:u w:val="single"/>
        </w:rPr>
        <w:t>On-Call Support and On-Site Service</w:t>
      </w:r>
      <w:r w:rsidR="00242C33">
        <w:rPr>
          <w:rFonts w:ascii="Arial" w:hAnsi="Arial" w:cs="Arial"/>
          <w:sz w:val="22"/>
          <w:szCs w:val="22"/>
          <w:u w:val="single"/>
        </w:rPr>
        <w:t>.</w:t>
      </w:r>
    </w:p>
    <w:p w14:paraId="5D88EFDA" w14:textId="77777777" w:rsidR="000D1CA7" w:rsidRPr="00242C33" w:rsidRDefault="000D1CA7" w:rsidP="00CB17B6">
      <w:pPr>
        <w:ind w:left="709" w:hanging="703"/>
        <w:jc w:val="both"/>
        <w:rPr>
          <w:rFonts w:ascii="Arial" w:hAnsi="Arial" w:cs="Arial"/>
          <w:b/>
          <w:bCs/>
          <w:sz w:val="22"/>
          <w:szCs w:val="22"/>
        </w:rPr>
      </w:pPr>
    </w:p>
    <w:p w14:paraId="696667EB" w14:textId="77777777" w:rsidR="000D1CA7" w:rsidRPr="000D1CA7" w:rsidRDefault="000D1CA7" w:rsidP="00242C33">
      <w:pPr>
        <w:ind w:left="1412" w:hanging="703"/>
        <w:jc w:val="both"/>
        <w:rPr>
          <w:rFonts w:ascii="Arial" w:hAnsi="Arial" w:cs="Arial"/>
          <w:sz w:val="22"/>
          <w:szCs w:val="22"/>
        </w:rPr>
      </w:pPr>
      <w:r w:rsidRPr="000D1CA7">
        <w:rPr>
          <w:rFonts w:ascii="Arial" w:hAnsi="Arial" w:cs="Arial"/>
          <w:sz w:val="22"/>
          <w:szCs w:val="22"/>
        </w:rPr>
        <w:t>(a)</w:t>
      </w:r>
      <w:r w:rsidRPr="000D1CA7">
        <w:rPr>
          <w:rFonts w:ascii="Arial" w:hAnsi="Arial" w:cs="Arial"/>
          <w:sz w:val="22"/>
          <w:szCs w:val="22"/>
        </w:rPr>
        <w:tab/>
        <w:t>What technical and engineering support could the Contractor provide to the City?</w:t>
      </w:r>
    </w:p>
    <w:p w14:paraId="18AD8787" w14:textId="76E18956" w:rsidR="000D1CA7" w:rsidRDefault="000D1CA7" w:rsidP="00242C33">
      <w:pPr>
        <w:ind w:left="1418" w:hanging="703"/>
        <w:jc w:val="both"/>
        <w:rPr>
          <w:rFonts w:ascii="Arial" w:hAnsi="Arial" w:cs="Arial"/>
          <w:sz w:val="22"/>
          <w:szCs w:val="22"/>
        </w:rPr>
      </w:pPr>
      <w:r w:rsidRPr="000D1CA7">
        <w:rPr>
          <w:rFonts w:ascii="Arial" w:hAnsi="Arial" w:cs="Arial"/>
          <w:sz w:val="22"/>
          <w:szCs w:val="22"/>
        </w:rPr>
        <w:tab/>
        <w:t>Please include location these services will be provided and how the City’s needs will be addressed in critical times.  Please include the breadth and depth of the support.</w:t>
      </w:r>
    </w:p>
    <w:p w14:paraId="455E93B0" w14:textId="77777777" w:rsidR="00C309E9" w:rsidRPr="000D1CA7" w:rsidRDefault="00C309E9" w:rsidP="00242C33">
      <w:pPr>
        <w:ind w:left="1418" w:hanging="703"/>
        <w:jc w:val="both"/>
        <w:rPr>
          <w:rFonts w:ascii="Arial" w:hAnsi="Arial" w:cs="Arial"/>
          <w:sz w:val="22"/>
          <w:szCs w:val="22"/>
        </w:rPr>
      </w:pPr>
    </w:p>
    <w:p w14:paraId="543501C3"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109166C4" w14:textId="77777777" w:rsidR="003C0A32" w:rsidRPr="004630B0" w:rsidRDefault="003C0A32" w:rsidP="003C0A32">
      <w:pPr>
        <w:ind w:left="1418"/>
        <w:jc w:val="both"/>
        <w:rPr>
          <w:rFonts w:ascii="Arial" w:hAnsi="Arial" w:cs="Arial"/>
          <w:b/>
          <w:bCs/>
          <w:sz w:val="22"/>
          <w:szCs w:val="22"/>
          <w:u w:val="single"/>
        </w:rPr>
      </w:pPr>
    </w:p>
    <w:p w14:paraId="35202746"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2D8F7981" w14:textId="77777777" w:rsidR="003C0A32" w:rsidRDefault="003C0A32" w:rsidP="003C0A32">
      <w:pPr>
        <w:ind w:left="142" w:hanging="709"/>
        <w:jc w:val="both"/>
        <w:rPr>
          <w:rFonts w:ascii="Arial" w:hAnsi="Arial" w:cs="Arial"/>
          <w:b/>
          <w:bCs/>
          <w:sz w:val="22"/>
          <w:szCs w:val="22"/>
          <w:u w:val="single"/>
        </w:rPr>
      </w:pPr>
    </w:p>
    <w:p w14:paraId="743511DE" w14:textId="77777777" w:rsidR="000D1CA7" w:rsidRPr="000D1CA7" w:rsidRDefault="000D1CA7" w:rsidP="00CB17B6">
      <w:pPr>
        <w:ind w:left="709" w:hanging="703"/>
        <w:jc w:val="both"/>
        <w:rPr>
          <w:rFonts w:ascii="Arial" w:hAnsi="Arial" w:cs="Arial"/>
          <w:sz w:val="22"/>
          <w:szCs w:val="22"/>
        </w:rPr>
      </w:pPr>
    </w:p>
    <w:p w14:paraId="32FB60D8" w14:textId="5854B30F" w:rsidR="000D1CA7" w:rsidRDefault="000D1CA7" w:rsidP="00242C33">
      <w:pPr>
        <w:ind w:left="1418" w:hanging="703"/>
        <w:jc w:val="both"/>
        <w:rPr>
          <w:rFonts w:ascii="Arial" w:hAnsi="Arial" w:cs="Arial"/>
          <w:sz w:val="22"/>
          <w:szCs w:val="22"/>
        </w:rPr>
      </w:pPr>
      <w:r w:rsidRPr="000D1CA7">
        <w:rPr>
          <w:rFonts w:ascii="Arial" w:hAnsi="Arial" w:cs="Arial"/>
          <w:sz w:val="22"/>
          <w:szCs w:val="22"/>
        </w:rPr>
        <w:t>(b)</w:t>
      </w:r>
      <w:r w:rsidRPr="000D1CA7">
        <w:rPr>
          <w:rFonts w:ascii="Arial" w:hAnsi="Arial" w:cs="Arial"/>
          <w:sz w:val="22"/>
          <w:szCs w:val="22"/>
        </w:rPr>
        <w:tab/>
        <w:t>What technical and engineering support could be provided by the original equipment manufacturer (OEM) that supports the major components in each Good?  Please provide letters of assurance from OEM’s, if possible.</w:t>
      </w:r>
    </w:p>
    <w:p w14:paraId="44662469" w14:textId="77777777" w:rsidR="00C309E9" w:rsidRPr="000D1CA7" w:rsidRDefault="00C309E9" w:rsidP="00242C33">
      <w:pPr>
        <w:ind w:left="1418" w:hanging="703"/>
        <w:jc w:val="both"/>
        <w:rPr>
          <w:rFonts w:ascii="Arial" w:hAnsi="Arial" w:cs="Arial"/>
          <w:sz w:val="22"/>
          <w:szCs w:val="22"/>
        </w:rPr>
      </w:pPr>
    </w:p>
    <w:p w14:paraId="70BF0739"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6B84FDDB" w14:textId="77777777" w:rsidR="003C0A32" w:rsidRPr="004630B0" w:rsidRDefault="003C0A32" w:rsidP="003C0A32">
      <w:pPr>
        <w:ind w:left="1418"/>
        <w:jc w:val="both"/>
        <w:rPr>
          <w:rFonts w:ascii="Arial" w:hAnsi="Arial" w:cs="Arial"/>
          <w:b/>
          <w:bCs/>
          <w:sz w:val="22"/>
          <w:szCs w:val="22"/>
          <w:u w:val="single"/>
        </w:rPr>
      </w:pPr>
    </w:p>
    <w:p w14:paraId="680BA6FA"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2211BEBB" w14:textId="77777777" w:rsidR="00242C33" w:rsidRPr="000D1CA7" w:rsidRDefault="00242C33" w:rsidP="00CB17B6">
      <w:pPr>
        <w:ind w:left="709" w:hanging="703"/>
        <w:jc w:val="both"/>
        <w:rPr>
          <w:rFonts w:ascii="Arial" w:hAnsi="Arial" w:cs="Arial"/>
          <w:sz w:val="22"/>
          <w:szCs w:val="22"/>
        </w:rPr>
      </w:pPr>
    </w:p>
    <w:p w14:paraId="1DCED3B8" w14:textId="1D8FA172" w:rsidR="000D1CA7" w:rsidRDefault="000D1CA7" w:rsidP="00242C33">
      <w:pPr>
        <w:ind w:left="1423" w:hanging="703"/>
        <w:jc w:val="both"/>
        <w:rPr>
          <w:rFonts w:ascii="Arial" w:hAnsi="Arial" w:cs="Arial"/>
          <w:sz w:val="22"/>
          <w:szCs w:val="22"/>
        </w:rPr>
      </w:pPr>
      <w:r w:rsidRPr="000D1CA7">
        <w:rPr>
          <w:rFonts w:ascii="Arial" w:hAnsi="Arial" w:cs="Arial"/>
          <w:sz w:val="22"/>
          <w:szCs w:val="22"/>
        </w:rPr>
        <w:t>(c)</w:t>
      </w:r>
      <w:r w:rsidRPr="000D1CA7">
        <w:rPr>
          <w:rFonts w:ascii="Arial" w:hAnsi="Arial" w:cs="Arial"/>
          <w:sz w:val="22"/>
          <w:szCs w:val="22"/>
        </w:rPr>
        <w:tab/>
        <w:t>What and how would technical liaison and field services will be supplied to the City by the Contractor?</w:t>
      </w:r>
    </w:p>
    <w:p w14:paraId="2A3148F7" w14:textId="77777777" w:rsidR="00C309E9" w:rsidRPr="000D1CA7" w:rsidRDefault="00C309E9" w:rsidP="00242C33">
      <w:pPr>
        <w:ind w:left="1423" w:hanging="703"/>
        <w:jc w:val="both"/>
        <w:rPr>
          <w:rFonts w:ascii="Arial" w:hAnsi="Arial" w:cs="Arial"/>
          <w:sz w:val="22"/>
          <w:szCs w:val="22"/>
        </w:rPr>
      </w:pPr>
    </w:p>
    <w:p w14:paraId="229CEDC5"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795A73AF" w14:textId="77777777" w:rsidR="003C0A32" w:rsidRPr="004630B0" w:rsidRDefault="003C0A32" w:rsidP="003C0A32">
      <w:pPr>
        <w:ind w:left="1418"/>
        <w:jc w:val="both"/>
        <w:rPr>
          <w:rFonts w:ascii="Arial" w:hAnsi="Arial" w:cs="Arial"/>
          <w:b/>
          <w:bCs/>
          <w:sz w:val="22"/>
          <w:szCs w:val="22"/>
          <w:u w:val="single"/>
        </w:rPr>
      </w:pPr>
    </w:p>
    <w:p w14:paraId="1E14E79A"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2305CF7F" w14:textId="77777777" w:rsidR="000D1CA7" w:rsidRPr="000D1CA7" w:rsidRDefault="000D1CA7" w:rsidP="000D1CA7">
      <w:pPr>
        <w:ind w:left="709" w:hanging="703"/>
        <w:jc w:val="both"/>
        <w:rPr>
          <w:rFonts w:ascii="Arial" w:hAnsi="Arial" w:cs="Arial"/>
          <w:sz w:val="22"/>
          <w:szCs w:val="22"/>
          <w:u w:val="single"/>
        </w:rPr>
      </w:pPr>
    </w:p>
    <w:p w14:paraId="30F5F8BB" w14:textId="79E2915D" w:rsidR="000D1CA7" w:rsidRDefault="000D1CA7" w:rsidP="00242C33">
      <w:pPr>
        <w:ind w:left="1423" w:hanging="703"/>
        <w:jc w:val="both"/>
        <w:rPr>
          <w:rFonts w:ascii="Arial" w:hAnsi="Arial" w:cs="Arial"/>
          <w:sz w:val="22"/>
          <w:szCs w:val="22"/>
        </w:rPr>
      </w:pPr>
      <w:r w:rsidRPr="00AC1BCF">
        <w:rPr>
          <w:rFonts w:ascii="Arial" w:hAnsi="Arial" w:cs="Arial"/>
          <w:sz w:val="22"/>
          <w:szCs w:val="22"/>
        </w:rPr>
        <w:t>(d)</w:t>
      </w:r>
      <w:r w:rsidRPr="00AC1BCF">
        <w:rPr>
          <w:rFonts w:ascii="Arial" w:hAnsi="Arial" w:cs="Arial"/>
          <w:sz w:val="22"/>
          <w:szCs w:val="22"/>
        </w:rPr>
        <w:tab/>
        <w:t>How field service team member’s abilities, experience, and qualifications could meet the City expectation of a high level of support?</w:t>
      </w:r>
    </w:p>
    <w:p w14:paraId="03EF97F9" w14:textId="77777777" w:rsidR="00C309E9" w:rsidRPr="00242C33" w:rsidRDefault="00C309E9" w:rsidP="00242C33">
      <w:pPr>
        <w:ind w:left="1423" w:hanging="703"/>
        <w:jc w:val="both"/>
        <w:rPr>
          <w:rFonts w:ascii="Arial" w:hAnsi="Arial" w:cs="Arial"/>
          <w:sz w:val="22"/>
          <w:szCs w:val="22"/>
        </w:rPr>
      </w:pPr>
    </w:p>
    <w:p w14:paraId="6753DD3F"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175BA663" w14:textId="77777777" w:rsidR="003C0A32" w:rsidRPr="004630B0" w:rsidRDefault="003C0A32" w:rsidP="003C0A32">
      <w:pPr>
        <w:ind w:left="1418"/>
        <w:jc w:val="both"/>
        <w:rPr>
          <w:rFonts w:ascii="Arial" w:hAnsi="Arial" w:cs="Arial"/>
          <w:b/>
          <w:bCs/>
          <w:sz w:val="22"/>
          <w:szCs w:val="22"/>
          <w:u w:val="single"/>
        </w:rPr>
      </w:pPr>
    </w:p>
    <w:p w14:paraId="320AD80B"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650EDAB0" w14:textId="77777777" w:rsidR="003C0A32" w:rsidRDefault="003C0A32" w:rsidP="003C0A32">
      <w:pPr>
        <w:ind w:left="142" w:hanging="709"/>
        <w:jc w:val="both"/>
        <w:rPr>
          <w:rFonts w:ascii="Arial" w:hAnsi="Arial" w:cs="Arial"/>
          <w:b/>
          <w:bCs/>
          <w:sz w:val="22"/>
          <w:szCs w:val="22"/>
          <w:u w:val="single"/>
        </w:rPr>
      </w:pPr>
    </w:p>
    <w:p w14:paraId="05E870BA" w14:textId="77777777" w:rsidR="000D1CA7" w:rsidRPr="00AC1BCF" w:rsidRDefault="00637524" w:rsidP="00CB17B6">
      <w:pPr>
        <w:ind w:left="709" w:hanging="703"/>
        <w:jc w:val="both"/>
        <w:rPr>
          <w:rFonts w:ascii="Arial" w:hAnsi="Arial" w:cs="Arial"/>
          <w:sz w:val="22"/>
          <w:szCs w:val="22"/>
        </w:rPr>
      </w:pPr>
      <w:r>
        <w:rPr>
          <w:rFonts w:ascii="Arial" w:hAnsi="Arial" w:cs="Arial"/>
          <w:sz w:val="22"/>
          <w:szCs w:val="22"/>
        </w:rPr>
        <w:t>29</w:t>
      </w:r>
      <w:r w:rsidR="000D1CA7" w:rsidRPr="00AC1BCF">
        <w:rPr>
          <w:rFonts w:ascii="Arial" w:hAnsi="Arial" w:cs="Arial"/>
          <w:sz w:val="22"/>
          <w:szCs w:val="22"/>
        </w:rPr>
        <w:t>.</w:t>
      </w:r>
      <w:r w:rsidR="000D1CA7" w:rsidRPr="00AC1BCF">
        <w:rPr>
          <w:rFonts w:ascii="Arial" w:hAnsi="Arial" w:cs="Arial"/>
          <w:sz w:val="22"/>
          <w:szCs w:val="22"/>
        </w:rPr>
        <w:tab/>
      </w:r>
      <w:r w:rsidR="000D1CA7" w:rsidRPr="00242C33">
        <w:rPr>
          <w:rFonts w:ascii="Arial" w:hAnsi="Arial" w:cs="Arial"/>
          <w:sz w:val="22"/>
          <w:szCs w:val="22"/>
          <w:u w:val="single"/>
        </w:rPr>
        <w:t>Replacement Parts Support</w:t>
      </w:r>
      <w:r w:rsidR="00242C33">
        <w:rPr>
          <w:rFonts w:ascii="Arial" w:hAnsi="Arial" w:cs="Arial"/>
          <w:sz w:val="22"/>
          <w:szCs w:val="22"/>
        </w:rPr>
        <w:t>:</w:t>
      </w:r>
    </w:p>
    <w:p w14:paraId="41393A6E" w14:textId="77777777" w:rsidR="000D1CA7" w:rsidRPr="00AC1BCF" w:rsidRDefault="000D1CA7" w:rsidP="00CB17B6">
      <w:pPr>
        <w:ind w:left="709" w:hanging="703"/>
        <w:jc w:val="both"/>
        <w:rPr>
          <w:rFonts w:ascii="Arial" w:hAnsi="Arial" w:cs="Arial"/>
          <w:sz w:val="22"/>
          <w:szCs w:val="22"/>
        </w:rPr>
      </w:pPr>
    </w:p>
    <w:p w14:paraId="4B8363E7" w14:textId="77777777" w:rsidR="000D1CA7" w:rsidRPr="00AC1BCF" w:rsidRDefault="000D1CA7" w:rsidP="00CB17B6">
      <w:pPr>
        <w:ind w:left="709" w:hanging="703"/>
        <w:jc w:val="both"/>
        <w:rPr>
          <w:rFonts w:ascii="Arial" w:hAnsi="Arial" w:cs="Arial"/>
          <w:sz w:val="22"/>
          <w:szCs w:val="22"/>
        </w:rPr>
      </w:pPr>
      <w:r w:rsidRPr="00AC1BCF">
        <w:rPr>
          <w:rFonts w:ascii="Arial" w:hAnsi="Arial" w:cs="Arial"/>
          <w:sz w:val="22"/>
          <w:szCs w:val="22"/>
        </w:rPr>
        <w:tab/>
        <w:t>It is expected that the Contractor provide or able to provide all requested replacement parts for the service life of the Goods.</w:t>
      </w:r>
    </w:p>
    <w:p w14:paraId="0A9C7BDF" w14:textId="77777777" w:rsidR="000D1CA7" w:rsidRPr="00AC1BCF" w:rsidRDefault="000D1CA7" w:rsidP="00CB17B6">
      <w:pPr>
        <w:ind w:left="709" w:hanging="703"/>
        <w:jc w:val="both"/>
        <w:rPr>
          <w:rFonts w:ascii="Arial" w:hAnsi="Arial" w:cs="Arial"/>
          <w:sz w:val="22"/>
          <w:szCs w:val="22"/>
        </w:rPr>
      </w:pPr>
    </w:p>
    <w:p w14:paraId="3048E385" w14:textId="77777777" w:rsidR="000D1CA7" w:rsidRPr="00AC1BCF" w:rsidRDefault="00A97FFB" w:rsidP="00CB17B6">
      <w:pPr>
        <w:ind w:left="709" w:hanging="703"/>
        <w:jc w:val="both"/>
        <w:rPr>
          <w:rFonts w:ascii="Arial" w:hAnsi="Arial" w:cs="Arial"/>
          <w:sz w:val="22"/>
          <w:szCs w:val="22"/>
        </w:rPr>
      </w:pPr>
      <w:r>
        <w:rPr>
          <w:rFonts w:ascii="Arial" w:hAnsi="Arial" w:cs="Arial"/>
          <w:sz w:val="22"/>
          <w:szCs w:val="22"/>
        </w:rPr>
        <w:tab/>
        <w:t>Contractors should</w:t>
      </w:r>
      <w:r w:rsidR="000D1CA7" w:rsidRPr="00AC1BCF">
        <w:rPr>
          <w:rFonts w:ascii="Arial" w:hAnsi="Arial" w:cs="Arial"/>
          <w:sz w:val="22"/>
          <w:szCs w:val="22"/>
        </w:rPr>
        <w:t>:</w:t>
      </w:r>
    </w:p>
    <w:p w14:paraId="774D200F" w14:textId="77777777" w:rsidR="000D1CA7" w:rsidRPr="00AC1BCF" w:rsidRDefault="000D1CA7" w:rsidP="00CB17B6">
      <w:pPr>
        <w:ind w:left="709" w:hanging="703"/>
        <w:jc w:val="both"/>
        <w:rPr>
          <w:rFonts w:ascii="Arial" w:hAnsi="Arial" w:cs="Arial"/>
          <w:sz w:val="22"/>
          <w:szCs w:val="22"/>
        </w:rPr>
      </w:pPr>
    </w:p>
    <w:p w14:paraId="64D3C8DF" w14:textId="515EFB57" w:rsidR="000D1CA7" w:rsidRDefault="000D1CA7" w:rsidP="00A97FFB">
      <w:pPr>
        <w:ind w:left="1440" w:hanging="720"/>
        <w:jc w:val="both"/>
        <w:rPr>
          <w:rFonts w:ascii="Arial" w:hAnsi="Arial" w:cs="Arial"/>
          <w:sz w:val="22"/>
          <w:szCs w:val="22"/>
        </w:rPr>
      </w:pPr>
      <w:r w:rsidRPr="00A97FFB">
        <w:rPr>
          <w:rFonts w:ascii="Arial" w:hAnsi="Arial" w:cs="Arial"/>
          <w:sz w:val="22"/>
          <w:szCs w:val="22"/>
        </w:rPr>
        <w:t>(a)</w:t>
      </w:r>
      <w:r w:rsidRPr="00A97FFB">
        <w:rPr>
          <w:rFonts w:ascii="Arial" w:hAnsi="Arial" w:cs="Arial"/>
          <w:sz w:val="22"/>
          <w:szCs w:val="22"/>
        </w:rPr>
        <w:tab/>
      </w:r>
      <w:r w:rsidR="00A97FFB" w:rsidRPr="00A97FFB">
        <w:rPr>
          <w:rFonts w:ascii="Arial" w:hAnsi="Arial" w:cs="Arial"/>
          <w:sz w:val="22"/>
          <w:szCs w:val="22"/>
        </w:rPr>
        <w:t>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w:t>
      </w:r>
    </w:p>
    <w:p w14:paraId="43DD27E0" w14:textId="77777777" w:rsidR="00747391" w:rsidRPr="00A97FFB" w:rsidRDefault="00747391" w:rsidP="00A97FFB">
      <w:pPr>
        <w:ind w:left="1440" w:hanging="720"/>
        <w:jc w:val="both"/>
        <w:rPr>
          <w:rFonts w:ascii="Arial" w:hAnsi="Arial" w:cs="Arial"/>
          <w:sz w:val="22"/>
          <w:szCs w:val="22"/>
        </w:rPr>
      </w:pPr>
    </w:p>
    <w:p w14:paraId="2BCE02BB"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194B931B" w14:textId="77777777" w:rsidR="003C0A32" w:rsidRPr="004630B0" w:rsidRDefault="003C0A32" w:rsidP="003C0A32">
      <w:pPr>
        <w:ind w:left="1418"/>
        <w:jc w:val="both"/>
        <w:rPr>
          <w:rFonts w:ascii="Arial" w:hAnsi="Arial" w:cs="Arial"/>
          <w:b/>
          <w:bCs/>
          <w:sz w:val="22"/>
          <w:szCs w:val="22"/>
          <w:u w:val="single"/>
        </w:rPr>
      </w:pPr>
    </w:p>
    <w:p w14:paraId="03573E1E"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44F6A711" w14:textId="77777777" w:rsidR="00A97FFB" w:rsidRPr="00A97FFB" w:rsidRDefault="00A97FFB" w:rsidP="00CB17B6">
      <w:pPr>
        <w:ind w:left="709" w:hanging="703"/>
        <w:jc w:val="both"/>
        <w:rPr>
          <w:rFonts w:ascii="Arial" w:hAnsi="Arial" w:cs="Arial"/>
          <w:sz w:val="22"/>
          <w:szCs w:val="22"/>
        </w:rPr>
      </w:pPr>
    </w:p>
    <w:p w14:paraId="45740A6C" w14:textId="164F8C1A" w:rsidR="00A97FFB" w:rsidRDefault="00A97FFB" w:rsidP="00A97FFB">
      <w:pPr>
        <w:ind w:left="1440" w:hanging="720"/>
        <w:jc w:val="both"/>
        <w:rPr>
          <w:rFonts w:ascii="Arial" w:hAnsi="Arial" w:cs="Arial"/>
          <w:sz w:val="22"/>
          <w:szCs w:val="22"/>
        </w:rPr>
      </w:pPr>
      <w:r w:rsidRPr="00A97FFB">
        <w:rPr>
          <w:rFonts w:ascii="Arial" w:hAnsi="Arial" w:cs="Arial"/>
          <w:sz w:val="22"/>
          <w:szCs w:val="22"/>
        </w:rPr>
        <w:t>(b)</w:t>
      </w:r>
      <w:r w:rsidRPr="00A97FFB">
        <w:rPr>
          <w:rFonts w:ascii="Arial" w:hAnsi="Arial" w:cs="Arial"/>
          <w:sz w:val="22"/>
          <w:szCs w:val="22"/>
        </w:rPr>
        <w:tab/>
        <w:t>Describe how the Contractor’s parts supply team member’s abilities, experience and qualifications will meet the City’s expectation of high level of support.</w:t>
      </w:r>
    </w:p>
    <w:p w14:paraId="04BE7F1E" w14:textId="77777777" w:rsidR="00747391" w:rsidRPr="00A97FFB" w:rsidRDefault="00747391" w:rsidP="00A97FFB">
      <w:pPr>
        <w:ind w:left="1440" w:hanging="720"/>
        <w:jc w:val="both"/>
        <w:rPr>
          <w:rFonts w:ascii="Arial" w:hAnsi="Arial" w:cs="Arial"/>
          <w:sz w:val="22"/>
          <w:szCs w:val="22"/>
        </w:rPr>
      </w:pPr>
    </w:p>
    <w:p w14:paraId="0FC0A382"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6C4D76A2" w14:textId="77777777" w:rsidR="003C0A32" w:rsidRPr="004630B0" w:rsidRDefault="003C0A32" w:rsidP="003C0A32">
      <w:pPr>
        <w:ind w:left="1418"/>
        <w:jc w:val="both"/>
        <w:rPr>
          <w:rFonts w:ascii="Arial" w:hAnsi="Arial" w:cs="Arial"/>
          <w:b/>
          <w:bCs/>
          <w:sz w:val="22"/>
          <w:szCs w:val="22"/>
          <w:u w:val="single"/>
        </w:rPr>
      </w:pPr>
    </w:p>
    <w:p w14:paraId="72CD1ED5"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4224C67E" w14:textId="77777777" w:rsidR="003C0A32" w:rsidRDefault="003C0A32" w:rsidP="003C0A32">
      <w:pPr>
        <w:ind w:left="142" w:hanging="709"/>
        <w:jc w:val="both"/>
        <w:rPr>
          <w:rFonts w:ascii="Arial" w:hAnsi="Arial" w:cs="Arial"/>
          <w:b/>
          <w:bCs/>
          <w:sz w:val="22"/>
          <w:szCs w:val="22"/>
          <w:u w:val="single"/>
        </w:rPr>
      </w:pPr>
    </w:p>
    <w:p w14:paraId="17DFA605" w14:textId="59CF218D" w:rsidR="00A97FFB" w:rsidRDefault="00A97FFB" w:rsidP="00A97FFB">
      <w:pPr>
        <w:ind w:left="1440" w:hanging="720"/>
        <w:jc w:val="both"/>
        <w:rPr>
          <w:rFonts w:ascii="Arial" w:hAnsi="Arial" w:cs="Arial"/>
          <w:sz w:val="22"/>
          <w:szCs w:val="22"/>
        </w:rPr>
      </w:pPr>
      <w:r w:rsidRPr="00A97FFB">
        <w:rPr>
          <w:rFonts w:ascii="Arial" w:hAnsi="Arial" w:cs="Arial"/>
          <w:sz w:val="22"/>
          <w:szCs w:val="22"/>
        </w:rPr>
        <w:t>(c)</w:t>
      </w:r>
      <w:r w:rsidRPr="00A97FFB">
        <w:rPr>
          <w:rFonts w:ascii="Arial" w:hAnsi="Arial" w:cs="Arial"/>
          <w:sz w:val="22"/>
          <w:szCs w:val="22"/>
        </w:rPr>
        <w:tab/>
        <w:t>State what parts the Contractor will carry in its parts service centre or directly supported through a North American supply chain by other parties or Original Equipment Manufacturers</w:t>
      </w:r>
      <w:r w:rsidR="00747391">
        <w:rPr>
          <w:rFonts w:ascii="Arial" w:hAnsi="Arial" w:cs="Arial"/>
          <w:sz w:val="22"/>
          <w:szCs w:val="22"/>
        </w:rPr>
        <w:t>.</w:t>
      </w:r>
    </w:p>
    <w:p w14:paraId="192CD74E" w14:textId="77777777" w:rsidR="00747391" w:rsidRPr="00A97FFB" w:rsidRDefault="00747391" w:rsidP="00A97FFB">
      <w:pPr>
        <w:ind w:left="1440" w:hanging="720"/>
        <w:jc w:val="both"/>
        <w:rPr>
          <w:rFonts w:ascii="Arial" w:hAnsi="Arial" w:cs="Arial"/>
          <w:sz w:val="22"/>
          <w:szCs w:val="22"/>
        </w:rPr>
      </w:pPr>
    </w:p>
    <w:p w14:paraId="79F0C3E9"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2498C765" w14:textId="77777777" w:rsidR="003C0A32" w:rsidRPr="004630B0" w:rsidRDefault="003C0A32" w:rsidP="003C0A32">
      <w:pPr>
        <w:ind w:left="1418"/>
        <w:jc w:val="both"/>
        <w:rPr>
          <w:rFonts w:ascii="Arial" w:hAnsi="Arial" w:cs="Arial"/>
          <w:b/>
          <w:bCs/>
          <w:sz w:val="22"/>
          <w:szCs w:val="22"/>
          <w:u w:val="single"/>
        </w:rPr>
      </w:pPr>
    </w:p>
    <w:p w14:paraId="14262A03"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17267109" w14:textId="77777777" w:rsidR="00D816B2" w:rsidRDefault="00D816B2" w:rsidP="00D816B2">
      <w:pPr>
        <w:tabs>
          <w:tab w:val="left" w:pos="748"/>
          <w:tab w:val="left" w:pos="9356"/>
        </w:tabs>
        <w:ind w:left="1440"/>
        <w:jc w:val="both"/>
        <w:rPr>
          <w:rFonts w:ascii="Arial" w:hAnsi="Arial" w:cs="Arial"/>
          <w:sz w:val="22"/>
          <w:szCs w:val="22"/>
        </w:rPr>
      </w:pPr>
    </w:p>
    <w:p w14:paraId="38CB25BC" w14:textId="7A470EC3" w:rsidR="00925231" w:rsidRDefault="00200877" w:rsidP="006644D7">
      <w:pPr>
        <w:tabs>
          <w:tab w:val="left" w:pos="748"/>
          <w:tab w:val="left" w:pos="9356"/>
        </w:tabs>
        <w:ind w:left="1440" w:hanging="731"/>
        <w:jc w:val="both"/>
        <w:rPr>
          <w:rFonts w:ascii="Arial" w:hAnsi="Arial" w:cs="Arial"/>
          <w:sz w:val="22"/>
          <w:szCs w:val="22"/>
        </w:rPr>
      </w:pPr>
      <w:r>
        <w:rPr>
          <w:rFonts w:ascii="Arial" w:hAnsi="Arial" w:cs="Arial"/>
          <w:sz w:val="22"/>
          <w:szCs w:val="22"/>
        </w:rPr>
        <w:t>(d)</w:t>
      </w:r>
      <w:r>
        <w:rPr>
          <w:rFonts w:ascii="Arial" w:hAnsi="Arial" w:cs="Arial"/>
          <w:sz w:val="22"/>
          <w:szCs w:val="22"/>
        </w:rPr>
        <w:tab/>
        <w:t>Contractor should provide information on their approach to meeting the City’s service and preventative maintenance requirements</w:t>
      </w:r>
      <w:r w:rsidR="00747391">
        <w:rPr>
          <w:rFonts w:ascii="Arial" w:hAnsi="Arial" w:cs="Arial"/>
          <w:sz w:val="22"/>
          <w:szCs w:val="22"/>
        </w:rPr>
        <w:t>.</w:t>
      </w:r>
    </w:p>
    <w:p w14:paraId="130E484D" w14:textId="77777777" w:rsidR="00747391" w:rsidRPr="006644D7" w:rsidRDefault="00747391" w:rsidP="006644D7">
      <w:pPr>
        <w:tabs>
          <w:tab w:val="left" w:pos="748"/>
          <w:tab w:val="left" w:pos="9356"/>
        </w:tabs>
        <w:ind w:left="1440" w:hanging="731"/>
        <w:jc w:val="both"/>
        <w:rPr>
          <w:rFonts w:ascii="Arial" w:hAnsi="Arial" w:cs="Arial"/>
          <w:sz w:val="22"/>
          <w:szCs w:val="22"/>
        </w:rPr>
      </w:pPr>
    </w:p>
    <w:p w14:paraId="6473715D" w14:textId="77777777" w:rsidR="003C0A32" w:rsidRPr="004630B0" w:rsidRDefault="003C0A32" w:rsidP="003C0A32">
      <w:pPr>
        <w:tabs>
          <w:tab w:val="left" w:pos="748"/>
          <w:tab w:val="left" w:pos="9356"/>
        </w:tabs>
        <w:ind w:left="1418"/>
        <w:jc w:val="both"/>
        <w:rPr>
          <w:rFonts w:ascii="Arial" w:hAnsi="Arial" w:cs="Arial"/>
          <w:b/>
          <w:bCs/>
          <w:sz w:val="22"/>
          <w:szCs w:val="22"/>
        </w:rPr>
      </w:pPr>
      <w:r w:rsidRPr="004630B0">
        <w:rPr>
          <w:rFonts w:ascii="Arial" w:hAnsi="Arial" w:cs="Arial"/>
          <w:b/>
          <w:bCs/>
          <w:sz w:val="22"/>
          <w:szCs w:val="22"/>
          <w:u w:val="single"/>
        </w:rPr>
        <w:tab/>
      </w:r>
    </w:p>
    <w:p w14:paraId="3BD0F558" w14:textId="77777777" w:rsidR="003C0A32" w:rsidRPr="004630B0" w:rsidRDefault="003C0A32" w:rsidP="003C0A32">
      <w:pPr>
        <w:ind w:left="1418"/>
        <w:jc w:val="both"/>
        <w:rPr>
          <w:rFonts w:ascii="Arial" w:hAnsi="Arial" w:cs="Arial"/>
          <w:b/>
          <w:bCs/>
          <w:sz w:val="22"/>
          <w:szCs w:val="22"/>
          <w:u w:val="single"/>
        </w:rPr>
      </w:pPr>
    </w:p>
    <w:p w14:paraId="5A6114C6" w14:textId="77777777" w:rsidR="003C0A32" w:rsidRPr="004630B0" w:rsidRDefault="003C0A32" w:rsidP="003C0A32">
      <w:pPr>
        <w:tabs>
          <w:tab w:val="left" w:pos="748"/>
          <w:tab w:val="left" w:pos="9356"/>
        </w:tabs>
        <w:ind w:left="1418"/>
        <w:jc w:val="both"/>
        <w:rPr>
          <w:rFonts w:ascii="Arial" w:hAnsi="Arial" w:cs="Arial"/>
          <w:sz w:val="22"/>
          <w:szCs w:val="22"/>
        </w:rPr>
      </w:pPr>
      <w:r w:rsidRPr="004630B0">
        <w:rPr>
          <w:rFonts w:ascii="Arial" w:hAnsi="Arial" w:cs="Arial"/>
          <w:b/>
          <w:bCs/>
          <w:sz w:val="22"/>
          <w:szCs w:val="22"/>
          <w:u w:val="single"/>
        </w:rPr>
        <w:tab/>
      </w:r>
    </w:p>
    <w:p w14:paraId="5966C7AB" w14:textId="77777777" w:rsidR="00200877" w:rsidRPr="00925231" w:rsidRDefault="00200877" w:rsidP="00CB17B6">
      <w:pPr>
        <w:ind w:left="142" w:hanging="703"/>
        <w:jc w:val="both"/>
        <w:rPr>
          <w:rFonts w:ascii="Arial" w:hAnsi="Arial" w:cs="Arial"/>
          <w:b/>
          <w:bCs/>
          <w:sz w:val="22"/>
          <w:szCs w:val="22"/>
          <w:u w:val="single"/>
        </w:rPr>
      </w:pPr>
    </w:p>
    <w:p w14:paraId="5706DFDC" w14:textId="25F87662" w:rsidR="00925231" w:rsidRDefault="00637524" w:rsidP="00CB17B6">
      <w:pPr>
        <w:ind w:left="709" w:hanging="703"/>
        <w:jc w:val="both"/>
        <w:rPr>
          <w:rFonts w:ascii="Arial" w:hAnsi="Arial" w:cs="Arial"/>
          <w:sz w:val="22"/>
          <w:szCs w:val="22"/>
        </w:rPr>
      </w:pPr>
      <w:r>
        <w:rPr>
          <w:rFonts w:ascii="Arial" w:hAnsi="Arial" w:cs="Arial"/>
          <w:sz w:val="22"/>
          <w:szCs w:val="22"/>
        </w:rPr>
        <w:t>30</w:t>
      </w:r>
      <w:r w:rsidR="00925231" w:rsidRPr="00925231">
        <w:rPr>
          <w:rFonts w:ascii="Arial" w:hAnsi="Arial" w:cs="Arial"/>
          <w:sz w:val="22"/>
          <w:szCs w:val="22"/>
        </w:rPr>
        <w:t>.</w:t>
      </w:r>
      <w:r w:rsidR="00925231" w:rsidRPr="00925231">
        <w:rPr>
          <w:rFonts w:ascii="Arial" w:hAnsi="Arial" w:cs="Arial"/>
          <w:sz w:val="22"/>
          <w:szCs w:val="22"/>
        </w:rPr>
        <w:tab/>
        <w:t xml:space="preserve">Provide a description of the procedure for training the end user in a newly acquired </w:t>
      </w:r>
      <w:r w:rsidR="006815A4">
        <w:rPr>
          <w:rFonts w:ascii="Arial" w:hAnsi="Arial" w:cs="Arial"/>
          <w:sz w:val="22"/>
          <w:szCs w:val="22"/>
        </w:rPr>
        <w:t>Goods</w:t>
      </w:r>
      <w:r w:rsidR="00925231" w:rsidRPr="00925231">
        <w:rPr>
          <w:rFonts w:ascii="Arial" w:hAnsi="Arial" w:cs="Arial"/>
          <w:sz w:val="22"/>
          <w:szCs w:val="22"/>
        </w:rPr>
        <w:t xml:space="preserve"> operation, including maintenance training.</w:t>
      </w:r>
    </w:p>
    <w:p w14:paraId="3DC6D49D" w14:textId="77777777" w:rsidR="00925231" w:rsidRPr="00925231" w:rsidRDefault="00925231" w:rsidP="00925231">
      <w:pPr>
        <w:tabs>
          <w:tab w:val="left" w:pos="748"/>
          <w:tab w:val="left" w:pos="9356"/>
        </w:tabs>
        <w:jc w:val="both"/>
        <w:rPr>
          <w:rFonts w:ascii="Arial" w:hAnsi="Arial" w:cs="Arial"/>
          <w:sz w:val="22"/>
          <w:szCs w:val="22"/>
        </w:rPr>
      </w:pPr>
      <w:r w:rsidRPr="00925231">
        <w:rPr>
          <w:rFonts w:ascii="Arial" w:hAnsi="Arial" w:cs="Arial"/>
          <w:b/>
          <w:bCs/>
          <w:sz w:val="22"/>
          <w:szCs w:val="22"/>
        </w:rPr>
        <w:tab/>
      </w:r>
      <w:r w:rsidRPr="00925231">
        <w:rPr>
          <w:rFonts w:ascii="Arial" w:hAnsi="Arial" w:cs="Arial"/>
          <w:b/>
          <w:bCs/>
          <w:sz w:val="22"/>
          <w:szCs w:val="22"/>
          <w:u w:val="single"/>
        </w:rPr>
        <w:tab/>
      </w:r>
    </w:p>
    <w:p w14:paraId="0FD74EC6" w14:textId="77777777" w:rsidR="00925231" w:rsidRPr="00925231" w:rsidRDefault="00925231" w:rsidP="00925231">
      <w:pPr>
        <w:jc w:val="both"/>
        <w:rPr>
          <w:rFonts w:ascii="Arial" w:hAnsi="Arial" w:cs="Arial"/>
          <w:b/>
          <w:bCs/>
          <w:color w:val="FF0000"/>
          <w:sz w:val="20"/>
          <w:u w:val="single"/>
        </w:rPr>
      </w:pPr>
    </w:p>
    <w:p w14:paraId="51F5BD32" w14:textId="77777777" w:rsidR="00925231" w:rsidRPr="00925231" w:rsidRDefault="00925231" w:rsidP="00925231">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5B681B00" w14:textId="77777777" w:rsidR="00925231" w:rsidRPr="00925231" w:rsidRDefault="00925231" w:rsidP="00637524">
      <w:pPr>
        <w:ind w:left="709"/>
        <w:jc w:val="both"/>
        <w:rPr>
          <w:rFonts w:ascii="Arial" w:hAnsi="Arial" w:cs="Arial"/>
          <w:b/>
          <w:sz w:val="22"/>
          <w:szCs w:val="22"/>
          <w:u w:val="single"/>
        </w:rPr>
      </w:pPr>
    </w:p>
    <w:p w14:paraId="43E0C829" w14:textId="06F5A577" w:rsidR="00925231" w:rsidRDefault="00637524" w:rsidP="00CB17B6">
      <w:pPr>
        <w:ind w:left="709" w:hanging="720"/>
        <w:jc w:val="both"/>
        <w:rPr>
          <w:rFonts w:ascii="Arial" w:hAnsi="Arial" w:cs="Arial"/>
          <w:sz w:val="22"/>
          <w:szCs w:val="22"/>
        </w:rPr>
      </w:pPr>
      <w:r>
        <w:rPr>
          <w:rFonts w:ascii="Arial" w:hAnsi="Arial" w:cs="Arial"/>
          <w:sz w:val="22"/>
          <w:szCs w:val="22"/>
        </w:rPr>
        <w:t>31</w:t>
      </w:r>
      <w:r w:rsidR="00925231" w:rsidRPr="00925231">
        <w:rPr>
          <w:rFonts w:ascii="Arial" w:hAnsi="Arial" w:cs="Arial"/>
          <w:sz w:val="22"/>
          <w:szCs w:val="22"/>
        </w:rPr>
        <w:t>.</w:t>
      </w:r>
      <w:r w:rsidR="00925231" w:rsidRPr="00925231">
        <w:rPr>
          <w:rFonts w:ascii="Arial" w:hAnsi="Arial" w:cs="Arial"/>
          <w:sz w:val="22"/>
          <w:szCs w:val="22"/>
        </w:rPr>
        <w:tab/>
        <w:t>Provide concise description of proposed training on equipment care and use including daily maintenance checks &amp; cleaning instructions for City staff and equipment maintenance contractor.</w:t>
      </w:r>
    </w:p>
    <w:p w14:paraId="18D98672" w14:textId="77777777" w:rsidR="00747391" w:rsidRPr="00925231" w:rsidRDefault="00747391" w:rsidP="00CB17B6">
      <w:pPr>
        <w:ind w:left="709" w:hanging="720"/>
        <w:jc w:val="both"/>
        <w:rPr>
          <w:rFonts w:ascii="Arial" w:hAnsi="Arial" w:cs="Arial"/>
          <w:sz w:val="22"/>
          <w:szCs w:val="22"/>
        </w:rPr>
      </w:pPr>
    </w:p>
    <w:p w14:paraId="216B9BB9" w14:textId="77777777" w:rsidR="00740DF7" w:rsidRPr="00925231" w:rsidRDefault="00925231" w:rsidP="00740DF7">
      <w:pPr>
        <w:tabs>
          <w:tab w:val="left" w:pos="748"/>
          <w:tab w:val="left" w:pos="9356"/>
        </w:tabs>
        <w:jc w:val="both"/>
        <w:rPr>
          <w:rFonts w:ascii="Arial" w:hAnsi="Arial" w:cs="Arial"/>
          <w:b/>
          <w:bCs/>
          <w:sz w:val="22"/>
          <w:szCs w:val="22"/>
        </w:rPr>
      </w:pPr>
      <w:r w:rsidRPr="00925231">
        <w:rPr>
          <w:rFonts w:ascii="Arial" w:hAnsi="Arial" w:cs="Arial"/>
          <w:sz w:val="22"/>
          <w:szCs w:val="22"/>
        </w:rPr>
        <w:tab/>
      </w:r>
      <w:r w:rsidR="00740DF7" w:rsidRPr="00925231">
        <w:rPr>
          <w:rFonts w:ascii="Arial" w:hAnsi="Arial" w:cs="Arial"/>
          <w:b/>
          <w:bCs/>
          <w:sz w:val="22"/>
          <w:szCs w:val="22"/>
          <w:u w:val="single"/>
        </w:rPr>
        <w:tab/>
      </w:r>
    </w:p>
    <w:p w14:paraId="3841BEFB" w14:textId="77777777" w:rsidR="00740DF7" w:rsidRPr="00925231" w:rsidRDefault="00740DF7" w:rsidP="00740DF7">
      <w:pPr>
        <w:tabs>
          <w:tab w:val="left" w:pos="748"/>
          <w:tab w:val="left" w:pos="9537"/>
        </w:tabs>
        <w:jc w:val="both"/>
        <w:rPr>
          <w:rFonts w:ascii="Arial" w:hAnsi="Arial" w:cs="Arial"/>
          <w:sz w:val="22"/>
          <w:szCs w:val="22"/>
        </w:rPr>
      </w:pPr>
    </w:p>
    <w:p w14:paraId="4D48748E" w14:textId="77777777" w:rsidR="00740DF7" w:rsidRPr="00925231" w:rsidRDefault="00740DF7" w:rsidP="00740DF7">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6FAC4F76" w14:textId="77777777" w:rsidR="00925231" w:rsidRPr="00925231" w:rsidRDefault="00925231" w:rsidP="00637524">
      <w:pPr>
        <w:ind w:left="709"/>
        <w:jc w:val="both"/>
        <w:rPr>
          <w:rFonts w:ascii="Arial" w:hAnsi="Arial" w:cs="Arial"/>
          <w:b/>
          <w:sz w:val="22"/>
          <w:szCs w:val="22"/>
          <w:u w:val="single"/>
        </w:rPr>
      </w:pPr>
    </w:p>
    <w:p w14:paraId="407166F1" w14:textId="6C079070" w:rsidR="00925231" w:rsidRDefault="00637524" w:rsidP="00CB17B6">
      <w:pPr>
        <w:ind w:left="709" w:hanging="720"/>
        <w:jc w:val="both"/>
        <w:rPr>
          <w:rFonts w:ascii="Arial" w:hAnsi="Arial" w:cs="Arial"/>
          <w:sz w:val="22"/>
          <w:szCs w:val="22"/>
        </w:rPr>
      </w:pPr>
      <w:r>
        <w:rPr>
          <w:rFonts w:ascii="Arial" w:hAnsi="Arial" w:cs="Arial"/>
          <w:sz w:val="22"/>
          <w:szCs w:val="22"/>
        </w:rPr>
        <w:t>32</w:t>
      </w:r>
      <w:r w:rsidR="00925231" w:rsidRPr="00925231">
        <w:rPr>
          <w:rFonts w:ascii="Arial" w:hAnsi="Arial" w:cs="Arial"/>
          <w:sz w:val="22"/>
          <w:szCs w:val="22"/>
        </w:rPr>
        <w:t>.</w:t>
      </w:r>
      <w:r w:rsidR="00925231" w:rsidRPr="00925231">
        <w:rPr>
          <w:rFonts w:ascii="Arial" w:hAnsi="Arial" w:cs="Arial"/>
          <w:sz w:val="22"/>
          <w:szCs w:val="22"/>
        </w:rPr>
        <w:tab/>
        <w:t>Provide information if City Staff can perform preventative maintenance device without voiding the warranty and information how training would be provided.</w:t>
      </w:r>
    </w:p>
    <w:p w14:paraId="793D0E66" w14:textId="77777777" w:rsidR="00747391" w:rsidRPr="00925231" w:rsidRDefault="00747391" w:rsidP="00CB17B6">
      <w:pPr>
        <w:ind w:left="709" w:hanging="720"/>
        <w:jc w:val="both"/>
        <w:rPr>
          <w:rFonts w:ascii="Arial" w:hAnsi="Arial" w:cs="Arial"/>
          <w:sz w:val="22"/>
          <w:szCs w:val="22"/>
        </w:rPr>
      </w:pPr>
    </w:p>
    <w:p w14:paraId="5986F5CE" w14:textId="77777777" w:rsidR="00925231" w:rsidRPr="00925231" w:rsidRDefault="00925231" w:rsidP="00925231">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2990B9E7" w14:textId="77777777" w:rsidR="00925231" w:rsidRPr="00925231" w:rsidRDefault="00925231" w:rsidP="00925231">
      <w:pPr>
        <w:tabs>
          <w:tab w:val="left" w:pos="748"/>
          <w:tab w:val="left" w:pos="9537"/>
        </w:tabs>
        <w:jc w:val="both"/>
        <w:rPr>
          <w:rFonts w:ascii="Arial" w:hAnsi="Arial" w:cs="Arial"/>
          <w:sz w:val="22"/>
          <w:szCs w:val="22"/>
        </w:rPr>
      </w:pPr>
    </w:p>
    <w:p w14:paraId="30389322" w14:textId="77777777" w:rsidR="00925231" w:rsidRPr="00925231" w:rsidRDefault="00925231" w:rsidP="00925231">
      <w:pPr>
        <w:tabs>
          <w:tab w:val="left" w:pos="748"/>
          <w:tab w:val="left" w:pos="9356"/>
        </w:tabs>
        <w:jc w:val="both"/>
        <w:rPr>
          <w:rFonts w:ascii="Arial" w:hAnsi="Arial" w:cs="Arial"/>
          <w:b/>
          <w:bCs/>
          <w:sz w:val="22"/>
          <w:szCs w:val="22"/>
        </w:rPr>
      </w:pPr>
      <w:r w:rsidRPr="00925231">
        <w:rPr>
          <w:rFonts w:ascii="Arial" w:hAnsi="Arial" w:cs="Arial"/>
          <w:sz w:val="22"/>
          <w:szCs w:val="22"/>
        </w:rPr>
        <w:tab/>
      </w:r>
      <w:r w:rsidRPr="00925231">
        <w:rPr>
          <w:rFonts w:ascii="Arial" w:hAnsi="Arial" w:cs="Arial"/>
          <w:b/>
          <w:bCs/>
          <w:sz w:val="22"/>
          <w:szCs w:val="22"/>
          <w:u w:val="single"/>
        </w:rPr>
        <w:tab/>
      </w:r>
    </w:p>
    <w:p w14:paraId="05714C62" w14:textId="365E46AE" w:rsidR="000079FB" w:rsidRPr="00925231" w:rsidRDefault="000079FB" w:rsidP="00747391">
      <w:pPr>
        <w:jc w:val="both"/>
        <w:rPr>
          <w:rFonts w:ascii="Arial" w:hAnsi="Arial" w:cs="Arial"/>
          <w:b/>
          <w:sz w:val="22"/>
          <w:szCs w:val="22"/>
          <w:u w:val="single"/>
        </w:rPr>
      </w:pPr>
    </w:p>
    <w:p w14:paraId="668BF496" w14:textId="77777777" w:rsidR="00925231" w:rsidRPr="00637524" w:rsidRDefault="00637524" w:rsidP="000079FB">
      <w:pPr>
        <w:ind w:left="709" w:hanging="709"/>
        <w:jc w:val="both"/>
        <w:rPr>
          <w:rFonts w:ascii="Arial" w:hAnsi="Arial" w:cs="Arial"/>
          <w:sz w:val="22"/>
          <w:szCs w:val="22"/>
          <w:lang w:val="en-CA"/>
        </w:rPr>
      </w:pPr>
      <w:r w:rsidRPr="00637524">
        <w:rPr>
          <w:rFonts w:ascii="Arial" w:hAnsi="Arial" w:cs="Arial"/>
          <w:sz w:val="22"/>
          <w:szCs w:val="22"/>
          <w:lang w:val="en-CA"/>
        </w:rPr>
        <w:t>33</w:t>
      </w:r>
      <w:r w:rsidR="00925231" w:rsidRPr="00637524">
        <w:rPr>
          <w:rFonts w:ascii="Arial" w:hAnsi="Arial" w:cs="Arial"/>
          <w:sz w:val="22"/>
          <w:szCs w:val="22"/>
          <w:lang w:val="en-CA"/>
        </w:rPr>
        <w:t>.</w:t>
      </w:r>
      <w:r w:rsidR="00925231" w:rsidRPr="00637524">
        <w:rPr>
          <w:rFonts w:ascii="Arial" w:hAnsi="Arial" w:cs="Arial"/>
          <w:sz w:val="22"/>
          <w:szCs w:val="22"/>
          <w:lang w:val="en-CA"/>
        </w:rPr>
        <w:tab/>
      </w:r>
      <w:r w:rsidR="000079FB" w:rsidRPr="00637524">
        <w:rPr>
          <w:rFonts w:ascii="Arial" w:hAnsi="Arial" w:cs="Arial"/>
          <w:sz w:val="22"/>
          <w:szCs w:val="22"/>
          <w:lang w:val="en-CA"/>
        </w:rPr>
        <w:t xml:space="preserve">Additional </w:t>
      </w:r>
      <w:r w:rsidR="00925231" w:rsidRPr="00637524">
        <w:rPr>
          <w:rFonts w:ascii="Arial" w:hAnsi="Arial" w:cs="Arial"/>
          <w:sz w:val="22"/>
          <w:szCs w:val="22"/>
          <w:lang w:val="en-CA"/>
        </w:rPr>
        <w:t>Warrant</w:t>
      </w:r>
      <w:r w:rsidR="000079FB" w:rsidRPr="00637524">
        <w:rPr>
          <w:rFonts w:ascii="Arial" w:hAnsi="Arial" w:cs="Arial"/>
          <w:sz w:val="22"/>
          <w:szCs w:val="22"/>
          <w:lang w:val="en-CA"/>
        </w:rPr>
        <w:t>ies</w:t>
      </w:r>
      <w:r w:rsidR="00925231" w:rsidRPr="00637524">
        <w:rPr>
          <w:rFonts w:ascii="Arial" w:hAnsi="Arial" w:cs="Arial"/>
          <w:sz w:val="22"/>
          <w:szCs w:val="22"/>
          <w:lang w:val="en-CA"/>
        </w:rPr>
        <w:t xml:space="preserve">: </w:t>
      </w:r>
    </w:p>
    <w:p w14:paraId="2233060C" w14:textId="77777777" w:rsidR="00925231" w:rsidRPr="00925231" w:rsidRDefault="00925231" w:rsidP="000079FB">
      <w:pPr>
        <w:ind w:left="720" w:hanging="720"/>
        <w:jc w:val="both"/>
        <w:rPr>
          <w:rFonts w:ascii="Arial" w:hAnsi="Arial" w:cs="Arial"/>
          <w:sz w:val="22"/>
          <w:szCs w:val="22"/>
        </w:rPr>
      </w:pPr>
    </w:p>
    <w:p w14:paraId="1A7BAEE3" w14:textId="3A2C00C1" w:rsidR="00925231" w:rsidRDefault="00925231" w:rsidP="000079FB">
      <w:pPr>
        <w:tabs>
          <w:tab w:val="left" w:pos="9356"/>
        </w:tabs>
        <w:ind w:left="1418" w:hanging="709"/>
        <w:jc w:val="both"/>
        <w:rPr>
          <w:rFonts w:ascii="Arial" w:hAnsi="Arial" w:cs="Arial"/>
          <w:sz w:val="22"/>
          <w:szCs w:val="22"/>
        </w:rPr>
      </w:pPr>
      <w:r w:rsidRPr="00925231">
        <w:rPr>
          <w:rFonts w:ascii="Arial" w:hAnsi="Arial" w:cs="Arial"/>
          <w:sz w:val="22"/>
          <w:szCs w:val="22"/>
        </w:rPr>
        <w:t>(i)</w:t>
      </w:r>
      <w:r w:rsidRPr="00925231">
        <w:rPr>
          <w:rFonts w:ascii="Arial" w:hAnsi="Arial" w:cs="Arial"/>
          <w:sz w:val="22"/>
          <w:szCs w:val="22"/>
        </w:rPr>
        <w:tab/>
        <w:t xml:space="preserve">For each </w:t>
      </w:r>
      <w:r w:rsidR="006815A4">
        <w:rPr>
          <w:rFonts w:ascii="Arial" w:hAnsi="Arial" w:cs="Arial"/>
          <w:sz w:val="22"/>
          <w:szCs w:val="22"/>
        </w:rPr>
        <w:t>Goods</w:t>
      </w:r>
      <w:r w:rsidRPr="00925231">
        <w:rPr>
          <w:rFonts w:ascii="Arial" w:hAnsi="Arial" w:cs="Arial"/>
          <w:sz w:val="22"/>
          <w:szCs w:val="22"/>
        </w:rPr>
        <w:t xml:space="preserve"> proposed, include details of any </w:t>
      </w:r>
      <w:r w:rsidR="000079FB">
        <w:rPr>
          <w:rFonts w:ascii="Arial" w:hAnsi="Arial" w:cs="Arial"/>
          <w:sz w:val="22"/>
          <w:szCs w:val="22"/>
        </w:rPr>
        <w:t xml:space="preserve">additional </w:t>
      </w:r>
      <w:r w:rsidRPr="00925231">
        <w:rPr>
          <w:rFonts w:ascii="Arial" w:hAnsi="Arial" w:cs="Arial"/>
          <w:sz w:val="22"/>
          <w:szCs w:val="22"/>
        </w:rPr>
        <w:t>warranty</w:t>
      </w:r>
      <w:r w:rsidR="000079FB">
        <w:rPr>
          <w:rFonts w:ascii="Arial" w:hAnsi="Arial" w:cs="Arial"/>
          <w:sz w:val="22"/>
          <w:szCs w:val="22"/>
        </w:rPr>
        <w:t>(ies)</w:t>
      </w:r>
      <w:r w:rsidRPr="00925231">
        <w:rPr>
          <w:rFonts w:ascii="Arial" w:hAnsi="Arial" w:cs="Arial"/>
          <w:sz w:val="22"/>
          <w:szCs w:val="22"/>
        </w:rPr>
        <w:t xml:space="preserve"> offered.  This information should include length of warranty, various types of warranty, including parts and service covered</w:t>
      </w:r>
      <w:r w:rsidR="00747391">
        <w:rPr>
          <w:rFonts w:ascii="Arial" w:hAnsi="Arial" w:cs="Arial"/>
          <w:sz w:val="22"/>
          <w:szCs w:val="22"/>
        </w:rPr>
        <w:t>.</w:t>
      </w:r>
    </w:p>
    <w:p w14:paraId="4525BB2A" w14:textId="77777777" w:rsidR="00747391" w:rsidRPr="00925231" w:rsidRDefault="00747391" w:rsidP="000079FB">
      <w:pPr>
        <w:tabs>
          <w:tab w:val="left" w:pos="9356"/>
        </w:tabs>
        <w:ind w:left="1418" w:hanging="709"/>
        <w:jc w:val="both"/>
        <w:rPr>
          <w:rFonts w:ascii="Arial" w:hAnsi="Arial" w:cs="Arial"/>
          <w:sz w:val="22"/>
          <w:szCs w:val="22"/>
        </w:rPr>
      </w:pPr>
    </w:p>
    <w:p w14:paraId="15F0FA9B" w14:textId="77777777" w:rsidR="00740DF7" w:rsidRPr="00925231" w:rsidRDefault="00740DF7" w:rsidP="003C0A32">
      <w:pPr>
        <w:tabs>
          <w:tab w:val="left" w:pos="748"/>
          <w:tab w:val="left" w:pos="9356"/>
        </w:tabs>
        <w:ind w:left="1418"/>
        <w:jc w:val="both"/>
        <w:rPr>
          <w:rFonts w:ascii="Arial" w:hAnsi="Arial" w:cs="Arial"/>
          <w:b/>
          <w:bCs/>
          <w:sz w:val="22"/>
          <w:szCs w:val="22"/>
        </w:rPr>
      </w:pPr>
      <w:r w:rsidRPr="00925231">
        <w:rPr>
          <w:rFonts w:ascii="Arial" w:hAnsi="Arial" w:cs="Arial"/>
          <w:b/>
          <w:bCs/>
          <w:sz w:val="22"/>
          <w:szCs w:val="22"/>
          <w:u w:val="single"/>
        </w:rPr>
        <w:tab/>
      </w:r>
    </w:p>
    <w:p w14:paraId="58CAD25E" w14:textId="77777777" w:rsidR="00740DF7" w:rsidRPr="00925231" w:rsidRDefault="00740DF7" w:rsidP="003C0A32">
      <w:pPr>
        <w:tabs>
          <w:tab w:val="left" w:pos="748"/>
          <w:tab w:val="left" w:pos="9537"/>
        </w:tabs>
        <w:ind w:left="1418"/>
        <w:jc w:val="both"/>
        <w:rPr>
          <w:rFonts w:ascii="Arial" w:hAnsi="Arial" w:cs="Arial"/>
          <w:sz w:val="22"/>
          <w:szCs w:val="22"/>
        </w:rPr>
      </w:pPr>
    </w:p>
    <w:p w14:paraId="77F5339E" w14:textId="77777777" w:rsidR="00740DF7" w:rsidRPr="00925231" w:rsidRDefault="00740DF7" w:rsidP="003C0A32">
      <w:pPr>
        <w:tabs>
          <w:tab w:val="left" w:pos="748"/>
          <w:tab w:val="left" w:pos="9356"/>
        </w:tabs>
        <w:ind w:left="1418"/>
        <w:jc w:val="both"/>
        <w:rPr>
          <w:rFonts w:ascii="Arial" w:hAnsi="Arial" w:cs="Arial"/>
          <w:b/>
          <w:bCs/>
          <w:sz w:val="22"/>
          <w:szCs w:val="22"/>
        </w:rPr>
      </w:pPr>
      <w:r w:rsidRPr="00925231">
        <w:rPr>
          <w:rFonts w:ascii="Arial" w:hAnsi="Arial" w:cs="Arial"/>
          <w:b/>
          <w:bCs/>
          <w:sz w:val="22"/>
          <w:szCs w:val="22"/>
          <w:u w:val="single"/>
        </w:rPr>
        <w:tab/>
      </w:r>
    </w:p>
    <w:p w14:paraId="14CA1B94" w14:textId="77777777" w:rsidR="003C0A32" w:rsidRDefault="003C0A32" w:rsidP="000079FB">
      <w:pPr>
        <w:ind w:left="1418" w:right="-432" w:hanging="709"/>
        <w:rPr>
          <w:rFonts w:ascii="Arial" w:hAnsi="Arial" w:cs="Arial"/>
          <w:sz w:val="22"/>
          <w:szCs w:val="22"/>
        </w:rPr>
      </w:pPr>
    </w:p>
    <w:p w14:paraId="2890B4E4" w14:textId="24D6F1C4" w:rsidR="00925231" w:rsidRDefault="00925231" w:rsidP="000079FB">
      <w:pPr>
        <w:ind w:left="1418" w:right="-432" w:hanging="709"/>
        <w:rPr>
          <w:rFonts w:ascii="Arial" w:hAnsi="Arial" w:cs="Arial"/>
          <w:sz w:val="22"/>
          <w:szCs w:val="22"/>
        </w:rPr>
      </w:pPr>
      <w:r w:rsidRPr="00925231">
        <w:rPr>
          <w:rFonts w:ascii="Arial" w:hAnsi="Arial" w:cs="Arial"/>
          <w:sz w:val="22"/>
          <w:szCs w:val="22"/>
        </w:rPr>
        <w:t>(ii)</w:t>
      </w:r>
      <w:r w:rsidRPr="00925231">
        <w:rPr>
          <w:rFonts w:ascii="Arial" w:hAnsi="Arial" w:cs="Arial"/>
          <w:sz w:val="22"/>
          <w:szCs w:val="22"/>
        </w:rPr>
        <w:tab/>
        <w:t xml:space="preserve">Contractor to state when warranty does not apply or becomes void on each piece of </w:t>
      </w:r>
      <w:r w:rsidR="006815A4">
        <w:rPr>
          <w:rFonts w:ascii="Arial" w:hAnsi="Arial" w:cs="Arial"/>
          <w:sz w:val="22"/>
          <w:szCs w:val="22"/>
        </w:rPr>
        <w:t>Goods</w:t>
      </w:r>
      <w:r w:rsidR="00747391">
        <w:rPr>
          <w:rFonts w:ascii="Arial" w:hAnsi="Arial" w:cs="Arial"/>
          <w:sz w:val="22"/>
          <w:szCs w:val="22"/>
        </w:rPr>
        <w:t>.</w:t>
      </w:r>
    </w:p>
    <w:p w14:paraId="6FBF9C2A" w14:textId="77777777" w:rsidR="00747391" w:rsidRPr="00925231" w:rsidRDefault="00747391" w:rsidP="000079FB">
      <w:pPr>
        <w:ind w:left="1418" w:right="-432" w:hanging="709"/>
        <w:rPr>
          <w:rFonts w:ascii="Arial" w:hAnsi="Arial" w:cs="Arial"/>
          <w:sz w:val="22"/>
          <w:szCs w:val="22"/>
        </w:rPr>
      </w:pPr>
    </w:p>
    <w:p w14:paraId="5278442D" w14:textId="77777777" w:rsidR="00740DF7" w:rsidRPr="00925231" w:rsidRDefault="00740DF7" w:rsidP="003C0A32">
      <w:pPr>
        <w:tabs>
          <w:tab w:val="left" w:pos="748"/>
          <w:tab w:val="left" w:pos="9356"/>
        </w:tabs>
        <w:ind w:left="1418"/>
        <w:jc w:val="both"/>
        <w:rPr>
          <w:rFonts w:ascii="Arial" w:hAnsi="Arial" w:cs="Arial"/>
          <w:b/>
          <w:bCs/>
          <w:sz w:val="22"/>
          <w:szCs w:val="22"/>
        </w:rPr>
      </w:pPr>
      <w:bookmarkStart w:id="3" w:name="_Hlk15289640"/>
      <w:r w:rsidRPr="00925231">
        <w:rPr>
          <w:rFonts w:ascii="Arial" w:hAnsi="Arial" w:cs="Arial"/>
          <w:b/>
          <w:bCs/>
          <w:sz w:val="22"/>
          <w:szCs w:val="22"/>
          <w:u w:val="single"/>
        </w:rPr>
        <w:tab/>
      </w:r>
    </w:p>
    <w:p w14:paraId="6ADC58C6" w14:textId="77777777" w:rsidR="00740DF7" w:rsidRPr="00925231" w:rsidRDefault="00740DF7" w:rsidP="003C0A32">
      <w:pPr>
        <w:tabs>
          <w:tab w:val="left" w:pos="748"/>
          <w:tab w:val="left" w:pos="9537"/>
        </w:tabs>
        <w:ind w:left="1418"/>
        <w:jc w:val="both"/>
        <w:rPr>
          <w:rFonts w:ascii="Arial" w:hAnsi="Arial" w:cs="Arial"/>
          <w:sz w:val="22"/>
          <w:szCs w:val="22"/>
        </w:rPr>
      </w:pPr>
    </w:p>
    <w:p w14:paraId="22468962" w14:textId="77777777" w:rsidR="00740DF7" w:rsidRPr="00925231" w:rsidRDefault="00740DF7" w:rsidP="003C0A32">
      <w:pPr>
        <w:tabs>
          <w:tab w:val="left" w:pos="748"/>
          <w:tab w:val="left" w:pos="9356"/>
        </w:tabs>
        <w:ind w:left="1418"/>
        <w:jc w:val="both"/>
        <w:rPr>
          <w:rFonts w:ascii="Arial" w:hAnsi="Arial" w:cs="Arial"/>
          <w:b/>
          <w:bCs/>
          <w:sz w:val="22"/>
          <w:szCs w:val="22"/>
        </w:rPr>
      </w:pPr>
      <w:r w:rsidRPr="00925231">
        <w:rPr>
          <w:rFonts w:ascii="Arial" w:hAnsi="Arial" w:cs="Arial"/>
          <w:b/>
          <w:bCs/>
          <w:sz w:val="22"/>
          <w:szCs w:val="22"/>
          <w:u w:val="single"/>
        </w:rPr>
        <w:tab/>
      </w:r>
    </w:p>
    <w:p w14:paraId="07114C59" w14:textId="77777777" w:rsidR="00740DF7" w:rsidRPr="00925231" w:rsidRDefault="00740DF7" w:rsidP="000079FB">
      <w:pPr>
        <w:ind w:left="709"/>
        <w:jc w:val="both"/>
        <w:rPr>
          <w:rFonts w:ascii="Arial" w:hAnsi="Arial" w:cs="Arial"/>
          <w:b/>
          <w:sz w:val="22"/>
          <w:szCs w:val="22"/>
          <w:u w:val="single"/>
        </w:rPr>
      </w:pPr>
    </w:p>
    <w:bookmarkEnd w:id="3"/>
    <w:p w14:paraId="3DAA9A58" w14:textId="77777777" w:rsidR="00925231" w:rsidRPr="00637524" w:rsidRDefault="00637524" w:rsidP="00637524">
      <w:pPr>
        <w:overflowPunct/>
        <w:autoSpaceDE/>
        <w:autoSpaceDN/>
        <w:adjustRightInd/>
        <w:spacing w:line="280" w:lineRule="atLeast"/>
        <w:jc w:val="both"/>
        <w:textAlignment w:val="auto"/>
        <w:rPr>
          <w:rFonts w:ascii="Arial" w:eastAsia="Calibri" w:hAnsi="Arial" w:cs="Arial"/>
          <w:bCs/>
          <w:sz w:val="22"/>
          <w:szCs w:val="22"/>
          <w:lang w:val="en-CA"/>
        </w:rPr>
      </w:pPr>
      <w:r w:rsidRPr="00637524">
        <w:rPr>
          <w:rFonts w:ascii="Arial" w:eastAsia="Calibri" w:hAnsi="Arial" w:cs="Arial"/>
          <w:bCs/>
          <w:sz w:val="22"/>
          <w:szCs w:val="22"/>
          <w:lang w:val="en-CA"/>
        </w:rPr>
        <w:t>34.</w:t>
      </w:r>
      <w:r w:rsidRPr="00637524">
        <w:rPr>
          <w:rFonts w:ascii="Arial" w:eastAsia="Calibri" w:hAnsi="Arial" w:cs="Arial"/>
          <w:bCs/>
          <w:sz w:val="22"/>
          <w:szCs w:val="22"/>
          <w:lang w:val="en-CA"/>
        </w:rPr>
        <w:tab/>
      </w:r>
      <w:r w:rsidR="00925231" w:rsidRPr="00637524">
        <w:rPr>
          <w:rFonts w:ascii="Arial" w:eastAsia="Calibri" w:hAnsi="Arial" w:cs="Arial"/>
          <w:bCs/>
          <w:sz w:val="22"/>
          <w:szCs w:val="22"/>
          <w:lang w:val="en-CA"/>
        </w:rPr>
        <w:t xml:space="preserve">Preventative Maintenance Provided by the </w:t>
      </w:r>
      <w:r w:rsidR="00925231" w:rsidRPr="00637524">
        <w:rPr>
          <w:rFonts w:ascii="Arial" w:hAnsi="Arial" w:cs="Arial"/>
          <w:bCs/>
          <w:sz w:val="22"/>
          <w:szCs w:val="22"/>
        </w:rPr>
        <w:t>Contractor</w:t>
      </w:r>
      <w:r w:rsidR="00925231" w:rsidRPr="00637524">
        <w:rPr>
          <w:rFonts w:ascii="Arial" w:eastAsia="Calibri" w:hAnsi="Arial" w:cs="Arial"/>
          <w:bCs/>
          <w:sz w:val="22"/>
          <w:szCs w:val="22"/>
          <w:lang w:val="en-CA"/>
        </w:rPr>
        <w:t xml:space="preserve"> during Warranty Period: </w:t>
      </w:r>
    </w:p>
    <w:p w14:paraId="54EFFBA8" w14:textId="77777777" w:rsidR="00925231" w:rsidRPr="00925231" w:rsidRDefault="00925231" w:rsidP="00925231">
      <w:pPr>
        <w:overflowPunct/>
        <w:autoSpaceDE/>
        <w:autoSpaceDN/>
        <w:adjustRightInd/>
        <w:spacing w:line="280" w:lineRule="atLeast"/>
        <w:ind w:firstLine="709"/>
        <w:jc w:val="both"/>
        <w:textAlignment w:val="auto"/>
        <w:rPr>
          <w:rFonts w:ascii="Calibri" w:eastAsia="Calibri" w:hAnsi="Calibri"/>
          <w:sz w:val="22"/>
          <w:szCs w:val="22"/>
          <w:lang w:val="en-CA"/>
        </w:rPr>
      </w:pPr>
    </w:p>
    <w:p w14:paraId="15964622" w14:textId="297466B4" w:rsidR="00925231" w:rsidRDefault="00925231" w:rsidP="00925231">
      <w:pPr>
        <w:numPr>
          <w:ilvl w:val="0"/>
          <w:numId w:val="40"/>
        </w:numPr>
        <w:overflowPunct/>
        <w:autoSpaceDE/>
        <w:autoSpaceDN/>
        <w:adjustRightInd/>
        <w:spacing w:line="280" w:lineRule="atLeast"/>
        <w:jc w:val="both"/>
        <w:textAlignment w:val="auto"/>
        <w:rPr>
          <w:rFonts w:ascii="Arial" w:eastAsia="Calibri" w:hAnsi="Arial" w:cs="Arial"/>
          <w:sz w:val="22"/>
          <w:szCs w:val="22"/>
          <w:lang w:val="en-CA"/>
        </w:rPr>
      </w:pPr>
      <w:r w:rsidRPr="00925231">
        <w:rPr>
          <w:rFonts w:ascii="Arial" w:eastAsia="Calibri" w:hAnsi="Arial" w:cs="Arial"/>
          <w:sz w:val="22"/>
          <w:szCs w:val="22"/>
          <w:lang w:val="en-CA"/>
        </w:rPr>
        <w:t>Provide information on what is included in a Preventative Maintenance Service.</w:t>
      </w:r>
    </w:p>
    <w:p w14:paraId="7194DB62" w14:textId="77777777" w:rsidR="00747391" w:rsidRPr="00925231" w:rsidRDefault="00747391" w:rsidP="00747391">
      <w:pPr>
        <w:overflowPunct/>
        <w:autoSpaceDE/>
        <w:autoSpaceDN/>
        <w:adjustRightInd/>
        <w:spacing w:line="280" w:lineRule="atLeast"/>
        <w:ind w:left="1429"/>
        <w:jc w:val="both"/>
        <w:textAlignment w:val="auto"/>
        <w:rPr>
          <w:rFonts w:ascii="Arial" w:eastAsia="Calibri" w:hAnsi="Arial" w:cs="Arial"/>
          <w:sz w:val="22"/>
          <w:szCs w:val="22"/>
          <w:lang w:val="en-CA"/>
        </w:rPr>
      </w:pPr>
    </w:p>
    <w:p w14:paraId="410D419F" w14:textId="77777777" w:rsidR="00740DF7" w:rsidRPr="00925231" w:rsidRDefault="00740DF7" w:rsidP="00637524">
      <w:pPr>
        <w:tabs>
          <w:tab w:val="left" w:pos="748"/>
          <w:tab w:val="left" w:pos="9356"/>
        </w:tabs>
        <w:ind w:left="1429"/>
        <w:jc w:val="both"/>
        <w:rPr>
          <w:rFonts w:ascii="Arial" w:hAnsi="Arial" w:cs="Arial"/>
          <w:b/>
          <w:bCs/>
          <w:sz w:val="22"/>
          <w:szCs w:val="22"/>
        </w:rPr>
      </w:pPr>
      <w:r w:rsidRPr="00925231">
        <w:rPr>
          <w:rFonts w:ascii="Arial" w:hAnsi="Arial" w:cs="Arial"/>
          <w:b/>
          <w:bCs/>
          <w:sz w:val="22"/>
          <w:szCs w:val="22"/>
          <w:u w:val="single"/>
        </w:rPr>
        <w:tab/>
      </w:r>
    </w:p>
    <w:p w14:paraId="349B3E3D" w14:textId="77777777" w:rsidR="00740DF7" w:rsidRPr="00925231" w:rsidRDefault="00740DF7" w:rsidP="00637524">
      <w:pPr>
        <w:tabs>
          <w:tab w:val="left" w:pos="748"/>
          <w:tab w:val="left" w:pos="9537"/>
        </w:tabs>
        <w:ind w:left="1429"/>
        <w:jc w:val="both"/>
        <w:rPr>
          <w:rFonts w:ascii="Arial" w:hAnsi="Arial" w:cs="Arial"/>
          <w:sz w:val="22"/>
          <w:szCs w:val="22"/>
        </w:rPr>
      </w:pPr>
    </w:p>
    <w:p w14:paraId="42AF7CF5" w14:textId="77777777" w:rsidR="00740DF7" w:rsidRPr="00925231" w:rsidRDefault="00740DF7" w:rsidP="00637524">
      <w:pPr>
        <w:tabs>
          <w:tab w:val="left" w:pos="748"/>
          <w:tab w:val="left" w:pos="9356"/>
        </w:tabs>
        <w:ind w:left="1429"/>
        <w:jc w:val="both"/>
        <w:rPr>
          <w:rFonts w:ascii="Arial" w:hAnsi="Arial" w:cs="Arial"/>
          <w:b/>
          <w:bCs/>
          <w:sz w:val="22"/>
          <w:szCs w:val="22"/>
        </w:rPr>
      </w:pPr>
      <w:r w:rsidRPr="00925231">
        <w:rPr>
          <w:rFonts w:ascii="Arial" w:hAnsi="Arial" w:cs="Arial"/>
          <w:b/>
          <w:bCs/>
          <w:sz w:val="22"/>
          <w:szCs w:val="22"/>
          <w:u w:val="single"/>
        </w:rPr>
        <w:tab/>
      </w:r>
    </w:p>
    <w:p w14:paraId="615991D4" w14:textId="77777777" w:rsidR="00740DF7" w:rsidRPr="00925231" w:rsidRDefault="00740DF7" w:rsidP="003C0A32">
      <w:pPr>
        <w:ind w:left="709"/>
        <w:jc w:val="both"/>
        <w:rPr>
          <w:rFonts w:ascii="Arial" w:hAnsi="Arial" w:cs="Arial"/>
          <w:b/>
          <w:sz w:val="22"/>
          <w:szCs w:val="22"/>
          <w:u w:val="single"/>
        </w:rPr>
      </w:pPr>
    </w:p>
    <w:p w14:paraId="443C4F27" w14:textId="76B13031" w:rsidR="00925231" w:rsidRDefault="00925231" w:rsidP="00925231">
      <w:pPr>
        <w:numPr>
          <w:ilvl w:val="0"/>
          <w:numId w:val="40"/>
        </w:numPr>
        <w:overflowPunct/>
        <w:autoSpaceDE/>
        <w:autoSpaceDN/>
        <w:adjustRightInd/>
        <w:spacing w:line="280" w:lineRule="atLeast"/>
        <w:jc w:val="both"/>
        <w:textAlignment w:val="auto"/>
        <w:rPr>
          <w:rFonts w:ascii="Arial" w:eastAsia="Calibri" w:hAnsi="Arial" w:cs="Arial"/>
          <w:sz w:val="22"/>
          <w:szCs w:val="22"/>
          <w:lang w:val="en-CA"/>
        </w:rPr>
      </w:pPr>
      <w:r w:rsidRPr="00925231">
        <w:rPr>
          <w:rFonts w:ascii="Arial" w:eastAsia="Calibri" w:hAnsi="Arial" w:cs="Arial"/>
          <w:sz w:val="22"/>
          <w:szCs w:val="22"/>
          <w:lang w:val="en-CA"/>
        </w:rPr>
        <w:t>All costs associated with Preventative Maintenance.</w:t>
      </w:r>
      <w:r w:rsidR="006644D7">
        <w:rPr>
          <w:rFonts w:ascii="Arial" w:eastAsia="Calibri" w:hAnsi="Arial" w:cs="Arial"/>
          <w:sz w:val="22"/>
          <w:szCs w:val="22"/>
          <w:lang w:val="en-CA"/>
        </w:rPr>
        <w:t xml:space="preserve"> </w:t>
      </w:r>
      <w:r w:rsidRPr="00925231">
        <w:rPr>
          <w:rFonts w:ascii="Arial" w:eastAsia="Calibri" w:hAnsi="Arial" w:cs="Arial"/>
          <w:sz w:val="22"/>
          <w:szCs w:val="22"/>
          <w:lang w:val="en-CA"/>
        </w:rPr>
        <w:t xml:space="preserve"> During the warranty period, it is the responsibility of the </w:t>
      </w:r>
      <w:r w:rsidRPr="00925231">
        <w:rPr>
          <w:rFonts w:ascii="Arial" w:hAnsi="Arial" w:cs="Arial"/>
          <w:szCs w:val="22"/>
        </w:rPr>
        <w:t>Contractor</w:t>
      </w:r>
      <w:r w:rsidRPr="00925231">
        <w:rPr>
          <w:rFonts w:ascii="Arial" w:eastAsia="Calibri" w:hAnsi="Arial" w:cs="Arial"/>
          <w:sz w:val="22"/>
          <w:szCs w:val="22"/>
          <w:lang w:val="en-CA"/>
        </w:rPr>
        <w:t>.</w:t>
      </w:r>
    </w:p>
    <w:p w14:paraId="0692AFBB" w14:textId="77777777" w:rsidR="00747391" w:rsidRPr="00925231" w:rsidRDefault="00747391" w:rsidP="00747391">
      <w:pPr>
        <w:overflowPunct/>
        <w:autoSpaceDE/>
        <w:autoSpaceDN/>
        <w:adjustRightInd/>
        <w:spacing w:line="280" w:lineRule="atLeast"/>
        <w:ind w:left="1429"/>
        <w:jc w:val="both"/>
        <w:textAlignment w:val="auto"/>
        <w:rPr>
          <w:rFonts w:ascii="Arial" w:eastAsia="Calibri" w:hAnsi="Arial" w:cs="Arial"/>
          <w:sz w:val="22"/>
          <w:szCs w:val="22"/>
          <w:lang w:val="en-CA"/>
        </w:rPr>
      </w:pPr>
    </w:p>
    <w:p w14:paraId="58B55C8A" w14:textId="77777777" w:rsidR="003C0A32" w:rsidRPr="00925231" w:rsidRDefault="003C0A32" w:rsidP="003C0A32">
      <w:pPr>
        <w:tabs>
          <w:tab w:val="left" w:pos="748"/>
          <w:tab w:val="left" w:pos="9356"/>
        </w:tabs>
        <w:ind w:left="1429"/>
        <w:jc w:val="both"/>
        <w:rPr>
          <w:rFonts w:ascii="Arial" w:hAnsi="Arial" w:cs="Arial"/>
          <w:b/>
          <w:bCs/>
          <w:sz w:val="22"/>
          <w:szCs w:val="22"/>
        </w:rPr>
      </w:pPr>
      <w:r w:rsidRPr="00925231">
        <w:rPr>
          <w:rFonts w:ascii="Arial" w:hAnsi="Arial" w:cs="Arial"/>
          <w:b/>
          <w:bCs/>
          <w:sz w:val="22"/>
          <w:szCs w:val="22"/>
          <w:u w:val="single"/>
        </w:rPr>
        <w:tab/>
      </w:r>
    </w:p>
    <w:p w14:paraId="40ABFE03" w14:textId="77777777" w:rsidR="003C0A32" w:rsidRPr="00925231" w:rsidRDefault="003C0A32" w:rsidP="003C0A32">
      <w:pPr>
        <w:tabs>
          <w:tab w:val="left" w:pos="748"/>
          <w:tab w:val="left" w:pos="9537"/>
        </w:tabs>
        <w:ind w:left="1429"/>
        <w:jc w:val="both"/>
        <w:rPr>
          <w:rFonts w:ascii="Arial" w:hAnsi="Arial" w:cs="Arial"/>
          <w:sz w:val="22"/>
          <w:szCs w:val="22"/>
        </w:rPr>
      </w:pPr>
    </w:p>
    <w:p w14:paraId="213C97CD" w14:textId="77777777" w:rsidR="003C0A32" w:rsidRPr="00925231" w:rsidRDefault="003C0A32" w:rsidP="003C0A32">
      <w:pPr>
        <w:tabs>
          <w:tab w:val="left" w:pos="748"/>
          <w:tab w:val="left" w:pos="9356"/>
        </w:tabs>
        <w:ind w:left="1429"/>
        <w:jc w:val="both"/>
        <w:rPr>
          <w:rFonts w:ascii="Arial" w:hAnsi="Arial" w:cs="Arial"/>
          <w:b/>
          <w:bCs/>
          <w:sz w:val="22"/>
          <w:szCs w:val="22"/>
        </w:rPr>
      </w:pPr>
      <w:r w:rsidRPr="00925231">
        <w:rPr>
          <w:rFonts w:ascii="Arial" w:hAnsi="Arial" w:cs="Arial"/>
          <w:b/>
          <w:bCs/>
          <w:sz w:val="22"/>
          <w:szCs w:val="22"/>
          <w:u w:val="single"/>
        </w:rPr>
        <w:tab/>
      </w:r>
    </w:p>
    <w:p w14:paraId="6C5082A2" w14:textId="77777777" w:rsidR="00793271" w:rsidRPr="005D6EE8" w:rsidRDefault="00637524" w:rsidP="00CB17B6">
      <w:pPr>
        <w:pStyle w:val="Footer"/>
        <w:ind w:left="709" w:hanging="709"/>
        <w:jc w:val="both"/>
        <w:rPr>
          <w:rFonts w:ascii="Arial" w:hAnsi="Arial" w:cs="Arial"/>
          <w:sz w:val="22"/>
          <w:szCs w:val="22"/>
        </w:rPr>
      </w:pPr>
      <w:r>
        <w:rPr>
          <w:rFonts w:ascii="Arial" w:hAnsi="Arial" w:cs="Arial"/>
          <w:bCs/>
          <w:sz w:val="22"/>
          <w:szCs w:val="22"/>
        </w:rPr>
        <w:t>35</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67B0676D" w14:textId="77777777" w:rsidR="00793271" w:rsidRPr="00352DD1" w:rsidRDefault="00793271" w:rsidP="00352DD1">
      <w:pPr>
        <w:tabs>
          <w:tab w:val="left" w:pos="180"/>
        </w:tabs>
        <w:ind w:left="180" w:hanging="180"/>
        <w:jc w:val="both"/>
        <w:rPr>
          <w:rFonts w:ascii="Arial" w:hAnsi="Arial" w:cs="Arial"/>
          <w:sz w:val="22"/>
          <w:szCs w:val="22"/>
        </w:rPr>
      </w:pPr>
    </w:p>
    <w:p w14:paraId="757CB40F"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4C14A021" w14:textId="77777777" w:rsidR="00352DD1" w:rsidRPr="00352DD1" w:rsidRDefault="00352DD1" w:rsidP="00352DD1">
      <w:pPr>
        <w:tabs>
          <w:tab w:val="left" w:pos="180"/>
        </w:tabs>
        <w:ind w:left="180" w:hanging="180"/>
        <w:jc w:val="both"/>
        <w:rPr>
          <w:rFonts w:ascii="Arial" w:hAnsi="Arial" w:cs="Arial"/>
          <w:b/>
          <w:sz w:val="22"/>
          <w:szCs w:val="22"/>
        </w:rPr>
      </w:pPr>
    </w:p>
    <w:p w14:paraId="4E4FF56B"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6C86E522" w14:textId="77777777" w:rsidR="00352DD1" w:rsidRPr="00352DD1" w:rsidRDefault="00352DD1" w:rsidP="00352DD1">
      <w:pPr>
        <w:tabs>
          <w:tab w:val="left" w:pos="180"/>
        </w:tabs>
        <w:ind w:left="180" w:hanging="180"/>
        <w:jc w:val="both"/>
        <w:rPr>
          <w:rFonts w:ascii="Arial" w:hAnsi="Arial" w:cs="Arial"/>
          <w:sz w:val="22"/>
          <w:szCs w:val="22"/>
        </w:rPr>
      </w:pPr>
    </w:p>
    <w:p w14:paraId="0E112C56"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035620A4" w14:textId="77777777" w:rsidTr="00A070D6">
        <w:tc>
          <w:tcPr>
            <w:tcW w:w="5344" w:type="dxa"/>
          </w:tcPr>
          <w:p w14:paraId="43DE90C5" w14:textId="77777777" w:rsidR="00352DD1" w:rsidRPr="00352DD1" w:rsidRDefault="00352DD1" w:rsidP="00352DD1">
            <w:pPr>
              <w:tabs>
                <w:tab w:val="right" w:leader="underscore" w:pos="5400"/>
              </w:tabs>
              <w:jc w:val="both"/>
              <w:rPr>
                <w:rFonts w:ascii="Arial" w:hAnsi="Arial" w:cs="Arial"/>
                <w:sz w:val="22"/>
                <w:szCs w:val="22"/>
              </w:rPr>
            </w:pPr>
          </w:p>
          <w:p w14:paraId="4C64B1E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E08D62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440DB3EC" w14:textId="77777777" w:rsidR="00352DD1" w:rsidRPr="00352DD1" w:rsidRDefault="00352DD1" w:rsidP="00352DD1">
            <w:pPr>
              <w:tabs>
                <w:tab w:val="right" w:leader="underscore" w:pos="5400"/>
              </w:tabs>
              <w:jc w:val="both"/>
              <w:rPr>
                <w:rFonts w:ascii="Arial" w:hAnsi="Arial" w:cs="Arial"/>
                <w:sz w:val="22"/>
                <w:szCs w:val="22"/>
              </w:rPr>
            </w:pPr>
          </w:p>
          <w:p w14:paraId="5CBC3F5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3CD61DC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7D415832" w14:textId="77777777" w:rsidR="00352DD1" w:rsidRPr="00352DD1" w:rsidRDefault="00352DD1" w:rsidP="00352DD1">
            <w:pPr>
              <w:tabs>
                <w:tab w:val="right" w:leader="underscore" w:pos="5400"/>
              </w:tabs>
              <w:jc w:val="both"/>
              <w:rPr>
                <w:rFonts w:ascii="Arial" w:hAnsi="Arial" w:cs="Arial"/>
                <w:sz w:val="22"/>
                <w:szCs w:val="22"/>
              </w:rPr>
            </w:pPr>
          </w:p>
          <w:p w14:paraId="4EE16E80"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3958F38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248433E7" w14:textId="77777777" w:rsidR="00352DD1" w:rsidRPr="00352DD1" w:rsidRDefault="00352DD1" w:rsidP="00352DD1">
            <w:pPr>
              <w:tabs>
                <w:tab w:val="right" w:leader="underscore" w:pos="5400"/>
              </w:tabs>
              <w:jc w:val="both"/>
              <w:rPr>
                <w:rFonts w:ascii="Arial" w:hAnsi="Arial" w:cs="Arial"/>
                <w:sz w:val="22"/>
                <w:szCs w:val="22"/>
              </w:rPr>
            </w:pPr>
          </w:p>
          <w:p w14:paraId="7EC7E9EC" w14:textId="77777777" w:rsidR="00352DD1" w:rsidRPr="00352DD1" w:rsidRDefault="00352DD1" w:rsidP="00352DD1">
            <w:pPr>
              <w:tabs>
                <w:tab w:val="right" w:leader="underscore" w:pos="5400"/>
              </w:tabs>
              <w:jc w:val="both"/>
              <w:rPr>
                <w:rFonts w:ascii="Arial" w:hAnsi="Arial" w:cs="Arial"/>
                <w:sz w:val="22"/>
                <w:szCs w:val="22"/>
              </w:rPr>
            </w:pPr>
          </w:p>
          <w:p w14:paraId="56660E1A" w14:textId="77777777" w:rsidR="00352DD1" w:rsidRPr="00352DD1" w:rsidRDefault="00352DD1" w:rsidP="00352DD1">
            <w:pPr>
              <w:tabs>
                <w:tab w:val="right" w:leader="underscore" w:pos="5400"/>
              </w:tabs>
              <w:jc w:val="both"/>
              <w:rPr>
                <w:rFonts w:ascii="Arial" w:hAnsi="Arial" w:cs="Arial"/>
                <w:sz w:val="22"/>
                <w:szCs w:val="22"/>
              </w:rPr>
            </w:pPr>
          </w:p>
          <w:p w14:paraId="2437CF98" w14:textId="77777777" w:rsidR="00352DD1" w:rsidRPr="00352DD1" w:rsidRDefault="00352DD1" w:rsidP="00352DD1">
            <w:pPr>
              <w:tabs>
                <w:tab w:val="right" w:leader="underscore" w:pos="5400"/>
              </w:tabs>
              <w:jc w:val="both"/>
              <w:rPr>
                <w:rFonts w:ascii="Arial" w:hAnsi="Arial" w:cs="Arial"/>
                <w:sz w:val="22"/>
                <w:szCs w:val="22"/>
              </w:rPr>
            </w:pPr>
          </w:p>
          <w:p w14:paraId="0C23AD0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FB1788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66689E9D" w14:textId="77777777" w:rsidR="00352DD1" w:rsidRPr="00352DD1" w:rsidRDefault="00352DD1" w:rsidP="00352DD1">
            <w:pPr>
              <w:tabs>
                <w:tab w:val="right" w:leader="underscore" w:pos="5400"/>
              </w:tabs>
              <w:jc w:val="both"/>
              <w:rPr>
                <w:rFonts w:ascii="Arial" w:hAnsi="Arial" w:cs="Arial"/>
                <w:sz w:val="22"/>
                <w:szCs w:val="22"/>
              </w:rPr>
            </w:pPr>
          </w:p>
          <w:p w14:paraId="5699DE4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67F028B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1A2EDD3E" w14:textId="77777777" w:rsidR="00352DD1" w:rsidRPr="00352DD1" w:rsidRDefault="00352DD1" w:rsidP="00352DD1">
      <w:pPr>
        <w:tabs>
          <w:tab w:val="right" w:leader="underscore" w:pos="5400"/>
        </w:tabs>
        <w:jc w:val="both"/>
        <w:rPr>
          <w:rFonts w:ascii="Arial" w:hAnsi="Arial" w:cs="Arial"/>
          <w:sz w:val="22"/>
          <w:szCs w:val="22"/>
        </w:rPr>
      </w:pPr>
    </w:p>
    <w:p w14:paraId="12EA46B4" w14:textId="77777777" w:rsidR="00C906CB" w:rsidRDefault="00C906CB">
      <w:pPr>
        <w:jc w:val="both"/>
        <w:rPr>
          <w:rFonts w:ascii="Arial" w:hAnsi="Arial" w:cs="Arial"/>
          <w:bCs/>
          <w:sz w:val="12"/>
          <w:szCs w:val="12"/>
        </w:rPr>
      </w:pPr>
    </w:p>
    <w:p w14:paraId="40A71D30" w14:textId="77777777" w:rsidR="009A38D3" w:rsidRPr="00F87F81" w:rsidRDefault="009A38D3">
      <w:pPr>
        <w:jc w:val="both"/>
        <w:rPr>
          <w:rFonts w:ascii="Arial" w:hAnsi="Arial" w:cs="Arial"/>
          <w:bCs/>
          <w:sz w:val="12"/>
          <w:szCs w:val="12"/>
        </w:rPr>
      </w:pPr>
    </w:p>
    <w:sectPr w:rsidR="009A38D3" w:rsidRPr="00F87F81" w:rsidSect="00DB0907">
      <w:footerReference w:type="default" r:id="rId16"/>
      <w:type w:val="continuous"/>
      <w:pgSz w:w="12240" w:h="15840" w:code="1"/>
      <w:pgMar w:top="1440" w:right="1440" w:bottom="1440" w:left="1440" w:header="709" w:footer="142" w:gutter="0"/>
      <w:pgBorders w:offsetFrom="page">
        <w:top w:val="thinThickSmallGap" w:sz="24" w:space="24" w:color="385623"/>
        <w:left w:val="thinThickSmallGap" w:sz="24" w:space="24" w:color="385623"/>
        <w:bottom w:val="thickThinSmallGap" w:sz="24" w:space="24" w:color="385623"/>
        <w:right w:val="thickThinSmallGap" w:sz="24" w:space="24" w:color="385623"/>
      </w:pgBorders>
      <w:pgNumType w:start="38"/>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C5CA" w14:textId="77777777" w:rsidR="004E646D" w:rsidRDefault="004E646D">
      <w:r>
        <w:separator/>
      </w:r>
    </w:p>
  </w:endnote>
  <w:endnote w:type="continuationSeparator" w:id="0">
    <w:p w14:paraId="4E484D9F" w14:textId="77777777" w:rsidR="004E646D" w:rsidRDefault="004E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0E97" w14:textId="1DEE4A19" w:rsidR="0052619F" w:rsidRPr="00221B79" w:rsidRDefault="0052619F" w:rsidP="00221B79">
    <w:pPr>
      <w:tabs>
        <w:tab w:val="right" w:pos="9781"/>
      </w:tabs>
      <w:ind w:left="-709" w:right="-846"/>
      <w:rPr>
        <w:rFonts w:ascii="Arial" w:hAnsi="Arial" w:cs="Arial"/>
        <w:sz w:val="16"/>
        <w:szCs w:val="16"/>
      </w:rPr>
    </w:pPr>
    <w:r w:rsidRPr="00BF7FEA">
      <w:rPr>
        <w:rFonts w:ascii="Arial" w:hAnsi="Arial" w:cs="Arial"/>
        <w:sz w:val="16"/>
        <w:szCs w:val="16"/>
      </w:rPr>
      <w:t>RFQ 1220-040-2019-</w:t>
    </w:r>
    <w:r w:rsidRPr="00EB2BBC">
      <w:rPr>
        <w:rFonts w:ascii="Arial" w:hAnsi="Arial" w:cs="Arial"/>
        <w:sz w:val="16"/>
        <w:szCs w:val="16"/>
      </w:rPr>
      <w:t>1</w:t>
    </w:r>
    <w:r w:rsidRPr="00264654">
      <w:rPr>
        <w:rFonts w:ascii="Arial" w:hAnsi="Arial" w:cs="Arial"/>
        <w:sz w:val="16"/>
        <w:szCs w:val="16"/>
      </w:rPr>
      <w:t>0</w:t>
    </w:r>
    <w:r w:rsidRPr="00EB2BBC">
      <w:rPr>
        <w:rFonts w:ascii="Arial" w:hAnsi="Arial" w:cs="Arial"/>
        <w:sz w:val="16"/>
        <w:szCs w:val="16"/>
      </w:rPr>
      <w:t>0</w:t>
    </w:r>
    <w:r w:rsidRPr="00264654">
      <w:rPr>
        <w:rFonts w:ascii="Arial" w:hAnsi="Arial" w:cs="Arial"/>
        <w:sz w:val="16"/>
        <w:szCs w:val="16"/>
      </w:rPr>
      <w:t xml:space="preserve"> </w:t>
    </w:r>
    <w:r>
      <w:rPr>
        <w:rFonts w:ascii="Arial" w:hAnsi="Arial" w:cs="Arial"/>
        <w:sz w:val="16"/>
        <w:szCs w:val="16"/>
      </w:rPr>
      <w:t xml:space="preserve">Supply, Delivery and Installation of </w:t>
    </w:r>
    <w:r w:rsidRPr="00EB2BBC">
      <w:rPr>
        <w:rFonts w:ascii="Arial" w:hAnsi="Arial" w:cs="Arial"/>
        <w:sz w:val="16"/>
        <w:szCs w:val="16"/>
      </w:rPr>
      <w:t>Fitness Equipment – Clayton</w:t>
    </w:r>
    <w:r w:rsidRPr="00264654">
      <w:rPr>
        <w:rFonts w:ascii="Arial" w:hAnsi="Arial" w:cs="Arial"/>
        <w:sz w:val="16"/>
        <w:szCs w:val="16"/>
      </w:rPr>
      <w:t xml:space="preserve"> Communi</w:t>
    </w:r>
    <w:r w:rsidRPr="00EB2BBC">
      <w:rPr>
        <w:rFonts w:ascii="Arial" w:hAnsi="Arial" w:cs="Arial"/>
        <w:sz w:val="16"/>
        <w:szCs w:val="16"/>
      </w:rPr>
      <w:t>ty Centre</w:t>
    </w:r>
    <w:r w:rsidRPr="00221B79">
      <w:rPr>
        <w:rFonts w:ascii="Arial" w:hAnsi="Arial" w:cs="Arial"/>
        <w:sz w:val="16"/>
        <w:szCs w:val="16"/>
      </w:rPr>
      <w:tab/>
      <w:t xml:space="preserve">Page </w:t>
    </w:r>
    <w:r w:rsidRPr="00221B79">
      <w:rPr>
        <w:rFonts w:ascii="Arial" w:hAnsi="Arial" w:cs="Arial"/>
        <w:sz w:val="16"/>
        <w:szCs w:val="16"/>
      </w:rPr>
      <w:fldChar w:fldCharType="begin"/>
    </w:r>
    <w:r w:rsidRPr="00221B79">
      <w:rPr>
        <w:rFonts w:ascii="Arial" w:hAnsi="Arial" w:cs="Arial"/>
        <w:sz w:val="16"/>
        <w:szCs w:val="16"/>
      </w:rPr>
      <w:instrText xml:space="preserve"> PAGE   \* MERGEFORMAT </w:instrText>
    </w:r>
    <w:r w:rsidRPr="00221B79">
      <w:rPr>
        <w:rFonts w:ascii="Arial" w:hAnsi="Arial" w:cs="Arial"/>
        <w:sz w:val="16"/>
        <w:szCs w:val="16"/>
      </w:rPr>
      <w:fldChar w:fldCharType="separate"/>
    </w:r>
    <w:r>
      <w:rPr>
        <w:rFonts w:ascii="Arial" w:hAnsi="Arial" w:cs="Arial"/>
        <w:noProof/>
        <w:sz w:val="16"/>
        <w:szCs w:val="16"/>
      </w:rPr>
      <w:t>32</w:t>
    </w:r>
    <w:r w:rsidRPr="00221B79">
      <w:rPr>
        <w:rFonts w:ascii="Arial" w:hAnsi="Arial" w:cs="Arial"/>
        <w:sz w:val="16"/>
        <w:szCs w:val="16"/>
      </w:rPr>
      <w:fldChar w:fldCharType="end"/>
    </w:r>
    <w:r w:rsidRPr="00221B79">
      <w:rPr>
        <w:rFonts w:ascii="Arial" w:hAnsi="Arial" w:cs="Arial"/>
        <w:sz w:val="16"/>
        <w:szCs w:val="16"/>
      </w:rPr>
      <w:t xml:space="preserve"> of </w:t>
    </w:r>
    <w:r w:rsidR="00DB0907">
      <w:rPr>
        <w:rFonts w:ascii="Arial" w:hAnsi="Arial" w:cs="Arial"/>
        <w:sz w:val="16"/>
        <w:szCs w:val="16"/>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E0B4" w14:textId="77777777" w:rsidR="004E646D" w:rsidRDefault="004E646D">
      <w:r>
        <w:separator/>
      </w:r>
    </w:p>
  </w:footnote>
  <w:footnote w:type="continuationSeparator" w:id="0">
    <w:p w14:paraId="664E5692" w14:textId="77777777" w:rsidR="004E646D" w:rsidRDefault="004E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00B4EF1"/>
    <w:multiLevelType w:val="hybridMultilevel"/>
    <w:tmpl w:val="58448886"/>
    <w:lvl w:ilvl="0" w:tplc="9C108C90">
      <w:start w:val="1"/>
      <w:numFmt w:val="decimal"/>
      <w:lvlText w:val="1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03946E7"/>
    <w:multiLevelType w:val="hybridMultilevel"/>
    <w:tmpl w:val="B6C65A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06B3868"/>
    <w:multiLevelType w:val="hybridMultilevel"/>
    <w:tmpl w:val="1F3800DC"/>
    <w:lvl w:ilvl="0" w:tplc="EAE27014">
      <w:start w:val="1"/>
      <w:numFmt w:val="lowerLetter"/>
      <w:lvlText w:val="(%1)"/>
      <w:lvlJc w:val="left"/>
      <w:pPr>
        <w:ind w:left="1173" w:hanging="420"/>
      </w:pPr>
      <w:rPr>
        <w:rFonts w:hint="default"/>
      </w:rPr>
    </w:lvl>
    <w:lvl w:ilvl="1" w:tplc="10090019">
      <w:start w:val="1"/>
      <w:numFmt w:val="lowerLetter"/>
      <w:lvlText w:val="%2."/>
      <w:lvlJc w:val="left"/>
      <w:pPr>
        <w:ind w:left="1833" w:hanging="360"/>
      </w:pPr>
    </w:lvl>
    <w:lvl w:ilvl="2" w:tplc="1009001B" w:tentative="1">
      <w:start w:val="1"/>
      <w:numFmt w:val="lowerRoman"/>
      <w:lvlText w:val="%3."/>
      <w:lvlJc w:val="right"/>
      <w:pPr>
        <w:ind w:left="2553" w:hanging="180"/>
      </w:pPr>
    </w:lvl>
    <w:lvl w:ilvl="3" w:tplc="1009000F" w:tentative="1">
      <w:start w:val="1"/>
      <w:numFmt w:val="decimal"/>
      <w:lvlText w:val="%4."/>
      <w:lvlJc w:val="left"/>
      <w:pPr>
        <w:ind w:left="3273" w:hanging="360"/>
      </w:pPr>
    </w:lvl>
    <w:lvl w:ilvl="4" w:tplc="10090019" w:tentative="1">
      <w:start w:val="1"/>
      <w:numFmt w:val="lowerLetter"/>
      <w:lvlText w:val="%5."/>
      <w:lvlJc w:val="left"/>
      <w:pPr>
        <w:ind w:left="3993" w:hanging="360"/>
      </w:pPr>
    </w:lvl>
    <w:lvl w:ilvl="5" w:tplc="1009001B" w:tentative="1">
      <w:start w:val="1"/>
      <w:numFmt w:val="lowerRoman"/>
      <w:lvlText w:val="%6."/>
      <w:lvlJc w:val="right"/>
      <w:pPr>
        <w:ind w:left="4713" w:hanging="180"/>
      </w:pPr>
    </w:lvl>
    <w:lvl w:ilvl="6" w:tplc="1009000F" w:tentative="1">
      <w:start w:val="1"/>
      <w:numFmt w:val="decimal"/>
      <w:lvlText w:val="%7."/>
      <w:lvlJc w:val="left"/>
      <w:pPr>
        <w:ind w:left="5433" w:hanging="360"/>
      </w:pPr>
    </w:lvl>
    <w:lvl w:ilvl="7" w:tplc="10090019" w:tentative="1">
      <w:start w:val="1"/>
      <w:numFmt w:val="lowerLetter"/>
      <w:lvlText w:val="%8."/>
      <w:lvlJc w:val="left"/>
      <w:pPr>
        <w:ind w:left="6153" w:hanging="360"/>
      </w:pPr>
    </w:lvl>
    <w:lvl w:ilvl="8" w:tplc="1009001B" w:tentative="1">
      <w:start w:val="1"/>
      <w:numFmt w:val="lowerRoman"/>
      <w:lvlText w:val="%9."/>
      <w:lvlJc w:val="right"/>
      <w:pPr>
        <w:ind w:left="6873" w:hanging="180"/>
      </w:pPr>
    </w:lvl>
  </w:abstractNum>
  <w:abstractNum w:abstractNumId="6" w15:restartNumberingAfterBreak="0">
    <w:nsid w:val="01A95C4A"/>
    <w:multiLevelType w:val="hybridMultilevel"/>
    <w:tmpl w:val="99085640"/>
    <w:lvl w:ilvl="0" w:tplc="F410D23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11" w15:restartNumberingAfterBreak="0">
    <w:nsid w:val="0EC66720"/>
    <w:multiLevelType w:val="hybridMultilevel"/>
    <w:tmpl w:val="0FE424F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S2Heading2"/>
      <w:lvlText w:val="o"/>
      <w:lvlJc w:val="left"/>
      <w:pPr>
        <w:tabs>
          <w:tab w:val="num" w:pos="1440"/>
        </w:tabs>
        <w:ind w:left="1440" w:hanging="360"/>
      </w:pPr>
      <w:rPr>
        <w:rFonts w:ascii="Courier New" w:hAnsi="Courier New" w:hint="default"/>
      </w:rPr>
    </w:lvl>
    <w:lvl w:ilvl="2" w:tplc="04090005" w:tentative="1">
      <w:start w:val="1"/>
      <w:numFmt w:val="bullet"/>
      <w:pStyle w:val="S2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F7344"/>
    <w:multiLevelType w:val="hybridMultilevel"/>
    <w:tmpl w:val="780CF4C0"/>
    <w:lvl w:ilvl="0" w:tplc="10090019">
      <w:start w:val="1"/>
      <w:numFmt w:val="lowerLetter"/>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5" w15:restartNumberingAfterBreak="0">
    <w:nsid w:val="159827FD"/>
    <w:multiLevelType w:val="hybridMultilevel"/>
    <w:tmpl w:val="DD00C39A"/>
    <w:lvl w:ilvl="0" w:tplc="9C445616">
      <w:start w:val="1"/>
      <w:numFmt w:val="decimal"/>
      <w:lvlText w:val="1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EA0A76"/>
    <w:multiLevelType w:val="hybridMultilevel"/>
    <w:tmpl w:val="972A8EC2"/>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D6F754A"/>
    <w:multiLevelType w:val="hybridMultilevel"/>
    <w:tmpl w:val="1452D9F6"/>
    <w:lvl w:ilvl="0" w:tplc="EAEC2858">
      <w:start w:val="1"/>
      <w:numFmt w:val="lowerLetter"/>
      <w:lvlText w:val="(%1)"/>
      <w:lvlJc w:val="left"/>
      <w:pPr>
        <w:ind w:left="1279" w:hanging="57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0" w15:restartNumberingAfterBreak="0">
    <w:nsid w:val="20103C9D"/>
    <w:multiLevelType w:val="hybridMultilevel"/>
    <w:tmpl w:val="C9E63922"/>
    <w:lvl w:ilvl="0" w:tplc="F754E656">
      <w:start w:val="1"/>
      <w:numFmt w:val="decimal"/>
      <w:lvlText w:val="1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0B31AB8"/>
    <w:multiLevelType w:val="hybridMultilevel"/>
    <w:tmpl w:val="2322526A"/>
    <w:lvl w:ilvl="0" w:tplc="BB30A4B4">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22054DB5"/>
    <w:multiLevelType w:val="hybridMultilevel"/>
    <w:tmpl w:val="AA9CD58A"/>
    <w:lvl w:ilvl="0" w:tplc="575CBBFE">
      <w:start w:val="1"/>
      <w:numFmt w:val="decimal"/>
      <w:lvlText w:val="1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48D7064"/>
    <w:multiLevelType w:val="hybridMultilevel"/>
    <w:tmpl w:val="375890FE"/>
    <w:lvl w:ilvl="0" w:tplc="EF38DA28">
      <w:start w:val="1"/>
      <w:numFmt w:val="decimal"/>
      <w:lvlText w:val="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A5672BC"/>
    <w:multiLevelType w:val="hybridMultilevel"/>
    <w:tmpl w:val="27F2BC08"/>
    <w:lvl w:ilvl="0" w:tplc="3598707E">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C96235A"/>
    <w:multiLevelType w:val="multilevel"/>
    <w:tmpl w:val="C96CD8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1174CB"/>
    <w:multiLevelType w:val="hybridMultilevel"/>
    <w:tmpl w:val="9C863708"/>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E650CF1"/>
    <w:multiLevelType w:val="hybridMultilevel"/>
    <w:tmpl w:val="36DE6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97708C"/>
    <w:multiLevelType w:val="hybridMultilevel"/>
    <w:tmpl w:val="D1CE5E74"/>
    <w:lvl w:ilvl="0" w:tplc="58EA6502">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55D6BC6"/>
    <w:multiLevelType w:val="hybridMultilevel"/>
    <w:tmpl w:val="E67E3714"/>
    <w:lvl w:ilvl="0" w:tplc="B97EC05A">
      <w:start w:val="1"/>
      <w:numFmt w:val="decimal"/>
      <w:lvlText w:val="11.%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BDC2B97"/>
    <w:multiLevelType w:val="hybridMultilevel"/>
    <w:tmpl w:val="0102FFD4"/>
    <w:lvl w:ilvl="0" w:tplc="EDEAC7E6">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D6D4D43"/>
    <w:multiLevelType w:val="hybridMultilevel"/>
    <w:tmpl w:val="A950F5C4"/>
    <w:lvl w:ilvl="0" w:tplc="54C8153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73771B"/>
    <w:multiLevelType w:val="hybridMultilevel"/>
    <w:tmpl w:val="7EA271EA"/>
    <w:lvl w:ilvl="0" w:tplc="AEC8BA50">
      <w:start w:val="1"/>
      <w:numFmt w:val="lowerLetter"/>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B1078A"/>
    <w:multiLevelType w:val="hybridMultilevel"/>
    <w:tmpl w:val="DAD260EC"/>
    <w:lvl w:ilvl="0" w:tplc="D4020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D500B6"/>
    <w:multiLevelType w:val="hybridMultilevel"/>
    <w:tmpl w:val="C9660154"/>
    <w:lvl w:ilvl="0" w:tplc="B97EC05A">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87448AA"/>
    <w:multiLevelType w:val="hybridMultilevel"/>
    <w:tmpl w:val="E77079EC"/>
    <w:lvl w:ilvl="0" w:tplc="DD9EB764">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4B222380"/>
    <w:multiLevelType w:val="hybridMultilevel"/>
    <w:tmpl w:val="F51AAA84"/>
    <w:lvl w:ilvl="0" w:tplc="58EA6502">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B570A70"/>
    <w:multiLevelType w:val="hybridMultilevel"/>
    <w:tmpl w:val="557A90A4"/>
    <w:lvl w:ilvl="0" w:tplc="EDEAC7E6">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C482C21"/>
    <w:multiLevelType w:val="hybridMultilevel"/>
    <w:tmpl w:val="240889EE"/>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D394C7D"/>
    <w:multiLevelType w:val="hybridMultilevel"/>
    <w:tmpl w:val="2DFA299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E3B7CE2"/>
    <w:multiLevelType w:val="hybridMultilevel"/>
    <w:tmpl w:val="AB64C142"/>
    <w:lvl w:ilvl="0" w:tplc="35B4BB68">
      <w:start w:val="1"/>
      <w:numFmt w:val="decimal"/>
      <w:lvlText w:val="2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F2B6E1D"/>
    <w:multiLevelType w:val="hybridMultilevel"/>
    <w:tmpl w:val="ECA417BA"/>
    <w:lvl w:ilvl="0" w:tplc="3EACA666">
      <w:start w:val="1"/>
      <w:numFmt w:val="decimal"/>
      <w:lvlText w:val="2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FCF5722"/>
    <w:multiLevelType w:val="hybridMultilevel"/>
    <w:tmpl w:val="202A658A"/>
    <w:lvl w:ilvl="0" w:tplc="4A644E7A">
      <w:start w:val="2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60F85F7C"/>
    <w:multiLevelType w:val="hybridMultilevel"/>
    <w:tmpl w:val="2F5A06F4"/>
    <w:lvl w:ilvl="0" w:tplc="B25ACAD0">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6AE79B4"/>
    <w:multiLevelType w:val="hybridMultilevel"/>
    <w:tmpl w:val="8522E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68A311C9"/>
    <w:multiLevelType w:val="hybridMultilevel"/>
    <w:tmpl w:val="C1C065CC"/>
    <w:lvl w:ilvl="0" w:tplc="9CAAA8E8">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E7C5720"/>
    <w:multiLevelType w:val="hybridMultilevel"/>
    <w:tmpl w:val="388A7B7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7025150A"/>
    <w:multiLevelType w:val="hybridMultilevel"/>
    <w:tmpl w:val="627E09FC"/>
    <w:lvl w:ilvl="0" w:tplc="085AB356">
      <w:start w:val="2"/>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5" w15:restartNumberingAfterBreak="0">
    <w:nsid w:val="70C05711"/>
    <w:multiLevelType w:val="hybridMultilevel"/>
    <w:tmpl w:val="BFB2C848"/>
    <w:lvl w:ilvl="0" w:tplc="2A8EDC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243522"/>
    <w:multiLevelType w:val="hybridMultilevel"/>
    <w:tmpl w:val="B8B0BE76"/>
    <w:lvl w:ilvl="0" w:tplc="DC7C074E">
      <w:start w:val="1"/>
      <w:numFmt w:val="decimal"/>
      <w:lvlText w:val="1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9" w15:restartNumberingAfterBreak="0">
    <w:nsid w:val="761E35A1"/>
    <w:multiLevelType w:val="hybridMultilevel"/>
    <w:tmpl w:val="59826C4A"/>
    <w:lvl w:ilvl="0" w:tplc="DD9EB764">
      <w:start w:val="1"/>
      <w:numFmt w:val="lowerLetter"/>
      <w:lvlText w:val="(%1)"/>
      <w:lvlJc w:val="left"/>
      <w:pPr>
        <w:ind w:left="1490" w:hanging="360"/>
      </w:pPr>
      <w:rPr>
        <w:rFonts w:hint="default"/>
      </w:rPr>
    </w:lvl>
    <w:lvl w:ilvl="1" w:tplc="10090019" w:tentative="1">
      <w:start w:val="1"/>
      <w:numFmt w:val="lowerLetter"/>
      <w:lvlText w:val="%2."/>
      <w:lvlJc w:val="left"/>
      <w:pPr>
        <w:ind w:left="2210" w:hanging="360"/>
      </w:pPr>
    </w:lvl>
    <w:lvl w:ilvl="2" w:tplc="1009001B" w:tentative="1">
      <w:start w:val="1"/>
      <w:numFmt w:val="lowerRoman"/>
      <w:lvlText w:val="%3."/>
      <w:lvlJc w:val="right"/>
      <w:pPr>
        <w:ind w:left="2930" w:hanging="180"/>
      </w:pPr>
    </w:lvl>
    <w:lvl w:ilvl="3" w:tplc="1009000F" w:tentative="1">
      <w:start w:val="1"/>
      <w:numFmt w:val="decimal"/>
      <w:lvlText w:val="%4."/>
      <w:lvlJc w:val="left"/>
      <w:pPr>
        <w:ind w:left="3650" w:hanging="360"/>
      </w:pPr>
    </w:lvl>
    <w:lvl w:ilvl="4" w:tplc="10090019" w:tentative="1">
      <w:start w:val="1"/>
      <w:numFmt w:val="lowerLetter"/>
      <w:lvlText w:val="%5."/>
      <w:lvlJc w:val="left"/>
      <w:pPr>
        <w:ind w:left="4370" w:hanging="360"/>
      </w:pPr>
    </w:lvl>
    <w:lvl w:ilvl="5" w:tplc="1009001B" w:tentative="1">
      <w:start w:val="1"/>
      <w:numFmt w:val="lowerRoman"/>
      <w:lvlText w:val="%6."/>
      <w:lvlJc w:val="right"/>
      <w:pPr>
        <w:ind w:left="5090" w:hanging="180"/>
      </w:pPr>
    </w:lvl>
    <w:lvl w:ilvl="6" w:tplc="1009000F" w:tentative="1">
      <w:start w:val="1"/>
      <w:numFmt w:val="decimal"/>
      <w:lvlText w:val="%7."/>
      <w:lvlJc w:val="left"/>
      <w:pPr>
        <w:ind w:left="5810" w:hanging="360"/>
      </w:pPr>
    </w:lvl>
    <w:lvl w:ilvl="7" w:tplc="10090019" w:tentative="1">
      <w:start w:val="1"/>
      <w:numFmt w:val="lowerLetter"/>
      <w:lvlText w:val="%8."/>
      <w:lvlJc w:val="left"/>
      <w:pPr>
        <w:ind w:left="6530" w:hanging="360"/>
      </w:pPr>
    </w:lvl>
    <w:lvl w:ilvl="8" w:tplc="1009001B" w:tentative="1">
      <w:start w:val="1"/>
      <w:numFmt w:val="lowerRoman"/>
      <w:lvlText w:val="%9."/>
      <w:lvlJc w:val="right"/>
      <w:pPr>
        <w:ind w:left="7250" w:hanging="180"/>
      </w:pPr>
    </w:lvl>
  </w:abstractNum>
  <w:abstractNum w:abstractNumId="6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9476936"/>
    <w:multiLevelType w:val="hybridMultilevel"/>
    <w:tmpl w:val="9F0AB0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F401500"/>
    <w:multiLevelType w:val="hybridMultilevel"/>
    <w:tmpl w:val="54304844"/>
    <w:lvl w:ilvl="0" w:tplc="2A8EDC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F8B5B38"/>
    <w:multiLevelType w:val="hybridMultilevel"/>
    <w:tmpl w:val="8362CA76"/>
    <w:lvl w:ilvl="0" w:tplc="297C03AE">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
  </w:num>
  <w:num w:numId="3">
    <w:abstractNumId w:val="35"/>
  </w:num>
  <w:num w:numId="4">
    <w:abstractNumId w:val="1"/>
  </w:num>
  <w:num w:numId="5">
    <w:abstractNumId w:val="0"/>
  </w:num>
  <w:num w:numId="6">
    <w:abstractNumId w:val="13"/>
  </w:num>
  <w:num w:numId="7">
    <w:abstractNumId w:val="63"/>
  </w:num>
  <w:num w:numId="8">
    <w:abstractNumId w:val="52"/>
  </w:num>
  <w:num w:numId="9">
    <w:abstractNumId w:val="7"/>
  </w:num>
  <w:num w:numId="10">
    <w:abstractNumId w:val="31"/>
  </w:num>
  <w:num w:numId="11">
    <w:abstractNumId w:val="30"/>
  </w:num>
  <w:num w:numId="12">
    <w:abstractNumId w:val="66"/>
  </w:num>
  <w:num w:numId="13">
    <w:abstractNumId w:val="60"/>
  </w:num>
  <w:num w:numId="14">
    <w:abstractNumId w:val="62"/>
  </w:num>
  <w:num w:numId="15">
    <w:abstractNumId w:val="47"/>
  </w:num>
  <w:num w:numId="16">
    <w:abstractNumId w:val="16"/>
  </w:num>
  <w:num w:numId="17">
    <w:abstractNumId w:val="12"/>
  </w:num>
  <w:num w:numId="18">
    <w:abstractNumId w:val="8"/>
  </w:num>
  <w:num w:numId="19">
    <w:abstractNumId w:val="58"/>
  </w:num>
  <w:num w:numId="20">
    <w:abstractNumId w:val="9"/>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34"/>
  </w:num>
  <w:num w:numId="24">
    <w:abstractNumId w:val="5"/>
  </w:num>
  <w:num w:numId="25">
    <w:abstractNumId w:val="61"/>
  </w:num>
  <w:num w:numId="26">
    <w:abstractNumId w:val="59"/>
  </w:num>
  <w:num w:numId="27">
    <w:abstractNumId w:val="36"/>
  </w:num>
  <w:num w:numId="28">
    <w:abstractNumId w:val="33"/>
  </w:num>
  <w:num w:numId="29">
    <w:abstractNumId w:val="50"/>
  </w:num>
  <w:num w:numId="30">
    <w:abstractNumId w:val="11"/>
  </w:num>
  <w:num w:numId="31">
    <w:abstractNumId w:val="64"/>
  </w:num>
  <w:num w:numId="32">
    <w:abstractNumId w:val="29"/>
  </w:num>
  <w:num w:numId="33">
    <w:abstractNumId w:val="49"/>
  </w:num>
  <w:num w:numId="34">
    <w:abstractNumId w:val="39"/>
  </w:num>
  <w:num w:numId="35">
    <w:abstractNumId w:val="20"/>
  </w:num>
  <w:num w:numId="36">
    <w:abstractNumId w:val="23"/>
  </w:num>
  <w:num w:numId="37">
    <w:abstractNumId w:val="44"/>
  </w:num>
  <w:num w:numId="38">
    <w:abstractNumId w:val="38"/>
  </w:num>
  <w:num w:numId="39">
    <w:abstractNumId w:val="27"/>
  </w:num>
  <w:num w:numId="40">
    <w:abstractNumId w:val="21"/>
  </w:num>
  <w:num w:numId="41">
    <w:abstractNumId w:val="54"/>
  </w:num>
  <w:num w:numId="42">
    <w:abstractNumId w:val="26"/>
  </w:num>
  <w:num w:numId="43">
    <w:abstractNumId w:val="25"/>
  </w:num>
  <w:num w:numId="44">
    <w:abstractNumId w:val="41"/>
  </w:num>
  <w:num w:numId="45">
    <w:abstractNumId w:val="17"/>
  </w:num>
  <w:num w:numId="46">
    <w:abstractNumId w:val="45"/>
  </w:num>
  <w:num w:numId="47">
    <w:abstractNumId w:val="55"/>
  </w:num>
  <w:num w:numId="48">
    <w:abstractNumId w:val="48"/>
  </w:num>
  <w:num w:numId="49">
    <w:abstractNumId w:val="42"/>
  </w:num>
  <w:num w:numId="50">
    <w:abstractNumId w:val="18"/>
  </w:num>
  <w:num w:numId="51">
    <w:abstractNumId w:val="40"/>
  </w:num>
  <w:num w:numId="52">
    <w:abstractNumId w:val="3"/>
  </w:num>
  <w:num w:numId="53">
    <w:abstractNumId w:val="28"/>
  </w:num>
  <w:num w:numId="54">
    <w:abstractNumId w:val="24"/>
  </w:num>
  <w:num w:numId="55">
    <w:abstractNumId w:val="19"/>
  </w:num>
  <w:num w:numId="56">
    <w:abstractNumId w:val="15"/>
  </w:num>
  <w:num w:numId="57">
    <w:abstractNumId w:val="43"/>
  </w:num>
  <w:num w:numId="58">
    <w:abstractNumId w:val="51"/>
  </w:num>
  <w:num w:numId="59">
    <w:abstractNumId w:val="53"/>
  </w:num>
  <w:num w:numId="60">
    <w:abstractNumId w:val="14"/>
  </w:num>
  <w:num w:numId="61">
    <w:abstractNumId w:val="6"/>
  </w:num>
  <w:num w:numId="62">
    <w:abstractNumId w:val="32"/>
  </w:num>
  <w:num w:numId="63">
    <w:abstractNumId w:val="37"/>
  </w:num>
  <w:num w:numId="64">
    <w:abstractNumId w:val="56"/>
  </w:num>
  <w:num w:numId="65">
    <w:abstractNumId w:val="65"/>
  </w:num>
  <w:num w:numId="66">
    <w:abstractNumId w:val="22"/>
  </w:num>
  <w:num w:numId="67">
    <w:abstractNumId w:val="10"/>
  </w:num>
  <w:num w:numId="6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79FB"/>
    <w:rsid w:val="00011BE3"/>
    <w:rsid w:val="00012700"/>
    <w:rsid w:val="00013DA3"/>
    <w:rsid w:val="00017089"/>
    <w:rsid w:val="00017EA6"/>
    <w:rsid w:val="00023B70"/>
    <w:rsid w:val="00024C87"/>
    <w:rsid w:val="000301EE"/>
    <w:rsid w:val="0003051D"/>
    <w:rsid w:val="00030720"/>
    <w:rsid w:val="00035D47"/>
    <w:rsid w:val="000415F1"/>
    <w:rsid w:val="00041BD9"/>
    <w:rsid w:val="000433D6"/>
    <w:rsid w:val="0005739A"/>
    <w:rsid w:val="00065286"/>
    <w:rsid w:val="00065DCD"/>
    <w:rsid w:val="00067EEA"/>
    <w:rsid w:val="000767B4"/>
    <w:rsid w:val="000774E3"/>
    <w:rsid w:val="00084D07"/>
    <w:rsid w:val="000900AA"/>
    <w:rsid w:val="00094D24"/>
    <w:rsid w:val="00094D47"/>
    <w:rsid w:val="000A6E31"/>
    <w:rsid w:val="000A700F"/>
    <w:rsid w:val="000B2C0D"/>
    <w:rsid w:val="000B48F5"/>
    <w:rsid w:val="000B519E"/>
    <w:rsid w:val="000B5B65"/>
    <w:rsid w:val="000D0975"/>
    <w:rsid w:val="000D0EBC"/>
    <w:rsid w:val="000D0FAC"/>
    <w:rsid w:val="000D1933"/>
    <w:rsid w:val="000D1CA7"/>
    <w:rsid w:val="000D2BF3"/>
    <w:rsid w:val="000D2E48"/>
    <w:rsid w:val="000D62E8"/>
    <w:rsid w:val="000E0FC9"/>
    <w:rsid w:val="000E1124"/>
    <w:rsid w:val="000E4D1F"/>
    <w:rsid w:val="000E6561"/>
    <w:rsid w:val="000E6ACC"/>
    <w:rsid w:val="000F4D95"/>
    <w:rsid w:val="0010198A"/>
    <w:rsid w:val="0010346A"/>
    <w:rsid w:val="001057BE"/>
    <w:rsid w:val="0010626E"/>
    <w:rsid w:val="001107E8"/>
    <w:rsid w:val="00116C8B"/>
    <w:rsid w:val="0012107E"/>
    <w:rsid w:val="001224EE"/>
    <w:rsid w:val="00122FBE"/>
    <w:rsid w:val="00125359"/>
    <w:rsid w:val="00126EE7"/>
    <w:rsid w:val="00127223"/>
    <w:rsid w:val="001320BD"/>
    <w:rsid w:val="00132C90"/>
    <w:rsid w:val="0013346D"/>
    <w:rsid w:val="00134A11"/>
    <w:rsid w:val="00135AEF"/>
    <w:rsid w:val="001371A4"/>
    <w:rsid w:val="001378F1"/>
    <w:rsid w:val="00143EB0"/>
    <w:rsid w:val="001461DC"/>
    <w:rsid w:val="00146769"/>
    <w:rsid w:val="001468DD"/>
    <w:rsid w:val="00147E77"/>
    <w:rsid w:val="00151C75"/>
    <w:rsid w:val="00154E46"/>
    <w:rsid w:val="001609D7"/>
    <w:rsid w:val="0016124E"/>
    <w:rsid w:val="0016699E"/>
    <w:rsid w:val="001674A0"/>
    <w:rsid w:val="00177607"/>
    <w:rsid w:val="0018004C"/>
    <w:rsid w:val="0018042A"/>
    <w:rsid w:val="00181593"/>
    <w:rsid w:val="00184293"/>
    <w:rsid w:val="00193DF1"/>
    <w:rsid w:val="00197EF4"/>
    <w:rsid w:val="001A12BF"/>
    <w:rsid w:val="001B14B6"/>
    <w:rsid w:val="001B1E21"/>
    <w:rsid w:val="001B242C"/>
    <w:rsid w:val="001B2B09"/>
    <w:rsid w:val="001B4411"/>
    <w:rsid w:val="001B588C"/>
    <w:rsid w:val="001C2E52"/>
    <w:rsid w:val="001C2FCF"/>
    <w:rsid w:val="001C354B"/>
    <w:rsid w:val="001C5259"/>
    <w:rsid w:val="001C57A9"/>
    <w:rsid w:val="001C57FC"/>
    <w:rsid w:val="001C6B59"/>
    <w:rsid w:val="001D0935"/>
    <w:rsid w:val="001D0DE4"/>
    <w:rsid w:val="001E3D2D"/>
    <w:rsid w:val="001E68CE"/>
    <w:rsid w:val="001F0E0C"/>
    <w:rsid w:val="001F508B"/>
    <w:rsid w:val="001F75D0"/>
    <w:rsid w:val="00200877"/>
    <w:rsid w:val="00204D5F"/>
    <w:rsid w:val="002058F3"/>
    <w:rsid w:val="00206313"/>
    <w:rsid w:val="002066D6"/>
    <w:rsid w:val="0021061D"/>
    <w:rsid w:val="0021158F"/>
    <w:rsid w:val="0021288B"/>
    <w:rsid w:val="0021534F"/>
    <w:rsid w:val="002200AD"/>
    <w:rsid w:val="00221128"/>
    <w:rsid w:val="00221B79"/>
    <w:rsid w:val="002224A1"/>
    <w:rsid w:val="0022292E"/>
    <w:rsid w:val="00223DC2"/>
    <w:rsid w:val="00224185"/>
    <w:rsid w:val="00224778"/>
    <w:rsid w:val="002309A8"/>
    <w:rsid w:val="00234814"/>
    <w:rsid w:val="00234A33"/>
    <w:rsid w:val="00236146"/>
    <w:rsid w:val="00237087"/>
    <w:rsid w:val="0023726A"/>
    <w:rsid w:val="00237651"/>
    <w:rsid w:val="00240DF5"/>
    <w:rsid w:val="00242C33"/>
    <w:rsid w:val="002430B9"/>
    <w:rsid w:val="00243198"/>
    <w:rsid w:val="00251F29"/>
    <w:rsid w:val="00256165"/>
    <w:rsid w:val="0026057F"/>
    <w:rsid w:val="00261E6F"/>
    <w:rsid w:val="00264654"/>
    <w:rsid w:val="002647F7"/>
    <w:rsid w:val="00273848"/>
    <w:rsid w:val="00274E25"/>
    <w:rsid w:val="00276FD5"/>
    <w:rsid w:val="00281CD5"/>
    <w:rsid w:val="0028300F"/>
    <w:rsid w:val="00285CC0"/>
    <w:rsid w:val="00294441"/>
    <w:rsid w:val="002946A0"/>
    <w:rsid w:val="00296E9C"/>
    <w:rsid w:val="002A18E3"/>
    <w:rsid w:val="002B149F"/>
    <w:rsid w:val="002B6B8F"/>
    <w:rsid w:val="002B7DF8"/>
    <w:rsid w:val="002C068A"/>
    <w:rsid w:val="002C1520"/>
    <w:rsid w:val="002C202E"/>
    <w:rsid w:val="002C5AF2"/>
    <w:rsid w:val="002C6FCA"/>
    <w:rsid w:val="002D147C"/>
    <w:rsid w:val="002D19AB"/>
    <w:rsid w:val="002D2C7E"/>
    <w:rsid w:val="002D3892"/>
    <w:rsid w:val="002D7DBC"/>
    <w:rsid w:val="002E03B1"/>
    <w:rsid w:val="002E39C1"/>
    <w:rsid w:val="002E4EB4"/>
    <w:rsid w:val="002E70AC"/>
    <w:rsid w:val="002E75BC"/>
    <w:rsid w:val="002F2A7B"/>
    <w:rsid w:val="002F4385"/>
    <w:rsid w:val="00304358"/>
    <w:rsid w:val="00306372"/>
    <w:rsid w:val="0030789F"/>
    <w:rsid w:val="00311037"/>
    <w:rsid w:val="003133AE"/>
    <w:rsid w:val="00317A59"/>
    <w:rsid w:val="003202DF"/>
    <w:rsid w:val="00321A25"/>
    <w:rsid w:val="003249AB"/>
    <w:rsid w:val="00331CFE"/>
    <w:rsid w:val="00331E6B"/>
    <w:rsid w:val="00332062"/>
    <w:rsid w:val="00333165"/>
    <w:rsid w:val="00334CFC"/>
    <w:rsid w:val="00342E0C"/>
    <w:rsid w:val="00345CA7"/>
    <w:rsid w:val="00346AA9"/>
    <w:rsid w:val="00347051"/>
    <w:rsid w:val="00350658"/>
    <w:rsid w:val="003520BA"/>
    <w:rsid w:val="0035243D"/>
    <w:rsid w:val="00352DD1"/>
    <w:rsid w:val="00353481"/>
    <w:rsid w:val="00355762"/>
    <w:rsid w:val="003640DB"/>
    <w:rsid w:val="00367103"/>
    <w:rsid w:val="0036796C"/>
    <w:rsid w:val="00367A8F"/>
    <w:rsid w:val="00371502"/>
    <w:rsid w:val="0037254D"/>
    <w:rsid w:val="00375F50"/>
    <w:rsid w:val="00382B87"/>
    <w:rsid w:val="0038424D"/>
    <w:rsid w:val="00386674"/>
    <w:rsid w:val="00391B33"/>
    <w:rsid w:val="003922F4"/>
    <w:rsid w:val="00392939"/>
    <w:rsid w:val="00393596"/>
    <w:rsid w:val="003970F1"/>
    <w:rsid w:val="003A2FEF"/>
    <w:rsid w:val="003A3DE1"/>
    <w:rsid w:val="003A6DAE"/>
    <w:rsid w:val="003A7643"/>
    <w:rsid w:val="003C03D7"/>
    <w:rsid w:val="003C0A32"/>
    <w:rsid w:val="003C2B09"/>
    <w:rsid w:val="003C3325"/>
    <w:rsid w:val="003C5C3A"/>
    <w:rsid w:val="003D1608"/>
    <w:rsid w:val="003D60DD"/>
    <w:rsid w:val="003E224D"/>
    <w:rsid w:val="003E31A1"/>
    <w:rsid w:val="003E3284"/>
    <w:rsid w:val="003E56BA"/>
    <w:rsid w:val="003E64AA"/>
    <w:rsid w:val="003E721D"/>
    <w:rsid w:val="003E738E"/>
    <w:rsid w:val="003E7E6A"/>
    <w:rsid w:val="003F0F19"/>
    <w:rsid w:val="003F367C"/>
    <w:rsid w:val="003F3E53"/>
    <w:rsid w:val="004028CE"/>
    <w:rsid w:val="0040357D"/>
    <w:rsid w:val="00404265"/>
    <w:rsid w:val="0040512E"/>
    <w:rsid w:val="0040627F"/>
    <w:rsid w:val="00411AFD"/>
    <w:rsid w:val="00412CB7"/>
    <w:rsid w:val="00414AE5"/>
    <w:rsid w:val="00415069"/>
    <w:rsid w:val="00415409"/>
    <w:rsid w:val="00416EB5"/>
    <w:rsid w:val="004206E8"/>
    <w:rsid w:val="00422BF1"/>
    <w:rsid w:val="004232E0"/>
    <w:rsid w:val="00425E07"/>
    <w:rsid w:val="004262DA"/>
    <w:rsid w:val="004270D5"/>
    <w:rsid w:val="004274C4"/>
    <w:rsid w:val="00431578"/>
    <w:rsid w:val="00431EA3"/>
    <w:rsid w:val="00432279"/>
    <w:rsid w:val="004342D0"/>
    <w:rsid w:val="004407B9"/>
    <w:rsid w:val="00441733"/>
    <w:rsid w:val="00443242"/>
    <w:rsid w:val="00445139"/>
    <w:rsid w:val="004452B1"/>
    <w:rsid w:val="00452B75"/>
    <w:rsid w:val="00461459"/>
    <w:rsid w:val="00462942"/>
    <w:rsid w:val="004630B0"/>
    <w:rsid w:val="004659CB"/>
    <w:rsid w:val="004662A9"/>
    <w:rsid w:val="00466B16"/>
    <w:rsid w:val="004674D4"/>
    <w:rsid w:val="004733AF"/>
    <w:rsid w:val="00481BAA"/>
    <w:rsid w:val="004838AB"/>
    <w:rsid w:val="0048392A"/>
    <w:rsid w:val="00485EF6"/>
    <w:rsid w:val="00487A77"/>
    <w:rsid w:val="004A15E7"/>
    <w:rsid w:val="004A2709"/>
    <w:rsid w:val="004A53DD"/>
    <w:rsid w:val="004C0693"/>
    <w:rsid w:val="004C1D03"/>
    <w:rsid w:val="004C7307"/>
    <w:rsid w:val="004D289C"/>
    <w:rsid w:val="004D5089"/>
    <w:rsid w:val="004D6AC9"/>
    <w:rsid w:val="004D735D"/>
    <w:rsid w:val="004D7476"/>
    <w:rsid w:val="004D7527"/>
    <w:rsid w:val="004E2079"/>
    <w:rsid w:val="004E22B1"/>
    <w:rsid w:val="004E2534"/>
    <w:rsid w:val="004E59AF"/>
    <w:rsid w:val="004E638B"/>
    <w:rsid w:val="004E646D"/>
    <w:rsid w:val="004F0636"/>
    <w:rsid w:val="004F1A85"/>
    <w:rsid w:val="004F50A3"/>
    <w:rsid w:val="004F59F1"/>
    <w:rsid w:val="00503740"/>
    <w:rsid w:val="0050548E"/>
    <w:rsid w:val="00505DF9"/>
    <w:rsid w:val="005113BE"/>
    <w:rsid w:val="005128B9"/>
    <w:rsid w:val="00512D76"/>
    <w:rsid w:val="00515A0D"/>
    <w:rsid w:val="00522E8F"/>
    <w:rsid w:val="00522F17"/>
    <w:rsid w:val="00524D44"/>
    <w:rsid w:val="0052619F"/>
    <w:rsid w:val="00526DA8"/>
    <w:rsid w:val="00532871"/>
    <w:rsid w:val="00534A4E"/>
    <w:rsid w:val="00540526"/>
    <w:rsid w:val="00543537"/>
    <w:rsid w:val="0054354E"/>
    <w:rsid w:val="00546B3C"/>
    <w:rsid w:val="005571BA"/>
    <w:rsid w:val="00557D17"/>
    <w:rsid w:val="00557D48"/>
    <w:rsid w:val="0056027B"/>
    <w:rsid w:val="005641D6"/>
    <w:rsid w:val="00564929"/>
    <w:rsid w:val="005678E9"/>
    <w:rsid w:val="00570720"/>
    <w:rsid w:val="0057182D"/>
    <w:rsid w:val="00573D24"/>
    <w:rsid w:val="00574F94"/>
    <w:rsid w:val="005779DE"/>
    <w:rsid w:val="00581D2C"/>
    <w:rsid w:val="0058421C"/>
    <w:rsid w:val="0058459D"/>
    <w:rsid w:val="005855D6"/>
    <w:rsid w:val="005871DF"/>
    <w:rsid w:val="0059225D"/>
    <w:rsid w:val="00593CC9"/>
    <w:rsid w:val="005A11DC"/>
    <w:rsid w:val="005A1F5A"/>
    <w:rsid w:val="005A2C85"/>
    <w:rsid w:val="005A7F15"/>
    <w:rsid w:val="005B26EA"/>
    <w:rsid w:val="005B3441"/>
    <w:rsid w:val="005B544B"/>
    <w:rsid w:val="005B617B"/>
    <w:rsid w:val="005B72F5"/>
    <w:rsid w:val="005C015D"/>
    <w:rsid w:val="005C4CEA"/>
    <w:rsid w:val="005C4D27"/>
    <w:rsid w:val="005C57D4"/>
    <w:rsid w:val="005D2732"/>
    <w:rsid w:val="005D28A9"/>
    <w:rsid w:val="005D5068"/>
    <w:rsid w:val="005D540B"/>
    <w:rsid w:val="005D66A0"/>
    <w:rsid w:val="005D6EE8"/>
    <w:rsid w:val="005E362B"/>
    <w:rsid w:val="005E58B4"/>
    <w:rsid w:val="005F0B5C"/>
    <w:rsid w:val="005F59FB"/>
    <w:rsid w:val="006049C3"/>
    <w:rsid w:val="00606F33"/>
    <w:rsid w:val="00611E17"/>
    <w:rsid w:val="00614001"/>
    <w:rsid w:val="00617EA8"/>
    <w:rsid w:val="00621696"/>
    <w:rsid w:val="0062197B"/>
    <w:rsid w:val="00622491"/>
    <w:rsid w:val="006237DE"/>
    <w:rsid w:val="00625063"/>
    <w:rsid w:val="00637524"/>
    <w:rsid w:val="006411F1"/>
    <w:rsid w:val="006469B5"/>
    <w:rsid w:val="006509AC"/>
    <w:rsid w:val="006542BC"/>
    <w:rsid w:val="00655708"/>
    <w:rsid w:val="00660D6A"/>
    <w:rsid w:val="00662C8D"/>
    <w:rsid w:val="00663107"/>
    <w:rsid w:val="006637C5"/>
    <w:rsid w:val="006644D7"/>
    <w:rsid w:val="00664A49"/>
    <w:rsid w:val="00667D0A"/>
    <w:rsid w:val="0067499B"/>
    <w:rsid w:val="00677433"/>
    <w:rsid w:val="006775E2"/>
    <w:rsid w:val="00677FA6"/>
    <w:rsid w:val="00681254"/>
    <w:rsid w:val="00681438"/>
    <w:rsid w:val="006815A4"/>
    <w:rsid w:val="00683831"/>
    <w:rsid w:val="00683B87"/>
    <w:rsid w:val="006861EB"/>
    <w:rsid w:val="0069371D"/>
    <w:rsid w:val="006949AC"/>
    <w:rsid w:val="00695ACF"/>
    <w:rsid w:val="0069747F"/>
    <w:rsid w:val="006A0C58"/>
    <w:rsid w:val="006B0D4B"/>
    <w:rsid w:val="006C1728"/>
    <w:rsid w:val="006C3C10"/>
    <w:rsid w:val="006D3FDB"/>
    <w:rsid w:val="006E27D8"/>
    <w:rsid w:val="006E27FE"/>
    <w:rsid w:val="006E54A7"/>
    <w:rsid w:val="006E5D8C"/>
    <w:rsid w:val="006E65CB"/>
    <w:rsid w:val="006E68B8"/>
    <w:rsid w:val="006E7997"/>
    <w:rsid w:val="006E7C47"/>
    <w:rsid w:val="006F0AA3"/>
    <w:rsid w:val="006F250E"/>
    <w:rsid w:val="006F3F7D"/>
    <w:rsid w:val="006F4EB1"/>
    <w:rsid w:val="006F6D16"/>
    <w:rsid w:val="006F751A"/>
    <w:rsid w:val="006F7935"/>
    <w:rsid w:val="00700871"/>
    <w:rsid w:val="00701361"/>
    <w:rsid w:val="00706960"/>
    <w:rsid w:val="007076EA"/>
    <w:rsid w:val="00710F2D"/>
    <w:rsid w:val="00710F3B"/>
    <w:rsid w:val="00711B01"/>
    <w:rsid w:val="00713F2A"/>
    <w:rsid w:val="00715445"/>
    <w:rsid w:val="00721B80"/>
    <w:rsid w:val="00725F3D"/>
    <w:rsid w:val="007279CF"/>
    <w:rsid w:val="0073318A"/>
    <w:rsid w:val="00733EC5"/>
    <w:rsid w:val="00734375"/>
    <w:rsid w:val="00735C0D"/>
    <w:rsid w:val="00735F97"/>
    <w:rsid w:val="00740438"/>
    <w:rsid w:val="00740518"/>
    <w:rsid w:val="00740D81"/>
    <w:rsid w:val="00740DF7"/>
    <w:rsid w:val="0074228F"/>
    <w:rsid w:val="00747391"/>
    <w:rsid w:val="00750F54"/>
    <w:rsid w:val="0075410E"/>
    <w:rsid w:val="0075581A"/>
    <w:rsid w:val="00761981"/>
    <w:rsid w:val="00763043"/>
    <w:rsid w:val="00764B9B"/>
    <w:rsid w:val="00766A01"/>
    <w:rsid w:val="00770D02"/>
    <w:rsid w:val="0077472E"/>
    <w:rsid w:val="00774C20"/>
    <w:rsid w:val="00774E2B"/>
    <w:rsid w:val="007755F9"/>
    <w:rsid w:val="007809A9"/>
    <w:rsid w:val="0078588E"/>
    <w:rsid w:val="007863A9"/>
    <w:rsid w:val="007869EA"/>
    <w:rsid w:val="007874BF"/>
    <w:rsid w:val="00793271"/>
    <w:rsid w:val="00794139"/>
    <w:rsid w:val="00796A28"/>
    <w:rsid w:val="007A228D"/>
    <w:rsid w:val="007B1033"/>
    <w:rsid w:val="007B1809"/>
    <w:rsid w:val="007B4085"/>
    <w:rsid w:val="007B589D"/>
    <w:rsid w:val="007B6618"/>
    <w:rsid w:val="007C0F1B"/>
    <w:rsid w:val="007C5849"/>
    <w:rsid w:val="007D298C"/>
    <w:rsid w:val="007D4244"/>
    <w:rsid w:val="007D4CD7"/>
    <w:rsid w:val="007D6F3B"/>
    <w:rsid w:val="007D77A4"/>
    <w:rsid w:val="007E1E50"/>
    <w:rsid w:val="007E33DA"/>
    <w:rsid w:val="007F0A16"/>
    <w:rsid w:val="007F31FB"/>
    <w:rsid w:val="007F4CD4"/>
    <w:rsid w:val="007F6575"/>
    <w:rsid w:val="007F7EC0"/>
    <w:rsid w:val="00802AA3"/>
    <w:rsid w:val="00802E9B"/>
    <w:rsid w:val="00805B17"/>
    <w:rsid w:val="00807D25"/>
    <w:rsid w:val="00810EA2"/>
    <w:rsid w:val="00811463"/>
    <w:rsid w:val="00811E27"/>
    <w:rsid w:val="00812E59"/>
    <w:rsid w:val="00812FF4"/>
    <w:rsid w:val="008134EB"/>
    <w:rsid w:val="00815936"/>
    <w:rsid w:val="008172AF"/>
    <w:rsid w:val="00822146"/>
    <w:rsid w:val="00824B01"/>
    <w:rsid w:val="00834612"/>
    <w:rsid w:val="008358AE"/>
    <w:rsid w:val="0083664F"/>
    <w:rsid w:val="00840C67"/>
    <w:rsid w:val="00845C55"/>
    <w:rsid w:val="008526B5"/>
    <w:rsid w:val="00852F66"/>
    <w:rsid w:val="00853D8A"/>
    <w:rsid w:val="00854702"/>
    <w:rsid w:val="00854B45"/>
    <w:rsid w:val="00857EB0"/>
    <w:rsid w:val="00861158"/>
    <w:rsid w:val="0086478D"/>
    <w:rsid w:val="008649E1"/>
    <w:rsid w:val="00865573"/>
    <w:rsid w:val="00870702"/>
    <w:rsid w:val="00873789"/>
    <w:rsid w:val="00874058"/>
    <w:rsid w:val="00874E1F"/>
    <w:rsid w:val="00875BE7"/>
    <w:rsid w:val="00881FB2"/>
    <w:rsid w:val="00891D0D"/>
    <w:rsid w:val="00896C7C"/>
    <w:rsid w:val="008A2BFD"/>
    <w:rsid w:val="008A6449"/>
    <w:rsid w:val="008A653A"/>
    <w:rsid w:val="008B239A"/>
    <w:rsid w:val="008B2B3E"/>
    <w:rsid w:val="008B4457"/>
    <w:rsid w:val="008B4F7A"/>
    <w:rsid w:val="008B527E"/>
    <w:rsid w:val="008B5487"/>
    <w:rsid w:val="008B7F40"/>
    <w:rsid w:val="008C0EA6"/>
    <w:rsid w:val="008C1345"/>
    <w:rsid w:val="008C5276"/>
    <w:rsid w:val="008D030F"/>
    <w:rsid w:val="008D0599"/>
    <w:rsid w:val="008D2966"/>
    <w:rsid w:val="008D4075"/>
    <w:rsid w:val="008D4200"/>
    <w:rsid w:val="008D575D"/>
    <w:rsid w:val="008D604E"/>
    <w:rsid w:val="008D70F0"/>
    <w:rsid w:val="008E108B"/>
    <w:rsid w:val="008E1F96"/>
    <w:rsid w:val="008E2ECB"/>
    <w:rsid w:val="008E402A"/>
    <w:rsid w:val="008E5BE7"/>
    <w:rsid w:val="008E69BA"/>
    <w:rsid w:val="008E7533"/>
    <w:rsid w:val="008F0CEF"/>
    <w:rsid w:val="008F20DC"/>
    <w:rsid w:val="008F35FE"/>
    <w:rsid w:val="008F566D"/>
    <w:rsid w:val="008F57CF"/>
    <w:rsid w:val="0090061D"/>
    <w:rsid w:val="009077B3"/>
    <w:rsid w:val="009154AC"/>
    <w:rsid w:val="00917F24"/>
    <w:rsid w:val="00920FC5"/>
    <w:rsid w:val="00922488"/>
    <w:rsid w:val="00925231"/>
    <w:rsid w:val="00925424"/>
    <w:rsid w:val="0092718A"/>
    <w:rsid w:val="00927C28"/>
    <w:rsid w:val="00930AFA"/>
    <w:rsid w:val="00930C34"/>
    <w:rsid w:val="00931F0E"/>
    <w:rsid w:val="00932D8C"/>
    <w:rsid w:val="00933150"/>
    <w:rsid w:val="00934856"/>
    <w:rsid w:val="009353D8"/>
    <w:rsid w:val="00936A52"/>
    <w:rsid w:val="00941ABF"/>
    <w:rsid w:val="00945943"/>
    <w:rsid w:val="0095189E"/>
    <w:rsid w:val="00951B55"/>
    <w:rsid w:val="00952E07"/>
    <w:rsid w:val="00953D72"/>
    <w:rsid w:val="00956992"/>
    <w:rsid w:val="00960401"/>
    <w:rsid w:val="00961BCF"/>
    <w:rsid w:val="009620AD"/>
    <w:rsid w:val="0096533E"/>
    <w:rsid w:val="0097120D"/>
    <w:rsid w:val="00973BC7"/>
    <w:rsid w:val="00973F38"/>
    <w:rsid w:val="00981DBE"/>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6FDC"/>
    <w:rsid w:val="009B7391"/>
    <w:rsid w:val="009C3ED1"/>
    <w:rsid w:val="009C6089"/>
    <w:rsid w:val="009C6D02"/>
    <w:rsid w:val="009C7038"/>
    <w:rsid w:val="009C7873"/>
    <w:rsid w:val="009D3982"/>
    <w:rsid w:val="009D6EB6"/>
    <w:rsid w:val="009E2F2C"/>
    <w:rsid w:val="009E3A93"/>
    <w:rsid w:val="009E45D3"/>
    <w:rsid w:val="009E4763"/>
    <w:rsid w:val="009E56E3"/>
    <w:rsid w:val="009F06A3"/>
    <w:rsid w:val="009F5B36"/>
    <w:rsid w:val="009F62CE"/>
    <w:rsid w:val="009F7D4C"/>
    <w:rsid w:val="00A00ED7"/>
    <w:rsid w:val="00A031FD"/>
    <w:rsid w:val="00A057B0"/>
    <w:rsid w:val="00A070D6"/>
    <w:rsid w:val="00A07775"/>
    <w:rsid w:val="00A16BD6"/>
    <w:rsid w:val="00A16D31"/>
    <w:rsid w:val="00A2071C"/>
    <w:rsid w:val="00A20C43"/>
    <w:rsid w:val="00A27204"/>
    <w:rsid w:val="00A30EB2"/>
    <w:rsid w:val="00A3777E"/>
    <w:rsid w:val="00A41638"/>
    <w:rsid w:val="00A42373"/>
    <w:rsid w:val="00A45DDA"/>
    <w:rsid w:val="00A53150"/>
    <w:rsid w:val="00A56B1A"/>
    <w:rsid w:val="00A6249A"/>
    <w:rsid w:val="00A65904"/>
    <w:rsid w:val="00A662FC"/>
    <w:rsid w:val="00A66419"/>
    <w:rsid w:val="00A713C3"/>
    <w:rsid w:val="00A72778"/>
    <w:rsid w:val="00A73708"/>
    <w:rsid w:val="00A74BCB"/>
    <w:rsid w:val="00A75A87"/>
    <w:rsid w:val="00A75E18"/>
    <w:rsid w:val="00A815AA"/>
    <w:rsid w:val="00A8175B"/>
    <w:rsid w:val="00A827C8"/>
    <w:rsid w:val="00A8316E"/>
    <w:rsid w:val="00A8375C"/>
    <w:rsid w:val="00A83B0A"/>
    <w:rsid w:val="00A86E52"/>
    <w:rsid w:val="00A87607"/>
    <w:rsid w:val="00A9449E"/>
    <w:rsid w:val="00A948EF"/>
    <w:rsid w:val="00A950D6"/>
    <w:rsid w:val="00A97FFB"/>
    <w:rsid w:val="00AA1CCF"/>
    <w:rsid w:val="00AB1521"/>
    <w:rsid w:val="00AB2E7C"/>
    <w:rsid w:val="00AB52C7"/>
    <w:rsid w:val="00AB65E3"/>
    <w:rsid w:val="00AB7F55"/>
    <w:rsid w:val="00AC19E7"/>
    <w:rsid w:val="00AC1BCF"/>
    <w:rsid w:val="00AC476C"/>
    <w:rsid w:val="00AC58C2"/>
    <w:rsid w:val="00AC62CE"/>
    <w:rsid w:val="00AD372F"/>
    <w:rsid w:val="00AD61EB"/>
    <w:rsid w:val="00AE310F"/>
    <w:rsid w:val="00AE4533"/>
    <w:rsid w:val="00AE4577"/>
    <w:rsid w:val="00AE4D55"/>
    <w:rsid w:val="00AE4EAB"/>
    <w:rsid w:val="00AE6794"/>
    <w:rsid w:val="00AF18DB"/>
    <w:rsid w:val="00AF26E8"/>
    <w:rsid w:val="00AF3081"/>
    <w:rsid w:val="00AF7778"/>
    <w:rsid w:val="00AF7F92"/>
    <w:rsid w:val="00B01921"/>
    <w:rsid w:val="00B0323D"/>
    <w:rsid w:val="00B04B66"/>
    <w:rsid w:val="00B06838"/>
    <w:rsid w:val="00B10BE9"/>
    <w:rsid w:val="00B131CD"/>
    <w:rsid w:val="00B225DD"/>
    <w:rsid w:val="00B25100"/>
    <w:rsid w:val="00B35EFA"/>
    <w:rsid w:val="00B37995"/>
    <w:rsid w:val="00B40BB4"/>
    <w:rsid w:val="00B41528"/>
    <w:rsid w:val="00B436BF"/>
    <w:rsid w:val="00B509BD"/>
    <w:rsid w:val="00B55450"/>
    <w:rsid w:val="00B57EEB"/>
    <w:rsid w:val="00B63173"/>
    <w:rsid w:val="00B657EB"/>
    <w:rsid w:val="00B65DB4"/>
    <w:rsid w:val="00B739B8"/>
    <w:rsid w:val="00B746B6"/>
    <w:rsid w:val="00B75260"/>
    <w:rsid w:val="00B755C3"/>
    <w:rsid w:val="00B755DA"/>
    <w:rsid w:val="00B76538"/>
    <w:rsid w:val="00B86D88"/>
    <w:rsid w:val="00B87EF0"/>
    <w:rsid w:val="00B903EA"/>
    <w:rsid w:val="00B92E16"/>
    <w:rsid w:val="00B979E3"/>
    <w:rsid w:val="00BA0FE0"/>
    <w:rsid w:val="00BA66A0"/>
    <w:rsid w:val="00BB24F4"/>
    <w:rsid w:val="00BB2E94"/>
    <w:rsid w:val="00BB43C6"/>
    <w:rsid w:val="00BB6D33"/>
    <w:rsid w:val="00BC00C1"/>
    <w:rsid w:val="00BC64C6"/>
    <w:rsid w:val="00BD1301"/>
    <w:rsid w:val="00BD6E7E"/>
    <w:rsid w:val="00BD7D6F"/>
    <w:rsid w:val="00BE04F9"/>
    <w:rsid w:val="00BE2D42"/>
    <w:rsid w:val="00BF10D9"/>
    <w:rsid w:val="00BF21FD"/>
    <w:rsid w:val="00BF32A9"/>
    <w:rsid w:val="00BF3B94"/>
    <w:rsid w:val="00BF7169"/>
    <w:rsid w:val="00BF7FEA"/>
    <w:rsid w:val="00C05366"/>
    <w:rsid w:val="00C0676B"/>
    <w:rsid w:val="00C136B9"/>
    <w:rsid w:val="00C139A4"/>
    <w:rsid w:val="00C15300"/>
    <w:rsid w:val="00C155D8"/>
    <w:rsid w:val="00C16ED7"/>
    <w:rsid w:val="00C21607"/>
    <w:rsid w:val="00C309E9"/>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6721D"/>
    <w:rsid w:val="00C7142B"/>
    <w:rsid w:val="00C71AFB"/>
    <w:rsid w:val="00C725C6"/>
    <w:rsid w:val="00C7362F"/>
    <w:rsid w:val="00C77F21"/>
    <w:rsid w:val="00C8043F"/>
    <w:rsid w:val="00C8368E"/>
    <w:rsid w:val="00C84F8E"/>
    <w:rsid w:val="00C85D90"/>
    <w:rsid w:val="00C875D8"/>
    <w:rsid w:val="00C8763F"/>
    <w:rsid w:val="00C8766D"/>
    <w:rsid w:val="00C906CB"/>
    <w:rsid w:val="00C94699"/>
    <w:rsid w:val="00C94B3C"/>
    <w:rsid w:val="00C96E48"/>
    <w:rsid w:val="00C97B80"/>
    <w:rsid w:val="00CA2D38"/>
    <w:rsid w:val="00CA6D90"/>
    <w:rsid w:val="00CA6DB1"/>
    <w:rsid w:val="00CA74D2"/>
    <w:rsid w:val="00CB13D4"/>
    <w:rsid w:val="00CB17B6"/>
    <w:rsid w:val="00CC165A"/>
    <w:rsid w:val="00CC3228"/>
    <w:rsid w:val="00CC333C"/>
    <w:rsid w:val="00CC7673"/>
    <w:rsid w:val="00CD0642"/>
    <w:rsid w:val="00CD114E"/>
    <w:rsid w:val="00CD1629"/>
    <w:rsid w:val="00CD742A"/>
    <w:rsid w:val="00CE0906"/>
    <w:rsid w:val="00CE0B5D"/>
    <w:rsid w:val="00CE2BFA"/>
    <w:rsid w:val="00CE6949"/>
    <w:rsid w:val="00CF2875"/>
    <w:rsid w:val="00CF4D48"/>
    <w:rsid w:val="00D00690"/>
    <w:rsid w:val="00D11011"/>
    <w:rsid w:val="00D11E88"/>
    <w:rsid w:val="00D1408F"/>
    <w:rsid w:val="00D201EA"/>
    <w:rsid w:val="00D204F4"/>
    <w:rsid w:val="00D2444C"/>
    <w:rsid w:val="00D2642E"/>
    <w:rsid w:val="00D266EF"/>
    <w:rsid w:val="00D3274E"/>
    <w:rsid w:val="00D37482"/>
    <w:rsid w:val="00D42A6C"/>
    <w:rsid w:val="00D45D4A"/>
    <w:rsid w:val="00D47002"/>
    <w:rsid w:val="00D47B0C"/>
    <w:rsid w:val="00D516F6"/>
    <w:rsid w:val="00D51903"/>
    <w:rsid w:val="00D53EA5"/>
    <w:rsid w:val="00D54064"/>
    <w:rsid w:val="00D54FB3"/>
    <w:rsid w:val="00D55361"/>
    <w:rsid w:val="00D55A9D"/>
    <w:rsid w:val="00D56497"/>
    <w:rsid w:val="00D61559"/>
    <w:rsid w:val="00D6717E"/>
    <w:rsid w:val="00D67499"/>
    <w:rsid w:val="00D74C25"/>
    <w:rsid w:val="00D77D0E"/>
    <w:rsid w:val="00D806A9"/>
    <w:rsid w:val="00D816B2"/>
    <w:rsid w:val="00D82868"/>
    <w:rsid w:val="00D82DD0"/>
    <w:rsid w:val="00D83B8B"/>
    <w:rsid w:val="00D853C2"/>
    <w:rsid w:val="00D8662C"/>
    <w:rsid w:val="00D904DA"/>
    <w:rsid w:val="00D94C27"/>
    <w:rsid w:val="00D95F3E"/>
    <w:rsid w:val="00D961E2"/>
    <w:rsid w:val="00DA029E"/>
    <w:rsid w:val="00DA2883"/>
    <w:rsid w:val="00DA4FB0"/>
    <w:rsid w:val="00DA7204"/>
    <w:rsid w:val="00DA7EF3"/>
    <w:rsid w:val="00DB06EA"/>
    <w:rsid w:val="00DB0907"/>
    <w:rsid w:val="00DB1821"/>
    <w:rsid w:val="00DB68C8"/>
    <w:rsid w:val="00DB7C62"/>
    <w:rsid w:val="00DC02C5"/>
    <w:rsid w:val="00DC0466"/>
    <w:rsid w:val="00DC115E"/>
    <w:rsid w:val="00DC13AE"/>
    <w:rsid w:val="00DC1DAC"/>
    <w:rsid w:val="00DC446A"/>
    <w:rsid w:val="00DC5CF8"/>
    <w:rsid w:val="00DC6F78"/>
    <w:rsid w:val="00DC7F99"/>
    <w:rsid w:val="00DD3354"/>
    <w:rsid w:val="00DD4E1F"/>
    <w:rsid w:val="00DD5216"/>
    <w:rsid w:val="00DD5366"/>
    <w:rsid w:val="00DD791E"/>
    <w:rsid w:val="00DE1D42"/>
    <w:rsid w:val="00DE4316"/>
    <w:rsid w:val="00DF16B6"/>
    <w:rsid w:val="00DF614A"/>
    <w:rsid w:val="00DF6D0D"/>
    <w:rsid w:val="00E01A9A"/>
    <w:rsid w:val="00E03511"/>
    <w:rsid w:val="00E03992"/>
    <w:rsid w:val="00E046B7"/>
    <w:rsid w:val="00E11A66"/>
    <w:rsid w:val="00E12FC4"/>
    <w:rsid w:val="00E145CF"/>
    <w:rsid w:val="00E1555B"/>
    <w:rsid w:val="00E20DED"/>
    <w:rsid w:val="00E23250"/>
    <w:rsid w:val="00E2587D"/>
    <w:rsid w:val="00E32093"/>
    <w:rsid w:val="00E34496"/>
    <w:rsid w:val="00E34F13"/>
    <w:rsid w:val="00E36A19"/>
    <w:rsid w:val="00E3786B"/>
    <w:rsid w:val="00E408D6"/>
    <w:rsid w:val="00E41820"/>
    <w:rsid w:val="00E41A3A"/>
    <w:rsid w:val="00E42A03"/>
    <w:rsid w:val="00E440A2"/>
    <w:rsid w:val="00E45C9A"/>
    <w:rsid w:val="00E47A16"/>
    <w:rsid w:val="00E52B33"/>
    <w:rsid w:val="00E5524D"/>
    <w:rsid w:val="00E60D1D"/>
    <w:rsid w:val="00E83B8D"/>
    <w:rsid w:val="00E843E2"/>
    <w:rsid w:val="00E87902"/>
    <w:rsid w:val="00E92801"/>
    <w:rsid w:val="00E92C31"/>
    <w:rsid w:val="00E92C4A"/>
    <w:rsid w:val="00E935F6"/>
    <w:rsid w:val="00E94A2B"/>
    <w:rsid w:val="00E96004"/>
    <w:rsid w:val="00EA0785"/>
    <w:rsid w:val="00EA217D"/>
    <w:rsid w:val="00EA354B"/>
    <w:rsid w:val="00EB2BBC"/>
    <w:rsid w:val="00EB3029"/>
    <w:rsid w:val="00EB5905"/>
    <w:rsid w:val="00EB60FA"/>
    <w:rsid w:val="00EC3E8B"/>
    <w:rsid w:val="00EC46E4"/>
    <w:rsid w:val="00ED567B"/>
    <w:rsid w:val="00ED7871"/>
    <w:rsid w:val="00ED78FC"/>
    <w:rsid w:val="00ED7DBC"/>
    <w:rsid w:val="00EE07CD"/>
    <w:rsid w:val="00EE0F31"/>
    <w:rsid w:val="00EE136D"/>
    <w:rsid w:val="00EE3FE4"/>
    <w:rsid w:val="00EE6144"/>
    <w:rsid w:val="00EF160B"/>
    <w:rsid w:val="00F10168"/>
    <w:rsid w:val="00F13391"/>
    <w:rsid w:val="00F230D8"/>
    <w:rsid w:val="00F23456"/>
    <w:rsid w:val="00F24A52"/>
    <w:rsid w:val="00F31D68"/>
    <w:rsid w:val="00F34476"/>
    <w:rsid w:val="00F3501C"/>
    <w:rsid w:val="00F36ACB"/>
    <w:rsid w:val="00F4091C"/>
    <w:rsid w:val="00F40BF1"/>
    <w:rsid w:val="00F413E2"/>
    <w:rsid w:val="00F4469A"/>
    <w:rsid w:val="00F44A5E"/>
    <w:rsid w:val="00F44F9D"/>
    <w:rsid w:val="00F5135D"/>
    <w:rsid w:val="00F5211B"/>
    <w:rsid w:val="00F60397"/>
    <w:rsid w:val="00F61996"/>
    <w:rsid w:val="00F632BC"/>
    <w:rsid w:val="00F75EC9"/>
    <w:rsid w:val="00F80D09"/>
    <w:rsid w:val="00F87F81"/>
    <w:rsid w:val="00F9010E"/>
    <w:rsid w:val="00F91F06"/>
    <w:rsid w:val="00F92C98"/>
    <w:rsid w:val="00F9326B"/>
    <w:rsid w:val="00FA38ED"/>
    <w:rsid w:val="00FA4254"/>
    <w:rsid w:val="00FA4C85"/>
    <w:rsid w:val="00FA5C47"/>
    <w:rsid w:val="00FA63BA"/>
    <w:rsid w:val="00FA7635"/>
    <w:rsid w:val="00FA7C0A"/>
    <w:rsid w:val="00FB4F4D"/>
    <w:rsid w:val="00FB6887"/>
    <w:rsid w:val="00FC07AC"/>
    <w:rsid w:val="00FC79D3"/>
    <w:rsid w:val="00FC7C5F"/>
    <w:rsid w:val="00FC7E48"/>
    <w:rsid w:val="00FD154E"/>
    <w:rsid w:val="00FD1D14"/>
    <w:rsid w:val="00FD5D4D"/>
    <w:rsid w:val="00FD6939"/>
    <w:rsid w:val="00FE08CA"/>
    <w:rsid w:val="00FE0B5C"/>
    <w:rsid w:val="00FE5E3D"/>
    <w:rsid w:val="00FF0188"/>
    <w:rsid w:val="00FF0E25"/>
    <w:rsid w:val="00FF1AB4"/>
    <w:rsid w:val="00FF3BE1"/>
    <w:rsid w:val="00FF4409"/>
    <w:rsid w:val="00FF4FB2"/>
    <w:rsid w:val="00FF5708"/>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5E8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Schedule"/>
    <w:next w:val="Normal"/>
    <w:qFormat/>
    <w:rsid w:val="008A653A"/>
    <w:pPr>
      <w:spacing w:after="0" w:line="240" w:lineRule="auto"/>
      <w:outlineLvl w:val="1"/>
    </w:pPr>
    <w:rPr>
      <w:rFonts w:cs="Arial"/>
      <w:spacing w:val="-3"/>
      <w:szCs w:val="22"/>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8A653A"/>
    <w:pPr>
      <w:tabs>
        <w:tab w:val="left" w:pos="748"/>
        <w:tab w:val="right" w:leader="dot" w:pos="9350"/>
      </w:tabs>
      <w:spacing w:before="120" w:after="24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A07775"/>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EB2BBC"/>
    <w:pPr>
      <w:tabs>
        <w:tab w:val="right" w:leader="dot" w:pos="9350"/>
      </w:tabs>
      <w:spacing w:line="360" w:lineRule="auto"/>
      <w:ind w:left="709" w:hanging="709"/>
    </w:pPr>
    <w:rPr>
      <w:smallCaps/>
      <w:szCs w:val="24"/>
    </w:rPr>
  </w:style>
  <w:style w:type="paragraph" w:styleId="TOC4">
    <w:name w:val="toc 4"/>
    <w:basedOn w:val="Normal"/>
    <w:next w:val="Normal"/>
    <w:autoRedefine/>
    <w:semiHidden/>
    <w:rsid w:val="00733EC5"/>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paragraph" w:styleId="BodyText">
    <w:name w:val="Body Text"/>
    <w:basedOn w:val="Normal"/>
    <w:link w:val="BodyTextChar"/>
    <w:uiPriority w:val="99"/>
    <w:unhideWhenUsed/>
    <w:rsid w:val="008B527E"/>
    <w:pPr>
      <w:spacing w:after="120"/>
    </w:pPr>
  </w:style>
  <w:style w:type="character" w:customStyle="1" w:styleId="BodyTextChar">
    <w:name w:val="Body Text Char"/>
    <w:link w:val="BodyText"/>
    <w:uiPriority w:val="99"/>
    <w:rsid w:val="008B527E"/>
    <w:rPr>
      <w:sz w:val="24"/>
      <w:lang w:val="en-US" w:eastAsia="en-US"/>
    </w:rPr>
  </w:style>
  <w:style w:type="character" w:styleId="CommentReference">
    <w:name w:val="annotation reference"/>
    <w:uiPriority w:val="99"/>
    <w:semiHidden/>
    <w:unhideWhenUsed/>
    <w:rsid w:val="00D8662C"/>
    <w:rPr>
      <w:sz w:val="16"/>
      <w:szCs w:val="16"/>
    </w:rPr>
  </w:style>
  <w:style w:type="paragraph" w:styleId="CommentText">
    <w:name w:val="annotation text"/>
    <w:basedOn w:val="Normal"/>
    <w:link w:val="CommentTextChar"/>
    <w:uiPriority w:val="99"/>
    <w:semiHidden/>
    <w:unhideWhenUsed/>
    <w:rsid w:val="00D8662C"/>
    <w:rPr>
      <w:sz w:val="20"/>
    </w:rPr>
  </w:style>
  <w:style w:type="character" w:customStyle="1" w:styleId="CommentTextChar">
    <w:name w:val="Comment Text Char"/>
    <w:link w:val="CommentText"/>
    <w:uiPriority w:val="99"/>
    <w:semiHidden/>
    <w:rsid w:val="00D8662C"/>
    <w:rPr>
      <w:lang w:val="en-US" w:eastAsia="en-US"/>
    </w:rPr>
  </w:style>
  <w:style w:type="paragraph" w:styleId="CommentSubject">
    <w:name w:val="annotation subject"/>
    <w:basedOn w:val="CommentText"/>
    <w:next w:val="CommentText"/>
    <w:link w:val="CommentSubjectChar"/>
    <w:uiPriority w:val="99"/>
    <w:semiHidden/>
    <w:unhideWhenUsed/>
    <w:rsid w:val="00D8662C"/>
    <w:rPr>
      <w:b/>
      <w:bCs/>
    </w:rPr>
  </w:style>
  <w:style w:type="character" w:customStyle="1" w:styleId="CommentSubjectChar">
    <w:name w:val="Comment Subject Char"/>
    <w:link w:val="CommentSubject"/>
    <w:uiPriority w:val="99"/>
    <w:semiHidden/>
    <w:rsid w:val="00D8662C"/>
    <w:rPr>
      <w:b/>
      <w:bCs/>
      <w:lang w:val="en-US" w:eastAsia="en-US"/>
    </w:rPr>
  </w:style>
  <w:style w:type="paragraph" w:styleId="Revision">
    <w:name w:val="Revision"/>
    <w:hidden/>
    <w:uiPriority w:val="99"/>
    <w:semiHidden/>
    <w:rsid w:val="00D8662C"/>
    <w:rPr>
      <w:sz w:val="24"/>
      <w:lang w:val="en-US" w:eastAsia="en-US"/>
    </w:rPr>
  </w:style>
  <w:style w:type="paragraph" w:customStyle="1" w:styleId="Para05">
    <w:name w:val="Para 0.5"/>
    <w:basedOn w:val="Normal"/>
    <w:qFormat/>
    <w:rsid w:val="00840C67"/>
    <w:pPr>
      <w:overflowPunct/>
      <w:autoSpaceDE/>
      <w:autoSpaceDN/>
      <w:adjustRightInd/>
      <w:spacing w:after="240"/>
      <w:ind w:left="720"/>
      <w:jc w:val="both"/>
      <w:textAlignment w:val="auto"/>
    </w:pPr>
    <w:rPr>
      <w:rFonts w:ascii="Arial" w:eastAsia="Calibri" w:hAnsi="Arial"/>
      <w:sz w:val="22"/>
      <w:szCs w:val="22"/>
    </w:rPr>
  </w:style>
  <w:style w:type="paragraph" w:customStyle="1" w:styleId="S2Heading1">
    <w:name w:val="S2.Heading 1"/>
    <w:basedOn w:val="Normal"/>
    <w:link w:val="S2Heading1Char"/>
    <w:rsid w:val="000767B4"/>
    <w:pPr>
      <w:tabs>
        <w:tab w:val="num" w:pos="7950"/>
      </w:tabs>
      <w:overflowPunct/>
      <w:autoSpaceDE/>
      <w:autoSpaceDN/>
      <w:adjustRightInd/>
      <w:spacing w:after="240"/>
      <w:ind w:left="7950" w:hanging="72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sid w:val="000767B4"/>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0767B4"/>
    <w:pPr>
      <w:numPr>
        <w:ilvl w:val="1"/>
        <w:numId w:val="6"/>
      </w:numPr>
      <w:overflowPunct/>
      <w:autoSpaceDE/>
      <w:autoSpaceDN/>
      <w:adjustRightInd/>
      <w:spacing w:after="240"/>
      <w:jc w:val="both"/>
      <w:textAlignment w:val="auto"/>
      <w:outlineLvl w:val="1"/>
    </w:pPr>
    <w:rPr>
      <w:rFonts w:ascii="Arial" w:eastAsia="Calibri" w:hAnsi="Arial" w:cs="Arial"/>
      <w:color w:val="000000"/>
      <w:sz w:val="22"/>
      <w:szCs w:val="22"/>
    </w:rPr>
  </w:style>
  <w:style w:type="character" w:customStyle="1" w:styleId="S2Heading2Char">
    <w:name w:val="S2.Heading 2 Char"/>
    <w:link w:val="S2Heading2"/>
    <w:rsid w:val="000767B4"/>
    <w:rPr>
      <w:rFonts w:ascii="Arial" w:eastAsia="Calibri" w:hAnsi="Arial" w:cs="Arial"/>
      <w:color w:val="000000"/>
      <w:sz w:val="22"/>
      <w:szCs w:val="22"/>
      <w:lang w:val="en-US" w:eastAsia="en-US"/>
    </w:rPr>
  </w:style>
  <w:style w:type="paragraph" w:customStyle="1" w:styleId="S2Heading3">
    <w:name w:val="S2.Heading 3"/>
    <w:basedOn w:val="Normal"/>
    <w:link w:val="S2Heading3Char"/>
    <w:rsid w:val="000767B4"/>
    <w:pPr>
      <w:numPr>
        <w:ilvl w:val="2"/>
        <w:numId w:val="6"/>
      </w:numPr>
      <w:overflowPunct/>
      <w:autoSpaceDE/>
      <w:autoSpaceDN/>
      <w:adjustRightInd/>
      <w:spacing w:after="240"/>
      <w:jc w:val="both"/>
      <w:textAlignment w:val="auto"/>
      <w:outlineLvl w:val="2"/>
    </w:pPr>
    <w:rPr>
      <w:rFonts w:ascii="Arial" w:eastAsia="Calibri" w:hAnsi="Arial" w:cs="Arial"/>
      <w:color w:val="000000"/>
      <w:sz w:val="22"/>
      <w:szCs w:val="22"/>
    </w:rPr>
  </w:style>
  <w:style w:type="character" w:customStyle="1" w:styleId="S2Heading3Char">
    <w:name w:val="S2.Heading 3 Char"/>
    <w:link w:val="S2Heading3"/>
    <w:rsid w:val="000767B4"/>
    <w:rPr>
      <w:rFonts w:ascii="Arial" w:eastAsia="Calibri" w:hAnsi="Arial" w:cs="Arial"/>
      <w:color w:val="000000"/>
      <w:sz w:val="22"/>
      <w:szCs w:val="22"/>
      <w:lang w:val="en-US" w:eastAsia="en-US"/>
    </w:rPr>
  </w:style>
  <w:style w:type="paragraph" w:styleId="Subtitle">
    <w:name w:val="Subtitle"/>
    <w:basedOn w:val="Normal"/>
    <w:next w:val="Normal"/>
    <w:link w:val="SubtitleChar"/>
    <w:uiPriority w:val="11"/>
    <w:qFormat/>
    <w:rsid w:val="009E2F2C"/>
    <w:pPr>
      <w:keepNext/>
      <w:overflowPunct/>
      <w:autoSpaceDE/>
      <w:autoSpaceDN/>
      <w:adjustRightInd/>
      <w:spacing w:after="240"/>
      <w:textAlignment w:val="auto"/>
      <w:outlineLvl w:val="1"/>
    </w:pPr>
    <w:rPr>
      <w:rFonts w:ascii="Arial" w:hAnsi="Arial"/>
      <w:b/>
      <w:sz w:val="22"/>
      <w:szCs w:val="24"/>
      <w:lang w:val="en-CA"/>
    </w:rPr>
  </w:style>
  <w:style w:type="character" w:customStyle="1" w:styleId="SubtitleChar">
    <w:name w:val="Subtitle Char"/>
    <w:link w:val="Subtitle"/>
    <w:uiPriority w:val="11"/>
    <w:rsid w:val="009E2F2C"/>
    <w:rPr>
      <w:rFonts w:ascii="Arial" w:hAnsi="Arial"/>
      <w:b/>
      <w:sz w:val="22"/>
      <w:szCs w:val="24"/>
      <w:lang w:eastAsia="en-US"/>
    </w:rPr>
  </w:style>
  <w:style w:type="table" w:styleId="TableGrid">
    <w:name w:val="Table Grid"/>
    <w:basedOn w:val="TableNormal"/>
    <w:uiPriority w:val="59"/>
    <w:rsid w:val="0076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62609672">
      <w:bodyDiv w:val="1"/>
      <w:marLeft w:val="0"/>
      <w:marRight w:val="0"/>
      <w:marTop w:val="0"/>
      <w:marBottom w:val="0"/>
      <w:divBdr>
        <w:top w:val="none" w:sz="0" w:space="0" w:color="auto"/>
        <w:left w:val="none" w:sz="0" w:space="0" w:color="auto"/>
        <w:bottom w:val="none" w:sz="0" w:space="0" w:color="auto"/>
        <w:right w:val="none" w:sz="0" w:space="0" w:color="auto"/>
      </w:divBdr>
    </w:div>
    <w:div w:id="81882377">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54964309">
      <w:bodyDiv w:val="1"/>
      <w:marLeft w:val="0"/>
      <w:marRight w:val="0"/>
      <w:marTop w:val="0"/>
      <w:marBottom w:val="0"/>
      <w:divBdr>
        <w:top w:val="none" w:sz="0" w:space="0" w:color="auto"/>
        <w:left w:val="none" w:sz="0" w:space="0" w:color="auto"/>
        <w:bottom w:val="none" w:sz="0" w:space="0" w:color="auto"/>
        <w:right w:val="none" w:sz="0" w:space="0" w:color="auto"/>
      </w:divBdr>
    </w:div>
    <w:div w:id="361127849">
      <w:bodyDiv w:val="1"/>
      <w:marLeft w:val="0"/>
      <w:marRight w:val="0"/>
      <w:marTop w:val="0"/>
      <w:marBottom w:val="0"/>
      <w:divBdr>
        <w:top w:val="none" w:sz="0" w:space="0" w:color="auto"/>
        <w:left w:val="none" w:sz="0" w:space="0" w:color="auto"/>
        <w:bottom w:val="none" w:sz="0" w:space="0" w:color="auto"/>
        <w:right w:val="none" w:sz="0" w:space="0" w:color="auto"/>
      </w:divBdr>
    </w:div>
    <w:div w:id="392965255">
      <w:bodyDiv w:val="1"/>
      <w:marLeft w:val="0"/>
      <w:marRight w:val="0"/>
      <w:marTop w:val="0"/>
      <w:marBottom w:val="0"/>
      <w:divBdr>
        <w:top w:val="none" w:sz="0" w:space="0" w:color="auto"/>
        <w:left w:val="none" w:sz="0" w:space="0" w:color="auto"/>
        <w:bottom w:val="none" w:sz="0" w:space="0" w:color="auto"/>
        <w:right w:val="none" w:sz="0" w:space="0" w:color="auto"/>
      </w:divBdr>
    </w:div>
    <w:div w:id="689381547">
      <w:bodyDiv w:val="1"/>
      <w:marLeft w:val="0"/>
      <w:marRight w:val="0"/>
      <w:marTop w:val="0"/>
      <w:marBottom w:val="0"/>
      <w:divBdr>
        <w:top w:val="none" w:sz="0" w:space="0" w:color="auto"/>
        <w:left w:val="none" w:sz="0" w:space="0" w:color="auto"/>
        <w:bottom w:val="none" w:sz="0" w:space="0" w:color="auto"/>
        <w:right w:val="none" w:sz="0" w:space="0" w:color="auto"/>
      </w:divBdr>
    </w:div>
    <w:div w:id="735317538">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28066940">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86095778">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01388834">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209285\AppData\Roaming\OpenText\OTEdit\EC_ecm16\c250383432\purchasing%40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8" ma:contentTypeDescription="Create a new document." ma:contentTypeScope="" ma:versionID="a4967ee8dcdfecf05297fde8490b4ca6">
  <xsd:schema xmlns:xsd="http://www.w3.org/2001/XMLSchema" xmlns:xs="http://www.w3.org/2001/XMLSchema" xmlns:p="http://schemas.microsoft.com/office/2006/metadata/properties" xmlns:ns3="8f773b54-c45d-4b93-ac65-c36dc73e2c11" targetNamespace="http://schemas.microsoft.com/office/2006/metadata/properties" ma:root="true" ma:fieldsID="2873d08bf4748b68fa2ce3b5a7630735"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EF91-B715-4618-ABE2-F33C4A1117F2}">
  <ds:schemaRefs>
    <ds:schemaRef ds:uri="http://schemas.microsoft.com/sharepoint/v3/contenttype/forms"/>
  </ds:schemaRefs>
</ds:datastoreItem>
</file>

<file path=customXml/itemProps2.xml><?xml version="1.0" encoding="utf-8"?>
<ds:datastoreItem xmlns:ds="http://schemas.openxmlformats.org/officeDocument/2006/customXml" ds:itemID="{C032168C-5B1F-46B8-9C0D-DB44FBF084D1}">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8f773b54-c45d-4b93-ac65-c36dc73e2c11"/>
    <ds:schemaRef ds:uri="http://purl.org/dc/dcmitype/"/>
    <ds:schemaRef ds:uri="http://purl.org/dc/elements/1.1/"/>
  </ds:schemaRefs>
</ds:datastoreItem>
</file>

<file path=customXml/itemProps3.xml><?xml version="1.0" encoding="utf-8"?>
<ds:datastoreItem xmlns:ds="http://schemas.openxmlformats.org/officeDocument/2006/customXml" ds:itemID="{2899FB48-EC27-4D0B-91E7-8CD03AFF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649D3-B68C-4F03-B460-270FBFB2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12995</Characters>
  <Application>Microsoft Office Word</Application>
  <DocSecurity>0</DocSecurity>
  <Lines>341</Lines>
  <Paragraphs>117</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14990</CharactersWithSpaces>
  <SharedDoc>false</SharedDoc>
  <HLinks>
    <vt:vector size="156" baseType="variant">
      <vt:variant>
        <vt:i4>7012466</vt:i4>
      </vt:variant>
      <vt:variant>
        <vt:i4>135</vt:i4>
      </vt:variant>
      <vt:variant>
        <vt:i4>0</vt:i4>
      </vt:variant>
      <vt:variant>
        <vt:i4>5</vt:i4>
      </vt:variant>
      <vt:variant>
        <vt:lpwstr>https://mft.surrey.ca/</vt:lpwstr>
      </vt:variant>
      <vt:variant>
        <vt:lpwstr/>
      </vt:variant>
      <vt:variant>
        <vt:i4>7012466</vt:i4>
      </vt:variant>
      <vt:variant>
        <vt:i4>132</vt:i4>
      </vt:variant>
      <vt:variant>
        <vt:i4>0</vt:i4>
      </vt:variant>
      <vt:variant>
        <vt:i4>5</vt:i4>
      </vt:variant>
      <vt:variant>
        <vt:lpwstr>https://mft.surrey.ca/</vt:lpwstr>
      </vt:variant>
      <vt:variant>
        <vt:lpwstr/>
      </vt:variant>
      <vt:variant>
        <vt:i4>3276802</vt:i4>
      </vt:variant>
      <vt:variant>
        <vt:i4>129</vt:i4>
      </vt:variant>
      <vt:variant>
        <vt:i4>0</vt:i4>
      </vt:variant>
      <vt:variant>
        <vt:i4>5</vt:i4>
      </vt:variant>
      <vt:variant>
        <vt:lpwstr>http://www.surrey.ca/files/DCT_Standard_Certificate_of_Insurance_2014.docx</vt:lpwstr>
      </vt:variant>
      <vt:variant>
        <vt:lpwstr/>
      </vt:variant>
      <vt:variant>
        <vt:i4>4718713</vt:i4>
      </vt:variant>
      <vt:variant>
        <vt:i4>126</vt:i4>
      </vt:variant>
      <vt:variant>
        <vt:i4>0</vt:i4>
      </vt:variant>
      <vt:variant>
        <vt:i4>5</vt:i4>
      </vt:variant>
      <vt:variant>
        <vt:lpwstr>mailto:purchasing@surrey.ca</vt:lpwstr>
      </vt:variant>
      <vt:variant>
        <vt:lpwstr/>
      </vt:variant>
      <vt:variant>
        <vt:i4>77</vt:i4>
      </vt:variant>
      <vt:variant>
        <vt:i4>123</vt:i4>
      </vt:variant>
      <vt:variant>
        <vt:i4>0</vt:i4>
      </vt:variant>
      <vt:variant>
        <vt:i4>5</vt:i4>
      </vt:variant>
      <vt:variant>
        <vt:lpwstr>http://www.surrey.ca/</vt:lpwstr>
      </vt:variant>
      <vt:variant>
        <vt:lpwstr/>
      </vt:variant>
      <vt:variant>
        <vt:i4>7536693</vt:i4>
      </vt:variant>
      <vt:variant>
        <vt:i4>120</vt:i4>
      </vt:variant>
      <vt:variant>
        <vt:i4>0</vt:i4>
      </vt:variant>
      <vt:variant>
        <vt:i4>5</vt:i4>
      </vt:variant>
      <vt:variant>
        <vt:lpwstr>http://www.bcbid.gov.bc.ca/</vt:lpwstr>
      </vt:variant>
      <vt:variant>
        <vt:lpwstr/>
      </vt:variant>
      <vt:variant>
        <vt:i4>4718713</vt:i4>
      </vt:variant>
      <vt:variant>
        <vt:i4>117</vt:i4>
      </vt:variant>
      <vt:variant>
        <vt:i4>0</vt:i4>
      </vt:variant>
      <vt:variant>
        <vt:i4>5</vt:i4>
      </vt:variant>
      <vt:variant>
        <vt:lpwstr>mailto:purchasing@surrey.ca</vt:lpwstr>
      </vt:variant>
      <vt:variant>
        <vt:lpwstr/>
      </vt:variant>
      <vt:variant>
        <vt:i4>4718713</vt:i4>
      </vt:variant>
      <vt:variant>
        <vt:i4>114</vt:i4>
      </vt:variant>
      <vt:variant>
        <vt:i4>0</vt:i4>
      </vt:variant>
      <vt:variant>
        <vt:i4>5</vt:i4>
      </vt:variant>
      <vt:variant>
        <vt:lpwstr>mailto:purchasing@surrey.ca</vt:lpwstr>
      </vt:variant>
      <vt:variant>
        <vt:lpwstr/>
      </vt:variant>
      <vt:variant>
        <vt:i4>1179707</vt:i4>
      </vt:variant>
      <vt:variant>
        <vt:i4>104</vt:i4>
      </vt:variant>
      <vt:variant>
        <vt:i4>0</vt:i4>
      </vt:variant>
      <vt:variant>
        <vt:i4>5</vt:i4>
      </vt:variant>
      <vt:variant>
        <vt:lpwstr/>
      </vt:variant>
      <vt:variant>
        <vt:lpwstr>_Toc15973106</vt:lpwstr>
      </vt:variant>
      <vt:variant>
        <vt:i4>1507387</vt:i4>
      </vt:variant>
      <vt:variant>
        <vt:i4>98</vt:i4>
      </vt:variant>
      <vt:variant>
        <vt:i4>0</vt:i4>
      </vt:variant>
      <vt:variant>
        <vt:i4>5</vt:i4>
      </vt:variant>
      <vt:variant>
        <vt:lpwstr/>
      </vt:variant>
      <vt:variant>
        <vt:lpwstr>_Toc15973103</vt:lpwstr>
      </vt:variant>
      <vt:variant>
        <vt:i4>1441851</vt:i4>
      </vt:variant>
      <vt:variant>
        <vt:i4>92</vt:i4>
      </vt:variant>
      <vt:variant>
        <vt:i4>0</vt:i4>
      </vt:variant>
      <vt:variant>
        <vt:i4>5</vt:i4>
      </vt:variant>
      <vt:variant>
        <vt:lpwstr/>
      </vt:variant>
      <vt:variant>
        <vt:lpwstr>_Toc15973102</vt:lpwstr>
      </vt:variant>
      <vt:variant>
        <vt:i4>1376315</vt:i4>
      </vt:variant>
      <vt:variant>
        <vt:i4>86</vt:i4>
      </vt:variant>
      <vt:variant>
        <vt:i4>0</vt:i4>
      </vt:variant>
      <vt:variant>
        <vt:i4>5</vt:i4>
      </vt:variant>
      <vt:variant>
        <vt:lpwstr/>
      </vt:variant>
      <vt:variant>
        <vt:lpwstr>_Toc15973101</vt:lpwstr>
      </vt:variant>
      <vt:variant>
        <vt:i4>1376315</vt:i4>
      </vt:variant>
      <vt:variant>
        <vt:i4>80</vt:i4>
      </vt:variant>
      <vt:variant>
        <vt:i4>0</vt:i4>
      </vt:variant>
      <vt:variant>
        <vt:i4>5</vt:i4>
      </vt:variant>
      <vt:variant>
        <vt:lpwstr/>
      </vt:variant>
      <vt:variant>
        <vt:lpwstr>_Toc15973101</vt:lpwstr>
      </vt:variant>
      <vt:variant>
        <vt:i4>1376315</vt:i4>
      </vt:variant>
      <vt:variant>
        <vt:i4>74</vt:i4>
      </vt:variant>
      <vt:variant>
        <vt:i4>0</vt:i4>
      </vt:variant>
      <vt:variant>
        <vt:i4>5</vt:i4>
      </vt:variant>
      <vt:variant>
        <vt:lpwstr/>
      </vt:variant>
      <vt:variant>
        <vt:lpwstr>_Toc15973101</vt:lpwstr>
      </vt:variant>
      <vt:variant>
        <vt:i4>1310779</vt:i4>
      </vt:variant>
      <vt:variant>
        <vt:i4>68</vt:i4>
      </vt:variant>
      <vt:variant>
        <vt:i4>0</vt:i4>
      </vt:variant>
      <vt:variant>
        <vt:i4>5</vt:i4>
      </vt:variant>
      <vt:variant>
        <vt:lpwstr/>
      </vt:variant>
      <vt:variant>
        <vt:lpwstr>_Toc15973100</vt:lpwstr>
      </vt:variant>
      <vt:variant>
        <vt:i4>1835058</vt:i4>
      </vt:variant>
      <vt:variant>
        <vt:i4>62</vt:i4>
      </vt:variant>
      <vt:variant>
        <vt:i4>0</vt:i4>
      </vt:variant>
      <vt:variant>
        <vt:i4>5</vt:i4>
      </vt:variant>
      <vt:variant>
        <vt:lpwstr/>
      </vt:variant>
      <vt:variant>
        <vt:lpwstr>_Toc15973099</vt:lpwstr>
      </vt:variant>
      <vt:variant>
        <vt:i4>1900594</vt:i4>
      </vt:variant>
      <vt:variant>
        <vt:i4>56</vt:i4>
      </vt:variant>
      <vt:variant>
        <vt:i4>0</vt:i4>
      </vt:variant>
      <vt:variant>
        <vt:i4>5</vt:i4>
      </vt:variant>
      <vt:variant>
        <vt:lpwstr/>
      </vt:variant>
      <vt:variant>
        <vt:lpwstr>_Toc15973098</vt:lpwstr>
      </vt:variant>
      <vt:variant>
        <vt:i4>1179698</vt:i4>
      </vt:variant>
      <vt:variant>
        <vt:i4>50</vt:i4>
      </vt:variant>
      <vt:variant>
        <vt:i4>0</vt:i4>
      </vt:variant>
      <vt:variant>
        <vt:i4>5</vt:i4>
      </vt:variant>
      <vt:variant>
        <vt:lpwstr/>
      </vt:variant>
      <vt:variant>
        <vt:lpwstr>_Toc15973097</vt:lpwstr>
      </vt:variant>
      <vt:variant>
        <vt:i4>1245234</vt:i4>
      </vt:variant>
      <vt:variant>
        <vt:i4>44</vt:i4>
      </vt:variant>
      <vt:variant>
        <vt:i4>0</vt:i4>
      </vt:variant>
      <vt:variant>
        <vt:i4>5</vt:i4>
      </vt:variant>
      <vt:variant>
        <vt:lpwstr/>
      </vt:variant>
      <vt:variant>
        <vt:lpwstr>_Toc15973096</vt:lpwstr>
      </vt:variant>
      <vt:variant>
        <vt:i4>1048626</vt:i4>
      </vt:variant>
      <vt:variant>
        <vt:i4>38</vt:i4>
      </vt:variant>
      <vt:variant>
        <vt:i4>0</vt:i4>
      </vt:variant>
      <vt:variant>
        <vt:i4>5</vt:i4>
      </vt:variant>
      <vt:variant>
        <vt:lpwstr/>
      </vt:variant>
      <vt:variant>
        <vt:lpwstr>_Toc15973095</vt:lpwstr>
      </vt:variant>
      <vt:variant>
        <vt:i4>1114162</vt:i4>
      </vt:variant>
      <vt:variant>
        <vt:i4>32</vt:i4>
      </vt:variant>
      <vt:variant>
        <vt:i4>0</vt:i4>
      </vt:variant>
      <vt:variant>
        <vt:i4>5</vt:i4>
      </vt:variant>
      <vt:variant>
        <vt:lpwstr/>
      </vt:variant>
      <vt:variant>
        <vt:lpwstr>_Toc15973094</vt:lpwstr>
      </vt:variant>
      <vt:variant>
        <vt:i4>1441842</vt:i4>
      </vt:variant>
      <vt:variant>
        <vt:i4>26</vt:i4>
      </vt:variant>
      <vt:variant>
        <vt:i4>0</vt:i4>
      </vt:variant>
      <vt:variant>
        <vt:i4>5</vt:i4>
      </vt:variant>
      <vt:variant>
        <vt:lpwstr/>
      </vt:variant>
      <vt:variant>
        <vt:lpwstr>_Toc15973093</vt:lpwstr>
      </vt:variant>
      <vt:variant>
        <vt:i4>1507378</vt:i4>
      </vt:variant>
      <vt:variant>
        <vt:i4>20</vt:i4>
      </vt:variant>
      <vt:variant>
        <vt:i4>0</vt:i4>
      </vt:variant>
      <vt:variant>
        <vt:i4>5</vt:i4>
      </vt:variant>
      <vt:variant>
        <vt:lpwstr/>
      </vt:variant>
      <vt:variant>
        <vt:lpwstr>_Toc15973092</vt:lpwstr>
      </vt:variant>
      <vt:variant>
        <vt:i4>1310770</vt:i4>
      </vt:variant>
      <vt:variant>
        <vt:i4>14</vt:i4>
      </vt:variant>
      <vt:variant>
        <vt:i4>0</vt:i4>
      </vt:variant>
      <vt:variant>
        <vt:i4>5</vt:i4>
      </vt:variant>
      <vt:variant>
        <vt:lpwstr/>
      </vt:variant>
      <vt:variant>
        <vt:lpwstr>_Toc15973091</vt:lpwstr>
      </vt:variant>
      <vt:variant>
        <vt:i4>1376306</vt:i4>
      </vt:variant>
      <vt:variant>
        <vt:i4>8</vt:i4>
      </vt:variant>
      <vt:variant>
        <vt:i4>0</vt:i4>
      </vt:variant>
      <vt:variant>
        <vt:i4>5</vt:i4>
      </vt:variant>
      <vt:variant>
        <vt:lpwstr/>
      </vt:variant>
      <vt:variant>
        <vt:lpwstr>_Toc15973090</vt:lpwstr>
      </vt:variant>
      <vt:variant>
        <vt:i4>1835059</vt:i4>
      </vt:variant>
      <vt:variant>
        <vt:i4>2</vt:i4>
      </vt:variant>
      <vt:variant>
        <vt:i4>0</vt:i4>
      </vt:variant>
      <vt:variant>
        <vt:i4>5</vt:i4>
      </vt:variant>
      <vt:variant>
        <vt:lpwstr/>
      </vt:variant>
      <vt:variant>
        <vt:lpwstr>_Toc15973089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2019-11-25T17:24:00Z</dcterms:created>
  <dcterms:modified xsi:type="dcterms:W3CDTF">2019-11-25T19:03:00Z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0x010100287C4B9599ACFF478E47F9C31B41289B</vt:lpwstr>
  </property>
</Properties>
</file>