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xls" ContentType="application/vnd.ms-excel"/>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17.xml" ContentType="application/vnd.openxmlformats-officedocument.wordprocessingml.footer+xml"/>
  <Override PartName="/word/header24.xml" ContentType="application/vnd.openxmlformats-officedocument.wordprocessingml.header+xml"/>
  <Override PartName="/word/footer1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19.xml" ContentType="application/vnd.openxmlformats-officedocument.wordprocessingml.footer+xml"/>
  <Override PartName="/word/header2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23963" w:rsidRDefault="00063BFD">
      <w:pPr>
        <w:tabs>
          <w:tab w:val="center" w:pos="3402"/>
        </w:tabs>
        <w:spacing w:line="240" w:lineRule="auto"/>
        <w:rPr>
          <w:rFonts w:cs="Tahoma"/>
          <w:color w:val="000000"/>
        </w:rPr>
      </w:pPr>
      <w:r>
        <w:rPr>
          <w:rFonts w:cs="Tahoma"/>
          <w:noProof/>
          <w:color w:val="000000"/>
          <w:lang w:eastAsia="en-CA"/>
        </w:rPr>
        <w:drawing>
          <wp:inline distT="0" distB="0" distL="0" distR="0">
            <wp:extent cx="1721485" cy="69088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21485" cy="690880"/>
                    </a:xfrm>
                    <a:prstGeom prst="rect">
                      <a:avLst/>
                    </a:prstGeom>
                    <a:noFill/>
                    <a:ln w="9525">
                      <a:noFill/>
                      <a:miter lim="800000"/>
                      <a:headEnd/>
                      <a:tailEnd/>
                    </a:ln>
                  </pic:spPr>
                </pic:pic>
              </a:graphicData>
            </a:graphic>
          </wp:inline>
        </w:drawing>
      </w:r>
    </w:p>
    <w:p w:rsidR="00803C00" w:rsidRDefault="00803C00" w:rsidP="006A566F">
      <w:pPr>
        <w:tabs>
          <w:tab w:val="center" w:pos="4770"/>
        </w:tabs>
        <w:spacing w:line="240" w:lineRule="auto"/>
        <w:rPr>
          <w:rFonts w:cs="Tahoma"/>
          <w:color w:val="000000"/>
        </w:rPr>
      </w:pPr>
    </w:p>
    <w:p w:rsidR="006A566F" w:rsidRDefault="006A566F" w:rsidP="006A566F">
      <w:pPr>
        <w:tabs>
          <w:tab w:val="center" w:pos="4770"/>
        </w:tabs>
        <w:spacing w:line="240" w:lineRule="auto"/>
        <w:rPr>
          <w:rFonts w:cs="Tahoma"/>
          <w:color w:val="000000"/>
        </w:rPr>
      </w:pPr>
    </w:p>
    <w:p w:rsidR="006A566F" w:rsidRDefault="006A566F" w:rsidP="006A566F">
      <w:pPr>
        <w:tabs>
          <w:tab w:val="center" w:pos="4770"/>
        </w:tabs>
        <w:spacing w:line="240" w:lineRule="auto"/>
        <w:rPr>
          <w:rFonts w:cs="Tahoma"/>
          <w:color w:val="000000"/>
        </w:rPr>
      </w:pPr>
    </w:p>
    <w:p w:rsidR="00523963" w:rsidRDefault="00523963" w:rsidP="006A566F">
      <w:pPr>
        <w:tabs>
          <w:tab w:val="center" w:pos="4770"/>
        </w:tabs>
        <w:spacing w:line="240" w:lineRule="auto"/>
        <w:rPr>
          <w:rFonts w:cs="Tahoma"/>
          <w:b/>
          <w:color w:val="000000"/>
          <w:sz w:val="56"/>
          <w:szCs w:val="56"/>
        </w:rPr>
      </w:pPr>
      <w:r>
        <w:rPr>
          <w:rFonts w:cs="Tahoma"/>
          <w:color w:val="000000"/>
        </w:rPr>
        <w:tab/>
      </w:r>
      <w:r>
        <w:rPr>
          <w:rFonts w:cs="Tahoma"/>
          <w:b/>
          <w:color w:val="000000"/>
          <w:sz w:val="56"/>
          <w:szCs w:val="56"/>
        </w:rPr>
        <w:t>City of Surrey</w:t>
      </w:r>
    </w:p>
    <w:p w:rsidR="00523963" w:rsidRDefault="00523963">
      <w:pPr>
        <w:spacing w:line="240" w:lineRule="auto"/>
        <w:rPr>
          <w:rFonts w:cs="Tahoma"/>
          <w:color w:val="000000"/>
        </w:rPr>
      </w:pPr>
    </w:p>
    <w:p w:rsidR="00523963" w:rsidRDefault="00523963">
      <w:pPr>
        <w:spacing w:line="240" w:lineRule="auto"/>
        <w:jc w:val="center"/>
        <w:rPr>
          <w:rFonts w:cs="Tahoma"/>
          <w:color w:val="000000"/>
        </w:rPr>
      </w:pPr>
    </w:p>
    <w:p w:rsidR="00523963" w:rsidRDefault="00523963">
      <w:pPr>
        <w:spacing w:line="240" w:lineRule="auto"/>
        <w:jc w:val="center"/>
        <w:rPr>
          <w:rFonts w:cs="Tahoma"/>
          <w:color w:val="000000"/>
        </w:rPr>
      </w:pPr>
    </w:p>
    <w:p w:rsidR="00523963" w:rsidRDefault="00523963">
      <w:pPr>
        <w:spacing w:line="240" w:lineRule="auto"/>
        <w:jc w:val="center"/>
        <w:rPr>
          <w:rFonts w:cs="Tahoma"/>
          <w:color w:val="000000"/>
        </w:rPr>
      </w:pPr>
    </w:p>
    <w:p w:rsidR="00523963" w:rsidRDefault="00523963">
      <w:pPr>
        <w:spacing w:line="240" w:lineRule="auto"/>
        <w:jc w:val="center"/>
        <w:rPr>
          <w:rFonts w:cs="Tahoma"/>
          <w:color w:val="000000"/>
        </w:rPr>
      </w:pPr>
    </w:p>
    <w:p w:rsidR="00523963" w:rsidRDefault="00523963">
      <w:pPr>
        <w:spacing w:line="240" w:lineRule="auto"/>
        <w:jc w:val="center"/>
        <w:rPr>
          <w:rFonts w:cs="Tahoma"/>
          <w:color w:val="000000"/>
        </w:rPr>
      </w:pPr>
    </w:p>
    <w:p w:rsidR="00523963" w:rsidRDefault="00523963">
      <w:pPr>
        <w:spacing w:line="240" w:lineRule="auto"/>
        <w:rPr>
          <w:rFonts w:cs="Tahoma"/>
          <w:color w:val="000000"/>
        </w:rPr>
      </w:pPr>
    </w:p>
    <w:p w:rsidR="00523963" w:rsidRDefault="00523963">
      <w:pPr>
        <w:spacing w:line="240" w:lineRule="auto"/>
        <w:jc w:val="center"/>
        <w:rPr>
          <w:rFonts w:cs="Tahoma"/>
          <w:b/>
          <w:color w:val="000000"/>
          <w:sz w:val="52"/>
          <w:szCs w:val="52"/>
        </w:rPr>
      </w:pPr>
      <w:r>
        <w:rPr>
          <w:rFonts w:cs="Tahoma"/>
          <w:b/>
          <w:color w:val="000000"/>
          <w:sz w:val="52"/>
          <w:szCs w:val="52"/>
        </w:rPr>
        <w:t>Engineering Land Development</w:t>
      </w:r>
    </w:p>
    <w:p w:rsidR="00523963" w:rsidRDefault="00523963">
      <w:pPr>
        <w:spacing w:line="240" w:lineRule="auto"/>
        <w:jc w:val="center"/>
        <w:rPr>
          <w:rFonts w:cs="Tahoma"/>
          <w:b/>
          <w:color w:val="000000"/>
          <w:sz w:val="52"/>
          <w:szCs w:val="52"/>
        </w:rPr>
      </w:pPr>
      <w:r>
        <w:rPr>
          <w:rFonts w:cs="Tahoma"/>
          <w:b/>
          <w:color w:val="000000"/>
          <w:sz w:val="52"/>
          <w:szCs w:val="52"/>
        </w:rPr>
        <w:t>Customers’ Manual</w:t>
      </w: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jc w:val="center"/>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523963">
      <w:pPr>
        <w:spacing w:line="240" w:lineRule="auto"/>
        <w:rPr>
          <w:rFonts w:cs="Tahoma"/>
          <w:color w:val="000000"/>
        </w:rPr>
      </w:pPr>
    </w:p>
    <w:p w:rsidR="00523963" w:rsidRDefault="00F46089">
      <w:pPr>
        <w:spacing w:line="240" w:lineRule="auto"/>
        <w:jc w:val="center"/>
        <w:rPr>
          <w:rFonts w:cs="Tahoma"/>
          <w:b/>
          <w:color w:val="000000"/>
          <w:sz w:val="40"/>
          <w:szCs w:val="40"/>
        </w:rPr>
      </w:pPr>
      <w:r>
        <w:rPr>
          <w:rFonts w:cs="Tahoma"/>
          <w:b/>
          <w:color w:val="000000"/>
          <w:sz w:val="40"/>
          <w:szCs w:val="40"/>
        </w:rPr>
        <w:t>April</w:t>
      </w:r>
      <w:r w:rsidR="00523963">
        <w:rPr>
          <w:rFonts w:cs="Tahoma"/>
          <w:b/>
          <w:color w:val="000000"/>
          <w:sz w:val="40"/>
          <w:szCs w:val="40"/>
        </w:rPr>
        <w:t xml:space="preserve"> 20</w:t>
      </w:r>
      <w:r w:rsidR="00CE7C4F">
        <w:rPr>
          <w:rFonts w:cs="Tahoma"/>
          <w:b/>
          <w:color w:val="000000"/>
          <w:sz w:val="40"/>
          <w:szCs w:val="40"/>
        </w:rPr>
        <w:t>1</w:t>
      </w:r>
      <w:r w:rsidR="00F118A6">
        <w:rPr>
          <w:rFonts w:cs="Tahoma"/>
          <w:b/>
          <w:color w:val="000000"/>
          <w:sz w:val="40"/>
          <w:szCs w:val="40"/>
        </w:rPr>
        <w:t>2</w:t>
      </w:r>
    </w:p>
    <w:p w:rsidR="000C4A2F" w:rsidRDefault="000C4A2F">
      <w:pPr>
        <w:spacing w:line="240" w:lineRule="auto"/>
        <w:jc w:val="center"/>
        <w:rPr>
          <w:rFonts w:cs="Tahoma"/>
          <w:b/>
          <w:color w:val="000000"/>
          <w:sz w:val="40"/>
          <w:szCs w:val="40"/>
        </w:rPr>
      </w:pPr>
      <w:r>
        <w:rPr>
          <w:rFonts w:cs="Tahoma"/>
          <w:b/>
          <w:color w:val="000000"/>
          <w:sz w:val="40"/>
          <w:szCs w:val="40"/>
        </w:rPr>
        <w:t xml:space="preserve">Updated Forms </w:t>
      </w:r>
    </w:p>
    <w:p w:rsidR="00803C00" w:rsidRPr="000C4A2F" w:rsidRDefault="000C4A2F">
      <w:pPr>
        <w:spacing w:line="240" w:lineRule="auto"/>
        <w:jc w:val="center"/>
        <w:rPr>
          <w:rFonts w:cs="Tahoma"/>
          <w:color w:val="000000"/>
          <w:sz w:val="28"/>
          <w:szCs w:val="28"/>
        </w:rPr>
      </w:pPr>
      <w:r w:rsidRPr="000C4A2F">
        <w:rPr>
          <w:rFonts w:cs="Tahoma"/>
          <w:color w:val="000000"/>
          <w:sz w:val="28"/>
          <w:szCs w:val="28"/>
        </w:rPr>
        <w:t xml:space="preserve">Amended </w:t>
      </w:r>
      <w:r w:rsidR="00D01EF3">
        <w:rPr>
          <w:rFonts w:cs="Tahoma"/>
          <w:color w:val="000000"/>
          <w:sz w:val="28"/>
          <w:szCs w:val="28"/>
        </w:rPr>
        <w:t>January 17/17</w:t>
      </w:r>
      <w:r w:rsidR="00803C00" w:rsidRPr="000C4A2F">
        <w:rPr>
          <w:rFonts w:cs="Tahoma"/>
          <w:color w:val="000000"/>
          <w:sz w:val="28"/>
          <w:szCs w:val="28"/>
        </w:rPr>
        <w:t xml:space="preserve"> </w:t>
      </w:r>
      <w:r w:rsidR="008542DC">
        <w:rPr>
          <w:rFonts w:cs="Tahoma"/>
          <w:color w:val="000000"/>
          <w:sz w:val="28"/>
          <w:szCs w:val="28"/>
        </w:rPr>
        <w:t>CB</w:t>
      </w:r>
    </w:p>
    <w:p w:rsidR="00523963" w:rsidRDefault="00523963">
      <w:pPr>
        <w:spacing w:line="240" w:lineRule="auto"/>
        <w:rPr>
          <w:rFonts w:cs="Tahoma"/>
          <w:color w:val="000000"/>
          <w:szCs w:val="20"/>
        </w:rPr>
      </w:pPr>
    </w:p>
    <w:p w:rsidR="00523963" w:rsidRDefault="00523963">
      <w:pPr>
        <w:spacing w:line="240" w:lineRule="auto"/>
        <w:rPr>
          <w:rFonts w:cs="Tahoma"/>
          <w:color w:val="000000"/>
          <w:szCs w:val="20"/>
        </w:rPr>
      </w:pPr>
      <w:r>
        <w:rPr>
          <w:rFonts w:cs="Tahoma"/>
          <w:color w:val="000000"/>
          <w:szCs w:val="20"/>
        </w:rPr>
        <w:br w:type="page"/>
      </w:r>
    </w:p>
    <w:p w:rsidR="00523963" w:rsidRDefault="00523963" w:rsidP="00C83C43">
      <w:pPr>
        <w:spacing w:line="240" w:lineRule="auto"/>
        <w:rPr>
          <w:rFonts w:cs="Tahoma"/>
          <w:b/>
          <w:smallCaps/>
          <w:color w:val="000000"/>
          <w:sz w:val="32"/>
          <w:szCs w:val="22"/>
        </w:rPr>
      </w:pPr>
      <w:r>
        <w:rPr>
          <w:rFonts w:cs="Tahoma"/>
          <w:color w:val="000000"/>
        </w:rPr>
        <w:lastRenderedPageBreak/>
        <w:t xml:space="preserve"> </w:t>
      </w:r>
      <w:r>
        <w:rPr>
          <w:rFonts w:cs="Tahoma"/>
          <w:b/>
          <w:smallCaps/>
          <w:color w:val="000000"/>
          <w:sz w:val="32"/>
          <w:szCs w:val="22"/>
        </w:rPr>
        <w:t>Table of Contents</w:t>
      </w:r>
    </w:p>
    <w:p w:rsidR="007729F0" w:rsidRDefault="00537983">
      <w:pPr>
        <w:pStyle w:val="TOC6"/>
        <w:rPr>
          <w:rFonts w:asciiTheme="minorHAnsi" w:eastAsiaTheme="minorEastAsia" w:hAnsiTheme="minorHAnsi" w:cstheme="minorBidi"/>
          <w:b w:val="0"/>
          <w:caps w:val="0"/>
          <w:sz w:val="22"/>
          <w:lang w:eastAsia="en-CA"/>
        </w:rPr>
      </w:pPr>
      <w:r>
        <w:rPr>
          <w:rFonts w:cs="Tahoma"/>
          <w:b w:val="0"/>
          <w:caps w:val="0"/>
          <w:szCs w:val="20"/>
        </w:rPr>
        <w:fldChar w:fldCharType="begin"/>
      </w:r>
      <w:r w:rsidR="00523963">
        <w:rPr>
          <w:rFonts w:cs="Tahoma"/>
          <w:b w:val="0"/>
          <w:caps w:val="0"/>
          <w:szCs w:val="20"/>
        </w:rPr>
        <w:instrText xml:space="preserve"> TOC \o "1-6" \h \z </w:instrText>
      </w:r>
      <w:r>
        <w:rPr>
          <w:rFonts w:cs="Tahoma"/>
          <w:b w:val="0"/>
          <w:caps w:val="0"/>
          <w:szCs w:val="20"/>
        </w:rPr>
        <w:fldChar w:fldCharType="separate"/>
      </w:r>
      <w:hyperlink w:anchor="_Toc450808496" w:history="1">
        <w:r w:rsidR="007729F0" w:rsidRPr="00F71B67">
          <w:rPr>
            <w:rStyle w:val="Hyperlink"/>
          </w:rPr>
          <w:t>part 1 – Overview</w:t>
        </w:r>
        <w:r w:rsidR="007729F0">
          <w:rPr>
            <w:webHidden/>
          </w:rPr>
          <w:tab/>
        </w:r>
        <w:r w:rsidR="007729F0">
          <w:rPr>
            <w:webHidden/>
          </w:rPr>
          <w:fldChar w:fldCharType="begin"/>
        </w:r>
        <w:r w:rsidR="007729F0">
          <w:rPr>
            <w:webHidden/>
          </w:rPr>
          <w:instrText xml:space="preserve"> PAGEREF _Toc450808496 \h </w:instrText>
        </w:r>
        <w:r w:rsidR="007729F0">
          <w:rPr>
            <w:webHidden/>
          </w:rPr>
        </w:r>
        <w:r w:rsidR="007729F0">
          <w:rPr>
            <w:webHidden/>
          </w:rPr>
          <w:fldChar w:fldCharType="separate"/>
        </w:r>
        <w:r w:rsidR="007729F0">
          <w:rPr>
            <w:webHidden/>
          </w:rPr>
          <w:t>1</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497" w:history="1">
        <w:r w:rsidR="007729F0" w:rsidRPr="00F71B67">
          <w:rPr>
            <w:rStyle w:val="Hyperlink"/>
          </w:rPr>
          <w:t>1.0</w:t>
        </w:r>
        <w:r w:rsidR="007729F0">
          <w:rPr>
            <w:rFonts w:asciiTheme="minorHAnsi" w:eastAsiaTheme="minorEastAsia" w:hAnsiTheme="minorHAnsi" w:cstheme="minorBidi"/>
            <w:b w:val="0"/>
            <w:caps w:val="0"/>
            <w:sz w:val="22"/>
            <w:szCs w:val="22"/>
            <w:lang w:eastAsia="en-CA"/>
          </w:rPr>
          <w:tab/>
        </w:r>
        <w:r w:rsidR="007729F0" w:rsidRPr="00F71B67">
          <w:rPr>
            <w:rStyle w:val="Hyperlink"/>
          </w:rPr>
          <w:t>Introduction</w:t>
        </w:r>
        <w:r w:rsidR="007729F0">
          <w:rPr>
            <w:webHidden/>
          </w:rPr>
          <w:tab/>
        </w:r>
        <w:r w:rsidR="007729F0">
          <w:rPr>
            <w:webHidden/>
          </w:rPr>
          <w:fldChar w:fldCharType="begin"/>
        </w:r>
        <w:r w:rsidR="007729F0">
          <w:rPr>
            <w:webHidden/>
          </w:rPr>
          <w:instrText xml:space="preserve"> PAGEREF _Toc450808497 \h </w:instrText>
        </w:r>
        <w:r w:rsidR="007729F0">
          <w:rPr>
            <w:webHidden/>
          </w:rPr>
        </w:r>
        <w:r w:rsidR="007729F0">
          <w:rPr>
            <w:webHidden/>
          </w:rPr>
          <w:fldChar w:fldCharType="separate"/>
        </w:r>
        <w:r w:rsidR="007729F0">
          <w:rPr>
            <w:webHidden/>
          </w:rPr>
          <w:t>1</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498" w:history="1">
        <w:r w:rsidR="007729F0" w:rsidRPr="00F71B67">
          <w:rPr>
            <w:rStyle w:val="Hyperlink"/>
          </w:rPr>
          <w:t>1.1</w:t>
        </w:r>
        <w:r w:rsidR="007729F0">
          <w:rPr>
            <w:rFonts w:asciiTheme="minorHAnsi" w:eastAsiaTheme="minorEastAsia" w:hAnsiTheme="minorHAnsi" w:cstheme="minorBidi"/>
            <w:sz w:val="22"/>
            <w:szCs w:val="22"/>
            <w:lang w:val="en-CA" w:eastAsia="en-CA"/>
          </w:rPr>
          <w:tab/>
        </w:r>
        <w:r w:rsidR="007729F0" w:rsidRPr="00F71B67">
          <w:rPr>
            <w:rStyle w:val="Hyperlink"/>
          </w:rPr>
          <w:t>How to Use this Manual</w:t>
        </w:r>
        <w:r w:rsidR="007729F0">
          <w:rPr>
            <w:webHidden/>
          </w:rPr>
          <w:tab/>
        </w:r>
        <w:r w:rsidR="007729F0">
          <w:rPr>
            <w:webHidden/>
          </w:rPr>
          <w:fldChar w:fldCharType="begin"/>
        </w:r>
        <w:r w:rsidR="007729F0">
          <w:rPr>
            <w:webHidden/>
          </w:rPr>
          <w:instrText xml:space="preserve"> PAGEREF _Toc450808498 \h </w:instrText>
        </w:r>
        <w:r w:rsidR="007729F0">
          <w:rPr>
            <w:webHidden/>
          </w:rPr>
        </w:r>
        <w:r w:rsidR="007729F0">
          <w:rPr>
            <w:webHidden/>
          </w:rPr>
          <w:fldChar w:fldCharType="separate"/>
        </w:r>
        <w:r w:rsidR="007729F0">
          <w:rPr>
            <w:webHidden/>
          </w:rPr>
          <w:t>1</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499" w:history="1">
        <w:r w:rsidR="007729F0" w:rsidRPr="00F71B67">
          <w:rPr>
            <w:rStyle w:val="Hyperlink"/>
          </w:rPr>
          <w:t>2.0</w:t>
        </w:r>
        <w:r w:rsidR="007729F0">
          <w:rPr>
            <w:rFonts w:asciiTheme="minorHAnsi" w:eastAsiaTheme="minorEastAsia" w:hAnsiTheme="minorHAnsi" w:cstheme="minorBidi"/>
            <w:b w:val="0"/>
            <w:caps w:val="0"/>
            <w:sz w:val="22"/>
            <w:szCs w:val="22"/>
            <w:lang w:eastAsia="en-CA"/>
          </w:rPr>
          <w:tab/>
        </w:r>
        <w:r w:rsidR="007729F0" w:rsidRPr="00F71B67">
          <w:rPr>
            <w:rStyle w:val="Hyperlink"/>
          </w:rPr>
          <w:t>Background</w:t>
        </w:r>
        <w:r w:rsidR="007729F0">
          <w:rPr>
            <w:webHidden/>
          </w:rPr>
          <w:tab/>
        </w:r>
        <w:r w:rsidR="007729F0">
          <w:rPr>
            <w:webHidden/>
          </w:rPr>
          <w:fldChar w:fldCharType="begin"/>
        </w:r>
        <w:r w:rsidR="007729F0">
          <w:rPr>
            <w:webHidden/>
          </w:rPr>
          <w:instrText xml:space="preserve"> PAGEREF _Toc450808499 \h </w:instrText>
        </w:r>
        <w:r w:rsidR="007729F0">
          <w:rPr>
            <w:webHidden/>
          </w:rPr>
        </w:r>
        <w:r w:rsidR="007729F0">
          <w:rPr>
            <w:webHidden/>
          </w:rPr>
          <w:fldChar w:fldCharType="separate"/>
        </w:r>
        <w:r w:rsidR="007729F0">
          <w:rPr>
            <w:webHidden/>
          </w:rPr>
          <w:t>3</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00" w:history="1">
        <w:r w:rsidR="007729F0" w:rsidRPr="00F71B67">
          <w:rPr>
            <w:rStyle w:val="Hyperlink"/>
          </w:rPr>
          <w:t>2.1</w:t>
        </w:r>
        <w:r w:rsidR="007729F0">
          <w:rPr>
            <w:rFonts w:asciiTheme="minorHAnsi" w:eastAsiaTheme="minorEastAsia" w:hAnsiTheme="minorHAnsi" w:cstheme="minorBidi"/>
            <w:sz w:val="22"/>
            <w:szCs w:val="22"/>
            <w:lang w:val="en-CA" w:eastAsia="en-CA"/>
          </w:rPr>
          <w:tab/>
        </w:r>
        <w:r w:rsidR="007729F0" w:rsidRPr="00F71B67">
          <w:rPr>
            <w:rStyle w:val="Hyperlink"/>
          </w:rPr>
          <w:t>Engineering Land Development Process</w:t>
        </w:r>
        <w:r w:rsidR="007729F0">
          <w:rPr>
            <w:webHidden/>
          </w:rPr>
          <w:tab/>
        </w:r>
        <w:r w:rsidR="007729F0">
          <w:rPr>
            <w:webHidden/>
          </w:rPr>
          <w:fldChar w:fldCharType="begin"/>
        </w:r>
        <w:r w:rsidR="007729F0">
          <w:rPr>
            <w:webHidden/>
          </w:rPr>
          <w:instrText xml:space="preserve"> PAGEREF _Toc450808500 \h </w:instrText>
        </w:r>
        <w:r w:rsidR="007729F0">
          <w:rPr>
            <w:webHidden/>
          </w:rPr>
        </w:r>
        <w:r w:rsidR="007729F0">
          <w:rPr>
            <w:webHidden/>
          </w:rPr>
          <w:fldChar w:fldCharType="separate"/>
        </w:r>
        <w:r w:rsidR="007729F0">
          <w:rPr>
            <w:webHidden/>
          </w:rPr>
          <w:t>3</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01" w:history="1">
        <w:r w:rsidR="007729F0" w:rsidRPr="00F71B67">
          <w:rPr>
            <w:rStyle w:val="Hyperlink"/>
          </w:rPr>
          <w:t>2.1.1</w:t>
        </w:r>
        <w:r w:rsidR="007729F0">
          <w:rPr>
            <w:rFonts w:asciiTheme="minorHAnsi" w:eastAsiaTheme="minorEastAsia" w:hAnsiTheme="minorHAnsi" w:cstheme="minorBidi"/>
            <w:bCs w:val="0"/>
            <w:iCs w:val="0"/>
            <w:sz w:val="22"/>
            <w:szCs w:val="22"/>
            <w:lang w:eastAsia="en-CA"/>
          </w:rPr>
          <w:tab/>
        </w:r>
        <w:r w:rsidR="007729F0" w:rsidRPr="00F71B67">
          <w:rPr>
            <w:rStyle w:val="Hyperlink"/>
          </w:rPr>
          <w:t>What is the Impact of the Changes?</w:t>
        </w:r>
        <w:r w:rsidR="007729F0">
          <w:rPr>
            <w:webHidden/>
          </w:rPr>
          <w:tab/>
        </w:r>
        <w:r w:rsidR="007729F0">
          <w:rPr>
            <w:webHidden/>
          </w:rPr>
          <w:fldChar w:fldCharType="begin"/>
        </w:r>
        <w:r w:rsidR="007729F0">
          <w:rPr>
            <w:webHidden/>
          </w:rPr>
          <w:instrText xml:space="preserve"> PAGEREF _Toc450808501 \h </w:instrText>
        </w:r>
        <w:r w:rsidR="007729F0">
          <w:rPr>
            <w:webHidden/>
          </w:rPr>
        </w:r>
        <w:r w:rsidR="007729F0">
          <w:rPr>
            <w:webHidden/>
          </w:rPr>
          <w:fldChar w:fldCharType="separate"/>
        </w:r>
        <w:r w:rsidR="007729F0">
          <w:rPr>
            <w:webHidden/>
          </w:rPr>
          <w:t>5</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02" w:history="1">
        <w:r w:rsidR="007729F0" w:rsidRPr="00F71B67">
          <w:rPr>
            <w:rStyle w:val="Hyperlink"/>
          </w:rPr>
          <w:t>2.1.2</w:t>
        </w:r>
        <w:r w:rsidR="007729F0">
          <w:rPr>
            <w:rFonts w:asciiTheme="minorHAnsi" w:eastAsiaTheme="minorEastAsia" w:hAnsiTheme="minorHAnsi" w:cstheme="minorBidi"/>
            <w:bCs w:val="0"/>
            <w:iCs w:val="0"/>
            <w:sz w:val="22"/>
            <w:szCs w:val="22"/>
            <w:lang w:eastAsia="en-CA"/>
          </w:rPr>
          <w:tab/>
        </w:r>
        <w:r w:rsidR="007729F0" w:rsidRPr="00F71B67">
          <w:rPr>
            <w:rStyle w:val="Hyperlink"/>
          </w:rPr>
          <w:t>Works and Services Background</w:t>
        </w:r>
        <w:r w:rsidR="007729F0">
          <w:rPr>
            <w:webHidden/>
          </w:rPr>
          <w:tab/>
        </w:r>
        <w:r w:rsidR="007729F0">
          <w:rPr>
            <w:webHidden/>
          </w:rPr>
          <w:fldChar w:fldCharType="begin"/>
        </w:r>
        <w:r w:rsidR="007729F0">
          <w:rPr>
            <w:webHidden/>
          </w:rPr>
          <w:instrText xml:space="preserve"> PAGEREF _Toc450808502 \h </w:instrText>
        </w:r>
        <w:r w:rsidR="007729F0">
          <w:rPr>
            <w:webHidden/>
          </w:rPr>
        </w:r>
        <w:r w:rsidR="007729F0">
          <w:rPr>
            <w:webHidden/>
          </w:rPr>
          <w:fldChar w:fldCharType="separate"/>
        </w:r>
        <w:r w:rsidR="007729F0">
          <w:rPr>
            <w:webHidden/>
          </w:rPr>
          <w:t>5</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503" w:history="1">
        <w:r w:rsidR="007729F0" w:rsidRPr="00F71B67">
          <w:rPr>
            <w:rStyle w:val="Hyperlink"/>
          </w:rPr>
          <w:t>3.0</w:t>
        </w:r>
        <w:r w:rsidR="007729F0">
          <w:rPr>
            <w:rFonts w:asciiTheme="minorHAnsi" w:eastAsiaTheme="minorEastAsia" w:hAnsiTheme="minorHAnsi" w:cstheme="minorBidi"/>
            <w:b w:val="0"/>
            <w:caps w:val="0"/>
            <w:sz w:val="22"/>
            <w:szCs w:val="22"/>
            <w:lang w:eastAsia="en-CA"/>
          </w:rPr>
          <w:tab/>
        </w:r>
        <w:r w:rsidR="007729F0" w:rsidRPr="00F71B67">
          <w:rPr>
            <w:rStyle w:val="Hyperlink"/>
          </w:rPr>
          <w:t>Roles and Responsibilities</w:t>
        </w:r>
        <w:r w:rsidR="007729F0">
          <w:rPr>
            <w:webHidden/>
          </w:rPr>
          <w:tab/>
        </w:r>
        <w:r w:rsidR="007729F0">
          <w:rPr>
            <w:webHidden/>
          </w:rPr>
          <w:fldChar w:fldCharType="begin"/>
        </w:r>
        <w:r w:rsidR="007729F0">
          <w:rPr>
            <w:webHidden/>
          </w:rPr>
          <w:instrText xml:space="preserve"> PAGEREF _Toc450808503 \h </w:instrText>
        </w:r>
        <w:r w:rsidR="007729F0">
          <w:rPr>
            <w:webHidden/>
          </w:rPr>
        </w:r>
        <w:r w:rsidR="007729F0">
          <w:rPr>
            <w:webHidden/>
          </w:rPr>
          <w:fldChar w:fldCharType="separate"/>
        </w:r>
        <w:r w:rsidR="007729F0">
          <w:rPr>
            <w:webHidden/>
          </w:rPr>
          <w:t>15</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04" w:history="1">
        <w:r w:rsidR="007729F0" w:rsidRPr="00F71B67">
          <w:rPr>
            <w:rStyle w:val="Hyperlink"/>
          </w:rPr>
          <w:t>3.1</w:t>
        </w:r>
        <w:r w:rsidR="007729F0">
          <w:rPr>
            <w:rFonts w:asciiTheme="minorHAnsi" w:eastAsiaTheme="minorEastAsia" w:hAnsiTheme="minorHAnsi" w:cstheme="minorBidi"/>
            <w:sz w:val="22"/>
            <w:szCs w:val="22"/>
            <w:lang w:val="en-CA" w:eastAsia="en-CA"/>
          </w:rPr>
          <w:tab/>
        </w:r>
        <w:r w:rsidR="007729F0" w:rsidRPr="00F71B67">
          <w:rPr>
            <w:rStyle w:val="Hyperlink"/>
          </w:rPr>
          <w:t>Introduction</w:t>
        </w:r>
        <w:r w:rsidR="007729F0">
          <w:rPr>
            <w:webHidden/>
          </w:rPr>
          <w:tab/>
        </w:r>
        <w:r w:rsidR="007729F0">
          <w:rPr>
            <w:webHidden/>
          </w:rPr>
          <w:fldChar w:fldCharType="begin"/>
        </w:r>
        <w:r w:rsidR="007729F0">
          <w:rPr>
            <w:webHidden/>
          </w:rPr>
          <w:instrText xml:space="preserve"> PAGEREF _Toc450808504 \h </w:instrText>
        </w:r>
        <w:r w:rsidR="007729F0">
          <w:rPr>
            <w:webHidden/>
          </w:rPr>
        </w:r>
        <w:r w:rsidR="007729F0">
          <w:rPr>
            <w:webHidden/>
          </w:rPr>
          <w:fldChar w:fldCharType="separate"/>
        </w:r>
        <w:r w:rsidR="007729F0">
          <w:rPr>
            <w:webHidden/>
          </w:rPr>
          <w:t>15</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05" w:history="1">
        <w:r w:rsidR="007729F0" w:rsidRPr="00F71B67">
          <w:rPr>
            <w:rStyle w:val="Hyperlink"/>
          </w:rPr>
          <w:t>3.2</w:t>
        </w:r>
        <w:r w:rsidR="007729F0">
          <w:rPr>
            <w:rFonts w:asciiTheme="minorHAnsi" w:eastAsiaTheme="minorEastAsia" w:hAnsiTheme="minorHAnsi" w:cstheme="minorBidi"/>
            <w:sz w:val="22"/>
            <w:szCs w:val="22"/>
            <w:lang w:val="en-CA" w:eastAsia="en-CA"/>
          </w:rPr>
          <w:tab/>
        </w:r>
        <w:r w:rsidR="007729F0" w:rsidRPr="00F71B67">
          <w:rPr>
            <w:rStyle w:val="Hyperlink"/>
          </w:rPr>
          <w:t>City</w:t>
        </w:r>
        <w:r w:rsidR="007729F0">
          <w:rPr>
            <w:webHidden/>
          </w:rPr>
          <w:tab/>
        </w:r>
        <w:r w:rsidR="007729F0">
          <w:rPr>
            <w:webHidden/>
          </w:rPr>
          <w:fldChar w:fldCharType="begin"/>
        </w:r>
        <w:r w:rsidR="007729F0">
          <w:rPr>
            <w:webHidden/>
          </w:rPr>
          <w:instrText xml:space="preserve"> PAGEREF _Toc450808505 \h </w:instrText>
        </w:r>
        <w:r w:rsidR="007729F0">
          <w:rPr>
            <w:webHidden/>
          </w:rPr>
        </w:r>
        <w:r w:rsidR="007729F0">
          <w:rPr>
            <w:webHidden/>
          </w:rPr>
          <w:fldChar w:fldCharType="separate"/>
        </w:r>
        <w:r w:rsidR="007729F0">
          <w:rPr>
            <w:webHidden/>
          </w:rPr>
          <w:t>15</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06" w:history="1">
        <w:r w:rsidR="007729F0" w:rsidRPr="00F71B67">
          <w:rPr>
            <w:rStyle w:val="Hyperlink"/>
          </w:rPr>
          <w:t>3.2.1</w:t>
        </w:r>
        <w:r w:rsidR="007729F0">
          <w:rPr>
            <w:rFonts w:asciiTheme="minorHAnsi" w:eastAsiaTheme="minorEastAsia" w:hAnsiTheme="minorHAnsi" w:cstheme="minorBidi"/>
            <w:bCs w:val="0"/>
            <w:iCs w:val="0"/>
            <w:sz w:val="22"/>
            <w:szCs w:val="22"/>
            <w:lang w:eastAsia="en-CA"/>
          </w:rPr>
          <w:tab/>
        </w:r>
        <w:r w:rsidR="007729F0" w:rsidRPr="00F71B67">
          <w:rPr>
            <w:rStyle w:val="Hyperlink"/>
          </w:rPr>
          <w:t>Engineering</w:t>
        </w:r>
        <w:r w:rsidR="007729F0">
          <w:rPr>
            <w:webHidden/>
          </w:rPr>
          <w:tab/>
        </w:r>
        <w:r w:rsidR="007729F0">
          <w:rPr>
            <w:webHidden/>
          </w:rPr>
          <w:fldChar w:fldCharType="begin"/>
        </w:r>
        <w:r w:rsidR="007729F0">
          <w:rPr>
            <w:webHidden/>
          </w:rPr>
          <w:instrText xml:space="preserve"> PAGEREF _Toc450808506 \h </w:instrText>
        </w:r>
        <w:r w:rsidR="007729F0">
          <w:rPr>
            <w:webHidden/>
          </w:rPr>
        </w:r>
        <w:r w:rsidR="007729F0">
          <w:rPr>
            <w:webHidden/>
          </w:rPr>
          <w:fldChar w:fldCharType="separate"/>
        </w:r>
        <w:r w:rsidR="007729F0">
          <w:rPr>
            <w:webHidden/>
          </w:rPr>
          <w:t>15</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07" w:history="1">
        <w:r w:rsidR="007729F0" w:rsidRPr="00F71B67">
          <w:rPr>
            <w:rStyle w:val="Hyperlink"/>
          </w:rPr>
          <w:t>3.2.2</w:t>
        </w:r>
        <w:r w:rsidR="007729F0">
          <w:rPr>
            <w:rFonts w:asciiTheme="minorHAnsi" w:eastAsiaTheme="minorEastAsia" w:hAnsiTheme="minorHAnsi" w:cstheme="minorBidi"/>
            <w:bCs w:val="0"/>
            <w:iCs w:val="0"/>
            <w:sz w:val="22"/>
            <w:szCs w:val="22"/>
            <w:lang w:eastAsia="en-CA"/>
          </w:rPr>
          <w:tab/>
        </w:r>
        <w:r w:rsidR="007729F0" w:rsidRPr="00F71B67">
          <w:rPr>
            <w:rStyle w:val="Hyperlink"/>
          </w:rPr>
          <w:t>Engineering Asset Managers</w:t>
        </w:r>
        <w:r w:rsidR="007729F0">
          <w:rPr>
            <w:webHidden/>
          </w:rPr>
          <w:tab/>
        </w:r>
        <w:r w:rsidR="007729F0">
          <w:rPr>
            <w:webHidden/>
          </w:rPr>
          <w:fldChar w:fldCharType="begin"/>
        </w:r>
        <w:r w:rsidR="007729F0">
          <w:rPr>
            <w:webHidden/>
          </w:rPr>
          <w:instrText xml:space="preserve"> PAGEREF _Toc450808507 \h </w:instrText>
        </w:r>
        <w:r w:rsidR="007729F0">
          <w:rPr>
            <w:webHidden/>
          </w:rPr>
        </w:r>
        <w:r w:rsidR="007729F0">
          <w:rPr>
            <w:webHidden/>
          </w:rPr>
          <w:fldChar w:fldCharType="separate"/>
        </w:r>
        <w:r w:rsidR="007729F0">
          <w:rPr>
            <w:webHidden/>
          </w:rPr>
          <w:t>16</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08" w:history="1">
        <w:r w:rsidR="007729F0" w:rsidRPr="00F71B67">
          <w:rPr>
            <w:rStyle w:val="Hyperlink"/>
          </w:rPr>
          <w:t>3.2.3</w:t>
        </w:r>
        <w:r w:rsidR="007729F0">
          <w:rPr>
            <w:rFonts w:asciiTheme="minorHAnsi" w:eastAsiaTheme="minorEastAsia" w:hAnsiTheme="minorHAnsi" w:cstheme="minorBidi"/>
            <w:bCs w:val="0"/>
            <w:iCs w:val="0"/>
            <w:sz w:val="22"/>
            <w:szCs w:val="22"/>
            <w:lang w:eastAsia="en-CA"/>
          </w:rPr>
          <w:tab/>
        </w:r>
        <w:r w:rsidR="007729F0" w:rsidRPr="00F71B67">
          <w:rPr>
            <w:rStyle w:val="Hyperlink"/>
          </w:rPr>
          <w:t>Planning and Building</w:t>
        </w:r>
        <w:r w:rsidR="007729F0">
          <w:rPr>
            <w:webHidden/>
          </w:rPr>
          <w:tab/>
        </w:r>
        <w:r w:rsidR="007729F0">
          <w:rPr>
            <w:webHidden/>
          </w:rPr>
          <w:fldChar w:fldCharType="begin"/>
        </w:r>
        <w:r w:rsidR="007729F0">
          <w:rPr>
            <w:webHidden/>
          </w:rPr>
          <w:instrText xml:space="preserve"> PAGEREF _Toc450808508 \h </w:instrText>
        </w:r>
        <w:r w:rsidR="007729F0">
          <w:rPr>
            <w:webHidden/>
          </w:rPr>
        </w:r>
        <w:r w:rsidR="007729F0">
          <w:rPr>
            <w:webHidden/>
          </w:rPr>
          <w:fldChar w:fldCharType="separate"/>
        </w:r>
        <w:r w:rsidR="007729F0">
          <w:rPr>
            <w:webHidden/>
          </w:rPr>
          <w:t>16</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09" w:history="1">
        <w:r w:rsidR="007729F0" w:rsidRPr="00F71B67">
          <w:rPr>
            <w:rStyle w:val="Hyperlink"/>
          </w:rPr>
          <w:t>3.2.4</w:t>
        </w:r>
        <w:r w:rsidR="007729F0">
          <w:rPr>
            <w:rFonts w:asciiTheme="minorHAnsi" w:eastAsiaTheme="minorEastAsia" w:hAnsiTheme="minorHAnsi" w:cstheme="minorBidi"/>
            <w:bCs w:val="0"/>
            <w:iCs w:val="0"/>
            <w:sz w:val="22"/>
            <w:szCs w:val="22"/>
            <w:lang w:eastAsia="en-CA"/>
          </w:rPr>
          <w:tab/>
        </w:r>
        <w:r w:rsidR="007729F0" w:rsidRPr="00F71B67">
          <w:rPr>
            <w:rStyle w:val="Hyperlink"/>
          </w:rPr>
          <w:t>Finance</w:t>
        </w:r>
        <w:r w:rsidR="007729F0">
          <w:rPr>
            <w:webHidden/>
          </w:rPr>
          <w:tab/>
        </w:r>
        <w:r w:rsidR="007729F0">
          <w:rPr>
            <w:webHidden/>
          </w:rPr>
          <w:fldChar w:fldCharType="begin"/>
        </w:r>
        <w:r w:rsidR="007729F0">
          <w:rPr>
            <w:webHidden/>
          </w:rPr>
          <w:instrText xml:space="preserve"> PAGEREF _Toc450808509 \h </w:instrText>
        </w:r>
        <w:r w:rsidR="007729F0">
          <w:rPr>
            <w:webHidden/>
          </w:rPr>
        </w:r>
        <w:r w:rsidR="007729F0">
          <w:rPr>
            <w:webHidden/>
          </w:rPr>
          <w:fldChar w:fldCharType="separate"/>
        </w:r>
        <w:r w:rsidR="007729F0">
          <w:rPr>
            <w:webHidden/>
          </w:rPr>
          <w:t>16</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10" w:history="1">
        <w:r w:rsidR="007729F0" w:rsidRPr="00F71B67">
          <w:rPr>
            <w:rStyle w:val="Hyperlink"/>
          </w:rPr>
          <w:t>3.2.5</w:t>
        </w:r>
        <w:r w:rsidR="007729F0">
          <w:rPr>
            <w:rFonts w:asciiTheme="minorHAnsi" w:eastAsiaTheme="minorEastAsia" w:hAnsiTheme="minorHAnsi" w:cstheme="minorBidi"/>
            <w:bCs w:val="0"/>
            <w:iCs w:val="0"/>
            <w:sz w:val="22"/>
            <w:szCs w:val="22"/>
            <w:lang w:eastAsia="en-CA"/>
          </w:rPr>
          <w:tab/>
        </w:r>
        <w:r w:rsidR="007729F0" w:rsidRPr="00F71B67">
          <w:rPr>
            <w:rStyle w:val="Hyperlink"/>
          </w:rPr>
          <w:t>City Solicitor/ Real Estate</w:t>
        </w:r>
        <w:r w:rsidR="007729F0">
          <w:rPr>
            <w:webHidden/>
          </w:rPr>
          <w:tab/>
        </w:r>
        <w:r w:rsidR="007729F0">
          <w:rPr>
            <w:webHidden/>
          </w:rPr>
          <w:fldChar w:fldCharType="begin"/>
        </w:r>
        <w:r w:rsidR="007729F0">
          <w:rPr>
            <w:webHidden/>
          </w:rPr>
          <w:instrText xml:space="preserve"> PAGEREF _Toc450808510 \h </w:instrText>
        </w:r>
        <w:r w:rsidR="007729F0">
          <w:rPr>
            <w:webHidden/>
          </w:rPr>
        </w:r>
        <w:r w:rsidR="007729F0">
          <w:rPr>
            <w:webHidden/>
          </w:rPr>
          <w:fldChar w:fldCharType="separate"/>
        </w:r>
        <w:r w:rsidR="007729F0">
          <w:rPr>
            <w:webHidden/>
          </w:rPr>
          <w:t>16</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11" w:history="1">
        <w:r w:rsidR="007729F0" w:rsidRPr="00F71B67">
          <w:rPr>
            <w:rStyle w:val="Hyperlink"/>
            <w:rFonts w:ascii="Symbol" w:hAnsi="Symbol"/>
          </w:rPr>
          <w:t></w:t>
        </w:r>
        <w:r w:rsidR="007729F0">
          <w:rPr>
            <w:rFonts w:asciiTheme="minorHAnsi" w:eastAsiaTheme="minorEastAsia" w:hAnsiTheme="minorHAnsi" w:cstheme="minorBidi"/>
            <w:bCs w:val="0"/>
            <w:iCs w:val="0"/>
            <w:sz w:val="22"/>
            <w:szCs w:val="22"/>
            <w:lang w:eastAsia="en-CA"/>
          </w:rPr>
          <w:tab/>
        </w:r>
        <w:r w:rsidR="007729F0" w:rsidRPr="00F71B67">
          <w:rPr>
            <w:rStyle w:val="Hyperlink"/>
          </w:rPr>
          <w:t>Fire and Parks</w:t>
        </w:r>
        <w:r w:rsidR="007729F0">
          <w:rPr>
            <w:webHidden/>
          </w:rPr>
          <w:tab/>
        </w:r>
        <w:r w:rsidR="007729F0">
          <w:rPr>
            <w:webHidden/>
          </w:rPr>
          <w:fldChar w:fldCharType="begin"/>
        </w:r>
        <w:r w:rsidR="007729F0">
          <w:rPr>
            <w:webHidden/>
          </w:rPr>
          <w:instrText xml:space="preserve"> PAGEREF _Toc450808511 \h </w:instrText>
        </w:r>
        <w:r w:rsidR="007729F0">
          <w:rPr>
            <w:webHidden/>
          </w:rPr>
        </w:r>
        <w:r w:rsidR="007729F0">
          <w:rPr>
            <w:webHidden/>
          </w:rPr>
          <w:fldChar w:fldCharType="separate"/>
        </w:r>
        <w:r w:rsidR="007729F0">
          <w:rPr>
            <w:webHidden/>
          </w:rPr>
          <w:t>17</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12" w:history="1">
        <w:r w:rsidR="007729F0" w:rsidRPr="00F71B67">
          <w:rPr>
            <w:rStyle w:val="Hyperlink"/>
          </w:rPr>
          <w:t>3.3</w:t>
        </w:r>
        <w:r w:rsidR="007729F0">
          <w:rPr>
            <w:rFonts w:asciiTheme="minorHAnsi" w:eastAsiaTheme="minorEastAsia" w:hAnsiTheme="minorHAnsi" w:cstheme="minorBidi"/>
            <w:sz w:val="22"/>
            <w:szCs w:val="22"/>
            <w:lang w:val="en-CA" w:eastAsia="en-CA"/>
          </w:rPr>
          <w:tab/>
        </w:r>
        <w:r w:rsidR="007729F0" w:rsidRPr="00F71B67">
          <w:rPr>
            <w:rStyle w:val="Hyperlink"/>
          </w:rPr>
          <w:t>Developer</w:t>
        </w:r>
        <w:r w:rsidR="007729F0">
          <w:rPr>
            <w:webHidden/>
          </w:rPr>
          <w:tab/>
        </w:r>
        <w:r w:rsidR="007729F0">
          <w:rPr>
            <w:webHidden/>
          </w:rPr>
          <w:fldChar w:fldCharType="begin"/>
        </w:r>
        <w:r w:rsidR="007729F0">
          <w:rPr>
            <w:webHidden/>
          </w:rPr>
          <w:instrText xml:space="preserve"> PAGEREF _Toc450808512 \h </w:instrText>
        </w:r>
        <w:r w:rsidR="007729F0">
          <w:rPr>
            <w:webHidden/>
          </w:rPr>
        </w:r>
        <w:r w:rsidR="007729F0">
          <w:rPr>
            <w:webHidden/>
          </w:rPr>
          <w:fldChar w:fldCharType="separate"/>
        </w:r>
        <w:r w:rsidR="007729F0">
          <w:rPr>
            <w:webHidden/>
          </w:rPr>
          <w:t>17</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13" w:history="1">
        <w:r w:rsidR="007729F0" w:rsidRPr="00F71B67">
          <w:rPr>
            <w:rStyle w:val="Hyperlink"/>
          </w:rPr>
          <w:t>3.4</w:t>
        </w:r>
        <w:r w:rsidR="007729F0">
          <w:rPr>
            <w:rFonts w:asciiTheme="minorHAnsi" w:eastAsiaTheme="minorEastAsia" w:hAnsiTheme="minorHAnsi" w:cstheme="minorBidi"/>
            <w:sz w:val="22"/>
            <w:szCs w:val="22"/>
            <w:lang w:val="en-CA" w:eastAsia="en-CA"/>
          </w:rPr>
          <w:tab/>
        </w:r>
        <w:r w:rsidR="007729F0" w:rsidRPr="00F71B67">
          <w:rPr>
            <w:rStyle w:val="Hyperlink"/>
          </w:rPr>
          <w:t>Consultant – Professional Engineer</w:t>
        </w:r>
        <w:r w:rsidR="007729F0">
          <w:rPr>
            <w:webHidden/>
          </w:rPr>
          <w:tab/>
        </w:r>
        <w:r w:rsidR="007729F0">
          <w:rPr>
            <w:webHidden/>
          </w:rPr>
          <w:fldChar w:fldCharType="begin"/>
        </w:r>
        <w:r w:rsidR="007729F0">
          <w:rPr>
            <w:webHidden/>
          </w:rPr>
          <w:instrText xml:space="preserve"> PAGEREF _Toc450808513 \h </w:instrText>
        </w:r>
        <w:r w:rsidR="007729F0">
          <w:rPr>
            <w:webHidden/>
          </w:rPr>
        </w:r>
        <w:r w:rsidR="007729F0">
          <w:rPr>
            <w:webHidden/>
          </w:rPr>
          <w:fldChar w:fldCharType="separate"/>
        </w:r>
        <w:r w:rsidR="007729F0">
          <w:rPr>
            <w:webHidden/>
          </w:rPr>
          <w:t>17</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14" w:history="1">
        <w:r w:rsidR="007729F0" w:rsidRPr="00F71B67">
          <w:rPr>
            <w:rStyle w:val="Hyperlink"/>
          </w:rPr>
          <w:t>3.1</w:t>
        </w:r>
        <w:r w:rsidR="007729F0">
          <w:rPr>
            <w:rFonts w:asciiTheme="minorHAnsi" w:eastAsiaTheme="minorEastAsia" w:hAnsiTheme="minorHAnsi" w:cstheme="minorBidi"/>
            <w:sz w:val="22"/>
            <w:szCs w:val="22"/>
            <w:lang w:val="en-CA" w:eastAsia="en-CA"/>
          </w:rPr>
          <w:tab/>
        </w:r>
        <w:r w:rsidR="007729F0" w:rsidRPr="00F71B67">
          <w:rPr>
            <w:rStyle w:val="Hyperlink"/>
          </w:rPr>
          <w:t>Contractor</w:t>
        </w:r>
        <w:r w:rsidR="007729F0">
          <w:rPr>
            <w:webHidden/>
          </w:rPr>
          <w:tab/>
        </w:r>
        <w:r w:rsidR="007729F0">
          <w:rPr>
            <w:webHidden/>
          </w:rPr>
          <w:fldChar w:fldCharType="begin"/>
        </w:r>
        <w:r w:rsidR="007729F0">
          <w:rPr>
            <w:webHidden/>
          </w:rPr>
          <w:instrText xml:space="preserve"> PAGEREF _Toc450808514 \h </w:instrText>
        </w:r>
        <w:r w:rsidR="007729F0">
          <w:rPr>
            <w:webHidden/>
          </w:rPr>
        </w:r>
        <w:r w:rsidR="007729F0">
          <w:rPr>
            <w:webHidden/>
          </w:rPr>
          <w:fldChar w:fldCharType="separate"/>
        </w:r>
        <w:r w:rsidR="007729F0">
          <w:rPr>
            <w:webHidden/>
          </w:rPr>
          <w:t>18</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15" w:history="1">
        <w:r w:rsidR="007729F0" w:rsidRPr="00F71B67">
          <w:rPr>
            <w:rStyle w:val="Hyperlink"/>
          </w:rPr>
          <w:t>3.2</w:t>
        </w:r>
        <w:r w:rsidR="007729F0">
          <w:rPr>
            <w:rFonts w:asciiTheme="minorHAnsi" w:eastAsiaTheme="minorEastAsia" w:hAnsiTheme="minorHAnsi" w:cstheme="minorBidi"/>
            <w:sz w:val="22"/>
            <w:szCs w:val="22"/>
            <w:lang w:val="en-CA" w:eastAsia="en-CA"/>
          </w:rPr>
          <w:tab/>
        </w:r>
        <w:r w:rsidR="007729F0" w:rsidRPr="00F71B67">
          <w:rPr>
            <w:rStyle w:val="Hyperlink"/>
          </w:rPr>
          <w:t>External Agencies</w:t>
        </w:r>
        <w:r w:rsidR="007729F0">
          <w:rPr>
            <w:webHidden/>
          </w:rPr>
          <w:tab/>
        </w:r>
        <w:r w:rsidR="007729F0">
          <w:rPr>
            <w:webHidden/>
          </w:rPr>
          <w:fldChar w:fldCharType="begin"/>
        </w:r>
        <w:r w:rsidR="007729F0">
          <w:rPr>
            <w:webHidden/>
          </w:rPr>
          <w:instrText xml:space="preserve"> PAGEREF _Toc450808515 \h </w:instrText>
        </w:r>
        <w:r w:rsidR="007729F0">
          <w:rPr>
            <w:webHidden/>
          </w:rPr>
        </w:r>
        <w:r w:rsidR="007729F0">
          <w:rPr>
            <w:webHidden/>
          </w:rPr>
          <w:fldChar w:fldCharType="separate"/>
        </w:r>
        <w:r w:rsidR="007729F0">
          <w:rPr>
            <w:webHidden/>
          </w:rPr>
          <w:t>18</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16" w:history="1">
        <w:r w:rsidR="007729F0" w:rsidRPr="00F71B67">
          <w:rPr>
            <w:rStyle w:val="Hyperlink"/>
          </w:rPr>
          <w:t>3.3</w:t>
        </w:r>
        <w:r w:rsidR="007729F0">
          <w:rPr>
            <w:rFonts w:asciiTheme="minorHAnsi" w:eastAsiaTheme="minorEastAsia" w:hAnsiTheme="minorHAnsi" w:cstheme="minorBidi"/>
            <w:sz w:val="22"/>
            <w:szCs w:val="22"/>
            <w:lang w:val="en-CA" w:eastAsia="en-CA"/>
          </w:rPr>
          <w:tab/>
        </w:r>
        <w:r w:rsidR="007729F0" w:rsidRPr="00F71B67">
          <w:rPr>
            <w:rStyle w:val="Hyperlink"/>
          </w:rPr>
          <w:t>BC Hydro, Telus, Terasen, Cable</w:t>
        </w:r>
        <w:r w:rsidR="007729F0">
          <w:rPr>
            <w:webHidden/>
          </w:rPr>
          <w:tab/>
        </w:r>
        <w:r w:rsidR="007729F0">
          <w:rPr>
            <w:webHidden/>
          </w:rPr>
          <w:fldChar w:fldCharType="begin"/>
        </w:r>
        <w:r w:rsidR="007729F0">
          <w:rPr>
            <w:webHidden/>
          </w:rPr>
          <w:instrText xml:space="preserve"> PAGEREF _Toc450808516 \h </w:instrText>
        </w:r>
        <w:r w:rsidR="007729F0">
          <w:rPr>
            <w:webHidden/>
          </w:rPr>
        </w:r>
        <w:r w:rsidR="007729F0">
          <w:rPr>
            <w:webHidden/>
          </w:rPr>
          <w:fldChar w:fldCharType="separate"/>
        </w:r>
        <w:r w:rsidR="007729F0">
          <w:rPr>
            <w:webHidden/>
          </w:rPr>
          <w:t>18</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517" w:history="1">
        <w:r w:rsidR="007729F0" w:rsidRPr="00F71B67">
          <w:rPr>
            <w:rStyle w:val="Hyperlink"/>
          </w:rPr>
          <w:t>4.0</w:t>
        </w:r>
        <w:r w:rsidR="007729F0">
          <w:rPr>
            <w:rFonts w:asciiTheme="minorHAnsi" w:eastAsiaTheme="minorEastAsia" w:hAnsiTheme="minorHAnsi" w:cstheme="minorBidi"/>
            <w:b w:val="0"/>
            <w:caps w:val="0"/>
            <w:sz w:val="22"/>
            <w:szCs w:val="22"/>
            <w:lang w:eastAsia="en-CA"/>
          </w:rPr>
          <w:tab/>
        </w:r>
        <w:r w:rsidR="007729F0" w:rsidRPr="00F71B67">
          <w:rPr>
            <w:rStyle w:val="Hyperlink"/>
          </w:rPr>
          <w:t>Definitions</w:t>
        </w:r>
        <w:r w:rsidR="007729F0">
          <w:rPr>
            <w:webHidden/>
          </w:rPr>
          <w:tab/>
        </w:r>
        <w:r w:rsidR="007729F0">
          <w:rPr>
            <w:webHidden/>
          </w:rPr>
          <w:fldChar w:fldCharType="begin"/>
        </w:r>
        <w:r w:rsidR="007729F0">
          <w:rPr>
            <w:webHidden/>
          </w:rPr>
          <w:instrText xml:space="preserve"> PAGEREF _Toc450808517 \h </w:instrText>
        </w:r>
        <w:r w:rsidR="007729F0">
          <w:rPr>
            <w:webHidden/>
          </w:rPr>
        </w:r>
        <w:r w:rsidR="007729F0">
          <w:rPr>
            <w:webHidden/>
          </w:rPr>
          <w:fldChar w:fldCharType="separate"/>
        </w:r>
        <w:r w:rsidR="007729F0">
          <w:rPr>
            <w:webHidden/>
          </w:rPr>
          <w:t>19</w:t>
        </w:r>
        <w:r w:rsidR="007729F0">
          <w:rPr>
            <w:webHidden/>
          </w:rPr>
          <w:fldChar w:fldCharType="end"/>
        </w:r>
      </w:hyperlink>
    </w:p>
    <w:p w:rsidR="007729F0" w:rsidRDefault="00C12F5C">
      <w:pPr>
        <w:pStyle w:val="TOC6"/>
        <w:rPr>
          <w:rFonts w:asciiTheme="minorHAnsi" w:eastAsiaTheme="minorEastAsia" w:hAnsiTheme="minorHAnsi" w:cstheme="minorBidi"/>
          <w:b w:val="0"/>
          <w:caps w:val="0"/>
          <w:sz w:val="22"/>
          <w:lang w:eastAsia="en-CA"/>
        </w:rPr>
      </w:pPr>
      <w:hyperlink w:anchor="_Toc450808518" w:history="1">
        <w:r w:rsidR="007729F0" w:rsidRPr="00F71B67">
          <w:rPr>
            <w:rStyle w:val="Hyperlink"/>
          </w:rPr>
          <w:t>part 2 WORKS AND SERVICES</w:t>
        </w:r>
        <w:r w:rsidR="007729F0">
          <w:rPr>
            <w:webHidden/>
          </w:rPr>
          <w:tab/>
        </w:r>
        <w:r w:rsidR="007729F0">
          <w:rPr>
            <w:webHidden/>
          </w:rPr>
          <w:fldChar w:fldCharType="begin"/>
        </w:r>
        <w:r w:rsidR="007729F0">
          <w:rPr>
            <w:webHidden/>
          </w:rPr>
          <w:instrText xml:space="preserve"> PAGEREF _Toc450808518 \h </w:instrText>
        </w:r>
        <w:r w:rsidR="007729F0">
          <w:rPr>
            <w:webHidden/>
          </w:rPr>
        </w:r>
        <w:r w:rsidR="007729F0">
          <w:rPr>
            <w:webHidden/>
          </w:rPr>
          <w:fldChar w:fldCharType="separate"/>
        </w:r>
        <w:r w:rsidR="007729F0">
          <w:rPr>
            <w:webHidden/>
          </w:rPr>
          <w:t>21</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519" w:history="1">
        <w:r w:rsidR="007729F0" w:rsidRPr="00F71B67">
          <w:rPr>
            <w:rStyle w:val="Hyperlink"/>
          </w:rPr>
          <w:t>5.0</w:t>
        </w:r>
        <w:r w:rsidR="007729F0">
          <w:rPr>
            <w:rFonts w:asciiTheme="minorHAnsi" w:eastAsiaTheme="minorEastAsia" w:hAnsiTheme="minorHAnsi" w:cstheme="minorBidi"/>
            <w:b w:val="0"/>
            <w:caps w:val="0"/>
            <w:sz w:val="22"/>
            <w:szCs w:val="22"/>
            <w:lang w:eastAsia="en-CA"/>
          </w:rPr>
          <w:tab/>
        </w:r>
        <w:r w:rsidR="007729F0" w:rsidRPr="00F71B67">
          <w:rPr>
            <w:rStyle w:val="Hyperlink"/>
          </w:rPr>
          <w:t>Support Documents</w:t>
        </w:r>
        <w:r w:rsidR="007729F0">
          <w:rPr>
            <w:webHidden/>
          </w:rPr>
          <w:tab/>
        </w:r>
        <w:r w:rsidR="007729F0">
          <w:rPr>
            <w:webHidden/>
          </w:rPr>
          <w:fldChar w:fldCharType="begin"/>
        </w:r>
        <w:r w:rsidR="007729F0">
          <w:rPr>
            <w:webHidden/>
          </w:rPr>
          <w:instrText xml:space="preserve"> PAGEREF _Toc450808519 \h </w:instrText>
        </w:r>
        <w:r w:rsidR="007729F0">
          <w:rPr>
            <w:webHidden/>
          </w:rPr>
        </w:r>
        <w:r w:rsidR="007729F0">
          <w:rPr>
            <w:webHidden/>
          </w:rPr>
          <w:fldChar w:fldCharType="separate"/>
        </w:r>
        <w:r w:rsidR="007729F0">
          <w:rPr>
            <w:webHidden/>
          </w:rPr>
          <w:t>21</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20" w:history="1">
        <w:r w:rsidR="007729F0" w:rsidRPr="00F71B67">
          <w:rPr>
            <w:rStyle w:val="Hyperlink"/>
          </w:rPr>
          <w:t>5.1</w:t>
        </w:r>
        <w:r w:rsidR="007729F0">
          <w:rPr>
            <w:rFonts w:asciiTheme="minorHAnsi" w:eastAsiaTheme="minorEastAsia" w:hAnsiTheme="minorHAnsi" w:cstheme="minorBidi"/>
            <w:sz w:val="22"/>
            <w:szCs w:val="22"/>
            <w:lang w:val="en-CA" w:eastAsia="en-CA"/>
          </w:rPr>
          <w:tab/>
        </w:r>
        <w:r w:rsidR="007729F0" w:rsidRPr="00F71B67">
          <w:rPr>
            <w:rStyle w:val="Hyperlink"/>
          </w:rPr>
          <w:t>Introduction</w:t>
        </w:r>
        <w:r w:rsidR="007729F0">
          <w:rPr>
            <w:webHidden/>
          </w:rPr>
          <w:tab/>
        </w:r>
        <w:r w:rsidR="007729F0">
          <w:rPr>
            <w:webHidden/>
          </w:rPr>
          <w:fldChar w:fldCharType="begin"/>
        </w:r>
        <w:r w:rsidR="007729F0">
          <w:rPr>
            <w:webHidden/>
          </w:rPr>
          <w:instrText xml:space="preserve"> PAGEREF _Toc450808520 \h </w:instrText>
        </w:r>
        <w:r w:rsidR="007729F0">
          <w:rPr>
            <w:webHidden/>
          </w:rPr>
        </w:r>
        <w:r w:rsidR="007729F0">
          <w:rPr>
            <w:webHidden/>
          </w:rPr>
          <w:fldChar w:fldCharType="separate"/>
        </w:r>
        <w:r w:rsidR="007729F0">
          <w:rPr>
            <w:webHidden/>
          </w:rPr>
          <w:t>21</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21" w:history="1">
        <w:r w:rsidR="007729F0" w:rsidRPr="00F71B67">
          <w:rPr>
            <w:rStyle w:val="Hyperlink"/>
          </w:rPr>
          <w:t>5.2</w:t>
        </w:r>
        <w:r w:rsidR="007729F0">
          <w:rPr>
            <w:rFonts w:asciiTheme="minorHAnsi" w:eastAsiaTheme="minorEastAsia" w:hAnsiTheme="minorHAnsi" w:cstheme="minorBidi"/>
            <w:sz w:val="22"/>
            <w:szCs w:val="22"/>
            <w:lang w:val="en-CA" w:eastAsia="en-CA"/>
          </w:rPr>
          <w:tab/>
        </w:r>
        <w:r w:rsidR="007729F0" w:rsidRPr="00F71B67">
          <w:rPr>
            <w:rStyle w:val="Hyperlink"/>
          </w:rPr>
          <w:t>Engineering Standards</w:t>
        </w:r>
        <w:r w:rsidR="007729F0">
          <w:rPr>
            <w:webHidden/>
          </w:rPr>
          <w:tab/>
        </w:r>
        <w:r w:rsidR="007729F0">
          <w:rPr>
            <w:webHidden/>
          </w:rPr>
          <w:fldChar w:fldCharType="begin"/>
        </w:r>
        <w:r w:rsidR="007729F0">
          <w:rPr>
            <w:webHidden/>
          </w:rPr>
          <w:instrText xml:space="preserve"> PAGEREF _Toc450808521 \h </w:instrText>
        </w:r>
        <w:r w:rsidR="007729F0">
          <w:rPr>
            <w:webHidden/>
          </w:rPr>
        </w:r>
        <w:r w:rsidR="007729F0">
          <w:rPr>
            <w:webHidden/>
          </w:rPr>
          <w:fldChar w:fldCharType="separate"/>
        </w:r>
        <w:r w:rsidR="007729F0">
          <w:rPr>
            <w:webHidden/>
          </w:rPr>
          <w:t>21</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22" w:history="1">
        <w:r w:rsidR="007729F0" w:rsidRPr="00F71B67">
          <w:rPr>
            <w:rStyle w:val="Hyperlink"/>
          </w:rPr>
          <w:t>5.2.1</w:t>
        </w:r>
        <w:r w:rsidR="007729F0">
          <w:rPr>
            <w:rFonts w:asciiTheme="minorHAnsi" w:eastAsiaTheme="minorEastAsia" w:hAnsiTheme="minorHAnsi" w:cstheme="minorBidi"/>
            <w:bCs w:val="0"/>
            <w:iCs w:val="0"/>
            <w:sz w:val="22"/>
            <w:szCs w:val="22"/>
            <w:lang w:eastAsia="en-CA"/>
          </w:rPr>
          <w:tab/>
        </w:r>
        <w:r w:rsidR="007729F0" w:rsidRPr="00F71B67">
          <w:rPr>
            <w:rStyle w:val="Hyperlink"/>
          </w:rPr>
          <w:t>Design Criteria and Supplemental Specifications</w:t>
        </w:r>
        <w:r w:rsidR="007729F0">
          <w:rPr>
            <w:webHidden/>
          </w:rPr>
          <w:tab/>
        </w:r>
        <w:r w:rsidR="007729F0">
          <w:rPr>
            <w:webHidden/>
          </w:rPr>
          <w:fldChar w:fldCharType="begin"/>
        </w:r>
        <w:r w:rsidR="007729F0">
          <w:rPr>
            <w:webHidden/>
          </w:rPr>
          <w:instrText xml:space="preserve"> PAGEREF _Toc450808522 \h </w:instrText>
        </w:r>
        <w:r w:rsidR="007729F0">
          <w:rPr>
            <w:webHidden/>
          </w:rPr>
        </w:r>
        <w:r w:rsidR="007729F0">
          <w:rPr>
            <w:webHidden/>
          </w:rPr>
          <w:fldChar w:fldCharType="separate"/>
        </w:r>
        <w:r w:rsidR="007729F0">
          <w:rPr>
            <w:webHidden/>
          </w:rPr>
          <w:t>21</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23" w:history="1">
        <w:r w:rsidR="007729F0" w:rsidRPr="00F71B67">
          <w:rPr>
            <w:rStyle w:val="Hyperlink"/>
          </w:rPr>
          <w:t>5.2.2</w:t>
        </w:r>
        <w:r w:rsidR="007729F0">
          <w:rPr>
            <w:rFonts w:asciiTheme="minorHAnsi" w:eastAsiaTheme="minorEastAsia" w:hAnsiTheme="minorHAnsi" w:cstheme="minorBidi"/>
            <w:bCs w:val="0"/>
            <w:iCs w:val="0"/>
            <w:sz w:val="22"/>
            <w:szCs w:val="22"/>
            <w:lang w:eastAsia="en-CA"/>
          </w:rPr>
          <w:tab/>
        </w:r>
        <w:r w:rsidR="007729F0" w:rsidRPr="00F71B67">
          <w:rPr>
            <w:rStyle w:val="Hyperlink"/>
          </w:rPr>
          <w:t>MMCD</w:t>
        </w:r>
        <w:r w:rsidR="007729F0">
          <w:rPr>
            <w:webHidden/>
          </w:rPr>
          <w:tab/>
        </w:r>
        <w:r w:rsidR="007729F0">
          <w:rPr>
            <w:webHidden/>
          </w:rPr>
          <w:fldChar w:fldCharType="begin"/>
        </w:r>
        <w:r w:rsidR="007729F0">
          <w:rPr>
            <w:webHidden/>
          </w:rPr>
          <w:instrText xml:space="preserve"> PAGEREF _Toc450808523 \h </w:instrText>
        </w:r>
        <w:r w:rsidR="007729F0">
          <w:rPr>
            <w:webHidden/>
          </w:rPr>
        </w:r>
        <w:r w:rsidR="007729F0">
          <w:rPr>
            <w:webHidden/>
          </w:rPr>
          <w:fldChar w:fldCharType="separate"/>
        </w:r>
        <w:r w:rsidR="007729F0">
          <w:rPr>
            <w:webHidden/>
          </w:rPr>
          <w:t>21</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24" w:history="1">
        <w:r w:rsidR="007729F0" w:rsidRPr="00F71B67">
          <w:rPr>
            <w:rStyle w:val="Hyperlink"/>
          </w:rPr>
          <w:t>5.3</w:t>
        </w:r>
        <w:r w:rsidR="007729F0">
          <w:rPr>
            <w:rFonts w:asciiTheme="minorHAnsi" w:eastAsiaTheme="minorEastAsia" w:hAnsiTheme="minorHAnsi" w:cstheme="minorBidi"/>
            <w:sz w:val="22"/>
            <w:szCs w:val="22"/>
            <w:lang w:val="en-CA" w:eastAsia="en-CA"/>
          </w:rPr>
          <w:tab/>
        </w:r>
        <w:r w:rsidR="007729F0" w:rsidRPr="00F71B67">
          <w:rPr>
            <w:rStyle w:val="Hyperlink"/>
          </w:rPr>
          <w:t>Municipal By-laws</w:t>
        </w:r>
        <w:r w:rsidR="007729F0">
          <w:rPr>
            <w:webHidden/>
          </w:rPr>
          <w:tab/>
        </w:r>
        <w:r w:rsidR="007729F0">
          <w:rPr>
            <w:webHidden/>
          </w:rPr>
          <w:fldChar w:fldCharType="begin"/>
        </w:r>
        <w:r w:rsidR="007729F0">
          <w:rPr>
            <w:webHidden/>
          </w:rPr>
          <w:instrText xml:space="preserve"> PAGEREF _Toc450808524 \h </w:instrText>
        </w:r>
        <w:r w:rsidR="007729F0">
          <w:rPr>
            <w:webHidden/>
          </w:rPr>
        </w:r>
        <w:r w:rsidR="007729F0">
          <w:rPr>
            <w:webHidden/>
          </w:rPr>
          <w:fldChar w:fldCharType="separate"/>
        </w:r>
        <w:r w:rsidR="007729F0">
          <w:rPr>
            <w:webHidden/>
          </w:rPr>
          <w:t>22</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25" w:history="1">
        <w:r w:rsidR="007729F0" w:rsidRPr="00F71B67">
          <w:rPr>
            <w:rStyle w:val="Hyperlink"/>
          </w:rPr>
          <w:t>5.3.1</w:t>
        </w:r>
        <w:r w:rsidR="007729F0">
          <w:rPr>
            <w:rFonts w:asciiTheme="minorHAnsi" w:eastAsiaTheme="minorEastAsia" w:hAnsiTheme="minorHAnsi" w:cstheme="minorBidi"/>
            <w:bCs w:val="0"/>
            <w:iCs w:val="0"/>
            <w:sz w:val="22"/>
            <w:szCs w:val="22"/>
            <w:lang w:eastAsia="en-CA"/>
          </w:rPr>
          <w:tab/>
        </w:r>
        <w:r w:rsidR="007729F0" w:rsidRPr="00F71B67">
          <w:rPr>
            <w:rStyle w:val="Hyperlink"/>
          </w:rPr>
          <w:t>Subdivision and Development By-law No. 8830</w:t>
        </w:r>
        <w:r w:rsidR="007729F0">
          <w:rPr>
            <w:webHidden/>
          </w:rPr>
          <w:tab/>
        </w:r>
        <w:r w:rsidR="007729F0">
          <w:rPr>
            <w:webHidden/>
          </w:rPr>
          <w:fldChar w:fldCharType="begin"/>
        </w:r>
        <w:r w:rsidR="007729F0">
          <w:rPr>
            <w:webHidden/>
          </w:rPr>
          <w:instrText xml:space="preserve"> PAGEREF _Toc450808525 \h </w:instrText>
        </w:r>
        <w:r w:rsidR="007729F0">
          <w:rPr>
            <w:webHidden/>
          </w:rPr>
        </w:r>
        <w:r w:rsidR="007729F0">
          <w:rPr>
            <w:webHidden/>
          </w:rPr>
          <w:fldChar w:fldCharType="separate"/>
        </w:r>
        <w:r w:rsidR="007729F0">
          <w:rPr>
            <w:webHidden/>
          </w:rPr>
          <w:t>22</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26" w:history="1">
        <w:r w:rsidR="007729F0" w:rsidRPr="00F71B67">
          <w:rPr>
            <w:rStyle w:val="Hyperlink"/>
          </w:rPr>
          <w:t>5.3.2</w:t>
        </w:r>
        <w:r w:rsidR="007729F0">
          <w:rPr>
            <w:rFonts w:asciiTheme="minorHAnsi" w:eastAsiaTheme="minorEastAsia" w:hAnsiTheme="minorHAnsi" w:cstheme="minorBidi"/>
            <w:bCs w:val="0"/>
            <w:iCs w:val="0"/>
            <w:sz w:val="22"/>
            <w:szCs w:val="22"/>
            <w:lang w:eastAsia="en-CA"/>
          </w:rPr>
          <w:tab/>
        </w:r>
        <w:r w:rsidR="007729F0" w:rsidRPr="00F71B67">
          <w:rPr>
            <w:rStyle w:val="Hyperlink"/>
          </w:rPr>
          <w:t>Erosion and Sediment Control By-law</w:t>
        </w:r>
        <w:r w:rsidR="007729F0">
          <w:rPr>
            <w:webHidden/>
          </w:rPr>
          <w:tab/>
        </w:r>
        <w:r w:rsidR="007729F0">
          <w:rPr>
            <w:webHidden/>
          </w:rPr>
          <w:fldChar w:fldCharType="begin"/>
        </w:r>
        <w:r w:rsidR="007729F0">
          <w:rPr>
            <w:webHidden/>
          </w:rPr>
          <w:instrText xml:space="preserve"> PAGEREF _Toc450808526 \h </w:instrText>
        </w:r>
        <w:r w:rsidR="007729F0">
          <w:rPr>
            <w:webHidden/>
          </w:rPr>
        </w:r>
        <w:r w:rsidR="007729F0">
          <w:rPr>
            <w:webHidden/>
          </w:rPr>
          <w:fldChar w:fldCharType="separate"/>
        </w:r>
        <w:r w:rsidR="007729F0">
          <w:rPr>
            <w:webHidden/>
          </w:rPr>
          <w:t>22</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27" w:history="1">
        <w:r w:rsidR="007729F0" w:rsidRPr="00F71B67">
          <w:rPr>
            <w:rStyle w:val="Hyperlink"/>
          </w:rPr>
          <w:t>5.3.3</w:t>
        </w:r>
        <w:r w:rsidR="007729F0">
          <w:rPr>
            <w:rFonts w:asciiTheme="minorHAnsi" w:eastAsiaTheme="minorEastAsia" w:hAnsiTheme="minorHAnsi" w:cstheme="minorBidi"/>
            <w:bCs w:val="0"/>
            <w:iCs w:val="0"/>
            <w:sz w:val="22"/>
            <w:szCs w:val="22"/>
            <w:lang w:eastAsia="en-CA"/>
          </w:rPr>
          <w:tab/>
        </w:r>
        <w:r w:rsidR="007729F0" w:rsidRPr="00F71B67">
          <w:rPr>
            <w:rStyle w:val="Hyperlink"/>
          </w:rPr>
          <w:t>Building By-law</w:t>
        </w:r>
        <w:r w:rsidR="007729F0">
          <w:rPr>
            <w:webHidden/>
          </w:rPr>
          <w:tab/>
        </w:r>
        <w:r w:rsidR="007729F0">
          <w:rPr>
            <w:webHidden/>
          </w:rPr>
          <w:fldChar w:fldCharType="begin"/>
        </w:r>
        <w:r w:rsidR="007729F0">
          <w:rPr>
            <w:webHidden/>
          </w:rPr>
          <w:instrText xml:space="preserve"> PAGEREF _Toc450808527 \h </w:instrText>
        </w:r>
        <w:r w:rsidR="007729F0">
          <w:rPr>
            <w:webHidden/>
          </w:rPr>
        </w:r>
        <w:r w:rsidR="007729F0">
          <w:rPr>
            <w:webHidden/>
          </w:rPr>
          <w:fldChar w:fldCharType="separate"/>
        </w:r>
        <w:r w:rsidR="007729F0">
          <w:rPr>
            <w:webHidden/>
          </w:rPr>
          <w:t>22</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28" w:history="1">
        <w:r w:rsidR="007729F0" w:rsidRPr="00F71B67">
          <w:rPr>
            <w:rStyle w:val="Hyperlink"/>
          </w:rPr>
          <w:t>5.3.4</w:t>
        </w:r>
        <w:r w:rsidR="007729F0">
          <w:rPr>
            <w:rFonts w:asciiTheme="minorHAnsi" w:eastAsiaTheme="minorEastAsia" w:hAnsiTheme="minorHAnsi" w:cstheme="minorBidi"/>
            <w:bCs w:val="0"/>
            <w:iCs w:val="0"/>
            <w:sz w:val="22"/>
            <w:szCs w:val="22"/>
            <w:lang w:eastAsia="en-CA"/>
          </w:rPr>
          <w:tab/>
        </w:r>
        <w:r w:rsidR="007729F0" w:rsidRPr="00F71B67">
          <w:rPr>
            <w:rStyle w:val="Hyperlink"/>
          </w:rPr>
          <w:t>Zoning By-law No. 12000</w:t>
        </w:r>
        <w:r w:rsidR="007729F0">
          <w:rPr>
            <w:webHidden/>
          </w:rPr>
          <w:tab/>
        </w:r>
        <w:r w:rsidR="007729F0">
          <w:rPr>
            <w:webHidden/>
          </w:rPr>
          <w:fldChar w:fldCharType="begin"/>
        </w:r>
        <w:r w:rsidR="007729F0">
          <w:rPr>
            <w:webHidden/>
          </w:rPr>
          <w:instrText xml:space="preserve"> PAGEREF _Toc450808528 \h </w:instrText>
        </w:r>
        <w:r w:rsidR="007729F0">
          <w:rPr>
            <w:webHidden/>
          </w:rPr>
        </w:r>
        <w:r w:rsidR="007729F0">
          <w:rPr>
            <w:webHidden/>
          </w:rPr>
          <w:fldChar w:fldCharType="separate"/>
        </w:r>
        <w:r w:rsidR="007729F0">
          <w:rPr>
            <w:webHidden/>
          </w:rPr>
          <w:t>22</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29" w:history="1">
        <w:r w:rsidR="007729F0" w:rsidRPr="00F71B67">
          <w:rPr>
            <w:rStyle w:val="Hyperlink"/>
          </w:rPr>
          <w:t>5.3.5</w:t>
        </w:r>
        <w:r w:rsidR="007729F0">
          <w:rPr>
            <w:rFonts w:asciiTheme="minorHAnsi" w:eastAsiaTheme="minorEastAsia" w:hAnsiTheme="minorHAnsi" w:cstheme="minorBidi"/>
            <w:bCs w:val="0"/>
            <w:iCs w:val="0"/>
            <w:sz w:val="22"/>
            <w:szCs w:val="22"/>
            <w:lang w:eastAsia="en-CA"/>
          </w:rPr>
          <w:tab/>
        </w:r>
        <w:r w:rsidR="007729F0" w:rsidRPr="00F71B67">
          <w:rPr>
            <w:rStyle w:val="Hyperlink"/>
          </w:rPr>
          <w:t>Sanitary Sewer By-law and Water By-law</w:t>
        </w:r>
        <w:r w:rsidR="007729F0">
          <w:rPr>
            <w:webHidden/>
          </w:rPr>
          <w:tab/>
        </w:r>
        <w:r w:rsidR="007729F0">
          <w:rPr>
            <w:webHidden/>
          </w:rPr>
          <w:fldChar w:fldCharType="begin"/>
        </w:r>
        <w:r w:rsidR="007729F0">
          <w:rPr>
            <w:webHidden/>
          </w:rPr>
          <w:instrText xml:space="preserve"> PAGEREF _Toc450808529 \h </w:instrText>
        </w:r>
        <w:r w:rsidR="007729F0">
          <w:rPr>
            <w:webHidden/>
          </w:rPr>
        </w:r>
        <w:r w:rsidR="007729F0">
          <w:rPr>
            <w:webHidden/>
          </w:rPr>
          <w:fldChar w:fldCharType="separate"/>
        </w:r>
        <w:r w:rsidR="007729F0">
          <w:rPr>
            <w:webHidden/>
          </w:rPr>
          <w:t>23</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30" w:history="1">
        <w:r w:rsidR="007729F0" w:rsidRPr="00F71B67">
          <w:rPr>
            <w:rStyle w:val="Hyperlink"/>
          </w:rPr>
          <w:t>5.4</w:t>
        </w:r>
        <w:r w:rsidR="007729F0">
          <w:rPr>
            <w:rFonts w:asciiTheme="minorHAnsi" w:eastAsiaTheme="minorEastAsia" w:hAnsiTheme="minorHAnsi" w:cstheme="minorBidi"/>
            <w:sz w:val="22"/>
            <w:szCs w:val="22"/>
            <w:lang w:val="en-CA" w:eastAsia="en-CA"/>
          </w:rPr>
          <w:tab/>
        </w:r>
        <w:r w:rsidR="007729F0" w:rsidRPr="00F71B67">
          <w:rPr>
            <w:rStyle w:val="Hyperlink"/>
          </w:rPr>
          <w:t>City Policies and Practices</w:t>
        </w:r>
        <w:r w:rsidR="007729F0">
          <w:rPr>
            <w:webHidden/>
          </w:rPr>
          <w:tab/>
        </w:r>
        <w:r w:rsidR="007729F0">
          <w:rPr>
            <w:webHidden/>
          </w:rPr>
          <w:fldChar w:fldCharType="begin"/>
        </w:r>
        <w:r w:rsidR="007729F0">
          <w:rPr>
            <w:webHidden/>
          </w:rPr>
          <w:instrText xml:space="preserve"> PAGEREF _Toc450808530 \h </w:instrText>
        </w:r>
        <w:r w:rsidR="007729F0">
          <w:rPr>
            <w:webHidden/>
          </w:rPr>
        </w:r>
        <w:r w:rsidR="007729F0">
          <w:rPr>
            <w:webHidden/>
          </w:rPr>
          <w:fldChar w:fldCharType="separate"/>
        </w:r>
        <w:r w:rsidR="007729F0">
          <w:rPr>
            <w:webHidden/>
          </w:rPr>
          <w:t>23</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31" w:history="1">
        <w:r w:rsidR="007729F0" w:rsidRPr="00F71B67">
          <w:rPr>
            <w:rStyle w:val="Hyperlink"/>
          </w:rPr>
          <w:t>5.4.1</w:t>
        </w:r>
        <w:r w:rsidR="007729F0">
          <w:rPr>
            <w:rFonts w:asciiTheme="minorHAnsi" w:eastAsiaTheme="minorEastAsia" w:hAnsiTheme="minorHAnsi" w:cstheme="minorBidi"/>
            <w:bCs w:val="0"/>
            <w:iCs w:val="0"/>
            <w:sz w:val="22"/>
            <w:szCs w:val="22"/>
            <w:lang w:eastAsia="en-CA"/>
          </w:rPr>
          <w:tab/>
        </w:r>
        <w:r w:rsidR="007729F0" w:rsidRPr="00F71B67">
          <w:rPr>
            <w:rStyle w:val="Hyperlink"/>
          </w:rPr>
          <w:t>Engineering Practices and Procedures</w:t>
        </w:r>
        <w:r w:rsidR="007729F0">
          <w:rPr>
            <w:webHidden/>
          </w:rPr>
          <w:tab/>
        </w:r>
        <w:r w:rsidR="007729F0">
          <w:rPr>
            <w:webHidden/>
          </w:rPr>
          <w:fldChar w:fldCharType="begin"/>
        </w:r>
        <w:r w:rsidR="007729F0">
          <w:rPr>
            <w:webHidden/>
          </w:rPr>
          <w:instrText xml:space="preserve"> PAGEREF _Toc450808531 \h </w:instrText>
        </w:r>
        <w:r w:rsidR="007729F0">
          <w:rPr>
            <w:webHidden/>
          </w:rPr>
        </w:r>
        <w:r w:rsidR="007729F0">
          <w:rPr>
            <w:webHidden/>
          </w:rPr>
          <w:fldChar w:fldCharType="separate"/>
        </w:r>
        <w:r w:rsidR="007729F0">
          <w:rPr>
            <w:webHidden/>
          </w:rPr>
          <w:t>23</w:t>
        </w:r>
        <w:r w:rsidR="007729F0">
          <w:rPr>
            <w:webHidden/>
          </w:rPr>
          <w:fldChar w:fldCharType="end"/>
        </w:r>
      </w:hyperlink>
    </w:p>
    <w:p w:rsidR="007729F0" w:rsidRDefault="00C12F5C">
      <w:pPr>
        <w:pStyle w:val="TOC6"/>
        <w:rPr>
          <w:rFonts w:asciiTheme="minorHAnsi" w:eastAsiaTheme="minorEastAsia" w:hAnsiTheme="minorHAnsi" w:cstheme="minorBidi"/>
          <w:b w:val="0"/>
          <w:caps w:val="0"/>
          <w:sz w:val="22"/>
          <w:lang w:eastAsia="en-CA"/>
        </w:rPr>
      </w:pPr>
      <w:hyperlink w:anchor="_Toc450808532" w:history="1">
        <w:r w:rsidR="007729F0" w:rsidRPr="00F71B67">
          <w:rPr>
            <w:rStyle w:val="Hyperlink"/>
          </w:rPr>
          <w:t>part 3 administration and Financial</w:t>
        </w:r>
        <w:r w:rsidR="007729F0">
          <w:rPr>
            <w:webHidden/>
          </w:rPr>
          <w:tab/>
        </w:r>
        <w:r w:rsidR="007729F0">
          <w:rPr>
            <w:webHidden/>
          </w:rPr>
          <w:fldChar w:fldCharType="begin"/>
        </w:r>
        <w:r w:rsidR="007729F0">
          <w:rPr>
            <w:webHidden/>
          </w:rPr>
          <w:instrText xml:space="preserve"> PAGEREF _Toc450808532 \h </w:instrText>
        </w:r>
        <w:r w:rsidR="007729F0">
          <w:rPr>
            <w:webHidden/>
          </w:rPr>
        </w:r>
        <w:r w:rsidR="007729F0">
          <w:rPr>
            <w:webHidden/>
          </w:rPr>
          <w:fldChar w:fldCharType="separate"/>
        </w:r>
        <w:r w:rsidR="007729F0">
          <w:rPr>
            <w:webHidden/>
          </w:rPr>
          <w:t>24</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533" w:history="1">
        <w:r w:rsidR="007729F0" w:rsidRPr="00F71B67">
          <w:rPr>
            <w:rStyle w:val="Hyperlink"/>
          </w:rPr>
          <w:t>6.0</w:t>
        </w:r>
        <w:r w:rsidR="007729F0">
          <w:rPr>
            <w:rFonts w:asciiTheme="minorHAnsi" w:eastAsiaTheme="minorEastAsia" w:hAnsiTheme="minorHAnsi" w:cstheme="minorBidi"/>
            <w:b w:val="0"/>
            <w:caps w:val="0"/>
            <w:sz w:val="22"/>
            <w:szCs w:val="22"/>
            <w:lang w:eastAsia="en-CA"/>
          </w:rPr>
          <w:tab/>
        </w:r>
        <w:r w:rsidR="007729F0" w:rsidRPr="00F71B67">
          <w:rPr>
            <w:rStyle w:val="Hyperlink"/>
          </w:rPr>
          <w:t>Administrative/Legal Documents</w:t>
        </w:r>
        <w:r w:rsidR="007729F0">
          <w:rPr>
            <w:webHidden/>
          </w:rPr>
          <w:tab/>
        </w:r>
        <w:r w:rsidR="007729F0">
          <w:rPr>
            <w:webHidden/>
          </w:rPr>
          <w:fldChar w:fldCharType="begin"/>
        </w:r>
        <w:r w:rsidR="007729F0">
          <w:rPr>
            <w:webHidden/>
          </w:rPr>
          <w:instrText xml:space="preserve"> PAGEREF _Toc450808533 \h </w:instrText>
        </w:r>
        <w:r w:rsidR="007729F0">
          <w:rPr>
            <w:webHidden/>
          </w:rPr>
        </w:r>
        <w:r w:rsidR="007729F0">
          <w:rPr>
            <w:webHidden/>
          </w:rPr>
          <w:fldChar w:fldCharType="separate"/>
        </w:r>
        <w:r w:rsidR="007729F0">
          <w:rPr>
            <w:webHidden/>
          </w:rPr>
          <w:t>24</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34" w:history="1">
        <w:r w:rsidR="007729F0" w:rsidRPr="00F71B67">
          <w:rPr>
            <w:rStyle w:val="Hyperlink"/>
          </w:rPr>
          <w:t>6.1</w:t>
        </w:r>
        <w:r w:rsidR="007729F0">
          <w:rPr>
            <w:rFonts w:asciiTheme="minorHAnsi" w:eastAsiaTheme="minorEastAsia" w:hAnsiTheme="minorHAnsi" w:cstheme="minorBidi"/>
            <w:sz w:val="22"/>
            <w:szCs w:val="22"/>
            <w:lang w:val="en-CA" w:eastAsia="en-CA"/>
          </w:rPr>
          <w:tab/>
        </w:r>
        <w:r w:rsidR="007729F0" w:rsidRPr="00F71B67">
          <w:rPr>
            <w:rStyle w:val="Hyperlink"/>
          </w:rPr>
          <w:t>Introduction</w:t>
        </w:r>
        <w:r w:rsidR="007729F0">
          <w:rPr>
            <w:webHidden/>
          </w:rPr>
          <w:tab/>
        </w:r>
        <w:r w:rsidR="007729F0">
          <w:rPr>
            <w:webHidden/>
          </w:rPr>
          <w:fldChar w:fldCharType="begin"/>
        </w:r>
        <w:r w:rsidR="007729F0">
          <w:rPr>
            <w:webHidden/>
          </w:rPr>
          <w:instrText xml:space="preserve"> PAGEREF _Toc450808534 \h </w:instrText>
        </w:r>
        <w:r w:rsidR="007729F0">
          <w:rPr>
            <w:webHidden/>
          </w:rPr>
        </w:r>
        <w:r w:rsidR="007729F0">
          <w:rPr>
            <w:webHidden/>
          </w:rPr>
          <w:fldChar w:fldCharType="separate"/>
        </w:r>
        <w:r w:rsidR="007729F0">
          <w:rPr>
            <w:webHidden/>
          </w:rPr>
          <w:t>24</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35" w:history="1">
        <w:r w:rsidR="007729F0" w:rsidRPr="00F71B67">
          <w:rPr>
            <w:rStyle w:val="Hyperlink"/>
          </w:rPr>
          <w:t>6.2</w:t>
        </w:r>
        <w:r w:rsidR="007729F0">
          <w:rPr>
            <w:rFonts w:asciiTheme="minorHAnsi" w:eastAsiaTheme="minorEastAsia" w:hAnsiTheme="minorHAnsi" w:cstheme="minorBidi"/>
            <w:sz w:val="22"/>
            <w:szCs w:val="22"/>
            <w:lang w:val="en-CA" w:eastAsia="en-CA"/>
          </w:rPr>
          <w:tab/>
        </w:r>
        <w:r w:rsidR="007729F0" w:rsidRPr="00F71B67">
          <w:rPr>
            <w:rStyle w:val="Hyperlink"/>
          </w:rPr>
          <w:t>Road Closures</w:t>
        </w:r>
        <w:r w:rsidR="007729F0">
          <w:rPr>
            <w:webHidden/>
          </w:rPr>
          <w:tab/>
        </w:r>
        <w:r w:rsidR="007729F0">
          <w:rPr>
            <w:webHidden/>
          </w:rPr>
          <w:fldChar w:fldCharType="begin"/>
        </w:r>
        <w:r w:rsidR="007729F0">
          <w:rPr>
            <w:webHidden/>
          </w:rPr>
          <w:instrText xml:space="preserve"> PAGEREF _Toc450808535 \h </w:instrText>
        </w:r>
        <w:r w:rsidR="007729F0">
          <w:rPr>
            <w:webHidden/>
          </w:rPr>
        </w:r>
        <w:r w:rsidR="007729F0">
          <w:rPr>
            <w:webHidden/>
          </w:rPr>
          <w:fldChar w:fldCharType="separate"/>
        </w:r>
        <w:r w:rsidR="007729F0">
          <w:rPr>
            <w:webHidden/>
          </w:rPr>
          <w:t>24</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36" w:history="1">
        <w:r w:rsidR="007729F0" w:rsidRPr="00F71B67">
          <w:rPr>
            <w:rStyle w:val="Hyperlink"/>
          </w:rPr>
          <w:t>6.3</w:t>
        </w:r>
        <w:r w:rsidR="007729F0">
          <w:rPr>
            <w:rFonts w:asciiTheme="minorHAnsi" w:eastAsiaTheme="minorEastAsia" w:hAnsiTheme="minorHAnsi" w:cstheme="minorBidi"/>
            <w:sz w:val="22"/>
            <w:szCs w:val="22"/>
            <w:lang w:val="en-CA" w:eastAsia="en-CA"/>
          </w:rPr>
          <w:tab/>
        </w:r>
        <w:r w:rsidR="007729F0" w:rsidRPr="00F71B67">
          <w:rPr>
            <w:rStyle w:val="Hyperlink"/>
          </w:rPr>
          <w:t>Rights-of-Way</w:t>
        </w:r>
        <w:r w:rsidR="007729F0">
          <w:rPr>
            <w:webHidden/>
          </w:rPr>
          <w:tab/>
        </w:r>
        <w:r w:rsidR="007729F0">
          <w:rPr>
            <w:webHidden/>
          </w:rPr>
          <w:fldChar w:fldCharType="begin"/>
        </w:r>
        <w:r w:rsidR="007729F0">
          <w:rPr>
            <w:webHidden/>
          </w:rPr>
          <w:instrText xml:space="preserve"> PAGEREF _Toc450808536 \h </w:instrText>
        </w:r>
        <w:r w:rsidR="007729F0">
          <w:rPr>
            <w:webHidden/>
          </w:rPr>
        </w:r>
        <w:r w:rsidR="007729F0">
          <w:rPr>
            <w:webHidden/>
          </w:rPr>
          <w:fldChar w:fldCharType="separate"/>
        </w:r>
        <w:r w:rsidR="007729F0">
          <w:rPr>
            <w:webHidden/>
          </w:rPr>
          <w:t>25</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37" w:history="1">
        <w:r w:rsidR="007729F0" w:rsidRPr="00F71B67">
          <w:rPr>
            <w:rStyle w:val="Hyperlink"/>
          </w:rPr>
          <w:t>6.4</w:t>
        </w:r>
        <w:r w:rsidR="007729F0">
          <w:rPr>
            <w:rFonts w:asciiTheme="minorHAnsi" w:eastAsiaTheme="minorEastAsia" w:hAnsiTheme="minorHAnsi" w:cstheme="minorBidi"/>
            <w:sz w:val="22"/>
            <w:szCs w:val="22"/>
            <w:lang w:val="en-CA" w:eastAsia="en-CA"/>
          </w:rPr>
          <w:tab/>
        </w:r>
        <w:r w:rsidR="007729F0" w:rsidRPr="00F71B67">
          <w:rPr>
            <w:rStyle w:val="Hyperlink"/>
          </w:rPr>
          <w:t>Easements &amp; Restrictive Covenants</w:t>
        </w:r>
        <w:r w:rsidR="007729F0">
          <w:rPr>
            <w:webHidden/>
          </w:rPr>
          <w:tab/>
        </w:r>
        <w:r w:rsidR="007729F0">
          <w:rPr>
            <w:webHidden/>
          </w:rPr>
          <w:fldChar w:fldCharType="begin"/>
        </w:r>
        <w:r w:rsidR="007729F0">
          <w:rPr>
            <w:webHidden/>
          </w:rPr>
          <w:instrText xml:space="preserve"> PAGEREF _Toc450808537 \h </w:instrText>
        </w:r>
        <w:r w:rsidR="007729F0">
          <w:rPr>
            <w:webHidden/>
          </w:rPr>
        </w:r>
        <w:r w:rsidR="007729F0">
          <w:rPr>
            <w:webHidden/>
          </w:rPr>
          <w:fldChar w:fldCharType="separate"/>
        </w:r>
        <w:r w:rsidR="007729F0">
          <w:rPr>
            <w:webHidden/>
          </w:rPr>
          <w:t>26</w:t>
        </w:r>
        <w:r w:rsidR="007729F0">
          <w:rPr>
            <w:webHidden/>
          </w:rPr>
          <w:fldChar w:fldCharType="end"/>
        </w:r>
      </w:hyperlink>
    </w:p>
    <w:p w:rsidR="007729F0" w:rsidRDefault="00C12F5C">
      <w:pPr>
        <w:pStyle w:val="TOC6"/>
        <w:rPr>
          <w:rFonts w:asciiTheme="minorHAnsi" w:eastAsiaTheme="minorEastAsia" w:hAnsiTheme="minorHAnsi" w:cstheme="minorBidi"/>
          <w:b w:val="0"/>
          <w:caps w:val="0"/>
          <w:sz w:val="22"/>
          <w:lang w:eastAsia="en-CA"/>
        </w:rPr>
      </w:pPr>
      <w:hyperlink w:anchor="_Toc450808538" w:history="1">
        <w:r w:rsidR="007729F0" w:rsidRPr="00F71B67">
          <w:rPr>
            <w:rStyle w:val="Hyperlink"/>
          </w:rPr>
          <w:t>part 4 forms, checklists, guidelines, bulletins and contacts</w:t>
        </w:r>
        <w:r w:rsidR="007729F0">
          <w:rPr>
            <w:webHidden/>
          </w:rPr>
          <w:tab/>
        </w:r>
        <w:r w:rsidR="007729F0">
          <w:rPr>
            <w:webHidden/>
          </w:rPr>
          <w:fldChar w:fldCharType="begin"/>
        </w:r>
        <w:r w:rsidR="007729F0">
          <w:rPr>
            <w:webHidden/>
          </w:rPr>
          <w:instrText xml:space="preserve"> PAGEREF _Toc450808538 \h </w:instrText>
        </w:r>
        <w:r w:rsidR="007729F0">
          <w:rPr>
            <w:webHidden/>
          </w:rPr>
        </w:r>
        <w:r w:rsidR="007729F0">
          <w:rPr>
            <w:webHidden/>
          </w:rPr>
          <w:fldChar w:fldCharType="separate"/>
        </w:r>
        <w:r w:rsidR="007729F0">
          <w:rPr>
            <w:webHidden/>
          </w:rPr>
          <w:t>29</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539" w:history="1">
        <w:r w:rsidR="007729F0" w:rsidRPr="00F71B67">
          <w:rPr>
            <w:rStyle w:val="Hyperlink"/>
          </w:rPr>
          <w:t>7.0</w:t>
        </w:r>
        <w:r w:rsidR="007729F0">
          <w:rPr>
            <w:rFonts w:asciiTheme="minorHAnsi" w:eastAsiaTheme="minorEastAsia" w:hAnsiTheme="minorHAnsi" w:cstheme="minorBidi"/>
            <w:b w:val="0"/>
            <w:caps w:val="0"/>
            <w:sz w:val="22"/>
            <w:szCs w:val="22"/>
            <w:lang w:eastAsia="en-CA"/>
          </w:rPr>
          <w:tab/>
        </w:r>
        <w:r w:rsidR="007729F0" w:rsidRPr="00F71B67">
          <w:rPr>
            <w:rStyle w:val="Hyperlink"/>
          </w:rPr>
          <w:t>Forms and Checklists</w:t>
        </w:r>
        <w:r w:rsidR="007729F0">
          <w:rPr>
            <w:webHidden/>
          </w:rPr>
          <w:tab/>
        </w:r>
        <w:r w:rsidR="007729F0">
          <w:rPr>
            <w:webHidden/>
          </w:rPr>
          <w:fldChar w:fldCharType="begin"/>
        </w:r>
        <w:r w:rsidR="007729F0">
          <w:rPr>
            <w:webHidden/>
          </w:rPr>
          <w:instrText xml:space="preserve"> PAGEREF _Toc450808539 \h </w:instrText>
        </w:r>
        <w:r w:rsidR="007729F0">
          <w:rPr>
            <w:webHidden/>
          </w:rPr>
        </w:r>
        <w:r w:rsidR="007729F0">
          <w:rPr>
            <w:webHidden/>
          </w:rPr>
          <w:fldChar w:fldCharType="separate"/>
        </w:r>
        <w:r w:rsidR="007729F0">
          <w:rPr>
            <w:webHidden/>
          </w:rPr>
          <w:t>29</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540" w:history="1">
        <w:r w:rsidR="007729F0" w:rsidRPr="00F71B67">
          <w:rPr>
            <w:rStyle w:val="Hyperlink"/>
          </w:rPr>
          <w:t>8.0</w:t>
        </w:r>
        <w:r w:rsidR="007729F0">
          <w:rPr>
            <w:rFonts w:asciiTheme="minorHAnsi" w:eastAsiaTheme="minorEastAsia" w:hAnsiTheme="minorHAnsi" w:cstheme="minorBidi"/>
            <w:b w:val="0"/>
            <w:caps w:val="0"/>
            <w:sz w:val="22"/>
            <w:szCs w:val="22"/>
            <w:lang w:eastAsia="en-CA"/>
          </w:rPr>
          <w:tab/>
        </w:r>
        <w:r w:rsidR="007729F0" w:rsidRPr="00F71B67">
          <w:rPr>
            <w:rStyle w:val="Hyperlink"/>
          </w:rPr>
          <w:t>Contacts</w:t>
        </w:r>
        <w:r w:rsidR="007729F0">
          <w:rPr>
            <w:webHidden/>
          </w:rPr>
          <w:tab/>
        </w:r>
        <w:r w:rsidR="007729F0">
          <w:rPr>
            <w:webHidden/>
          </w:rPr>
          <w:fldChar w:fldCharType="begin"/>
        </w:r>
        <w:r w:rsidR="007729F0">
          <w:rPr>
            <w:webHidden/>
          </w:rPr>
          <w:instrText xml:space="preserve"> PAGEREF _Toc450808540 \h </w:instrText>
        </w:r>
        <w:r w:rsidR="007729F0">
          <w:rPr>
            <w:webHidden/>
          </w:rPr>
        </w:r>
        <w:r w:rsidR="007729F0">
          <w:rPr>
            <w:webHidden/>
          </w:rPr>
          <w:fldChar w:fldCharType="separate"/>
        </w:r>
        <w:r w:rsidR="007729F0">
          <w:rPr>
            <w:webHidden/>
          </w:rPr>
          <w:t>29</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41" w:history="1">
        <w:r w:rsidR="007729F0" w:rsidRPr="00F71B67">
          <w:rPr>
            <w:rStyle w:val="Hyperlink"/>
          </w:rPr>
          <w:t>8.1</w:t>
        </w:r>
        <w:r w:rsidR="007729F0">
          <w:rPr>
            <w:rFonts w:asciiTheme="minorHAnsi" w:eastAsiaTheme="minorEastAsia" w:hAnsiTheme="minorHAnsi" w:cstheme="minorBidi"/>
            <w:sz w:val="22"/>
            <w:szCs w:val="22"/>
            <w:lang w:val="en-CA" w:eastAsia="en-CA"/>
          </w:rPr>
          <w:tab/>
        </w:r>
        <w:r w:rsidR="007729F0" w:rsidRPr="00F71B67">
          <w:rPr>
            <w:rStyle w:val="Hyperlink"/>
          </w:rPr>
          <w:t>Engineering</w:t>
        </w:r>
        <w:r w:rsidR="007729F0">
          <w:rPr>
            <w:webHidden/>
          </w:rPr>
          <w:tab/>
        </w:r>
        <w:r w:rsidR="007729F0">
          <w:rPr>
            <w:webHidden/>
          </w:rPr>
          <w:fldChar w:fldCharType="begin"/>
        </w:r>
        <w:r w:rsidR="007729F0">
          <w:rPr>
            <w:webHidden/>
          </w:rPr>
          <w:instrText xml:space="preserve"> PAGEREF _Toc450808541 \h </w:instrText>
        </w:r>
        <w:r w:rsidR="007729F0">
          <w:rPr>
            <w:webHidden/>
          </w:rPr>
        </w:r>
        <w:r w:rsidR="007729F0">
          <w:rPr>
            <w:webHidden/>
          </w:rPr>
          <w:fldChar w:fldCharType="separate"/>
        </w:r>
        <w:r w:rsidR="007729F0">
          <w:rPr>
            <w:webHidden/>
          </w:rPr>
          <w:t>29</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42" w:history="1">
        <w:r w:rsidR="007729F0" w:rsidRPr="00F71B67">
          <w:rPr>
            <w:rStyle w:val="Hyperlink"/>
          </w:rPr>
          <w:t>8.2</w:t>
        </w:r>
        <w:r w:rsidR="007729F0">
          <w:rPr>
            <w:rFonts w:asciiTheme="minorHAnsi" w:eastAsiaTheme="minorEastAsia" w:hAnsiTheme="minorHAnsi" w:cstheme="minorBidi"/>
            <w:sz w:val="22"/>
            <w:szCs w:val="22"/>
            <w:lang w:val="en-CA" w:eastAsia="en-CA"/>
          </w:rPr>
          <w:tab/>
        </w:r>
        <w:r w:rsidR="007729F0" w:rsidRPr="00F71B67">
          <w:rPr>
            <w:rStyle w:val="Hyperlink"/>
          </w:rPr>
          <w:t>Planning and Building</w:t>
        </w:r>
        <w:r w:rsidR="007729F0">
          <w:rPr>
            <w:webHidden/>
          </w:rPr>
          <w:tab/>
        </w:r>
        <w:r w:rsidR="007729F0">
          <w:rPr>
            <w:webHidden/>
          </w:rPr>
          <w:fldChar w:fldCharType="begin"/>
        </w:r>
        <w:r w:rsidR="007729F0">
          <w:rPr>
            <w:webHidden/>
          </w:rPr>
          <w:instrText xml:space="preserve"> PAGEREF _Toc450808542 \h </w:instrText>
        </w:r>
        <w:r w:rsidR="007729F0">
          <w:rPr>
            <w:webHidden/>
          </w:rPr>
        </w:r>
        <w:r w:rsidR="007729F0">
          <w:rPr>
            <w:webHidden/>
          </w:rPr>
          <w:fldChar w:fldCharType="separate"/>
        </w:r>
        <w:r w:rsidR="007729F0">
          <w:rPr>
            <w:webHidden/>
          </w:rPr>
          <w:t>29</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43" w:history="1">
        <w:r w:rsidR="007729F0" w:rsidRPr="00F71B67">
          <w:rPr>
            <w:rStyle w:val="Hyperlink"/>
          </w:rPr>
          <w:t>8.3</w:t>
        </w:r>
        <w:r w:rsidR="007729F0">
          <w:rPr>
            <w:rFonts w:asciiTheme="minorHAnsi" w:eastAsiaTheme="minorEastAsia" w:hAnsiTheme="minorHAnsi" w:cstheme="minorBidi"/>
            <w:sz w:val="22"/>
            <w:szCs w:val="22"/>
            <w:lang w:val="en-CA" w:eastAsia="en-CA"/>
          </w:rPr>
          <w:tab/>
        </w:r>
        <w:r w:rsidR="007729F0" w:rsidRPr="00F71B67">
          <w:rPr>
            <w:rStyle w:val="Hyperlink"/>
          </w:rPr>
          <w:t>Clerk / Legal</w:t>
        </w:r>
        <w:r w:rsidR="007729F0">
          <w:rPr>
            <w:webHidden/>
          </w:rPr>
          <w:tab/>
        </w:r>
        <w:r w:rsidR="007729F0">
          <w:rPr>
            <w:webHidden/>
          </w:rPr>
          <w:fldChar w:fldCharType="begin"/>
        </w:r>
        <w:r w:rsidR="007729F0">
          <w:rPr>
            <w:webHidden/>
          </w:rPr>
          <w:instrText xml:space="preserve"> PAGEREF _Toc450808543 \h </w:instrText>
        </w:r>
        <w:r w:rsidR="007729F0">
          <w:rPr>
            <w:webHidden/>
          </w:rPr>
        </w:r>
        <w:r w:rsidR="007729F0">
          <w:rPr>
            <w:webHidden/>
          </w:rPr>
          <w:fldChar w:fldCharType="separate"/>
        </w:r>
        <w:r w:rsidR="007729F0">
          <w:rPr>
            <w:webHidden/>
          </w:rPr>
          <w:t>29</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544" w:history="1">
        <w:r w:rsidR="007729F0" w:rsidRPr="00F71B67">
          <w:rPr>
            <w:rStyle w:val="Hyperlink"/>
          </w:rPr>
          <w:t>9.0</w:t>
        </w:r>
        <w:r w:rsidR="007729F0">
          <w:rPr>
            <w:rFonts w:asciiTheme="minorHAnsi" w:eastAsiaTheme="minorEastAsia" w:hAnsiTheme="minorHAnsi" w:cstheme="minorBidi"/>
            <w:b w:val="0"/>
            <w:caps w:val="0"/>
            <w:sz w:val="22"/>
            <w:szCs w:val="22"/>
            <w:lang w:eastAsia="en-CA"/>
          </w:rPr>
          <w:tab/>
        </w:r>
        <w:r w:rsidR="007729F0" w:rsidRPr="00F71B67">
          <w:rPr>
            <w:rStyle w:val="Hyperlink"/>
          </w:rPr>
          <w:t>Links to Other City Resources</w:t>
        </w:r>
        <w:r w:rsidR="007729F0">
          <w:rPr>
            <w:webHidden/>
          </w:rPr>
          <w:tab/>
        </w:r>
        <w:r w:rsidR="007729F0">
          <w:rPr>
            <w:webHidden/>
          </w:rPr>
          <w:fldChar w:fldCharType="begin"/>
        </w:r>
        <w:r w:rsidR="007729F0">
          <w:rPr>
            <w:webHidden/>
          </w:rPr>
          <w:instrText xml:space="preserve"> PAGEREF _Toc450808544 \h </w:instrText>
        </w:r>
        <w:r w:rsidR="007729F0">
          <w:rPr>
            <w:webHidden/>
          </w:rPr>
        </w:r>
        <w:r w:rsidR="007729F0">
          <w:rPr>
            <w:webHidden/>
          </w:rPr>
          <w:fldChar w:fldCharType="separate"/>
        </w:r>
        <w:r w:rsidR="007729F0">
          <w:rPr>
            <w:webHidden/>
          </w:rPr>
          <w:t>30</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545" w:history="1">
        <w:r w:rsidR="007729F0" w:rsidRPr="00F71B67">
          <w:rPr>
            <w:rStyle w:val="Hyperlink"/>
          </w:rPr>
          <w:t>Appendix 1: Forms and checklists</w:t>
        </w:r>
        <w:r w:rsidR="007729F0">
          <w:rPr>
            <w:webHidden/>
          </w:rPr>
          <w:tab/>
        </w:r>
        <w:r w:rsidR="007729F0">
          <w:rPr>
            <w:webHidden/>
          </w:rPr>
          <w:fldChar w:fldCharType="begin"/>
        </w:r>
        <w:r w:rsidR="007729F0">
          <w:rPr>
            <w:webHidden/>
          </w:rPr>
          <w:instrText xml:space="preserve"> PAGEREF _Toc450808545 \h </w:instrText>
        </w:r>
        <w:r w:rsidR="007729F0">
          <w:rPr>
            <w:webHidden/>
          </w:rPr>
        </w:r>
        <w:r w:rsidR="007729F0">
          <w:rPr>
            <w:webHidden/>
          </w:rPr>
          <w:fldChar w:fldCharType="separate"/>
        </w:r>
        <w:r w:rsidR="007729F0">
          <w:rPr>
            <w:webHidden/>
          </w:rPr>
          <w:t>31</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46" w:history="1">
        <w:r w:rsidR="007729F0" w:rsidRPr="00F71B67">
          <w:rPr>
            <w:rStyle w:val="Hyperlink"/>
          </w:rPr>
          <w:t>Summary of Engineering Design Forms</w:t>
        </w:r>
        <w:r w:rsidR="007729F0">
          <w:rPr>
            <w:webHidden/>
          </w:rPr>
          <w:tab/>
        </w:r>
        <w:r w:rsidR="007729F0">
          <w:rPr>
            <w:webHidden/>
          </w:rPr>
          <w:fldChar w:fldCharType="begin"/>
        </w:r>
        <w:r w:rsidR="007729F0">
          <w:rPr>
            <w:webHidden/>
          </w:rPr>
          <w:instrText xml:space="preserve"> PAGEREF _Toc450808546 \h </w:instrText>
        </w:r>
        <w:r w:rsidR="007729F0">
          <w:rPr>
            <w:webHidden/>
          </w:rPr>
        </w:r>
        <w:r w:rsidR="007729F0">
          <w:rPr>
            <w:webHidden/>
          </w:rPr>
          <w:fldChar w:fldCharType="separate"/>
        </w:r>
        <w:r w:rsidR="007729F0">
          <w:rPr>
            <w:webHidden/>
          </w:rPr>
          <w:t>31</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47" w:history="1">
        <w:r w:rsidR="007729F0" w:rsidRPr="00F71B67">
          <w:rPr>
            <w:rStyle w:val="Hyperlink"/>
          </w:rPr>
          <w:t>Application for Preliminary Engineering Information</w:t>
        </w:r>
        <w:r w:rsidR="007729F0">
          <w:rPr>
            <w:webHidden/>
          </w:rPr>
          <w:tab/>
        </w:r>
        <w:r w:rsidR="007729F0">
          <w:rPr>
            <w:webHidden/>
          </w:rPr>
          <w:fldChar w:fldCharType="begin"/>
        </w:r>
        <w:r w:rsidR="007729F0">
          <w:rPr>
            <w:webHidden/>
          </w:rPr>
          <w:instrText xml:space="preserve"> PAGEREF _Toc450808547 \h </w:instrText>
        </w:r>
        <w:r w:rsidR="007729F0">
          <w:rPr>
            <w:webHidden/>
          </w:rPr>
        </w:r>
        <w:r w:rsidR="007729F0">
          <w:rPr>
            <w:webHidden/>
          </w:rPr>
          <w:fldChar w:fldCharType="separate"/>
        </w:r>
        <w:r w:rsidR="007729F0">
          <w:rPr>
            <w:webHidden/>
          </w:rPr>
          <w:t>32</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48" w:history="1">
        <w:r w:rsidR="007729F0" w:rsidRPr="00F71B67">
          <w:rPr>
            <w:rStyle w:val="Hyperlink"/>
            <w:lang w:val="en-US"/>
          </w:rPr>
          <w:t>B1 - Project Scoping Submission</w:t>
        </w:r>
        <w:r w:rsidR="007729F0">
          <w:rPr>
            <w:webHidden/>
          </w:rPr>
          <w:tab/>
        </w:r>
        <w:r w:rsidR="007729F0">
          <w:rPr>
            <w:webHidden/>
          </w:rPr>
          <w:fldChar w:fldCharType="begin"/>
        </w:r>
        <w:r w:rsidR="007729F0">
          <w:rPr>
            <w:webHidden/>
          </w:rPr>
          <w:instrText xml:space="preserve"> PAGEREF _Toc450808548 \h </w:instrText>
        </w:r>
        <w:r w:rsidR="007729F0">
          <w:rPr>
            <w:webHidden/>
          </w:rPr>
        </w:r>
        <w:r w:rsidR="007729F0">
          <w:rPr>
            <w:webHidden/>
          </w:rPr>
          <w:fldChar w:fldCharType="separate"/>
        </w:r>
        <w:r w:rsidR="007729F0">
          <w:rPr>
            <w:webHidden/>
          </w:rPr>
          <w:t>33</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49" w:history="1">
        <w:r w:rsidR="007729F0" w:rsidRPr="00F71B67">
          <w:rPr>
            <w:rStyle w:val="Hyperlink"/>
          </w:rPr>
          <w:t>Letter of Responsibility</w:t>
        </w:r>
        <w:r w:rsidR="007729F0">
          <w:rPr>
            <w:webHidden/>
          </w:rPr>
          <w:tab/>
        </w:r>
        <w:r w:rsidR="007729F0">
          <w:rPr>
            <w:webHidden/>
          </w:rPr>
          <w:fldChar w:fldCharType="begin"/>
        </w:r>
        <w:r w:rsidR="007729F0">
          <w:rPr>
            <w:webHidden/>
          </w:rPr>
          <w:instrText xml:space="preserve"> PAGEREF _Toc450808549 \h </w:instrText>
        </w:r>
        <w:r w:rsidR="007729F0">
          <w:rPr>
            <w:webHidden/>
          </w:rPr>
        </w:r>
        <w:r w:rsidR="007729F0">
          <w:rPr>
            <w:webHidden/>
          </w:rPr>
          <w:fldChar w:fldCharType="separate"/>
        </w:r>
        <w:r w:rsidR="007729F0">
          <w:rPr>
            <w:webHidden/>
          </w:rPr>
          <w:t>35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50" w:history="1">
        <w:r w:rsidR="007729F0" w:rsidRPr="00F71B67">
          <w:rPr>
            <w:rStyle w:val="Hyperlink"/>
          </w:rPr>
          <w:t>Start Servicing Agreement Process Early</w:t>
        </w:r>
        <w:r w:rsidR="007729F0">
          <w:rPr>
            <w:webHidden/>
          </w:rPr>
          <w:tab/>
        </w:r>
        <w:r w:rsidR="007729F0">
          <w:rPr>
            <w:webHidden/>
          </w:rPr>
          <w:fldChar w:fldCharType="begin"/>
        </w:r>
        <w:r w:rsidR="007729F0">
          <w:rPr>
            <w:webHidden/>
          </w:rPr>
          <w:instrText xml:space="preserve"> PAGEREF _Toc450808550 \h </w:instrText>
        </w:r>
        <w:r w:rsidR="007729F0">
          <w:rPr>
            <w:webHidden/>
          </w:rPr>
        </w:r>
        <w:r w:rsidR="007729F0">
          <w:rPr>
            <w:webHidden/>
          </w:rPr>
          <w:fldChar w:fldCharType="separate"/>
        </w:r>
        <w:r w:rsidR="007729F0">
          <w:rPr>
            <w:webHidden/>
          </w:rPr>
          <w:t>43</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51" w:history="1">
        <w:r w:rsidR="007729F0" w:rsidRPr="00F71B67">
          <w:rPr>
            <w:rStyle w:val="Hyperlink"/>
            <w:lang w:val="en-US"/>
          </w:rPr>
          <w:t>B2 - Project Scoping Checklist</w:t>
        </w:r>
        <w:r w:rsidR="007729F0">
          <w:rPr>
            <w:webHidden/>
          </w:rPr>
          <w:tab/>
        </w:r>
        <w:r w:rsidR="007729F0">
          <w:rPr>
            <w:webHidden/>
          </w:rPr>
          <w:fldChar w:fldCharType="begin"/>
        </w:r>
        <w:r w:rsidR="007729F0">
          <w:rPr>
            <w:webHidden/>
          </w:rPr>
          <w:instrText xml:space="preserve"> PAGEREF _Toc450808551 \h </w:instrText>
        </w:r>
        <w:r w:rsidR="007729F0">
          <w:rPr>
            <w:webHidden/>
          </w:rPr>
        </w:r>
        <w:r w:rsidR="007729F0">
          <w:rPr>
            <w:webHidden/>
          </w:rPr>
          <w:fldChar w:fldCharType="separate"/>
        </w:r>
        <w:r w:rsidR="007729F0">
          <w:rPr>
            <w:webHidden/>
          </w:rPr>
          <w:t>45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52" w:history="1">
        <w:r w:rsidR="007729F0" w:rsidRPr="00F71B67">
          <w:rPr>
            <w:rStyle w:val="Hyperlink"/>
            <w:lang w:val="en-US"/>
          </w:rPr>
          <w:t>C1 - Project Detailing Submission</w:t>
        </w:r>
        <w:r w:rsidR="007729F0">
          <w:rPr>
            <w:webHidden/>
          </w:rPr>
          <w:tab/>
        </w:r>
        <w:r w:rsidR="007729F0">
          <w:rPr>
            <w:webHidden/>
          </w:rPr>
          <w:fldChar w:fldCharType="begin"/>
        </w:r>
        <w:r w:rsidR="007729F0">
          <w:rPr>
            <w:webHidden/>
          </w:rPr>
          <w:instrText xml:space="preserve"> PAGEREF _Toc450808552 \h </w:instrText>
        </w:r>
        <w:r w:rsidR="007729F0">
          <w:rPr>
            <w:webHidden/>
          </w:rPr>
        </w:r>
        <w:r w:rsidR="007729F0">
          <w:rPr>
            <w:webHidden/>
          </w:rPr>
          <w:fldChar w:fldCharType="separate"/>
        </w:r>
        <w:r w:rsidR="007729F0">
          <w:rPr>
            <w:webHidden/>
          </w:rPr>
          <w:t>49</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53" w:history="1">
        <w:r w:rsidR="007729F0" w:rsidRPr="00F71B67">
          <w:rPr>
            <w:rStyle w:val="Hyperlink"/>
            <w:lang w:val="en-US"/>
          </w:rPr>
          <w:t xml:space="preserve">                 </w:t>
        </w:r>
        <w:r w:rsidR="007729F0" w:rsidRPr="00F71B67">
          <w:rPr>
            <w:rStyle w:val="Hyperlink"/>
            <w:rFonts w:ascii="Times New Roman" w:hAnsi="Times New Roman" w:cs="Times New Roman"/>
          </w:rPr>
          <w:t>Project Detailing Circular</w:t>
        </w:r>
        <w:r w:rsidR="007729F0">
          <w:rPr>
            <w:webHidden/>
          </w:rPr>
          <w:tab/>
        </w:r>
        <w:r w:rsidR="007729F0">
          <w:rPr>
            <w:webHidden/>
          </w:rPr>
          <w:fldChar w:fldCharType="begin"/>
        </w:r>
        <w:r w:rsidR="007729F0">
          <w:rPr>
            <w:webHidden/>
          </w:rPr>
          <w:instrText xml:space="preserve"> PAGEREF _Toc450808553 \h </w:instrText>
        </w:r>
        <w:r w:rsidR="007729F0">
          <w:rPr>
            <w:webHidden/>
          </w:rPr>
        </w:r>
        <w:r w:rsidR="007729F0">
          <w:rPr>
            <w:webHidden/>
          </w:rPr>
          <w:fldChar w:fldCharType="separate"/>
        </w:r>
        <w:r w:rsidR="007729F0">
          <w:rPr>
            <w:webHidden/>
          </w:rPr>
          <w:t>51</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54" w:history="1">
        <w:r w:rsidR="007729F0" w:rsidRPr="00F71B67">
          <w:rPr>
            <w:rStyle w:val="Hyperlink"/>
            <w:b/>
          </w:rPr>
          <w:t>Operations Division</w:t>
        </w:r>
        <w:r w:rsidR="007729F0">
          <w:rPr>
            <w:webHidden/>
          </w:rPr>
          <w:tab/>
        </w:r>
        <w:r w:rsidR="007729F0">
          <w:rPr>
            <w:webHidden/>
          </w:rPr>
          <w:fldChar w:fldCharType="begin"/>
        </w:r>
        <w:r w:rsidR="007729F0">
          <w:rPr>
            <w:webHidden/>
          </w:rPr>
          <w:instrText xml:space="preserve"> PAGEREF _Toc450808554 \h </w:instrText>
        </w:r>
        <w:r w:rsidR="007729F0">
          <w:rPr>
            <w:webHidden/>
          </w:rPr>
        </w:r>
        <w:r w:rsidR="007729F0">
          <w:rPr>
            <w:webHidden/>
          </w:rPr>
          <w:fldChar w:fldCharType="separate"/>
        </w:r>
        <w:r w:rsidR="007729F0">
          <w:rPr>
            <w:webHidden/>
          </w:rPr>
          <w:t>51</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55" w:history="1">
        <w:r w:rsidR="007729F0" w:rsidRPr="00F71B67">
          <w:rPr>
            <w:rStyle w:val="Hyperlink"/>
            <w:b/>
          </w:rPr>
          <w:t>Realty Division</w:t>
        </w:r>
        <w:r w:rsidR="007729F0">
          <w:rPr>
            <w:webHidden/>
          </w:rPr>
          <w:tab/>
        </w:r>
        <w:r w:rsidR="007729F0">
          <w:rPr>
            <w:webHidden/>
          </w:rPr>
          <w:fldChar w:fldCharType="begin"/>
        </w:r>
        <w:r w:rsidR="007729F0">
          <w:rPr>
            <w:webHidden/>
          </w:rPr>
          <w:instrText xml:space="preserve"> PAGEREF _Toc450808555 \h </w:instrText>
        </w:r>
        <w:r w:rsidR="007729F0">
          <w:rPr>
            <w:webHidden/>
          </w:rPr>
        </w:r>
        <w:r w:rsidR="007729F0">
          <w:rPr>
            <w:webHidden/>
          </w:rPr>
          <w:fldChar w:fldCharType="separate"/>
        </w:r>
        <w:r w:rsidR="007729F0">
          <w:rPr>
            <w:webHidden/>
          </w:rPr>
          <w:t>52</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56" w:history="1">
        <w:r w:rsidR="007729F0" w:rsidRPr="00F71B67">
          <w:rPr>
            <w:rStyle w:val="Hyperlink"/>
            <w:b/>
          </w:rPr>
          <w:t>Lot Grading</w:t>
        </w:r>
        <w:r w:rsidR="007729F0">
          <w:rPr>
            <w:webHidden/>
          </w:rPr>
          <w:tab/>
        </w:r>
        <w:r w:rsidR="007729F0">
          <w:rPr>
            <w:webHidden/>
          </w:rPr>
          <w:fldChar w:fldCharType="begin"/>
        </w:r>
        <w:r w:rsidR="007729F0">
          <w:rPr>
            <w:webHidden/>
          </w:rPr>
          <w:instrText xml:space="preserve"> PAGEREF _Toc450808556 \h </w:instrText>
        </w:r>
        <w:r w:rsidR="007729F0">
          <w:rPr>
            <w:webHidden/>
          </w:rPr>
        </w:r>
        <w:r w:rsidR="007729F0">
          <w:rPr>
            <w:webHidden/>
          </w:rPr>
          <w:fldChar w:fldCharType="separate"/>
        </w:r>
        <w:r w:rsidR="007729F0">
          <w:rPr>
            <w:webHidden/>
          </w:rPr>
          <w:t>53</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57" w:history="1">
        <w:r w:rsidR="007729F0" w:rsidRPr="00F71B67">
          <w:rPr>
            <w:rStyle w:val="Hyperlink"/>
            <w:b/>
          </w:rPr>
          <w:t>Parks &amp; Recreation</w:t>
        </w:r>
        <w:r w:rsidR="007729F0">
          <w:rPr>
            <w:webHidden/>
          </w:rPr>
          <w:tab/>
        </w:r>
        <w:r w:rsidR="007729F0">
          <w:rPr>
            <w:webHidden/>
          </w:rPr>
          <w:fldChar w:fldCharType="begin"/>
        </w:r>
        <w:r w:rsidR="007729F0">
          <w:rPr>
            <w:webHidden/>
          </w:rPr>
          <w:instrText xml:space="preserve"> PAGEREF _Toc450808557 \h </w:instrText>
        </w:r>
        <w:r w:rsidR="007729F0">
          <w:rPr>
            <w:webHidden/>
          </w:rPr>
        </w:r>
        <w:r w:rsidR="007729F0">
          <w:rPr>
            <w:webHidden/>
          </w:rPr>
          <w:fldChar w:fldCharType="separate"/>
        </w:r>
        <w:r w:rsidR="007729F0">
          <w:rPr>
            <w:webHidden/>
          </w:rPr>
          <w:t>54</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58" w:history="1">
        <w:r w:rsidR="007729F0" w:rsidRPr="00F71B67">
          <w:rPr>
            <w:rStyle w:val="Hyperlink"/>
            <w:b/>
          </w:rPr>
          <w:t>Fire Department</w:t>
        </w:r>
        <w:r w:rsidR="007729F0">
          <w:rPr>
            <w:webHidden/>
          </w:rPr>
          <w:tab/>
        </w:r>
        <w:r w:rsidR="007729F0">
          <w:rPr>
            <w:webHidden/>
          </w:rPr>
          <w:fldChar w:fldCharType="begin"/>
        </w:r>
        <w:r w:rsidR="007729F0">
          <w:rPr>
            <w:webHidden/>
          </w:rPr>
          <w:instrText xml:space="preserve"> PAGEREF _Toc450808558 \h </w:instrText>
        </w:r>
        <w:r w:rsidR="007729F0">
          <w:rPr>
            <w:webHidden/>
          </w:rPr>
        </w:r>
        <w:r w:rsidR="007729F0">
          <w:rPr>
            <w:webHidden/>
          </w:rPr>
          <w:fldChar w:fldCharType="separate"/>
        </w:r>
        <w:r w:rsidR="007729F0">
          <w:rPr>
            <w:webHidden/>
          </w:rPr>
          <w:t>55</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59" w:history="1">
        <w:r w:rsidR="007729F0" w:rsidRPr="00F71B67">
          <w:rPr>
            <w:rStyle w:val="Hyperlink"/>
            <w:b/>
          </w:rPr>
          <w:t>Transportation Operations</w:t>
        </w:r>
        <w:r w:rsidR="007729F0">
          <w:rPr>
            <w:webHidden/>
          </w:rPr>
          <w:tab/>
        </w:r>
        <w:r w:rsidR="007729F0">
          <w:rPr>
            <w:webHidden/>
          </w:rPr>
          <w:fldChar w:fldCharType="begin"/>
        </w:r>
        <w:r w:rsidR="007729F0">
          <w:rPr>
            <w:webHidden/>
          </w:rPr>
          <w:instrText xml:space="preserve"> PAGEREF _Toc450808559 \h </w:instrText>
        </w:r>
        <w:r w:rsidR="007729F0">
          <w:rPr>
            <w:webHidden/>
          </w:rPr>
        </w:r>
        <w:r w:rsidR="007729F0">
          <w:rPr>
            <w:webHidden/>
          </w:rPr>
          <w:fldChar w:fldCharType="separate"/>
        </w:r>
        <w:r w:rsidR="007729F0">
          <w:rPr>
            <w:webHidden/>
          </w:rPr>
          <w:t>56</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60" w:history="1">
        <w:r w:rsidR="007729F0" w:rsidRPr="00F71B67">
          <w:rPr>
            <w:rStyle w:val="Hyperlink"/>
            <w:b/>
          </w:rPr>
          <w:t>Transportation Planning</w:t>
        </w:r>
        <w:r w:rsidR="007729F0">
          <w:rPr>
            <w:webHidden/>
          </w:rPr>
          <w:tab/>
        </w:r>
        <w:r w:rsidR="007729F0">
          <w:rPr>
            <w:webHidden/>
          </w:rPr>
          <w:fldChar w:fldCharType="begin"/>
        </w:r>
        <w:r w:rsidR="007729F0">
          <w:rPr>
            <w:webHidden/>
          </w:rPr>
          <w:instrText xml:space="preserve"> PAGEREF _Toc450808560 \h </w:instrText>
        </w:r>
        <w:r w:rsidR="007729F0">
          <w:rPr>
            <w:webHidden/>
          </w:rPr>
        </w:r>
        <w:r w:rsidR="007729F0">
          <w:rPr>
            <w:webHidden/>
          </w:rPr>
          <w:fldChar w:fldCharType="separate"/>
        </w:r>
        <w:r w:rsidR="007729F0">
          <w:rPr>
            <w:webHidden/>
          </w:rPr>
          <w:t>57</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61" w:history="1">
        <w:r w:rsidR="007729F0" w:rsidRPr="00F71B67">
          <w:rPr>
            <w:rStyle w:val="Hyperlink"/>
            <w:b/>
          </w:rPr>
          <w:t>Sewer Planning</w:t>
        </w:r>
        <w:r w:rsidR="007729F0">
          <w:rPr>
            <w:webHidden/>
          </w:rPr>
          <w:tab/>
        </w:r>
        <w:r w:rsidR="007729F0">
          <w:rPr>
            <w:webHidden/>
          </w:rPr>
          <w:fldChar w:fldCharType="begin"/>
        </w:r>
        <w:r w:rsidR="007729F0">
          <w:rPr>
            <w:webHidden/>
          </w:rPr>
          <w:instrText xml:space="preserve"> PAGEREF _Toc450808561 \h </w:instrText>
        </w:r>
        <w:r w:rsidR="007729F0">
          <w:rPr>
            <w:webHidden/>
          </w:rPr>
        </w:r>
        <w:r w:rsidR="007729F0">
          <w:rPr>
            <w:webHidden/>
          </w:rPr>
          <w:fldChar w:fldCharType="separate"/>
        </w:r>
        <w:r w:rsidR="007729F0">
          <w:rPr>
            <w:webHidden/>
          </w:rPr>
          <w:t>58</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62" w:history="1">
        <w:r w:rsidR="007729F0" w:rsidRPr="00F71B67">
          <w:rPr>
            <w:rStyle w:val="Hyperlink"/>
            <w:b/>
          </w:rPr>
          <w:t>Water Planning</w:t>
        </w:r>
        <w:r w:rsidR="007729F0">
          <w:rPr>
            <w:webHidden/>
          </w:rPr>
          <w:tab/>
        </w:r>
        <w:r w:rsidR="007729F0">
          <w:rPr>
            <w:webHidden/>
          </w:rPr>
          <w:fldChar w:fldCharType="begin"/>
        </w:r>
        <w:r w:rsidR="007729F0">
          <w:rPr>
            <w:webHidden/>
          </w:rPr>
          <w:instrText xml:space="preserve"> PAGEREF _Toc450808562 \h </w:instrText>
        </w:r>
        <w:r w:rsidR="007729F0">
          <w:rPr>
            <w:webHidden/>
          </w:rPr>
        </w:r>
        <w:r w:rsidR="007729F0">
          <w:rPr>
            <w:webHidden/>
          </w:rPr>
          <w:fldChar w:fldCharType="separate"/>
        </w:r>
        <w:r w:rsidR="007729F0">
          <w:rPr>
            <w:webHidden/>
          </w:rPr>
          <w:t>59</w:t>
        </w:r>
        <w:r w:rsidR="007729F0">
          <w:rPr>
            <w:webHidden/>
          </w:rPr>
          <w:fldChar w:fldCharType="end"/>
        </w:r>
      </w:hyperlink>
    </w:p>
    <w:p w:rsidR="007729F0" w:rsidRDefault="00C12F5C">
      <w:pPr>
        <w:pStyle w:val="TOC3"/>
        <w:rPr>
          <w:rFonts w:asciiTheme="minorHAnsi" w:eastAsiaTheme="minorEastAsia" w:hAnsiTheme="minorHAnsi" w:cstheme="minorBidi"/>
          <w:bCs w:val="0"/>
          <w:iCs w:val="0"/>
          <w:sz w:val="22"/>
          <w:szCs w:val="22"/>
          <w:lang w:eastAsia="en-CA"/>
        </w:rPr>
      </w:pPr>
      <w:hyperlink w:anchor="_Toc450808563" w:history="1">
        <w:r w:rsidR="007729F0" w:rsidRPr="00F71B67">
          <w:rPr>
            <w:rStyle w:val="Hyperlink"/>
            <w:b/>
          </w:rPr>
          <w:t>Drainage Planning</w:t>
        </w:r>
        <w:r w:rsidR="007729F0">
          <w:rPr>
            <w:webHidden/>
          </w:rPr>
          <w:tab/>
        </w:r>
        <w:r w:rsidR="007729F0">
          <w:rPr>
            <w:webHidden/>
          </w:rPr>
          <w:fldChar w:fldCharType="begin"/>
        </w:r>
        <w:r w:rsidR="007729F0">
          <w:rPr>
            <w:webHidden/>
          </w:rPr>
          <w:instrText xml:space="preserve"> PAGEREF _Toc450808563 \h </w:instrText>
        </w:r>
        <w:r w:rsidR="007729F0">
          <w:rPr>
            <w:webHidden/>
          </w:rPr>
        </w:r>
        <w:r w:rsidR="007729F0">
          <w:rPr>
            <w:webHidden/>
          </w:rPr>
          <w:fldChar w:fldCharType="separate"/>
        </w:r>
        <w:r w:rsidR="007729F0">
          <w:rPr>
            <w:webHidden/>
          </w:rPr>
          <w:t>60</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64" w:history="1">
        <w:r w:rsidR="007729F0" w:rsidRPr="00F71B67">
          <w:rPr>
            <w:rStyle w:val="Hyperlink"/>
          </w:rPr>
          <w:t>Pre-Servicing Waiver From Property Owner</w:t>
        </w:r>
        <w:r w:rsidR="007729F0">
          <w:rPr>
            <w:webHidden/>
          </w:rPr>
          <w:tab/>
        </w:r>
        <w:r w:rsidR="007729F0">
          <w:rPr>
            <w:webHidden/>
          </w:rPr>
          <w:fldChar w:fldCharType="begin"/>
        </w:r>
        <w:r w:rsidR="007729F0">
          <w:rPr>
            <w:webHidden/>
          </w:rPr>
          <w:instrText xml:space="preserve"> PAGEREF _Toc450808564 \h </w:instrText>
        </w:r>
        <w:r w:rsidR="007729F0">
          <w:rPr>
            <w:webHidden/>
          </w:rPr>
        </w:r>
        <w:r w:rsidR="007729F0">
          <w:rPr>
            <w:webHidden/>
          </w:rPr>
          <w:fldChar w:fldCharType="separate"/>
        </w:r>
        <w:r w:rsidR="007729F0">
          <w:rPr>
            <w:webHidden/>
          </w:rPr>
          <w:t>61</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65" w:history="1">
        <w:r w:rsidR="007729F0" w:rsidRPr="00F71B67">
          <w:rPr>
            <w:rStyle w:val="Hyperlink"/>
          </w:rPr>
          <w:t>SDR Letter to Property Owner</w:t>
        </w:r>
        <w:r w:rsidR="007729F0">
          <w:rPr>
            <w:webHidden/>
          </w:rPr>
          <w:tab/>
        </w:r>
        <w:r w:rsidR="007729F0">
          <w:rPr>
            <w:webHidden/>
          </w:rPr>
          <w:fldChar w:fldCharType="begin"/>
        </w:r>
        <w:r w:rsidR="007729F0">
          <w:rPr>
            <w:webHidden/>
          </w:rPr>
          <w:instrText xml:space="preserve"> PAGEREF _Toc450808565 \h </w:instrText>
        </w:r>
        <w:r w:rsidR="007729F0">
          <w:rPr>
            <w:webHidden/>
          </w:rPr>
        </w:r>
        <w:r w:rsidR="007729F0">
          <w:rPr>
            <w:webHidden/>
          </w:rPr>
          <w:fldChar w:fldCharType="separate"/>
        </w:r>
        <w:r w:rsidR="007729F0">
          <w:rPr>
            <w:webHidden/>
          </w:rPr>
          <w:t>63</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66" w:history="1">
        <w:r w:rsidR="007729F0" w:rsidRPr="00F71B67">
          <w:rPr>
            <w:rStyle w:val="Hyperlink"/>
          </w:rPr>
          <w:t>City Of Surrey - SDR Reimbursement Table</w:t>
        </w:r>
        <w:r w:rsidR="007729F0">
          <w:rPr>
            <w:webHidden/>
          </w:rPr>
          <w:tab/>
        </w:r>
        <w:r w:rsidR="007729F0">
          <w:rPr>
            <w:webHidden/>
          </w:rPr>
          <w:fldChar w:fldCharType="begin"/>
        </w:r>
        <w:r w:rsidR="007729F0">
          <w:rPr>
            <w:webHidden/>
          </w:rPr>
          <w:instrText xml:space="preserve"> PAGEREF _Toc450808566 \h </w:instrText>
        </w:r>
        <w:r w:rsidR="007729F0">
          <w:rPr>
            <w:webHidden/>
          </w:rPr>
        </w:r>
        <w:r w:rsidR="007729F0">
          <w:rPr>
            <w:webHidden/>
          </w:rPr>
          <w:fldChar w:fldCharType="separate"/>
        </w:r>
        <w:r w:rsidR="007729F0">
          <w:rPr>
            <w:webHidden/>
          </w:rPr>
          <w:t>65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67" w:history="1">
        <w:r w:rsidR="007729F0" w:rsidRPr="00F71B67">
          <w:rPr>
            <w:rStyle w:val="Hyperlink"/>
          </w:rPr>
          <w:t>Engineering Drawing Notes</w:t>
        </w:r>
        <w:r w:rsidR="007729F0">
          <w:rPr>
            <w:webHidden/>
          </w:rPr>
          <w:tab/>
        </w:r>
        <w:r w:rsidR="007729F0">
          <w:rPr>
            <w:webHidden/>
          </w:rPr>
          <w:fldChar w:fldCharType="begin"/>
        </w:r>
        <w:r w:rsidR="007729F0">
          <w:rPr>
            <w:webHidden/>
          </w:rPr>
          <w:instrText xml:space="preserve"> PAGEREF _Toc450808567 \h </w:instrText>
        </w:r>
        <w:r w:rsidR="007729F0">
          <w:rPr>
            <w:webHidden/>
          </w:rPr>
        </w:r>
        <w:r w:rsidR="007729F0">
          <w:rPr>
            <w:webHidden/>
          </w:rPr>
          <w:fldChar w:fldCharType="separate"/>
        </w:r>
        <w:r w:rsidR="007729F0">
          <w:rPr>
            <w:webHidden/>
          </w:rPr>
          <w:t>67</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68" w:history="1">
        <w:r w:rsidR="007729F0" w:rsidRPr="00F71B67">
          <w:rPr>
            <w:rStyle w:val="Hyperlink"/>
            <w:lang w:val="en-US"/>
          </w:rPr>
          <w:t>D1 - Servicing Agreement Submission</w:t>
        </w:r>
        <w:r w:rsidR="007729F0">
          <w:rPr>
            <w:webHidden/>
          </w:rPr>
          <w:tab/>
        </w:r>
        <w:r w:rsidR="007729F0">
          <w:rPr>
            <w:webHidden/>
          </w:rPr>
          <w:fldChar w:fldCharType="begin"/>
        </w:r>
        <w:r w:rsidR="007729F0">
          <w:rPr>
            <w:webHidden/>
          </w:rPr>
          <w:instrText xml:space="preserve"> PAGEREF _Toc450808568 \h </w:instrText>
        </w:r>
        <w:r w:rsidR="007729F0">
          <w:rPr>
            <w:webHidden/>
          </w:rPr>
        </w:r>
        <w:r w:rsidR="007729F0">
          <w:rPr>
            <w:webHidden/>
          </w:rPr>
          <w:fldChar w:fldCharType="separate"/>
        </w:r>
        <w:r w:rsidR="007729F0">
          <w:rPr>
            <w:webHidden/>
          </w:rPr>
          <w:t>73</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69" w:history="1">
        <w:r w:rsidR="007729F0" w:rsidRPr="00F71B67">
          <w:rPr>
            <w:rStyle w:val="Hyperlink"/>
          </w:rPr>
          <w:t>Impact Statement</w:t>
        </w:r>
        <w:r w:rsidR="007729F0">
          <w:rPr>
            <w:webHidden/>
          </w:rPr>
          <w:tab/>
        </w:r>
        <w:r w:rsidR="007729F0">
          <w:rPr>
            <w:webHidden/>
          </w:rPr>
          <w:fldChar w:fldCharType="begin"/>
        </w:r>
        <w:r w:rsidR="007729F0">
          <w:rPr>
            <w:webHidden/>
          </w:rPr>
          <w:instrText xml:space="preserve"> PAGEREF _Toc450808569 \h </w:instrText>
        </w:r>
        <w:r w:rsidR="007729F0">
          <w:rPr>
            <w:webHidden/>
          </w:rPr>
        </w:r>
        <w:r w:rsidR="007729F0">
          <w:rPr>
            <w:webHidden/>
          </w:rPr>
          <w:fldChar w:fldCharType="separate"/>
        </w:r>
        <w:r w:rsidR="007729F0">
          <w:rPr>
            <w:webHidden/>
          </w:rPr>
          <w:t>75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70" w:history="1">
        <w:r w:rsidR="007729F0" w:rsidRPr="00F71B67">
          <w:rPr>
            <w:rStyle w:val="Hyperlink"/>
          </w:rPr>
          <w:t>Water Tie-In &amp; Connection Summary</w:t>
        </w:r>
        <w:r w:rsidR="007729F0">
          <w:rPr>
            <w:webHidden/>
          </w:rPr>
          <w:tab/>
        </w:r>
        <w:r w:rsidR="007729F0">
          <w:rPr>
            <w:webHidden/>
          </w:rPr>
          <w:fldChar w:fldCharType="begin"/>
        </w:r>
        <w:r w:rsidR="007729F0">
          <w:rPr>
            <w:webHidden/>
          </w:rPr>
          <w:instrText xml:space="preserve"> PAGEREF _Toc450808570 \h </w:instrText>
        </w:r>
        <w:r w:rsidR="007729F0">
          <w:rPr>
            <w:webHidden/>
          </w:rPr>
        </w:r>
        <w:r w:rsidR="007729F0">
          <w:rPr>
            <w:webHidden/>
          </w:rPr>
          <w:fldChar w:fldCharType="separate"/>
        </w:r>
        <w:r w:rsidR="007729F0">
          <w:rPr>
            <w:webHidden/>
          </w:rPr>
          <w:t>76</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71" w:history="1">
        <w:r w:rsidR="007729F0" w:rsidRPr="00F71B67">
          <w:rPr>
            <w:rStyle w:val="Hyperlink"/>
          </w:rPr>
          <w:t>Sanitary Sewer Tie-In &amp; Connection Summary</w:t>
        </w:r>
        <w:r w:rsidR="007729F0">
          <w:rPr>
            <w:webHidden/>
          </w:rPr>
          <w:tab/>
        </w:r>
        <w:r w:rsidR="007729F0">
          <w:rPr>
            <w:webHidden/>
          </w:rPr>
          <w:fldChar w:fldCharType="begin"/>
        </w:r>
        <w:r w:rsidR="007729F0">
          <w:rPr>
            <w:webHidden/>
          </w:rPr>
          <w:instrText xml:space="preserve"> PAGEREF _Toc450808571 \h </w:instrText>
        </w:r>
        <w:r w:rsidR="007729F0">
          <w:rPr>
            <w:webHidden/>
          </w:rPr>
        </w:r>
        <w:r w:rsidR="007729F0">
          <w:rPr>
            <w:webHidden/>
          </w:rPr>
          <w:fldChar w:fldCharType="separate"/>
        </w:r>
        <w:r w:rsidR="007729F0">
          <w:rPr>
            <w:webHidden/>
          </w:rPr>
          <w:t>77</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72" w:history="1">
        <w:r w:rsidR="007729F0" w:rsidRPr="00F71B67">
          <w:rPr>
            <w:rStyle w:val="Hyperlink"/>
          </w:rPr>
          <w:t>Land Development - Pavement Cut Form</w:t>
        </w:r>
        <w:r w:rsidR="007729F0">
          <w:rPr>
            <w:webHidden/>
          </w:rPr>
          <w:tab/>
        </w:r>
        <w:r w:rsidR="007729F0">
          <w:rPr>
            <w:webHidden/>
          </w:rPr>
          <w:fldChar w:fldCharType="begin"/>
        </w:r>
        <w:r w:rsidR="007729F0">
          <w:rPr>
            <w:webHidden/>
          </w:rPr>
          <w:instrText xml:space="preserve"> PAGEREF _Toc450808572 \h </w:instrText>
        </w:r>
        <w:r w:rsidR="007729F0">
          <w:rPr>
            <w:webHidden/>
          </w:rPr>
        </w:r>
        <w:r w:rsidR="007729F0">
          <w:rPr>
            <w:webHidden/>
          </w:rPr>
          <w:fldChar w:fldCharType="separate"/>
        </w:r>
        <w:r w:rsidR="007729F0">
          <w:rPr>
            <w:webHidden/>
          </w:rPr>
          <w:t>79</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73" w:history="1">
        <w:r w:rsidR="007729F0" w:rsidRPr="00F71B67">
          <w:rPr>
            <w:rStyle w:val="Hyperlink"/>
          </w:rPr>
          <w:t>Servicing Agreement Assignment</w:t>
        </w:r>
        <w:r w:rsidR="007729F0">
          <w:rPr>
            <w:webHidden/>
          </w:rPr>
          <w:tab/>
        </w:r>
        <w:r w:rsidR="007729F0">
          <w:rPr>
            <w:webHidden/>
          </w:rPr>
          <w:fldChar w:fldCharType="begin"/>
        </w:r>
        <w:r w:rsidR="007729F0">
          <w:rPr>
            <w:webHidden/>
          </w:rPr>
          <w:instrText xml:space="preserve"> PAGEREF _Toc450808573 \h </w:instrText>
        </w:r>
        <w:r w:rsidR="007729F0">
          <w:rPr>
            <w:webHidden/>
          </w:rPr>
        </w:r>
        <w:r w:rsidR="007729F0">
          <w:rPr>
            <w:webHidden/>
          </w:rPr>
          <w:fldChar w:fldCharType="separate"/>
        </w:r>
        <w:r w:rsidR="007729F0">
          <w:rPr>
            <w:webHidden/>
          </w:rPr>
          <w:t>80</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74" w:history="1">
        <w:r w:rsidR="007729F0" w:rsidRPr="00F71B67">
          <w:rPr>
            <w:rStyle w:val="Hyperlink"/>
            <w:w w:val="86"/>
            <w:lang w:val="en-US"/>
          </w:rPr>
          <w:t>Application To Extend Sewerage Systems</w:t>
        </w:r>
        <w:r w:rsidR="007729F0">
          <w:rPr>
            <w:webHidden/>
          </w:rPr>
          <w:tab/>
        </w:r>
        <w:r w:rsidR="007729F0">
          <w:rPr>
            <w:webHidden/>
          </w:rPr>
          <w:fldChar w:fldCharType="begin"/>
        </w:r>
        <w:r w:rsidR="007729F0">
          <w:rPr>
            <w:webHidden/>
          </w:rPr>
          <w:instrText xml:space="preserve"> PAGEREF _Toc450808574 \h </w:instrText>
        </w:r>
        <w:r w:rsidR="007729F0">
          <w:rPr>
            <w:webHidden/>
          </w:rPr>
        </w:r>
        <w:r w:rsidR="007729F0">
          <w:rPr>
            <w:webHidden/>
          </w:rPr>
          <w:fldChar w:fldCharType="separate"/>
        </w:r>
        <w:r w:rsidR="007729F0">
          <w:rPr>
            <w:webHidden/>
          </w:rPr>
          <w:t>87</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75" w:history="1">
        <w:r w:rsidR="007729F0" w:rsidRPr="00F71B67">
          <w:rPr>
            <w:rStyle w:val="Hyperlink"/>
          </w:rPr>
          <w:t>GVRD Application For Connection</w:t>
        </w:r>
        <w:r w:rsidR="007729F0">
          <w:rPr>
            <w:webHidden/>
          </w:rPr>
          <w:tab/>
        </w:r>
        <w:r w:rsidR="007729F0">
          <w:rPr>
            <w:webHidden/>
          </w:rPr>
          <w:fldChar w:fldCharType="begin"/>
        </w:r>
        <w:r w:rsidR="007729F0">
          <w:rPr>
            <w:webHidden/>
          </w:rPr>
          <w:instrText xml:space="preserve"> PAGEREF _Toc450808575 \h </w:instrText>
        </w:r>
        <w:r w:rsidR="007729F0">
          <w:rPr>
            <w:webHidden/>
          </w:rPr>
        </w:r>
        <w:r w:rsidR="007729F0">
          <w:rPr>
            <w:webHidden/>
          </w:rPr>
          <w:fldChar w:fldCharType="separate"/>
        </w:r>
        <w:r w:rsidR="007729F0">
          <w:rPr>
            <w:webHidden/>
          </w:rPr>
          <w:t>88</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76" w:history="1">
        <w:r w:rsidR="007729F0" w:rsidRPr="00F71B67">
          <w:rPr>
            <w:rStyle w:val="Hyperlink"/>
          </w:rPr>
          <w:t>Message Concerning Letters of Credit</w:t>
        </w:r>
        <w:r w:rsidR="007729F0">
          <w:rPr>
            <w:webHidden/>
          </w:rPr>
          <w:tab/>
        </w:r>
        <w:r w:rsidR="007729F0">
          <w:rPr>
            <w:webHidden/>
          </w:rPr>
          <w:fldChar w:fldCharType="begin"/>
        </w:r>
        <w:r w:rsidR="007729F0">
          <w:rPr>
            <w:webHidden/>
          </w:rPr>
          <w:instrText xml:space="preserve"> PAGEREF _Toc450808576 \h </w:instrText>
        </w:r>
        <w:r w:rsidR="007729F0">
          <w:rPr>
            <w:webHidden/>
          </w:rPr>
        </w:r>
        <w:r w:rsidR="007729F0">
          <w:rPr>
            <w:webHidden/>
          </w:rPr>
          <w:fldChar w:fldCharType="separate"/>
        </w:r>
        <w:r w:rsidR="007729F0">
          <w:rPr>
            <w:webHidden/>
          </w:rPr>
          <w:t>89</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77" w:history="1">
        <w:r w:rsidR="007729F0" w:rsidRPr="00F71B67">
          <w:rPr>
            <w:rStyle w:val="Hyperlink"/>
          </w:rPr>
          <w:t>Irrevocable Letter Of Credit</w:t>
        </w:r>
        <w:r w:rsidR="007729F0">
          <w:rPr>
            <w:webHidden/>
          </w:rPr>
          <w:tab/>
        </w:r>
        <w:r w:rsidR="007729F0">
          <w:rPr>
            <w:webHidden/>
          </w:rPr>
          <w:fldChar w:fldCharType="begin"/>
        </w:r>
        <w:r w:rsidR="007729F0">
          <w:rPr>
            <w:webHidden/>
          </w:rPr>
          <w:instrText xml:space="preserve"> PAGEREF _Toc450808577 \h </w:instrText>
        </w:r>
        <w:r w:rsidR="007729F0">
          <w:rPr>
            <w:webHidden/>
          </w:rPr>
        </w:r>
        <w:r w:rsidR="007729F0">
          <w:rPr>
            <w:webHidden/>
          </w:rPr>
          <w:fldChar w:fldCharType="separate"/>
        </w:r>
        <w:r w:rsidR="007729F0">
          <w:rPr>
            <w:webHidden/>
          </w:rPr>
          <w:t>90</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78" w:history="1">
        <w:r w:rsidR="007729F0" w:rsidRPr="00F71B67">
          <w:rPr>
            <w:rStyle w:val="Hyperlink"/>
          </w:rPr>
          <w:t>Amendment To Letter Of Credit</w:t>
        </w:r>
        <w:r w:rsidR="007729F0">
          <w:rPr>
            <w:webHidden/>
          </w:rPr>
          <w:tab/>
        </w:r>
        <w:r w:rsidR="007729F0">
          <w:rPr>
            <w:webHidden/>
          </w:rPr>
          <w:fldChar w:fldCharType="begin"/>
        </w:r>
        <w:r w:rsidR="007729F0">
          <w:rPr>
            <w:webHidden/>
          </w:rPr>
          <w:instrText xml:space="preserve"> PAGEREF _Toc450808578 \h </w:instrText>
        </w:r>
        <w:r w:rsidR="007729F0">
          <w:rPr>
            <w:webHidden/>
          </w:rPr>
        </w:r>
        <w:r w:rsidR="007729F0">
          <w:rPr>
            <w:webHidden/>
          </w:rPr>
          <w:fldChar w:fldCharType="separate"/>
        </w:r>
        <w:r w:rsidR="007729F0">
          <w:rPr>
            <w:webHidden/>
          </w:rPr>
          <w:t>91</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79" w:history="1">
        <w:r w:rsidR="007729F0" w:rsidRPr="00F71B67">
          <w:rPr>
            <w:rStyle w:val="Hyperlink"/>
          </w:rPr>
          <w:t>Summary of Inspection Forms</w:t>
        </w:r>
        <w:r w:rsidR="007729F0">
          <w:rPr>
            <w:webHidden/>
          </w:rPr>
          <w:tab/>
        </w:r>
        <w:r w:rsidR="007729F0">
          <w:rPr>
            <w:webHidden/>
          </w:rPr>
          <w:fldChar w:fldCharType="begin"/>
        </w:r>
        <w:r w:rsidR="007729F0">
          <w:rPr>
            <w:webHidden/>
          </w:rPr>
          <w:instrText xml:space="preserve"> PAGEREF _Toc450808579 \h </w:instrText>
        </w:r>
        <w:r w:rsidR="007729F0">
          <w:rPr>
            <w:webHidden/>
          </w:rPr>
        </w:r>
        <w:r w:rsidR="007729F0">
          <w:rPr>
            <w:webHidden/>
          </w:rPr>
          <w:fldChar w:fldCharType="separate"/>
        </w:r>
        <w:r w:rsidR="007729F0">
          <w:rPr>
            <w:webHidden/>
          </w:rPr>
          <w:t>92</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80" w:history="1">
        <w:r w:rsidR="007729F0" w:rsidRPr="00F71B67">
          <w:rPr>
            <w:rStyle w:val="Hyperlink"/>
          </w:rPr>
          <w:t>Pre-Construction Meeting Requirements:</w:t>
        </w:r>
        <w:r w:rsidR="007729F0">
          <w:rPr>
            <w:webHidden/>
          </w:rPr>
          <w:tab/>
        </w:r>
        <w:r w:rsidR="007729F0">
          <w:rPr>
            <w:webHidden/>
          </w:rPr>
          <w:fldChar w:fldCharType="begin"/>
        </w:r>
        <w:r w:rsidR="007729F0">
          <w:rPr>
            <w:webHidden/>
          </w:rPr>
          <w:instrText xml:space="preserve"> PAGEREF _Toc450808580 \h </w:instrText>
        </w:r>
        <w:r w:rsidR="007729F0">
          <w:rPr>
            <w:webHidden/>
          </w:rPr>
        </w:r>
        <w:r w:rsidR="007729F0">
          <w:rPr>
            <w:webHidden/>
          </w:rPr>
          <w:fldChar w:fldCharType="separate"/>
        </w:r>
        <w:r w:rsidR="007729F0">
          <w:rPr>
            <w:webHidden/>
          </w:rPr>
          <w:t>94</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81" w:history="1">
        <w:r w:rsidR="007729F0" w:rsidRPr="00F71B67">
          <w:rPr>
            <w:rStyle w:val="Hyperlink"/>
            <w:rFonts w:eastAsiaTheme="minorHAnsi"/>
          </w:rPr>
          <w:t>9.1</w:t>
        </w:r>
        <w:r w:rsidR="007729F0">
          <w:rPr>
            <w:rFonts w:asciiTheme="minorHAnsi" w:eastAsiaTheme="minorEastAsia" w:hAnsiTheme="minorHAnsi" w:cstheme="minorBidi"/>
            <w:sz w:val="22"/>
            <w:szCs w:val="22"/>
            <w:lang w:val="en-CA" w:eastAsia="en-CA"/>
          </w:rPr>
          <w:tab/>
        </w:r>
        <w:r w:rsidR="007729F0" w:rsidRPr="00F71B67">
          <w:rPr>
            <w:rStyle w:val="Hyperlink"/>
            <w:rFonts w:eastAsiaTheme="minorHAnsi"/>
          </w:rPr>
          <w:t>SAMPLE REQUEST FOR PRE-CONSTRUCTION MEETING</w:t>
        </w:r>
        <w:r w:rsidR="007729F0">
          <w:rPr>
            <w:webHidden/>
          </w:rPr>
          <w:tab/>
        </w:r>
        <w:r w:rsidR="007729F0">
          <w:rPr>
            <w:webHidden/>
          </w:rPr>
          <w:fldChar w:fldCharType="begin"/>
        </w:r>
        <w:r w:rsidR="007729F0">
          <w:rPr>
            <w:webHidden/>
          </w:rPr>
          <w:instrText xml:space="preserve"> PAGEREF _Toc450808581 \h </w:instrText>
        </w:r>
        <w:r w:rsidR="007729F0">
          <w:rPr>
            <w:webHidden/>
          </w:rPr>
        </w:r>
        <w:r w:rsidR="007729F0">
          <w:rPr>
            <w:webHidden/>
          </w:rPr>
          <w:fldChar w:fldCharType="separate"/>
        </w:r>
        <w:r w:rsidR="007729F0">
          <w:rPr>
            <w:webHidden/>
          </w:rPr>
          <w:t>95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83" w:history="1">
        <w:r w:rsidR="007729F0" w:rsidRPr="00F71B67">
          <w:rPr>
            <w:rStyle w:val="Hyperlink"/>
          </w:rPr>
          <w:t>As-Constructed Tangible Capital Asset (TCA) Reporting</w:t>
        </w:r>
        <w:r w:rsidR="007729F0">
          <w:rPr>
            <w:webHidden/>
          </w:rPr>
          <w:tab/>
        </w:r>
        <w:r w:rsidR="007729F0">
          <w:rPr>
            <w:webHidden/>
          </w:rPr>
          <w:fldChar w:fldCharType="begin"/>
        </w:r>
        <w:r w:rsidR="007729F0">
          <w:rPr>
            <w:webHidden/>
          </w:rPr>
          <w:instrText xml:space="preserve"> PAGEREF _Toc450808583 \h </w:instrText>
        </w:r>
        <w:r w:rsidR="007729F0">
          <w:rPr>
            <w:webHidden/>
          </w:rPr>
        </w:r>
        <w:r w:rsidR="007729F0">
          <w:rPr>
            <w:webHidden/>
          </w:rPr>
          <w:fldChar w:fldCharType="separate"/>
        </w:r>
        <w:r w:rsidR="007729F0">
          <w:rPr>
            <w:webHidden/>
          </w:rPr>
          <w:t>98</w:t>
        </w:r>
        <w:r w:rsidR="007729F0">
          <w:rPr>
            <w:webHidden/>
          </w:rPr>
          <w:fldChar w:fldCharType="end"/>
        </w:r>
      </w:hyperlink>
    </w:p>
    <w:p w:rsidR="007729F0" w:rsidRDefault="00C12F5C">
      <w:pPr>
        <w:pStyle w:val="TOC2"/>
        <w:tabs>
          <w:tab w:val="left" w:pos="1980"/>
        </w:tabs>
        <w:rPr>
          <w:rFonts w:asciiTheme="minorHAnsi" w:eastAsiaTheme="minorEastAsia" w:hAnsiTheme="minorHAnsi" w:cstheme="minorBidi"/>
          <w:sz w:val="22"/>
          <w:szCs w:val="22"/>
          <w:lang w:val="en-CA" w:eastAsia="en-CA"/>
        </w:rPr>
      </w:pPr>
      <w:hyperlink w:anchor="_Toc450808584" w:history="1">
        <w:r w:rsidR="007729F0" w:rsidRPr="00F71B67">
          <w:rPr>
            <w:rStyle w:val="Hyperlink"/>
            <w:lang w:eastAsia="en-CA"/>
          </w:rPr>
          <w:t>9.1</w:t>
        </w:r>
        <w:r w:rsidR="007729F0">
          <w:rPr>
            <w:rFonts w:asciiTheme="minorHAnsi" w:eastAsiaTheme="minorEastAsia" w:hAnsiTheme="minorHAnsi" w:cstheme="minorBidi"/>
            <w:sz w:val="22"/>
            <w:szCs w:val="22"/>
            <w:lang w:val="en-CA" w:eastAsia="en-CA"/>
          </w:rPr>
          <w:tab/>
        </w:r>
        <w:r w:rsidR="007729F0" w:rsidRPr="00F71B67">
          <w:rPr>
            <w:rStyle w:val="Hyperlink"/>
            <w:lang w:eastAsia="en-CA"/>
          </w:rPr>
          <w:t>Engineering’s Tangible Capital Asset (TCA) Reporting</w:t>
        </w:r>
        <w:r w:rsidR="007729F0">
          <w:rPr>
            <w:webHidden/>
          </w:rPr>
          <w:tab/>
        </w:r>
        <w:r w:rsidR="007729F0">
          <w:rPr>
            <w:webHidden/>
          </w:rPr>
          <w:fldChar w:fldCharType="begin"/>
        </w:r>
        <w:r w:rsidR="007729F0">
          <w:rPr>
            <w:webHidden/>
          </w:rPr>
          <w:instrText xml:space="preserve"> PAGEREF _Toc450808584 \h </w:instrText>
        </w:r>
        <w:r w:rsidR="007729F0">
          <w:rPr>
            <w:webHidden/>
          </w:rPr>
        </w:r>
        <w:r w:rsidR="007729F0">
          <w:rPr>
            <w:webHidden/>
          </w:rPr>
          <w:fldChar w:fldCharType="separate"/>
        </w:r>
        <w:r w:rsidR="007729F0">
          <w:rPr>
            <w:webHidden/>
          </w:rPr>
          <w:t>98</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85" w:history="1">
        <w:r w:rsidR="007729F0" w:rsidRPr="00F71B67">
          <w:rPr>
            <w:rStyle w:val="Hyperlink"/>
          </w:rPr>
          <w:t>Sample Letter for Show Home Permit Request</w:t>
        </w:r>
        <w:r w:rsidR="007729F0">
          <w:rPr>
            <w:webHidden/>
          </w:rPr>
          <w:tab/>
        </w:r>
        <w:r w:rsidR="007729F0">
          <w:rPr>
            <w:webHidden/>
          </w:rPr>
          <w:fldChar w:fldCharType="begin"/>
        </w:r>
        <w:r w:rsidR="007729F0">
          <w:rPr>
            <w:webHidden/>
          </w:rPr>
          <w:instrText xml:space="preserve"> PAGEREF _Toc450808585 \h </w:instrText>
        </w:r>
        <w:r w:rsidR="007729F0">
          <w:rPr>
            <w:webHidden/>
          </w:rPr>
        </w:r>
        <w:r w:rsidR="007729F0">
          <w:rPr>
            <w:webHidden/>
          </w:rPr>
          <w:fldChar w:fldCharType="separate"/>
        </w:r>
        <w:r w:rsidR="007729F0">
          <w:rPr>
            <w:webHidden/>
          </w:rPr>
          <w:t>100</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86" w:history="1">
        <w:r w:rsidR="007729F0" w:rsidRPr="00F71B67">
          <w:rPr>
            <w:rStyle w:val="Hyperlink"/>
          </w:rPr>
          <w:t>Show Home Practice</w:t>
        </w:r>
        <w:r w:rsidR="007729F0">
          <w:rPr>
            <w:webHidden/>
          </w:rPr>
          <w:tab/>
        </w:r>
        <w:r w:rsidR="007729F0">
          <w:rPr>
            <w:webHidden/>
          </w:rPr>
          <w:fldChar w:fldCharType="begin"/>
        </w:r>
        <w:r w:rsidR="007729F0">
          <w:rPr>
            <w:webHidden/>
          </w:rPr>
          <w:instrText xml:space="preserve"> PAGEREF _Toc450808586 \h </w:instrText>
        </w:r>
        <w:r w:rsidR="007729F0">
          <w:rPr>
            <w:webHidden/>
          </w:rPr>
        </w:r>
        <w:r w:rsidR="007729F0">
          <w:rPr>
            <w:webHidden/>
          </w:rPr>
          <w:fldChar w:fldCharType="separate"/>
        </w:r>
        <w:r w:rsidR="007729F0">
          <w:rPr>
            <w:webHidden/>
          </w:rPr>
          <w:t>101</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87" w:history="1">
        <w:r w:rsidR="007729F0" w:rsidRPr="00F71B67">
          <w:rPr>
            <w:rStyle w:val="Hyperlink"/>
          </w:rPr>
          <w:t>Daily Site Construction Inspection</w:t>
        </w:r>
        <w:r w:rsidR="007729F0">
          <w:rPr>
            <w:webHidden/>
          </w:rPr>
          <w:tab/>
        </w:r>
        <w:r w:rsidR="007729F0">
          <w:rPr>
            <w:webHidden/>
          </w:rPr>
          <w:fldChar w:fldCharType="begin"/>
        </w:r>
        <w:r w:rsidR="007729F0">
          <w:rPr>
            <w:webHidden/>
          </w:rPr>
          <w:instrText xml:space="preserve"> PAGEREF _Toc450808587 \h </w:instrText>
        </w:r>
        <w:r w:rsidR="007729F0">
          <w:rPr>
            <w:webHidden/>
          </w:rPr>
        </w:r>
        <w:r w:rsidR="007729F0">
          <w:rPr>
            <w:webHidden/>
          </w:rPr>
          <w:fldChar w:fldCharType="separate"/>
        </w:r>
        <w:r w:rsidR="007729F0">
          <w:rPr>
            <w:webHidden/>
          </w:rPr>
          <w:t>102</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88" w:history="1">
        <w:r w:rsidR="007729F0" w:rsidRPr="00F71B67">
          <w:rPr>
            <w:rStyle w:val="Hyperlink"/>
            <w:lang w:eastAsia="en-CA" w:bidi="pa-IN"/>
          </w:rPr>
          <w:t>Inspector’s Daily or Weekly Inspection/Progress Report</w:t>
        </w:r>
        <w:r w:rsidR="007729F0">
          <w:rPr>
            <w:webHidden/>
          </w:rPr>
          <w:tab/>
        </w:r>
        <w:r w:rsidR="007729F0">
          <w:rPr>
            <w:webHidden/>
          </w:rPr>
          <w:fldChar w:fldCharType="begin"/>
        </w:r>
        <w:r w:rsidR="007729F0">
          <w:rPr>
            <w:webHidden/>
          </w:rPr>
          <w:instrText xml:space="preserve"> PAGEREF _Toc450808588 \h </w:instrText>
        </w:r>
        <w:r w:rsidR="007729F0">
          <w:rPr>
            <w:webHidden/>
          </w:rPr>
        </w:r>
        <w:r w:rsidR="007729F0">
          <w:rPr>
            <w:webHidden/>
          </w:rPr>
          <w:fldChar w:fldCharType="separate"/>
        </w:r>
        <w:r w:rsidR="007729F0">
          <w:rPr>
            <w:webHidden/>
          </w:rPr>
          <w:t>103</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89" w:history="1">
        <w:r w:rsidR="007729F0" w:rsidRPr="00F71B67">
          <w:rPr>
            <w:rStyle w:val="Hyperlink"/>
          </w:rPr>
          <w:t>Sample Video Certification Letter</w:t>
        </w:r>
        <w:r w:rsidR="007729F0">
          <w:rPr>
            <w:webHidden/>
          </w:rPr>
          <w:tab/>
        </w:r>
        <w:r w:rsidR="007729F0">
          <w:rPr>
            <w:webHidden/>
          </w:rPr>
          <w:fldChar w:fldCharType="begin"/>
        </w:r>
        <w:r w:rsidR="007729F0">
          <w:rPr>
            <w:webHidden/>
          </w:rPr>
          <w:instrText xml:space="preserve"> PAGEREF _Toc450808589 \h </w:instrText>
        </w:r>
        <w:r w:rsidR="007729F0">
          <w:rPr>
            <w:webHidden/>
          </w:rPr>
        </w:r>
        <w:r w:rsidR="007729F0">
          <w:rPr>
            <w:webHidden/>
          </w:rPr>
          <w:fldChar w:fldCharType="separate"/>
        </w:r>
        <w:r w:rsidR="007729F0">
          <w:rPr>
            <w:webHidden/>
          </w:rPr>
          <w:t>104</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90" w:history="1">
        <w:r w:rsidR="007729F0" w:rsidRPr="00F71B67">
          <w:rPr>
            <w:rStyle w:val="Hyperlink"/>
          </w:rPr>
          <w:t>Sample Rough Lot Grading Letter</w:t>
        </w:r>
        <w:r w:rsidR="007729F0">
          <w:rPr>
            <w:webHidden/>
          </w:rPr>
          <w:tab/>
        </w:r>
        <w:r w:rsidR="007729F0">
          <w:rPr>
            <w:webHidden/>
          </w:rPr>
          <w:fldChar w:fldCharType="begin"/>
        </w:r>
        <w:r w:rsidR="007729F0">
          <w:rPr>
            <w:webHidden/>
          </w:rPr>
          <w:instrText xml:space="preserve"> PAGEREF _Toc450808590 \h </w:instrText>
        </w:r>
        <w:r w:rsidR="007729F0">
          <w:rPr>
            <w:webHidden/>
          </w:rPr>
        </w:r>
        <w:r w:rsidR="007729F0">
          <w:rPr>
            <w:webHidden/>
          </w:rPr>
          <w:fldChar w:fldCharType="separate"/>
        </w:r>
        <w:r w:rsidR="007729F0">
          <w:rPr>
            <w:webHidden/>
          </w:rPr>
          <w:t>106</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91" w:history="1">
        <w:r w:rsidR="007729F0" w:rsidRPr="00F71B67">
          <w:rPr>
            <w:rStyle w:val="Hyperlink"/>
          </w:rPr>
          <w:t>Maintenance Request by Professional Engineer</w:t>
        </w:r>
        <w:r w:rsidR="007729F0">
          <w:rPr>
            <w:webHidden/>
          </w:rPr>
          <w:tab/>
        </w:r>
        <w:r w:rsidR="007729F0">
          <w:rPr>
            <w:webHidden/>
          </w:rPr>
          <w:fldChar w:fldCharType="begin"/>
        </w:r>
        <w:r w:rsidR="007729F0">
          <w:rPr>
            <w:webHidden/>
          </w:rPr>
          <w:instrText xml:space="preserve"> PAGEREF _Toc450808591 \h </w:instrText>
        </w:r>
        <w:r w:rsidR="007729F0">
          <w:rPr>
            <w:webHidden/>
          </w:rPr>
        </w:r>
        <w:r w:rsidR="007729F0">
          <w:rPr>
            <w:webHidden/>
          </w:rPr>
          <w:fldChar w:fldCharType="separate"/>
        </w:r>
        <w:r w:rsidR="007729F0">
          <w:rPr>
            <w:webHidden/>
          </w:rPr>
          <w:t>116</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92" w:history="1">
        <w:r w:rsidR="007729F0" w:rsidRPr="00F71B67">
          <w:rPr>
            <w:rStyle w:val="Hyperlink"/>
          </w:rPr>
          <w:t>Sample Construction Completion Certification Letter</w:t>
        </w:r>
        <w:r w:rsidR="007729F0">
          <w:rPr>
            <w:webHidden/>
          </w:rPr>
          <w:tab/>
        </w:r>
        <w:r w:rsidR="007729F0">
          <w:rPr>
            <w:webHidden/>
          </w:rPr>
          <w:fldChar w:fldCharType="begin"/>
        </w:r>
        <w:r w:rsidR="007729F0">
          <w:rPr>
            <w:webHidden/>
          </w:rPr>
          <w:instrText xml:space="preserve"> PAGEREF _Toc450808592 \h </w:instrText>
        </w:r>
        <w:r w:rsidR="007729F0">
          <w:rPr>
            <w:webHidden/>
          </w:rPr>
        </w:r>
        <w:r w:rsidR="007729F0">
          <w:rPr>
            <w:webHidden/>
          </w:rPr>
          <w:fldChar w:fldCharType="separate"/>
        </w:r>
        <w:r w:rsidR="007729F0">
          <w:rPr>
            <w:webHidden/>
          </w:rPr>
          <w:t>117</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93" w:history="1">
        <w:r w:rsidR="007729F0" w:rsidRPr="00F71B67">
          <w:rPr>
            <w:rStyle w:val="Hyperlink"/>
          </w:rPr>
          <w:t>Asphalt Overlay Prices</w:t>
        </w:r>
        <w:r w:rsidR="007729F0">
          <w:rPr>
            <w:webHidden/>
          </w:rPr>
          <w:tab/>
        </w:r>
        <w:r w:rsidR="007729F0">
          <w:rPr>
            <w:webHidden/>
          </w:rPr>
          <w:fldChar w:fldCharType="begin"/>
        </w:r>
        <w:r w:rsidR="007729F0">
          <w:rPr>
            <w:webHidden/>
          </w:rPr>
          <w:instrText xml:space="preserve"> PAGEREF _Toc450808593 \h </w:instrText>
        </w:r>
        <w:r w:rsidR="007729F0">
          <w:rPr>
            <w:webHidden/>
          </w:rPr>
        </w:r>
        <w:r w:rsidR="007729F0">
          <w:rPr>
            <w:webHidden/>
          </w:rPr>
          <w:fldChar w:fldCharType="separate"/>
        </w:r>
        <w:r w:rsidR="007729F0">
          <w:rPr>
            <w:webHidden/>
          </w:rPr>
          <w:t>118</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94" w:history="1">
        <w:r w:rsidR="007729F0" w:rsidRPr="00F71B67">
          <w:rPr>
            <w:rStyle w:val="Hyperlink"/>
          </w:rPr>
          <w:t>Pavement Cut Practice</w:t>
        </w:r>
        <w:r w:rsidR="007729F0">
          <w:rPr>
            <w:webHidden/>
          </w:rPr>
          <w:tab/>
        </w:r>
        <w:r w:rsidR="007729F0">
          <w:rPr>
            <w:webHidden/>
          </w:rPr>
          <w:fldChar w:fldCharType="begin"/>
        </w:r>
        <w:r w:rsidR="007729F0">
          <w:rPr>
            <w:webHidden/>
          </w:rPr>
          <w:instrText xml:space="preserve"> PAGEREF _Toc450808594 \h </w:instrText>
        </w:r>
        <w:r w:rsidR="007729F0">
          <w:rPr>
            <w:webHidden/>
          </w:rPr>
        </w:r>
        <w:r w:rsidR="007729F0">
          <w:rPr>
            <w:webHidden/>
          </w:rPr>
          <w:fldChar w:fldCharType="separate"/>
        </w:r>
        <w:r w:rsidR="007729F0">
          <w:rPr>
            <w:webHidden/>
          </w:rPr>
          <w:t>119</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95" w:history="1">
        <w:r w:rsidR="007729F0" w:rsidRPr="00F71B67">
          <w:rPr>
            <w:rStyle w:val="Hyperlink"/>
          </w:rPr>
          <w:t>Pavement Cut Cross Sections</w:t>
        </w:r>
        <w:r w:rsidR="007729F0">
          <w:rPr>
            <w:webHidden/>
          </w:rPr>
          <w:tab/>
        </w:r>
        <w:r w:rsidR="007729F0">
          <w:rPr>
            <w:webHidden/>
          </w:rPr>
          <w:fldChar w:fldCharType="begin"/>
        </w:r>
        <w:r w:rsidR="007729F0">
          <w:rPr>
            <w:webHidden/>
          </w:rPr>
          <w:instrText xml:space="preserve"> PAGEREF _Toc450808595 \h </w:instrText>
        </w:r>
        <w:r w:rsidR="007729F0">
          <w:rPr>
            <w:webHidden/>
          </w:rPr>
        </w:r>
        <w:r w:rsidR="007729F0">
          <w:rPr>
            <w:webHidden/>
          </w:rPr>
          <w:fldChar w:fldCharType="separate"/>
        </w:r>
        <w:r w:rsidR="007729F0">
          <w:rPr>
            <w:webHidden/>
          </w:rPr>
          <w:t>125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96" w:history="1">
        <w:r w:rsidR="007729F0" w:rsidRPr="00F71B67">
          <w:rPr>
            <w:rStyle w:val="Hyperlink"/>
          </w:rPr>
          <w:t>Sample Letter of Release by Property Owner</w:t>
        </w:r>
        <w:r w:rsidR="007729F0">
          <w:rPr>
            <w:webHidden/>
          </w:rPr>
          <w:tab/>
        </w:r>
        <w:r w:rsidR="007729F0">
          <w:rPr>
            <w:webHidden/>
          </w:rPr>
          <w:fldChar w:fldCharType="begin"/>
        </w:r>
        <w:r w:rsidR="007729F0">
          <w:rPr>
            <w:webHidden/>
          </w:rPr>
          <w:instrText xml:space="preserve"> PAGEREF _Toc450808596 \h </w:instrText>
        </w:r>
        <w:r w:rsidR="007729F0">
          <w:rPr>
            <w:webHidden/>
          </w:rPr>
        </w:r>
        <w:r w:rsidR="007729F0">
          <w:rPr>
            <w:webHidden/>
          </w:rPr>
          <w:fldChar w:fldCharType="separate"/>
        </w:r>
        <w:r w:rsidR="007729F0">
          <w:rPr>
            <w:webHidden/>
          </w:rPr>
          <w:t>128</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97" w:history="1">
        <w:r w:rsidR="007729F0" w:rsidRPr="00F71B67">
          <w:rPr>
            <w:rStyle w:val="Hyperlink"/>
          </w:rPr>
          <w:t>As-Constructed Drawings and Certification</w:t>
        </w:r>
        <w:r w:rsidR="007729F0">
          <w:rPr>
            <w:webHidden/>
          </w:rPr>
          <w:tab/>
        </w:r>
        <w:r w:rsidR="007729F0">
          <w:rPr>
            <w:webHidden/>
          </w:rPr>
          <w:fldChar w:fldCharType="begin"/>
        </w:r>
        <w:r w:rsidR="007729F0">
          <w:rPr>
            <w:webHidden/>
          </w:rPr>
          <w:instrText xml:space="preserve"> PAGEREF _Toc450808597 \h </w:instrText>
        </w:r>
        <w:r w:rsidR="007729F0">
          <w:rPr>
            <w:webHidden/>
          </w:rPr>
        </w:r>
        <w:r w:rsidR="007729F0">
          <w:rPr>
            <w:webHidden/>
          </w:rPr>
          <w:fldChar w:fldCharType="separate"/>
        </w:r>
        <w:r w:rsidR="007729F0">
          <w:rPr>
            <w:webHidden/>
          </w:rPr>
          <w:t>129</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98" w:history="1">
        <w:r w:rsidR="007729F0" w:rsidRPr="00F71B67">
          <w:rPr>
            <w:rStyle w:val="Hyperlink"/>
          </w:rPr>
          <w:t>Inspections During Maintenance Period</w:t>
        </w:r>
        <w:r w:rsidR="007729F0">
          <w:rPr>
            <w:webHidden/>
          </w:rPr>
          <w:tab/>
        </w:r>
        <w:r w:rsidR="007729F0">
          <w:rPr>
            <w:webHidden/>
          </w:rPr>
          <w:fldChar w:fldCharType="begin"/>
        </w:r>
        <w:r w:rsidR="007729F0">
          <w:rPr>
            <w:webHidden/>
          </w:rPr>
          <w:instrText xml:space="preserve"> PAGEREF _Toc450808598 \h </w:instrText>
        </w:r>
        <w:r w:rsidR="007729F0">
          <w:rPr>
            <w:webHidden/>
          </w:rPr>
        </w:r>
        <w:r w:rsidR="007729F0">
          <w:rPr>
            <w:webHidden/>
          </w:rPr>
          <w:fldChar w:fldCharType="separate"/>
        </w:r>
        <w:r w:rsidR="007729F0">
          <w:rPr>
            <w:webHidden/>
          </w:rPr>
          <w:t>131</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599" w:history="1">
        <w:r w:rsidR="007729F0" w:rsidRPr="00F71B67">
          <w:rPr>
            <w:rStyle w:val="Hyperlink"/>
            <w:lang w:eastAsia="en-CA"/>
          </w:rPr>
          <w:t>Siltation or Temporary Detention Pond Removal</w:t>
        </w:r>
        <w:r w:rsidR="007729F0">
          <w:rPr>
            <w:webHidden/>
          </w:rPr>
          <w:tab/>
        </w:r>
        <w:r w:rsidR="007729F0">
          <w:rPr>
            <w:webHidden/>
          </w:rPr>
          <w:fldChar w:fldCharType="begin"/>
        </w:r>
        <w:r w:rsidR="007729F0">
          <w:rPr>
            <w:webHidden/>
          </w:rPr>
          <w:instrText xml:space="preserve"> PAGEREF _Toc450808599 \h </w:instrText>
        </w:r>
        <w:r w:rsidR="007729F0">
          <w:rPr>
            <w:webHidden/>
          </w:rPr>
        </w:r>
        <w:r w:rsidR="007729F0">
          <w:rPr>
            <w:webHidden/>
          </w:rPr>
          <w:fldChar w:fldCharType="separate"/>
        </w:r>
        <w:r w:rsidR="007729F0">
          <w:rPr>
            <w:webHidden/>
          </w:rPr>
          <w:t>132</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00" w:history="1">
        <w:r w:rsidR="007729F0" w:rsidRPr="00F71B67">
          <w:rPr>
            <w:rStyle w:val="Hyperlink"/>
          </w:rPr>
          <w:t>Sample Letter for Pond Removal</w:t>
        </w:r>
        <w:r w:rsidR="007729F0">
          <w:rPr>
            <w:webHidden/>
          </w:rPr>
          <w:tab/>
        </w:r>
        <w:r w:rsidR="007729F0">
          <w:rPr>
            <w:webHidden/>
          </w:rPr>
          <w:fldChar w:fldCharType="begin"/>
        </w:r>
        <w:r w:rsidR="007729F0">
          <w:rPr>
            <w:webHidden/>
          </w:rPr>
          <w:instrText xml:space="preserve"> PAGEREF _Toc450808600 \h </w:instrText>
        </w:r>
        <w:r w:rsidR="007729F0">
          <w:rPr>
            <w:webHidden/>
          </w:rPr>
        </w:r>
        <w:r w:rsidR="007729F0">
          <w:rPr>
            <w:webHidden/>
          </w:rPr>
          <w:fldChar w:fldCharType="separate"/>
        </w:r>
        <w:r w:rsidR="007729F0">
          <w:rPr>
            <w:webHidden/>
          </w:rPr>
          <w:t>133</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01" w:history="1">
        <w:r w:rsidR="007729F0" w:rsidRPr="00F71B67">
          <w:rPr>
            <w:rStyle w:val="Hyperlink"/>
          </w:rPr>
          <w:t>Reimbursement Requests</w:t>
        </w:r>
        <w:r w:rsidR="007729F0">
          <w:rPr>
            <w:webHidden/>
          </w:rPr>
          <w:tab/>
        </w:r>
        <w:r w:rsidR="007729F0">
          <w:rPr>
            <w:webHidden/>
          </w:rPr>
          <w:fldChar w:fldCharType="begin"/>
        </w:r>
        <w:r w:rsidR="007729F0">
          <w:rPr>
            <w:webHidden/>
          </w:rPr>
          <w:instrText xml:space="preserve"> PAGEREF _Toc450808601 \h </w:instrText>
        </w:r>
        <w:r w:rsidR="007729F0">
          <w:rPr>
            <w:webHidden/>
          </w:rPr>
        </w:r>
        <w:r w:rsidR="007729F0">
          <w:rPr>
            <w:webHidden/>
          </w:rPr>
          <w:fldChar w:fldCharType="separate"/>
        </w:r>
        <w:r w:rsidR="007729F0">
          <w:rPr>
            <w:webHidden/>
          </w:rPr>
          <w:t>134</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02" w:history="1">
        <w:r w:rsidR="007729F0" w:rsidRPr="00F71B67">
          <w:rPr>
            <w:rStyle w:val="Hyperlink"/>
          </w:rPr>
          <w:t>Letter of Acceptance and Release of Holdback Request</w:t>
        </w:r>
        <w:r w:rsidR="007729F0">
          <w:rPr>
            <w:webHidden/>
          </w:rPr>
          <w:tab/>
        </w:r>
        <w:r w:rsidR="007729F0">
          <w:rPr>
            <w:webHidden/>
          </w:rPr>
          <w:fldChar w:fldCharType="begin"/>
        </w:r>
        <w:r w:rsidR="007729F0">
          <w:rPr>
            <w:webHidden/>
          </w:rPr>
          <w:instrText xml:space="preserve"> PAGEREF _Toc450808602 \h </w:instrText>
        </w:r>
        <w:r w:rsidR="007729F0">
          <w:rPr>
            <w:webHidden/>
          </w:rPr>
        </w:r>
        <w:r w:rsidR="007729F0">
          <w:rPr>
            <w:webHidden/>
          </w:rPr>
          <w:fldChar w:fldCharType="separate"/>
        </w:r>
        <w:r w:rsidR="007729F0">
          <w:rPr>
            <w:webHidden/>
          </w:rPr>
          <w:t>135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03" w:history="1">
        <w:r w:rsidR="007729F0" w:rsidRPr="00F71B67">
          <w:rPr>
            <w:rStyle w:val="Hyperlink"/>
          </w:rPr>
          <w:t>Sample Construction Acceptance Letter</w:t>
        </w:r>
        <w:r w:rsidR="007729F0">
          <w:rPr>
            <w:webHidden/>
          </w:rPr>
          <w:tab/>
        </w:r>
        <w:r w:rsidR="007729F0">
          <w:rPr>
            <w:webHidden/>
          </w:rPr>
          <w:fldChar w:fldCharType="begin"/>
        </w:r>
        <w:r w:rsidR="007729F0">
          <w:rPr>
            <w:webHidden/>
          </w:rPr>
          <w:instrText xml:space="preserve"> PAGEREF _Toc450808603 \h </w:instrText>
        </w:r>
        <w:r w:rsidR="007729F0">
          <w:rPr>
            <w:webHidden/>
          </w:rPr>
        </w:r>
        <w:r w:rsidR="007729F0">
          <w:rPr>
            <w:webHidden/>
          </w:rPr>
          <w:fldChar w:fldCharType="separate"/>
        </w:r>
        <w:r w:rsidR="007729F0">
          <w:rPr>
            <w:webHidden/>
          </w:rPr>
          <w:t>136</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04" w:history="1">
        <w:r w:rsidR="007729F0" w:rsidRPr="00F71B67">
          <w:rPr>
            <w:rStyle w:val="Hyperlink"/>
          </w:rPr>
          <w:t>Requirements for Asphalt Overlays</w:t>
        </w:r>
        <w:r w:rsidR="007729F0">
          <w:rPr>
            <w:webHidden/>
          </w:rPr>
          <w:tab/>
        </w:r>
        <w:r w:rsidR="007729F0">
          <w:rPr>
            <w:webHidden/>
          </w:rPr>
          <w:fldChar w:fldCharType="begin"/>
        </w:r>
        <w:r w:rsidR="007729F0">
          <w:rPr>
            <w:webHidden/>
          </w:rPr>
          <w:instrText xml:space="preserve"> PAGEREF _Toc450808604 \h </w:instrText>
        </w:r>
        <w:r w:rsidR="007729F0">
          <w:rPr>
            <w:webHidden/>
          </w:rPr>
        </w:r>
        <w:r w:rsidR="007729F0">
          <w:rPr>
            <w:webHidden/>
          </w:rPr>
          <w:fldChar w:fldCharType="separate"/>
        </w:r>
        <w:r w:rsidR="007729F0">
          <w:rPr>
            <w:webHidden/>
          </w:rPr>
          <w:t>137</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05" w:history="1">
        <w:r w:rsidR="007729F0" w:rsidRPr="00F71B67">
          <w:rPr>
            <w:rStyle w:val="Hyperlink"/>
          </w:rPr>
          <w:t>Sample Paving Notice Letter</w:t>
        </w:r>
        <w:r w:rsidR="007729F0">
          <w:rPr>
            <w:webHidden/>
          </w:rPr>
          <w:tab/>
        </w:r>
        <w:r w:rsidR="007729F0">
          <w:rPr>
            <w:webHidden/>
          </w:rPr>
          <w:fldChar w:fldCharType="begin"/>
        </w:r>
        <w:r w:rsidR="007729F0">
          <w:rPr>
            <w:webHidden/>
          </w:rPr>
          <w:instrText xml:space="preserve"> PAGEREF _Toc450808605 \h </w:instrText>
        </w:r>
        <w:r w:rsidR="007729F0">
          <w:rPr>
            <w:webHidden/>
          </w:rPr>
        </w:r>
        <w:r w:rsidR="007729F0">
          <w:rPr>
            <w:webHidden/>
          </w:rPr>
          <w:fldChar w:fldCharType="separate"/>
        </w:r>
        <w:r w:rsidR="007729F0">
          <w:rPr>
            <w:webHidden/>
          </w:rPr>
          <w:t>139</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606" w:history="1">
        <w:r w:rsidR="007729F0" w:rsidRPr="00F71B67">
          <w:rPr>
            <w:rStyle w:val="Hyperlink"/>
          </w:rPr>
          <w:t>Appendix 2: Road Closure Documentation</w:t>
        </w:r>
        <w:r w:rsidR="007729F0">
          <w:rPr>
            <w:webHidden/>
          </w:rPr>
          <w:tab/>
        </w:r>
        <w:r w:rsidR="007729F0">
          <w:rPr>
            <w:webHidden/>
          </w:rPr>
          <w:fldChar w:fldCharType="begin"/>
        </w:r>
        <w:r w:rsidR="007729F0">
          <w:rPr>
            <w:webHidden/>
          </w:rPr>
          <w:instrText xml:space="preserve"> PAGEREF _Toc450808606 \h </w:instrText>
        </w:r>
        <w:r w:rsidR="007729F0">
          <w:rPr>
            <w:webHidden/>
          </w:rPr>
        </w:r>
        <w:r w:rsidR="007729F0">
          <w:rPr>
            <w:webHidden/>
          </w:rPr>
          <w:fldChar w:fldCharType="separate"/>
        </w:r>
        <w:r w:rsidR="007729F0">
          <w:rPr>
            <w:webHidden/>
          </w:rPr>
          <w:t>140</w:t>
        </w:r>
        <w:r w:rsidR="007729F0">
          <w:rPr>
            <w:webHidden/>
          </w:rPr>
          <w:fldChar w:fldCharType="end"/>
        </w:r>
      </w:hyperlink>
    </w:p>
    <w:p w:rsidR="007729F0" w:rsidRDefault="00C12F5C">
      <w:pPr>
        <w:pStyle w:val="TOC1"/>
        <w:rPr>
          <w:rFonts w:asciiTheme="minorHAnsi" w:eastAsiaTheme="minorEastAsia" w:hAnsiTheme="minorHAnsi" w:cstheme="minorBidi"/>
          <w:b w:val="0"/>
          <w:caps w:val="0"/>
          <w:sz w:val="22"/>
          <w:szCs w:val="22"/>
          <w:lang w:eastAsia="en-CA"/>
        </w:rPr>
      </w:pPr>
      <w:hyperlink w:anchor="_Toc450808607" w:history="1">
        <w:r w:rsidR="007729F0" w:rsidRPr="00F71B67">
          <w:rPr>
            <w:rStyle w:val="Hyperlink"/>
          </w:rPr>
          <w:t>Appendix 3: Precedent Legal Documents</w:t>
        </w:r>
        <w:r w:rsidR="007729F0">
          <w:rPr>
            <w:webHidden/>
          </w:rPr>
          <w:tab/>
        </w:r>
        <w:r w:rsidR="007729F0">
          <w:rPr>
            <w:webHidden/>
          </w:rPr>
          <w:fldChar w:fldCharType="begin"/>
        </w:r>
        <w:r w:rsidR="007729F0">
          <w:rPr>
            <w:webHidden/>
          </w:rPr>
          <w:instrText xml:space="preserve"> PAGEREF _Toc450808607 \h </w:instrText>
        </w:r>
        <w:r w:rsidR="007729F0">
          <w:rPr>
            <w:webHidden/>
          </w:rPr>
        </w:r>
        <w:r w:rsidR="007729F0">
          <w:rPr>
            <w:webHidden/>
          </w:rPr>
          <w:fldChar w:fldCharType="separate"/>
        </w:r>
        <w:r w:rsidR="007729F0">
          <w:rPr>
            <w:webHidden/>
          </w:rPr>
          <w:t>144</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08" w:history="1">
        <w:r w:rsidR="007729F0" w:rsidRPr="00F71B67">
          <w:rPr>
            <w:rStyle w:val="Hyperlink"/>
          </w:rPr>
          <w:t>(Access)</w:t>
        </w:r>
        <w:r w:rsidR="007729F0">
          <w:rPr>
            <w:webHidden/>
          </w:rPr>
          <w:tab/>
        </w:r>
        <w:r w:rsidR="007729F0">
          <w:rPr>
            <w:webHidden/>
          </w:rPr>
          <w:fldChar w:fldCharType="begin"/>
        </w:r>
        <w:r w:rsidR="007729F0">
          <w:rPr>
            <w:webHidden/>
          </w:rPr>
          <w:instrText xml:space="preserve"> PAGEREF _Toc450808608 \h </w:instrText>
        </w:r>
        <w:r w:rsidR="007729F0">
          <w:rPr>
            <w:webHidden/>
          </w:rPr>
        </w:r>
        <w:r w:rsidR="007729F0">
          <w:rPr>
            <w:webHidden/>
          </w:rPr>
          <w:fldChar w:fldCharType="separate"/>
        </w:r>
        <w:r w:rsidR="007729F0">
          <w:rPr>
            <w:webHidden/>
          </w:rPr>
          <w:t>145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09" w:history="1">
        <w:r w:rsidR="007729F0" w:rsidRPr="00F71B67">
          <w:rPr>
            <w:rStyle w:val="Hyperlink"/>
          </w:rPr>
          <w:t>(Reciprocal Access)</w:t>
        </w:r>
        <w:r w:rsidR="007729F0">
          <w:rPr>
            <w:webHidden/>
          </w:rPr>
          <w:tab/>
        </w:r>
        <w:r w:rsidR="007729F0">
          <w:rPr>
            <w:webHidden/>
          </w:rPr>
          <w:fldChar w:fldCharType="begin"/>
        </w:r>
        <w:r w:rsidR="007729F0">
          <w:rPr>
            <w:webHidden/>
          </w:rPr>
          <w:instrText xml:space="preserve"> PAGEREF _Toc450808609 \h </w:instrText>
        </w:r>
        <w:r w:rsidR="007729F0">
          <w:rPr>
            <w:webHidden/>
          </w:rPr>
        </w:r>
        <w:r w:rsidR="007729F0">
          <w:rPr>
            <w:webHidden/>
          </w:rPr>
          <w:fldChar w:fldCharType="separate"/>
        </w:r>
        <w:r w:rsidR="007729F0">
          <w:rPr>
            <w:webHidden/>
          </w:rPr>
          <w:t>149</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10" w:history="1">
        <w:r w:rsidR="007729F0" w:rsidRPr="00F71B67">
          <w:rPr>
            <w:rStyle w:val="Hyperlink"/>
          </w:rPr>
          <w:t>(Sanitary Sewer - Service Connection)</w:t>
        </w:r>
        <w:r w:rsidR="007729F0">
          <w:rPr>
            <w:webHidden/>
          </w:rPr>
          <w:tab/>
        </w:r>
        <w:r w:rsidR="007729F0">
          <w:rPr>
            <w:webHidden/>
          </w:rPr>
          <w:fldChar w:fldCharType="begin"/>
        </w:r>
        <w:r w:rsidR="007729F0">
          <w:rPr>
            <w:webHidden/>
          </w:rPr>
          <w:instrText xml:space="preserve"> PAGEREF _Toc450808610 \h </w:instrText>
        </w:r>
        <w:r w:rsidR="007729F0">
          <w:rPr>
            <w:webHidden/>
          </w:rPr>
        </w:r>
        <w:r w:rsidR="007729F0">
          <w:rPr>
            <w:webHidden/>
          </w:rPr>
          <w:fldChar w:fldCharType="separate"/>
        </w:r>
        <w:r w:rsidR="007729F0">
          <w:rPr>
            <w:webHidden/>
          </w:rPr>
          <w:t>154</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11" w:history="1">
        <w:r w:rsidR="007729F0" w:rsidRPr="00F71B67">
          <w:rPr>
            <w:rStyle w:val="Hyperlink"/>
          </w:rPr>
          <w:t>(Storm Drainage - Above Ground Only)</w:t>
        </w:r>
        <w:r w:rsidR="007729F0">
          <w:rPr>
            <w:webHidden/>
          </w:rPr>
          <w:tab/>
        </w:r>
        <w:r w:rsidR="007729F0">
          <w:rPr>
            <w:webHidden/>
          </w:rPr>
          <w:fldChar w:fldCharType="begin"/>
        </w:r>
        <w:r w:rsidR="007729F0">
          <w:rPr>
            <w:webHidden/>
          </w:rPr>
          <w:instrText xml:space="preserve"> PAGEREF _Toc450808611 \h </w:instrText>
        </w:r>
        <w:r w:rsidR="007729F0">
          <w:rPr>
            <w:webHidden/>
          </w:rPr>
        </w:r>
        <w:r w:rsidR="007729F0">
          <w:rPr>
            <w:webHidden/>
          </w:rPr>
          <w:fldChar w:fldCharType="separate"/>
        </w:r>
        <w:r w:rsidR="007729F0">
          <w:rPr>
            <w:webHidden/>
          </w:rPr>
          <w:t>161</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12" w:history="1">
        <w:r w:rsidR="007729F0" w:rsidRPr="00F71B67">
          <w:rPr>
            <w:rStyle w:val="Hyperlink"/>
          </w:rPr>
          <w:t>(Storm Drainage - Combined Swale &amp; Pipe System)</w:t>
        </w:r>
        <w:r w:rsidR="007729F0">
          <w:rPr>
            <w:webHidden/>
          </w:rPr>
          <w:tab/>
        </w:r>
        <w:r w:rsidR="007729F0">
          <w:rPr>
            <w:webHidden/>
          </w:rPr>
          <w:fldChar w:fldCharType="begin"/>
        </w:r>
        <w:r w:rsidR="007729F0">
          <w:rPr>
            <w:webHidden/>
          </w:rPr>
          <w:instrText xml:space="preserve"> PAGEREF _Toc450808612 \h </w:instrText>
        </w:r>
        <w:r w:rsidR="007729F0">
          <w:rPr>
            <w:webHidden/>
          </w:rPr>
        </w:r>
        <w:r w:rsidR="007729F0">
          <w:rPr>
            <w:webHidden/>
          </w:rPr>
          <w:fldChar w:fldCharType="separate"/>
        </w:r>
        <w:r w:rsidR="007729F0">
          <w:rPr>
            <w:webHidden/>
          </w:rPr>
          <w:t>168</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13" w:history="1">
        <w:r w:rsidR="007729F0" w:rsidRPr="00F71B67">
          <w:rPr>
            <w:rStyle w:val="Hyperlink"/>
          </w:rPr>
          <w:t>(Storm Drainage - Service Connection(s))</w:t>
        </w:r>
        <w:r w:rsidR="007729F0">
          <w:rPr>
            <w:webHidden/>
          </w:rPr>
          <w:tab/>
        </w:r>
        <w:r w:rsidR="007729F0">
          <w:rPr>
            <w:webHidden/>
          </w:rPr>
          <w:fldChar w:fldCharType="begin"/>
        </w:r>
        <w:r w:rsidR="007729F0">
          <w:rPr>
            <w:webHidden/>
          </w:rPr>
          <w:instrText xml:space="preserve"> PAGEREF _Toc450808613 \h </w:instrText>
        </w:r>
        <w:r w:rsidR="007729F0">
          <w:rPr>
            <w:webHidden/>
          </w:rPr>
        </w:r>
        <w:r w:rsidR="007729F0">
          <w:rPr>
            <w:webHidden/>
          </w:rPr>
          <w:fldChar w:fldCharType="separate"/>
        </w:r>
        <w:r w:rsidR="007729F0">
          <w:rPr>
            <w:webHidden/>
          </w:rPr>
          <w:t>176</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14" w:history="1">
        <w:r w:rsidR="007729F0" w:rsidRPr="00F71B67">
          <w:rPr>
            <w:rStyle w:val="Hyperlink"/>
          </w:rPr>
          <w:t>(Future Access Restriction/Right-in/Right-Out Only)</w:t>
        </w:r>
        <w:r w:rsidR="007729F0">
          <w:rPr>
            <w:webHidden/>
          </w:rPr>
          <w:tab/>
        </w:r>
        <w:r w:rsidR="007729F0">
          <w:rPr>
            <w:webHidden/>
          </w:rPr>
          <w:fldChar w:fldCharType="begin"/>
        </w:r>
        <w:r w:rsidR="007729F0">
          <w:rPr>
            <w:webHidden/>
          </w:rPr>
          <w:instrText xml:space="preserve"> PAGEREF _Toc450808614 \h </w:instrText>
        </w:r>
        <w:r w:rsidR="007729F0">
          <w:rPr>
            <w:webHidden/>
          </w:rPr>
        </w:r>
        <w:r w:rsidR="007729F0">
          <w:rPr>
            <w:webHidden/>
          </w:rPr>
          <w:fldChar w:fldCharType="separate"/>
        </w:r>
        <w:r w:rsidR="007729F0">
          <w:rPr>
            <w:webHidden/>
          </w:rPr>
          <w:t>183</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15" w:history="1">
        <w:r w:rsidR="007729F0" w:rsidRPr="00F71B67">
          <w:rPr>
            <w:rStyle w:val="Hyperlink"/>
          </w:rPr>
          <w:t>(Access Restriction:  Right-In/Right-Out Only)</w:t>
        </w:r>
        <w:r w:rsidR="007729F0">
          <w:rPr>
            <w:webHidden/>
          </w:rPr>
          <w:tab/>
        </w:r>
        <w:r w:rsidR="007729F0">
          <w:rPr>
            <w:webHidden/>
          </w:rPr>
          <w:fldChar w:fldCharType="begin"/>
        </w:r>
        <w:r w:rsidR="007729F0">
          <w:rPr>
            <w:webHidden/>
          </w:rPr>
          <w:instrText xml:space="preserve"> PAGEREF _Toc450808615 \h </w:instrText>
        </w:r>
        <w:r w:rsidR="007729F0">
          <w:rPr>
            <w:webHidden/>
          </w:rPr>
        </w:r>
        <w:r w:rsidR="007729F0">
          <w:rPr>
            <w:webHidden/>
          </w:rPr>
          <w:fldChar w:fldCharType="separate"/>
        </w:r>
        <w:r w:rsidR="007729F0">
          <w:rPr>
            <w:webHidden/>
          </w:rPr>
          <w:t>186</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16" w:history="1">
        <w:r w:rsidR="007729F0" w:rsidRPr="00F71B67">
          <w:rPr>
            <w:rStyle w:val="Hyperlink"/>
          </w:rPr>
          <w:t>(Access Restriction)</w:t>
        </w:r>
        <w:r w:rsidR="007729F0">
          <w:rPr>
            <w:webHidden/>
          </w:rPr>
          <w:tab/>
        </w:r>
        <w:r w:rsidR="007729F0">
          <w:rPr>
            <w:webHidden/>
          </w:rPr>
          <w:fldChar w:fldCharType="begin"/>
        </w:r>
        <w:r w:rsidR="007729F0">
          <w:rPr>
            <w:webHidden/>
          </w:rPr>
          <w:instrText xml:space="preserve"> PAGEREF _Toc450808616 \h </w:instrText>
        </w:r>
        <w:r w:rsidR="007729F0">
          <w:rPr>
            <w:webHidden/>
          </w:rPr>
        </w:r>
        <w:r w:rsidR="007729F0">
          <w:rPr>
            <w:webHidden/>
          </w:rPr>
          <w:fldChar w:fldCharType="separate"/>
        </w:r>
        <w:r w:rsidR="007729F0">
          <w:rPr>
            <w:webHidden/>
          </w:rPr>
          <w:t>189</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17" w:history="1">
        <w:r w:rsidR="007729F0" w:rsidRPr="00F71B67">
          <w:rPr>
            <w:rStyle w:val="Hyperlink"/>
          </w:rPr>
          <w:t>(Access Restriction)</w:t>
        </w:r>
        <w:r w:rsidR="007729F0">
          <w:rPr>
            <w:webHidden/>
          </w:rPr>
          <w:tab/>
        </w:r>
        <w:r w:rsidR="007729F0">
          <w:rPr>
            <w:webHidden/>
          </w:rPr>
          <w:fldChar w:fldCharType="begin"/>
        </w:r>
        <w:r w:rsidR="007729F0">
          <w:rPr>
            <w:webHidden/>
          </w:rPr>
          <w:instrText xml:space="preserve"> PAGEREF _Toc450808617 \h </w:instrText>
        </w:r>
        <w:r w:rsidR="007729F0">
          <w:rPr>
            <w:webHidden/>
          </w:rPr>
        </w:r>
        <w:r w:rsidR="007729F0">
          <w:rPr>
            <w:webHidden/>
          </w:rPr>
          <w:fldChar w:fldCharType="separate"/>
        </w:r>
        <w:r w:rsidR="007729F0">
          <w:rPr>
            <w:webHidden/>
          </w:rPr>
          <w:t>192</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18" w:history="1">
        <w:r w:rsidR="007729F0" w:rsidRPr="00F71B67">
          <w:rPr>
            <w:rStyle w:val="Hyperlink"/>
          </w:rPr>
          <w:t>(Engineering Foundations - Specific Plan - and Specific Report)</w:t>
        </w:r>
        <w:r w:rsidR="007729F0">
          <w:rPr>
            <w:webHidden/>
          </w:rPr>
          <w:tab/>
        </w:r>
        <w:r w:rsidR="007729F0">
          <w:rPr>
            <w:webHidden/>
          </w:rPr>
          <w:fldChar w:fldCharType="begin"/>
        </w:r>
        <w:r w:rsidR="007729F0">
          <w:rPr>
            <w:webHidden/>
          </w:rPr>
          <w:instrText xml:space="preserve"> PAGEREF _Toc450808618 \h </w:instrText>
        </w:r>
        <w:r w:rsidR="007729F0">
          <w:rPr>
            <w:webHidden/>
          </w:rPr>
        </w:r>
        <w:r w:rsidR="007729F0">
          <w:rPr>
            <w:webHidden/>
          </w:rPr>
          <w:fldChar w:fldCharType="separate"/>
        </w:r>
        <w:r w:rsidR="007729F0">
          <w:rPr>
            <w:webHidden/>
          </w:rPr>
          <w:t>195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19" w:history="1">
        <w:r w:rsidR="007729F0" w:rsidRPr="00F71B67">
          <w:rPr>
            <w:rStyle w:val="Hyperlink"/>
          </w:rPr>
          <w:t>(Engineering Foundations - General Plan - and General Report)</w:t>
        </w:r>
        <w:r w:rsidR="007729F0">
          <w:rPr>
            <w:webHidden/>
          </w:rPr>
          <w:tab/>
        </w:r>
        <w:r w:rsidR="007729F0">
          <w:rPr>
            <w:webHidden/>
          </w:rPr>
          <w:fldChar w:fldCharType="begin"/>
        </w:r>
        <w:r w:rsidR="007729F0">
          <w:rPr>
            <w:webHidden/>
          </w:rPr>
          <w:instrText xml:space="preserve"> PAGEREF _Toc450808619 \h </w:instrText>
        </w:r>
        <w:r w:rsidR="007729F0">
          <w:rPr>
            <w:webHidden/>
          </w:rPr>
        </w:r>
        <w:r w:rsidR="007729F0">
          <w:rPr>
            <w:webHidden/>
          </w:rPr>
          <w:fldChar w:fldCharType="separate"/>
        </w:r>
        <w:r w:rsidR="007729F0">
          <w:rPr>
            <w:webHidden/>
          </w:rPr>
          <w:t>200</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20" w:history="1">
        <w:r w:rsidR="007729F0" w:rsidRPr="00F71B67">
          <w:rPr>
            <w:rStyle w:val="Hyperlink"/>
          </w:rPr>
          <w:t>(Access Restriction/Right-in/Right-Out Only)</w:t>
        </w:r>
        <w:r w:rsidR="007729F0">
          <w:rPr>
            <w:webHidden/>
          </w:rPr>
          <w:tab/>
        </w:r>
        <w:r w:rsidR="007729F0">
          <w:rPr>
            <w:webHidden/>
          </w:rPr>
          <w:fldChar w:fldCharType="begin"/>
        </w:r>
        <w:r w:rsidR="007729F0">
          <w:rPr>
            <w:webHidden/>
          </w:rPr>
          <w:instrText xml:space="preserve"> PAGEREF _Toc450808620 \h </w:instrText>
        </w:r>
        <w:r w:rsidR="007729F0">
          <w:rPr>
            <w:webHidden/>
          </w:rPr>
        </w:r>
        <w:r w:rsidR="007729F0">
          <w:rPr>
            <w:webHidden/>
          </w:rPr>
          <w:fldChar w:fldCharType="separate"/>
        </w:r>
        <w:r w:rsidR="007729F0">
          <w:rPr>
            <w:webHidden/>
          </w:rPr>
          <w:t>205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21" w:history="1">
        <w:r w:rsidR="007729F0" w:rsidRPr="00F71B67">
          <w:rPr>
            <w:rStyle w:val="Hyperlink"/>
          </w:rPr>
          <w:t>(Interim Storm Drainage Detention System for Commercial/Industrial Developments)</w:t>
        </w:r>
        <w:r w:rsidR="007729F0">
          <w:rPr>
            <w:webHidden/>
          </w:rPr>
          <w:tab/>
        </w:r>
        <w:r w:rsidR="007729F0">
          <w:rPr>
            <w:webHidden/>
          </w:rPr>
          <w:fldChar w:fldCharType="begin"/>
        </w:r>
        <w:r w:rsidR="007729F0">
          <w:rPr>
            <w:webHidden/>
          </w:rPr>
          <w:instrText xml:space="preserve"> PAGEREF _Toc450808621 \h </w:instrText>
        </w:r>
        <w:r w:rsidR="007729F0">
          <w:rPr>
            <w:webHidden/>
          </w:rPr>
        </w:r>
        <w:r w:rsidR="007729F0">
          <w:rPr>
            <w:webHidden/>
          </w:rPr>
          <w:fldChar w:fldCharType="separate"/>
        </w:r>
        <w:r w:rsidR="007729F0">
          <w:rPr>
            <w:webHidden/>
          </w:rPr>
          <w:t>208</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22" w:history="1">
        <w:r w:rsidR="007729F0" w:rsidRPr="00F71B67">
          <w:rPr>
            <w:rStyle w:val="Hyperlink"/>
          </w:rPr>
          <w:t>(Lots Serviced by Sanitary Pumped Connections)</w:t>
        </w:r>
        <w:r w:rsidR="007729F0">
          <w:rPr>
            <w:webHidden/>
          </w:rPr>
          <w:tab/>
        </w:r>
        <w:r w:rsidR="007729F0">
          <w:rPr>
            <w:webHidden/>
          </w:rPr>
          <w:fldChar w:fldCharType="begin"/>
        </w:r>
        <w:r w:rsidR="007729F0">
          <w:rPr>
            <w:webHidden/>
          </w:rPr>
          <w:instrText xml:space="preserve"> PAGEREF _Toc450808622 \h </w:instrText>
        </w:r>
        <w:r w:rsidR="007729F0">
          <w:rPr>
            <w:webHidden/>
          </w:rPr>
        </w:r>
        <w:r w:rsidR="007729F0">
          <w:rPr>
            <w:webHidden/>
          </w:rPr>
          <w:fldChar w:fldCharType="separate"/>
        </w:r>
        <w:r w:rsidR="007729F0">
          <w:rPr>
            <w:webHidden/>
          </w:rPr>
          <w:t>212</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23" w:history="1">
        <w:r w:rsidR="007729F0" w:rsidRPr="00F71B67">
          <w:rPr>
            <w:rStyle w:val="Hyperlink"/>
          </w:rPr>
          <w:t>(Lots Serviced by Storm Pumped Connections)</w:t>
        </w:r>
        <w:r w:rsidR="007729F0">
          <w:rPr>
            <w:webHidden/>
          </w:rPr>
          <w:tab/>
        </w:r>
        <w:r w:rsidR="007729F0">
          <w:rPr>
            <w:webHidden/>
          </w:rPr>
          <w:fldChar w:fldCharType="begin"/>
        </w:r>
        <w:r w:rsidR="007729F0">
          <w:rPr>
            <w:webHidden/>
          </w:rPr>
          <w:instrText xml:space="preserve"> PAGEREF _Toc450808623 \h </w:instrText>
        </w:r>
        <w:r w:rsidR="007729F0">
          <w:rPr>
            <w:webHidden/>
          </w:rPr>
        </w:r>
        <w:r w:rsidR="007729F0">
          <w:rPr>
            <w:webHidden/>
          </w:rPr>
          <w:fldChar w:fldCharType="separate"/>
        </w:r>
        <w:r w:rsidR="007729F0">
          <w:rPr>
            <w:webHidden/>
          </w:rPr>
          <w:t>215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24" w:history="1">
        <w:r w:rsidR="007729F0" w:rsidRPr="00F71B67">
          <w:rPr>
            <w:rStyle w:val="Hyperlink"/>
          </w:rPr>
          <w:t>(Reconnection of Services)</w:t>
        </w:r>
        <w:r w:rsidR="007729F0">
          <w:rPr>
            <w:webHidden/>
          </w:rPr>
          <w:tab/>
        </w:r>
        <w:r w:rsidR="007729F0">
          <w:rPr>
            <w:webHidden/>
          </w:rPr>
          <w:fldChar w:fldCharType="begin"/>
        </w:r>
        <w:r w:rsidR="007729F0">
          <w:rPr>
            <w:webHidden/>
          </w:rPr>
          <w:instrText xml:space="preserve"> PAGEREF _Toc450808624 \h </w:instrText>
        </w:r>
        <w:r w:rsidR="007729F0">
          <w:rPr>
            <w:webHidden/>
          </w:rPr>
        </w:r>
        <w:r w:rsidR="007729F0">
          <w:rPr>
            <w:webHidden/>
          </w:rPr>
          <w:fldChar w:fldCharType="separate"/>
        </w:r>
        <w:r w:rsidR="007729F0">
          <w:rPr>
            <w:webHidden/>
          </w:rPr>
          <w:t>218</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25" w:history="1">
        <w:r w:rsidR="007729F0" w:rsidRPr="00F71B67">
          <w:rPr>
            <w:rStyle w:val="Hyperlink"/>
          </w:rPr>
          <w:t>(Sediment Control - General/Commercial)</w:t>
        </w:r>
        <w:r w:rsidR="007729F0">
          <w:rPr>
            <w:webHidden/>
          </w:rPr>
          <w:tab/>
        </w:r>
        <w:r w:rsidR="007729F0">
          <w:rPr>
            <w:webHidden/>
          </w:rPr>
          <w:fldChar w:fldCharType="begin"/>
        </w:r>
        <w:r w:rsidR="007729F0">
          <w:rPr>
            <w:webHidden/>
          </w:rPr>
          <w:instrText xml:space="preserve"> PAGEREF _Toc450808625 \h </w:instrText>
        </w:r>
        <w:r w:rsidR="007729F0">
          <w:rPr>
            <w:webHidden/>
          </w:rPr>
        </w:r>
        <w:r w:rsidR="007729F0">
          <w:rPr>
            <w:webHidden/>
          </w:rPr>
          <w:fldChar w:fldCharType="separate"/>
        </w:r>
        <w:r w:rsidR="007729F0">
          <w:rPr>
            <w:webHidden/>
          </w:rPr>
          <w:t>223</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26" w:history="1">
        <w:r w:rsidR="007729F0" w:rsidRPr="00F71B67">
          <w:rPr>
            <w:rStyle w:val="Hyperlink"/>
          </w:rPr>
          <w:t>(Sediment Control for Individual Lots)</w:t>
        </w:r>
        <w:r w:rsidR="007729F0">
          <w:rPr>
            <w:webHidden/>
          </w:rPr>
          <w:tab/>
        </w:r>
        <w:r w:rsidR="007729F0">
          <w:rPr>
            <w:webHidden/>
          </w:rPr>
          <w:fldChar w:fldCharType="begin"/>
        </w:r>
        <w:r w:rsidR="007729F0">
          <w:rPr>
            <w:webHidden/>
          </w:rPr>
          <w:instrText xml:space="preserve"> PAGEREF _Toc450808626 \h </w:instrText>
        </w:r>
        <w:r w:rsidR="007729F0">
          <w:rPr>
            <w:webHidden/>
          </w:rPr>
        </w:r>
        <w:r w:rsidR="007729F0">
          <w:rPr>
            <w:webHidden/>
          </w:rPr>
          <w:fldChar w:fldCharType="separate"/>
        </w:r>
        <w:r w:rsidR="007729F0">
          <w:rPr>
            <w:webHidden/>
          </w:rPr>
          <w:t>227</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27" w:history="1">
        <w:r w:rsidR="007729F0" w:rsidRPr="00F71B67">
          <w:rPr>
            <w:rStyle w:val="Hyperlink"/>
          </w:rPr>
          <w:t>(Sediment Control for Subdivision)</w:t>
        </w:r>
        <w:r w:rsidR="007729F0">
          <w:rPr>
            <w:webHidden/>
          </w:rPr>
          <w:tab/>
        </w:r>
        <w:r w:rsidR="007729F0">
          <w:rPr>
            <w:webHidden/>
          </w:rPr>
          <w:fldChar w:fldCharType="begin"/>
        </w:r>
        <w:r w:rsidR="007729F0">
          <w:rPr>
            <w:webHidden/>
          </w:rPr>
          <w:instrText xml:space="preserve"> PAGEREF _Toc450808627 \h </w:instrText>
        </w:r>
        <w:r w:rsidR="007729F0">
          <w:rPr>
            <w:webHidden/>
          </w:rPr>
        </w:r>
        <w:r w:rsidR="007729F0">
          <w:rPr>
            <w:webHidden/>
          </w:rPr>
          <w:fldChar w:fldCharType="separate"/>
        </w:r>
        <w:r w:rsidR="007729F0">
          <w:rPr>
            <w:webHidden/>
          </w:rPr>
          <w:t>231</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28" w:history="1">
        <w:r w:rsidR="007729F0" w:rsidRPr="00F71B67">
          <w:rPr>
            <w:rStyle w:val="Hyperlink"/>
          </w:rPr>
          <w:t>(Water Quality / Sediment Control)</w:t>
        </w:r>
        <w:r w:rsidR="007729F0">
          <w:rPr>
            <w:webHidden/>
          </w:rPr>
          <w:tab/>
        </w:r>
        <w:r w:rsidR="007729F0">
          <w:rPr>
            <w:webHidden/>
          </w:rPr>
          <w:fldChar w:fldCharType="begin"/>
        </w:r>
        <w:r w:rsidR="007729F0">
          <w:rPr>
            <w:webHidden/>
          </w:rPr>
          <w:instrText xml:space="preserve"> PAGEREF _Toc450808628 \h </w:instrText>
        </w:r>
        <w:r w:rsidR="007729F0">
          <w:rPr>
            <w:webHidden/>
          </w:rPr>
        </w:r>
        <w:r w:rsidR="007729F0">
          <w:rPr>
            <w:webHidden/>
          </w:rPr>
          <w:fldChar w:fldCharType="separate"/>
        </w:r>
        <w:r w:rsidR="007729F0">
          <w:rPr>
            <w:webHidden/>
          </w:rPr>
          <w:t>235</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29" w:history="1">
        <w:r w:rsidR="007729F0" w:rsidRPr="00F71B67">
          <w:rPr>
            <w:rStyle w:val="Hyperlink"/>
          </w:rPr>
          <w:t>(Lots Serviced by Low Pressure Sanitary Pumped Connections)</w:t>
        </w:r>
        <w:r w:rsidR="007729F0">
          <w:rPr>
            <w:webHidden/>
          </w:rPr>
          <w:tab/>
        </w:r>
        <w:r w:rsidR="007729F0">
          <w:rPr>
            <w:webHidden/>
          </w:rPr>
          <w:fldChar w:fldCharType="begin"/>
        </w:r>
        <w:r w:rsidR="007729F0">
          <w:rPr>
            <w:webHidden/>
          </w:rPr>
          <w:instrText xml:space="preserve"> PAGEREF _Toc450808629 \h </w:instrText>
        </w:r>
        <w:r w:rsidR="007729F0">
          <w:rPr>
            <w:webHidden/>
          </w:rPr>
        </w:r>
        <w:r w:rsidR="007729F0">
          <w:rPr>
            <w:webHidden/>
          </w:rPr>
          <w:fldChar w:fldCharType="separate"/>
        </w:r>
        <w:r w:rsidR="007729F0">
          <w:rPr>
            <w:webHidden/>
          </w:rPr>
          <w:t>238</w:t>
        </w:r>
        <w:r w:rsidR="007729F0">
          <w:rPr>
            <w:webHidden/>
          </w:rPr>
          <w:fldChar w:fldCharType="end"/>
        </w:r>
      </w:hyperlink>
    </w:p>
    <w:p w:rsidR="007729F0" w:rsidRDefault="00C12F5C">
      <w:pPr>
        <w:pStyle w:val="TOC2"/>
        <w:rPr>
          <w:rFonts w:asciiTheme="minorHAnsi" w:eastAsiaTheme="minorEastAsia" w:hAnsiTheme="minorHAnsi" w:cstheme="minorBidi"/>
          <w:sz w:val="22"/>
          <w:szCs w:val="22"/>
          <w:lang w:val="en-CA" w:eastAsia="en-CA"/>
        </w:rPr>
      </w:pPr>
      <w:hyperlink w:anchor="_Toc450808630" w:history="1">
        <w:r w:rsidR="007729F0" w:rsidRPr="00F71B67">
          <w:rPr>
            <w:rStyle w:val="Hyperlink"/>
          </w:rPr>
          <w:t>(Servicing Agreement Example)</w:t>
        </w:r>
        <w:r w:rsidR="007729F0">
          <w:rPr>
            <w:webHidden/>
          </w:rPr>
          <w:tab/>
        </w:r>
        <w:r w:rsidR="007729F0">
          <w:rPr>
            <w:webHidden/>
          </w:rPr>
          <w:fldChar w:fldCharType="begin"/>
        </w:r>
        <w:r w:rsidR="007729F0">
          <w:rPr>
            <w:webHidden/>
          </w:rPr>
          <w:instrText xml:space="preserve"> PAGEREF _Toc450808630 \h </w:instrText>
        </w:r>
        <w:r w:rsidR="007729F0">
          <w:rPr>
            <w:webHidden/>
          </w:rPr>
        </w:r>
        <w:r w:rsidR="007729F0">
          <w:rPr>
            <w:webHidden/>
          </w:rPr>
          <w:fldChar w:fldCharType="separate"/>
        </w:r>
        <w:r w:rsidR="007729F0">
          <w:rPr>
            <w:webHidden/>
          </w:rPr>
          <w:t>241</w:t>
        </w:r>
        <w:r w:rsidR="007729F0">
          <w:rPr>
            <w:webHidden/>
          </w:rPr>
          <w:fldChar w:fldCharType="end"/>
        </w:r>
      </w:hyperlink>
    </w:p>
    <w:p w:rsidR="00523963" w:rsidRDefault="00537983">
      <w:pPr>
        <w:tabs>
          <w:tab w:val="right" w:leader="dot" w:pos="9356"/>
        </w:tabs>
        <w:spacing w:line="240" w:lineRule="auto"/>
        <w:ind w:right="571"/>
        <w:jc w:val="left"/>
        <w:rPr>
          <w:rFonts w:cs="Tahoma"/>
          <w:b/>
          <w:caps/>
          <w:color w:val="000000"/>
          <w:szCs w:val="20"/>
        </w:rPr>
      </w:pPr>
      <w:r>
        <w:rPr>
          <w:rFonts w:cs="Tahoma"/>
          <w:b/>
          <w:caps/>
          <w:noProof/>
          <w:color w:val="000000"/>
          <w:sz w:val="24"/>
          <w:szCs w:val="20"/>
        </w:rPr>
        <w:fldChar w:fldCharType="end"/>
      </w:r>
    </w:p>
    <w:p w:rsidR="00523963" w:rsidRDefault="00523963">
      <w:pPr>
        <w:spacing w:line="240" w:lineRule="auto"/>
        <w:rPr>
          <w:rFonts w:cs="Tahoma"/>
          <w:b/>
          <w:caps/>
          <w:color w:val="000000"/>
          <w:szCs w:val="20"/>
        </w:rPr>
      </w:pPr>
    </w:p>
    <w:p w:rsidR="00523963" w:rsidRDefault="00523963">
      <w:pPr>
        <w:keepNext/>
        <w:spacing w:line="240" w:lineRule="auto"/>
        <w:rPr>
          <w:rFonts w:cs="Tahoma"/>
          <w:b/>
          <w:caps/>
          <w:color w:val="000000"/>
          <w:szCs w:val="20"/>
        </w:rPr>
      </w:pPr>
      <w:r>
        <w:rPr>
          <w:rFonts w:cs="Tahoma"/>
          <w:b/>
          <w:caps/>
          <w:color w:val="000000"/>
          <w:szCs w:val="20"/>
        </w:rPr>
        <w:t>List of Figures</w:t>
      </w:r>
    </w:p>
    <w:p w:rsidR="00523963" w:rsidRDefault="00523963">
      <w:pPr>
        <w:keepNext/>
        <w:spacing w:line="240" w:lineRule="auto"/>
        <w:rPr>
          <w:rFonts w:cs="Tahoma"/>
          <w:b/>
          <w:caps/>
          <w:color w:val="000000"/>
          <w:szCs w:val="20"/>
        </w:rPr>
      </w:pPr>
    </w:p>
    <w:p w:rsidR="00D41D4B" w:rsidRPr="005B6DE3" w:rsidRDefault="00537983">
      <w:pPr>
        <w:pStyle w:val="TableofFigures"/>
        <w:tabs>
          <w:tab w:val="left" w:pos="1980"/>
          <w:tab w:val="right" w:leader="dot" w:pos="9530"/>
        </w:tabs>
        <w:rPr>
          <w:rStyle w:val="Hyperlink"/>
          <w:noProof/>
          <w:color w:val="000000"/>
          <w:u w:val="none"/>
        </w:rPr>
      </w:pPr>
      <w:r w:rsidRPr="009A233E">
        <w:rPr>
          <w:rFonts w:cs="Tahoma"/>
          <w:b/>
          <w:caps/>
          <w:color w:val="000000"/>
          <w:szCs w:val="20"/>
        </w:rPr>
        <w:fldChar w:fldCharType="begin"/>
      </w:r>
      <w:r w:rsidR="00523963" w:rsidRPr="009A233E">
        <w:rPr>
          <w:rFonts w:cs="Tahoma"/>
          <w:b/>
          <w:caps/>
          <w:color w:val="000000"/>
          <w:szCs w:val="20"/>
        </w:rPr>
        <w:instrText xml:space="preserve"> TOC \h \z \t "*figure caption" \c </w:instrText>
      </w:r>
      <w:r w:rsidRPr="009A233E">
        <w:rPr>
          <w:rFonts w:cs="Tahoma"/>
          <w:b/>
          <w:caps/>
          <w:color w:val="000000"/>
          <w:szCs w:val="20"/>
        </w:rPr>
        <w:fldChar w:fldCharType="separate"/>
      </w:r>
      <w:r w:rsidR="005B6DE3">
        <w:rPr>
          <w:rStyle w:val="Hyperlink"/>
          <w:noProof/>
          <w:color w:val="000000"/>
          <w:u w:val="none"/>
        </w:rPr>
        <w:t>Figure 1:</w:t>
      </w:r>
      <w:r w:rsidR="005B6DE3">
        <w:rPr>
          <w:rStyle w:val="Hyperlink"/>
          <w:noProof/>
          <w:color w:val="000000"/>
          <w:u w:val="none"/>
        </w:rPr>
        <w:tab/>
        <w:t>Engineering Land Development Process</w:t>
      </w:r>
    </w:p>
    <w:p w:rsidR="002A36DA" w:rsidRPr="009A233E" w:rsidRDefault="002A36DA" w:rsidP="00610BFF">
      <w:pPr>
        <w:tabs>
          <w:tab w:val="left" w:pos="1985"/>
        </w:tabs>
      </w:pPr>
      <w:r w:rsidRPr="009A233E">
        <w:t>Figure 2:</w:t>
      </w:r>
      <w:r w:rsidR="00610BFF" w:rsidRPr="009A233E">
        <w:tab/>
        <w:t>Engineering Land De</w:t>
      </w:r>
      <w:r w:rsidR="005B6DE3">
        <w:t>velopment Business Process</w:t>
      </w:r>
    </w:p>
    <w:p w:rsidR="002A36DA" w:rsidRPr="009A233E" w:rsidRDefault="002A36DA" w:rsidP="00610BFF">
      <w:pPr>
        <w:tabs>
          <w:tab w:val="left" w:pos="1985"/>
        </w:tabs>
      </w:pPr>
      <w:r w:rsidRPr="009A233E">
        <w:t>Figure 3:</w:t>
      </w:r>
      <w:r w:rsidR="00610BFF" w:rsidRPr="009A233E">
        <w:tab/>
        <w:t>Proje</w:t>
      </w:r>
      <w:r w:rsidR="005B6DE3">
        <w:t>ct Planning</w:t>
      </w:r>
    </w:p>
    <w:p w:rsidR="002A36DA" w:rsidRPr="009A233E" w:rsidRDefault="002A36DA" w:rsidP="00610BFF">
      <w:pPr>
        <w:tabs>
          <w:tab w:val="left" w:pos="1985"/>
        </w:tabs>
      </w:pPr>
      <w:r w:rsidRPr="009A233E">
        <w:t>Figure 4:</w:t>
      </w:r>
      <w:r w:rsidR="00610BFF" w:rsidRPr="009A233E">
        <w:tab/>
        <w:t>Project Scop</w:t>
      </w:r>
      <w:r w:rsidR="005B6DE3">
        <w:t>ing</w:t>
      </w:r>
    </w:p>
    <w:p w:rsidR="002A36DA" w:rsidRPr="009A233E" w:rsidRDefault="002A36DA" w:rsidP="00610BFF">
      <w:pPr>
        <w:tabs>
          <w:tab w:val="left" w:pos="1985"/>
        </w:tabs>
      </w:pPr>
      <w:r w:rsidRPr="009A233E">
        <w:t>Figure 5:</w:t>
      </w:r>
      <w:r w:rsidR="00610BFF" w:rsidRPr="009A233E">
        <w:tab/>
      </w:r>
      <w:r w:rsidR="00ED4121" w:rsidRPr="009A233E">
        <w:t>D</w:t>
      </w:r>
      <w:r w:rsidR="005B6DE3">
        <w:t>etailed Servicing Design</w:t>
      </w:r>
    </w:p>
    <w:p w:rsidR="002A36DA" w:rsidRPr="009A233E" w:rsidRDefault="002A36DA" w:rsidP="00ED4121">
      <w:pPr>
        <w:tabs>
          <w:tab w:val="left" w:pos="1985"/>
        </w:tabs>
      </w:pPr>
      <w:r w:rsidRPr="009A233E">
        <w:t>Figure 6:</w:t>
      </w:r>
      <w:r w:rsidR="005B6DE3">
        <w:tab/>
        <w:t>Servicing Agreement</w:t>
      </w:r>
    </w:p>
    <w:p w:rsidR="002A36DA" w:rsidRPr="009A233E" w:rsidRDefault="002A36DA" w:rsidP="00ED4121">
      <w:pPr>
        <w:tabs>
          <w:tab w:val="left" w:pos="1985"/>
        </w:tabs>
      </w:pPr>
      <w:r w:rsidRPr="009A233E">
        <w:t>Figure 7</w:t>
      </w:r>
      <w:r w:rsidR="00610BFF" w:rsidRPr="009A233E">
        <w:t>A</w:t>
      </w:r>
      <w:r w:rsidRPr="009A233E">
        <w:t>:</w:t>
      </w:r>
      <w:r w:rsidR="00ED4121" w:rsidRPr="009A233E">
        <w:tab/>
        <w:t>Cons</w:t>
      </w:r>
      <w:r w:rsidR="005B6DE3">
        <w:t>truction</w:t>
      </w:r>
    </w:p>
    <w:p w:rsidR="00610BFF" w:rsidRPr="009A233E" w:rsidRDefault="00610BFF" w:rsidP="004E0F96">
      <w:pPr>
        <w:tabs>
          <w:tab w:val="left" w:pos="1985"/>
        </w:tabs>
        <w:ind w:right="-99"/>
      </w:pPr>
      <w:r w:rsidRPr="009A233E">
        <w:t>Figure 7B:</w:t>
      </w:r>
      <w:r w:rsidR="00ED4121" w:rsidRPr="009A233E">
        <w:tab/>
        <w:t>Construction</w:t>
      </w:r>
      <w:r w:rsidR="00D31B77" w:rsidRPr="009A233E">
        <w:t xml:space="preserve"> (maintenance)</w:t>
      </w:r>
    </w:p>
    <w:p w:rsidR="00523963" w:rsidRPr="002A36DA" w:rsidRDefault="00537983">
      <w:pPr>
        <w:tabs>
          <w:tab w:val="left" w:pos="1134"/>
        </w:tabs>
        <w:spacing w:line="240" w:lineRule="auto"/>
        <w:ind w:left="1134" w:hanging="1134"/>
        <w:rPr>
          <w:rFonts w:cs="Tahoma"/>
          <w:caps/>
          <w:color w:val="000000"/>
          <w:szCs w:val="20"/>
        </w:rPr>
      </w:pPr>
      <w:r w:rsidRPr="009A233E">
        <w:rPr>
          <w:rFonts w:cs="Tahoma"/>
          <w:b/>
          <w:caps/>
          <w:color w:val="000000"/>
          <w:szCs w:val="20"/>
        </w:rPr>
        <w:fldChar w:fldCharType="end"/>
      </w:r>
    </w:p>
    <w:p w:rsidR="00DE018D" w:rsidRDefault="00DE018D">
      <w:pPr>
        <w:tabs>
          <w:tab w:val="left" w:pos="1134"/>
        </w:tabs>
        <w:spacing w:line="240" w:lineRule="auto"/>
        <w:ind w:left="1134" w:hanging="1134"/>
        <w:rPr>
          <w:rFonts w:cs="Tahoma"/>
          <w:b/>
          <w:caps/>
          <w:color w:val="000000"/>
          <w:szCs w:val="20"/>
        </w:rPr>
      </w:pPr>
    </w:p>
    <w:p w:rsidR="00DE018D" w:rsidRDefault="00DE018D">
      <w:pPr>
        <w:tabs>
          <w:tab w:val="left" w:pos="1134"/>
        </w:tabs>
        <w:spacing w:line="240" w:lineRule="auto"/>
        <w:ind w:left="1134" w:hanging="1134"/>
        <w:rPr>
          <w:rFonts w:cs="Tahoma"/>
          <w:b/>
          <w:caps/>
          <w:color w:val="000000"/>
          <w:szCs w:val="20"/>
        </w:rPr>
      </w:pPr>
    </w:p>
    <w:p w:rsidR="00DE018D" w:rsidRDefault="00DE018D">
      <w:pPr>
        <w:tabs>
          <w:tab w:val="left" w:pos="1134"/>
        </w:tabs>
        <w:spacing w:line="240" w:lineRule="auto"/>
        <w:ind w:left="1134" w:hanging="1134"/>
        <w:rPr>
          <w:rFonts w:cs="Tahoma"/>
          <w:b/>
          <w:caps/>
          <w:color w:val="000000"/>
          <w:szCs w:val="20"/>
        </w:rPr>
      </w:pPr>
    </w:p>
    <w:p w:rsidR="00DE018D" w:rsidRDefault="00DE018D">
      <w:pPr>
        <w:tabs>
          <w:tab w:val="left" w:pos="1134"/>
        </w:tabs>
        <w:spacing w:line="240" w:lineRule="auto"/>
        <w:ind w:left="1134" w:hanging="1134"/>
        <w:rPr>
          <w:rFonts w:cs="Tahoma"/>
          <w:b/>
          <w:caps/>
          <w:color w:val="000000"/>
          <w:szCs w:val="20"/>
        </w:rPr>
      </w:pPr>
    </w:p>
    <w:p w:rsidR="00DE018D" w:rsidRDefault="00DE018D">
      <w:pPr>
        <w:tabs>
          <w:tab w:val="left" w:pos="1134"/>
        </w:tabs>
        <w:spacing w:line="240" w:lineRule="auto"/>
        <w:ind w:left="1134" w:hanging="1134"/>
        <w:rPr>
          <w:rFonts w:cs="Tahoma"/>
          <w:b/>
          <w:caps/>
          <w:color w:val="000000"/>
          <w:szCs w:val="20"/>
        </w:rPr>
      </w:pPr>
    </w:p>
    <w:p w:rsidR="00DE018D" w:rsidRDefault="00DE018D">
      <w:pPr>
        <w:tabs>
          <w:tab w:val="left" w:pos="1134"/>
        </w:tabs>
        <w:spacing w:line="240" w:lineRule="auto"/>
        <w:ind w:left="1134" w:hanging="1134"/>
        <w:rPr>
          <w:rFonts w:cs="Tahoma"/>
          <w:b/>
          <w:caps/>
          <w:color w:val="000000"/>
          <w:szCs w:val="20"/>
        </w:rPr>
      </w:pPr>
    </w:p>
    <w:p w:rsidR="00DE018D" w:rsidRDefault="00C12F5C">
      <w:pPr>
        <w:tabs>
          <w:tab w:val="left" w:pos="1134"/>
        </w:tabs>
        <w:spacing w:line="240" w:lineRule="auto"/>
        <w:ind w:left="1134" w:hanging="1134"/>
        <w:rPr>
          <w:rFonts w:cs="Tahoma"/>
          <w:b/>
          <w:caps/>
          <w:color w:val="000000"/>
          <w:sz w:val="12"/>
          <w:szCs w:val="20"/>
        </w:rPr>
      </w:pPr>
      <w:r>
        <w:fldChar w:fldCharType="begin"/>
      </w:r>
      <w:r>
        <w:instrText xml:space="preserve"> FILENAME \*Lower\p  \* MERGEFORMAT </w:instrText>
      </w:r>
      <w:r>
        <w:fldChar w:fldCharType="separate"/>
      </w:r>
      <w:r w:rsidR="00DE018D">
        <w:rPr>
          <w:rFonts w:cs="Tahoma"/>
          <w:b/>
          <w:noProof/>
          <w:color w:val="000000"/>
          <w:sz w:val="12"/>
          <w:szCs w:val="20"/>
        </w:rPr>
        <w:t>g:\wp-docs\2009\dev &amp; cust svcs\development svcs\customer manuals\2009 engineering land development customers manual.doc</w:t>
      </w:r>
      <w:r>
        <w:rPr>
          <w:rFonts w:cs="Tahoma"/>
          <w:b/>
          <w:noProof/>
          <w:color w:val="000000"/>
          <w:sz w:val="12"/>
          <w:szCs w:val="20"/>
        </w:rPr>
        <w:fldChar w:fldCharType="end"/>
      </w:r>
    </w:p>
    <w:p w:rsidR="00DE018D" w:rsidRDefault="00C12F5C">
      <w:pPr>
        <w:tabs>
          <w:tab w:val="left" w:pos="1134"/>
        </w:tabs>
        <w:spacing w:line="240" w:lineRule="auto"/>
        <w:ind w:left="1134" w:hanging="1134"/>
        <w:rPr>
          <w:rFonts w:cs="Tahoma"/>
          <w:b/>
          <w:caps/>
          <w:color w:val="000000"/>
          <w:sz w:val="12"/>
          <w:szCs w:val="20"/>
        </w:rPr>
      </w:pPr>
      <w:r>
        <w:fldChar w:fldCharType="begin"/>
      </w:r>
      <w:r>
        <w:instrText xml:space="preserve"> USERINITIALS \*Upper \* MERGEFORMAT </w:instrText>
      </w:r>
      <w:r>
        <w:fldChar w:fldCharType="separate"/>
      </w:r>
      <w:r w:rsidR="00DE018D">
        <w:rPr>
          <w:rFonts w:cs="Tahoma"/>
          <w:b/>
          <w:noProof/>
          <w:color w:val="000000"/>
          <w:sz w:val="12"/>
          <w:szCs w:val="20"/>
        </w:rPr>
        <w:t>BRB</w:t>
      </w:r>
      <w:r>
        <w:rPr>
          <w:rFonts w:cs="Tahoma"/>
          <w:b/>
          <w:noProof/>
          <w:color w:val="000000"/>
          <w:sz w:val="12"/>
          <w:szCs w:val="20"/>
        </w:rPr>
        <w:fldChar w:fldCharType="end"/>
      </w:r>
      <w:r w:rsidR="00DE018D">
        <w:rPr>
          <w:rFonts w:cs="Tahoma"/>
          <w:b/>
          <w:caps/>
          <w:color w:val="000000"/>
          <w:sz w:val="12"/>
          <w:szCs w:val="20"/>
        </w:rPr>
        <w:t xml:space="preserve"> </w:t>
      </w:r>
      <w:r w:rsidR="00537983">
        <w:rPr>
          <w:rFonts w:cs="Tahoma"/>
          <w:b/>
          <w:caps/>
          <w:color w:val="000000"/>
          <w:sz w:val="12"/>
          <w:szCs w:val="20"/>
        </w:rPr>
        <w:fldChar w:fldCharType="begin"/>
      </w:r>
      <w:r w:rsidR="00DE018D">
        <w:rPr>
          <w:rFonts w:cs="Tahoma"/>
          <w:b/>
          <w:caps/>
          <w:color w:val="000000"/>
          <w:sz w:val="12"/>
          <w:szCs w:val="20"/>
        </w:rPr>
        <w:instrText xml:space="preserve"> DATE \@ "M/d/yy h:mm am/pm" \* MERGEFORMAT </w:instrText>
      </w:r>
      <w:r w:rsidR="00537983">
        <w:rPr>
          <w:rFonts w:cs="Tahoma"/>
          <w:b/>
          <w:caps/>
          <w:color w:val="000000"/>
          <w:sz w:val="12"/>
          <w:szCs w:val="20"/>
        </w:rPr>
        <w:fldChar w:fldCharType="separate"/>
      </w:r>
      <w:r w:rsidR="001B4AC4">
        <w:rPr>
          <w:rFonts w:cs="Tahoma"/>
          <w:b/>
          <w:caps/>
          <w:noProof/>
          <w:color w:val="000000"/>
          <w:sz w:val="12"/>
          <w:szCs w:val="20"/>
        </w:rPr>
        <w:t>1/17/17 3:40 PM</w:t>
      </w:r>
      <w:r w:rsidR="00537983">
        <w:rPr>
          <w:rFonts w:cs="Tahoma"/>
          <w:b/>
          <w:caps/>
          <w:color w:val="000000"/>
          <w:sz w:val="12"/>
          <w:szCs w:val="20"/>
        </w:rPr>
        <w:fldChar w:fldCharType="end"/>
      </w:r>
    </w:p>
    <w:p w:rsidR="00DE018D" w:rsidRPr="00DE018D" w:rsidRDefault="00DE018D">
      <w:pPr>
        <w:tabs>
          <w:tab w:val="left" w:pos="1134"/>
        </w:tabs>
        <w:spacing w:line="240" w:lineRule="auto"/>
        <w:ind w:left="1134" w:hanging="1134"/>
        <w:rPr>
          <w:rFonts w:cs="Tahoma"/>
          <w:b/>
          <w:caps/>
          <w:color w:val="000000"/>
          <w:sz w:val="24"/>
          <w:szCs w:val="20"/>
        </w:rPr>
      </w:pPr>
    </w:p>
    <w:p w:rsidR="00523963" w:rsidRDefault="00523963">
      <w:pPr>
        <w:spacing w:line="240" w:lineRule="auto"/>
        <w:rPr>
          <w:rFonts w:cs="Tahoma"/>
          <w:color w:val="000000"/>
          <w:szCs w:val="20"/>
        </w:rPr>
      </w:pPr>
    </w:p>
    <w:p w:rsidR="00E37686" w:rsidRDefault="00E37686">
      <w:pPr>
        <w:spacing w:line="240" w:lineRule="auto"/>
        <w:rPr>
          <w:rFonts w:cs="Tahoma"/>
          <w:color w:val="000000"/>
          <w:szCs w:val="20"/>
        </w:rPr>
      </w:pPr>
    </w:p>
    <w:p w:rsidR="00E04D78" w:rsidRDefault="00E37686" w:rsidP="00E04D78">
      <w:pPr>
        <w:spacing w:line="240" w:lineRule="auto"/>
        <w:jc w:val="center"/>
        <w:rPr>
          <w:rFonts w:cs="Tahoma"/>
          <w:color w:val="000000"/>
          <w:szCs w:val="20"/>
        </w:rPr>
      </w:pPr>
      <w:r>
        <w:rPr>
          <w:rFonts w:cs="Tahoma"/>
          <w:color w:val="000000"/>
          <w:szCs w:val="20"/>
        </w:rPr>
        <w:br w:type="page"/>
      </w:r>
    </w:p>
    <w:p w:rsidR="00E04D78" w:rsidRDefault="00E04D78" w:rsidP="00E04D78">
      <w:pPr>
        <w:spacing w:line="240" w:lineRule="auto"/>
        <w:jc w:val="center"/>
        <w:rPr>
          <w:rFonts w:cs="Tahoma"/>
          <w:b/>
          <w:color w:val="000000"/>
          <w:sz w:val="24"/>
        </w:rPr>
      </w:pPr>
    </w:p>
    <w:p w:rsidR="00523963" w:rsidRPr="00E37686" w:rsidRDefault="00E37686" w:rsidP="00E04D78">
      <w:pPr>
        <w:spacing w:line="240" w:lineRule="auto"/>
        <w:jc w:val="center"/>
        <w:rPr>
          <w:rFonts w:cs="Tahoma"/>
          <w:b/>
          <w:color w:val="000000"/>
          <w:sz w:val="24"/>
        </w:rPr>
        <w:sectPr w:rsidR="00523963" w:rsidRPr="00E37686" w:rsidSect="00C47978">
          <w:headerReference w:type="even" r:id="rId10"/>
          <w:headerReference w:type="default" r:id="rId11"/>
          <w:footerReference w:type="even" r:id="rId12"/>
          <w:footerReference w:type="default" r:id="rId13"/>
          <w:headerReference w:type="first" r:id="rId14"/>
          <w:footerReference w:type="first" r:id="rId15"/>
          <w:pgSz w:w="12240" w:h="15840" w:code="1"/>
          <w:pgMar w:top="1440" w:right="1260" w:bottom="1440" w:left="1440" w:header="720" w:footer="720" w:gutter="0"/>
          <w:pgNumType w:fmt="lowerRoman" w:start="1"/>
          <w:cols w:space="708"/>
          <w:docGrid w:linePitch="360"/>
        </w:sectPr>
      </w:pPr>
      <w:r>
        <w:rPr>
          <w:rFonts w:cs="Tahoma"/>
          <w:b/>
          <w:color w:val="000000"/>
          <w:sz w:val="24"/>
        </w:rPr>
        <w:t>LEFT BLANK FOR FUTURE USE</w:t>
      </w:r>
    </w:p>
    <w:p w:rsidR="00523963" w:rsidRDefault="00A34C19">
      <w:pPr>
        <w:pStyle w:val="Heading6"/>
        <w:rPr>
          <w:color w:val="000000"/>
        </w:rPr>
      </w:pPr>
      <w:bookmarkStart w:id="0" w:name="_Toc257801555"/>
      <w:bookmarkStart w:id="1" w:name="_Toc450808496"/>
      <w:r>
        <w:rPr>
          <w:color w:val="000000"/>
        </w:rPr>
        <w:lastRenderedPageBreak/>
        <w:t xml:space="preserve">part 1 </w:t>
      </w:r>
      <w:r w:rsidRPr="00877B26">
        <w:rPr>
          <w:color w:val="000000"/>
        </w:rPr>
        <w:t xml:space="preserve">– </w:t>
      </w:r>
      <w:r>
        <w:rPr>
          <w:color w:val="000000"/>
        </w:rPr>
        <w:t>Overview</w:t>
      </w:r>
      <w:bookmarkEnd w:id="0"/>
      <w:bookmarkEnd w:id="1"/>
    </w:p>
    <w:p w:rsidR="00523963" w:rsidRDefault="00523963">
      <w:pPr>
        <w:rPr>
          <w:color w:val="000000"/>
        </w:rPr>
      </w:pPr>
    </w:p>
    <w:p w:rsidR="00523963" w:rsidRDefault="00523963" w:rsidP="00E04D78">
      <w:pPr>
        <w:pStyle w:val="Heading1"/>
        <w:ind w:hanging="720"/>
        <w:rPr>
          <w:color w:val="000000"/>
        </w:rPr>
      </w:pPr>
      <w:bookmarkStart w:id="2" w:name="_Toc450808497"/>
      <w:r>
        <w:rPr>
          <w:color w:val="000000"/>
        </w:rPr>
        <w:t>Introduction</w:t>
      </w:r>
      <w:bookmarkEnd w:id="2"/>
    </w:p>
    <w:p w:rsidR="00523963" w:rsidRDefault="00523963" w:rsidP="00484D7F">
      <w:pPr>
        <w:ind w:right="-3424"/>
        <w:rPr>
          <w:rFonts w:cs="Tahoma"/>
          <w:color w:val="000000"/>
          <w:szCs w:val="20"/>
        </w:rPr>
      </w:pPr>
      <w:r>
        <w:rPr>
          <w:rFonts w:cs="Tahoma"/>
          <w:color w:val="000000"/>
          <w:szCs w:val="20"/>
        </w:rPr>
        <w:t xml:space="preserve">The purpose of this Manual is to provide the development community with a resource for the engineering side of the land development process in Surrey.  This Manual focuses specifically on the application of the works and services provisions of the </w:t>
      </w:r>
      <w:r>
        <w:rPr>
          <w:rFonts w:cs="Tahoma"/>
          <w:b/>
          <w:bCs/>
          <w:iCs/>
          <w:color w:val="000000"/>
          <w:szCs w:val="20"/>
        </w:rPr>
        <w:t>Local Government Act</w:t>
      </w:r>
      <w:r>
        <w:rPr>
          <w:rFonts w:cs="Tahoma"/>
          <w:color w:val="000000"/>
          <w:szCs w:val="20"/>
        </w:rPr>
        <w:t>, which form the basis of the servicing agreement that the City enters into with Developers who rezone or subdivide their land or want to extend municipal services to service a new lot or building.</w:t>
      </w:r>
    </w:p>
    <w:p w:rsidR="00523963" w:rsidRDefault="00523963" w:rsidP="00484D7F">
      <w:pPr>
        <w:ind w:right="-3424"/>
        <w:rPr>
          <w:rFonts w:cs="Tahoma"/>
          <w:color w:val="000000"/>
          <w:szCs w:val="20"/>
        </w:rPr>
      </w:pPr>
    </w:p>
    <w:p w:rsidR="00523963" w:rsidRDefault="00523963" w:rsidP="00484D7F">
      <w:pPr>
        <w:ind w:right="-3424"/>
        <w:rPr>
          <w:rFonts w:cs="Tahoma"/>
          <w:color w:val="000000"/>
          <w:szCs w:val="20"/>
        </w:rPr>
      </w:pPr>
      <w:r>
        <w:rPr>
          <w:rFonts w:cs="Tahoma"/>
          <w:color w:val="000000"/>
          <w:szCs w:val="20"/>
        </w:rPr>
        <w:t xml:space="preserve">This document also provides an outline of the </w:t>
      </w:r>
      <w:r w:rsidR="00484D7F">
        <w:rPr>
          <w:rFonts w:cs="Tahoma"/>
          <w:b/>
          <w:color w:val="000000"/>
          <w:szCs w:val="20"/>
        </w:rPr>
        <w:t>E</w:t>
      </w:r>
      <w:r w:rsidR="00484D7F" w:rsidRPr="0042522B">
        <w:rPr>
          <w:rFonts w:cs="Tahoma"/>
          <w:b/>
          <w:color w:val="000000"/>
          <w:szCs w:val="20"/>
        </w:rPr>
        <w:t xml:space="preserve">ngineering </w:t>
      </w:r>
      <w:r w:rsidR="00484D7F">
        <w:rPr>
          <w:rFonts w:cs="Tahoma"/>
          <w:b/>
          <w:color w:val="000000"/>
          <w:szCs w:val="20"/>
        </w:rPr>
        <w:t>L</w:t>
      </w:r>
      <w:r w:rsidR="00484D7F">
        <w:rPr>
          <w:rFonts w:cs="Tahoma"/>
          <w:b/>
          <w:iCs/>
          <w:color w:val="000000"/>
          <w:szCs w:val="20"/>
        </w:rPr>
        <w:t>and Development process</w:t>
      </w:r>
      <w:r>
        <w:rPr>
          <w:rFonts w:cs="Tahoma"/>
          <w:color w:val="000000"/>
          <w:szCs w:val="20"/>
        </w:rPr>
        <w:t xml:space="preserve"> </w:t>
      </w:r>
      <w:r w:rsidR="00484D7F">
        <w:rPr>
          <w:rFonts w:cs="Tahoma"/>
          <w:color w:val="000000"/>
          <w:szCs w:val="20"/>
        </w:rPr>
        <w:t>that is typically followed to complete the Engineering Servicing Agreement as part of the rezone or subdivision process.</w:t>
      </w:r>
    </w:p>
    <w:p w:rsidR="00523963" w:rsidRDefault="00523963">
      <w:pPr>
        <w:pStyle w:val="Header"/>
        <w:tabs>
          <w:tab w:val="clear" w:pos="4320"/>
          <w:tab w:val="clear" w:pos="8640"/>
        </w:tabs>
        <w:rPr>
          <w:rFonts w:cs="Tahoma"/>
          <w:color w:val="000000"/>
          <w:szCs w:val="20"/>
        </w:rPr>
      </w:pPr>
    </w:p>
    <w:p w:rsidR="00523963" w:rsidRDefault="00523963">
      <w:pPr>
        <w:pStyle w:val="Heading2"/>
        <w:rPr>
          <w:color w:val="000000"/>
        </w:rPr>
      </w:pPr>
      <w:bookmarkStart w:id="3" w:name="_Toc450808498"/>
      <w:r>
        <w:rPr>
          <w:color w:val="000000"/>
        </w:rPr>
        <w:t>How to Use this Manual</w:t>
      </w:r>
      <w:bookmarkEnd w:id="3"/>
    </w:p>
    <w:p w:rsidR="00484D7F" w:rsidRDefault="00484D7F" w:rsidP="00484D7F">
      <w:pPr>
        <w:ind w:right="-3424"/>
        <w:rPr>
          <w:rFonts w:cs="Tahoma"/>
          <w:color w:val="000000"/>
          <w:szCs w:val="20"/>
        </w:rPr>
      </w:pPr>
      <w:r>
        <w:rPr>
          <w:rFonts w:cs="Tahoma"/>
          <w:color w:val="000000"/>
          <w:szCs w:val="20"/>
        </w:rPr>
        <w:t>This Manual is one tool in a series of documents that the Engineering Department has developed to assist the land development community in the application of Works and Services in Surrey.  Ultimately this document and others will be posted and maintained on the City’s web page.</w:t>
      </w:r>
    </w:p>
    <w:p w:rsidR="00484D7F" w:rsidRDefault="00484D7F" w:rsidP="00484D7F">
      <w:pPr>
        <w:ind w:right="-3424"/>
        <w:rPr>
          <w:rFonts w:cs="Tahoma"/>
          <w:color w:val="000000"/>
          <w:szCs w:val="20"/>
        </w:rPr>
      </w:pPr>
    </w:p>
    <w:p w:rsidR="00484D7F" w:rsidRDefault="00484D7F" w:rsidP="00484D7F">
      <w:pPr>
        <w:ind w:right="-3424"/>
        <w:rPr>
          <w:rFonts w:cs="Tahoma"/>
          <w:color w:val="000000"/>
          <w:szCs w:val="20"/>
        </w:rPr>
      </w:pPr>
      <w:r>
        <w:rPr>
          <w:rFonts w:cs="Tahoma"/>
          <w:color w:val="000000"/>
          <w:szCs w:val="20"/>
        </w:rPr>
        <w:t>Topics discussed in this Manual will match the City of Surrey engineering land development process.  This Manual will support the implementation of the process and assist the first-time Developer/Consultant as well as experienced Developer and Consultant with the “why”, “where” and “how” of the engineering land development process.</w:t>
      </w:r>
    </w:p>
    <w:p w:rsidR="00484D7F" w:rsidRDefault="00484D7F" w:rsidP="00484D7F">
      <w:pPr>
        <w:ind w:right="-3424"/>
        <w:rPr>
          <w:rFonts w:cs="Tahoma"/>
          <w:color w:val="000000"/>
          <w:szCs w:val="20"/>
        </w:rPr>
      </w:pPr>
    </w:p>
    <w:p w:rsidR="00523963" w:rsidRDefault="00484D7F" w:rsidP="00484D7F">
      <w:pPr>
        <w:keepNext/>
        <w:keepLines/>
        <w:ind w:right="-3424"/>
        <w:rPr>
          <w:rFonts w:cs="Tahoma"/>
          <w:color w:val="000000"/>
          <w:szCs w:val="20"/>
        </w:rPr>
      </w:pPr>
      <w:r>
        <w:rPr>
          <w:rFonts w:cs="Tahoma"/>
          <w:color w:val="000000"/>
          <w:szCs w:val="20"/>
        </w:rPr>
        <w:t>The engineering land development process involves the contribution of three major groups:  the Developer/Consultant, the Planning and Development Department and the Engineering Department.  These three groups work together on an iterative basis throughout the process.</w:t>
      </w:r>
    </w:p>
    <w:p w:rsidR="00484D7F" w:rsidRDefault="00484D7F" w:rsidP="00484D7F">
      <w:pPr>
        <w:keepNext/>
        <w:keepLines/>
        <w:ind w:right="-3424"/>
        <w:rPr>
          <w:rFonts w:cs="Tahoma"/>
          <w:color w:val="000000"/>
          <w:szCs w:val="20"/>
        </w:rPr>
      </w:pPr>
    </w:p>
    <w:p w:rsidR="00523963" w:rsidRDefault="00523963" w:rsidP="00484D7F">
      <w:pPr>
        <w:keepNext/>
        <w:keepLines/>
        <w:ind w:right="-3424"/>
        <w:rPr>
          <w:rFonts w:cs="Tahoma"/>
          <w:color w:val="000000"/>
          <w:szCs w:val="20"/>
        </w:rPr>
      </w:pPr>
      <w:r>
        <w:rPr>
          <w:rFonts w:cs="Tahoma"/>
          <w:color w:val="000000"/>
          <w:szCs w:val="20"/>
        </w:rPr>
        <w:t>The engineering land development process can be divided into four phases:</w:t>
      </w:r>
    </w:p>
    <w:p w:rsidR="00523963" w:rsidRDefault="00523963" w:rsidP="005A46F1">
      <w:pPr>
        <w:keepNext/>
        <w:ind w:right="-3424"/>
        <w:rPr>
          <w:rFonts w:cs="Tahoma"/>
          <w:color w:val="000000"/>
          <w:szCs w:val="20"/>
        </w:rPr>
      </w:pPr>
    </w:p>
    <w:p w:rsidR="00523963" w:rsidRDefault="00523963" w:rsidP="005A46F1">
      <w:pPr>
        <w:keepNext/>
        <w:numPr>
          <w:ilvl w:val="0"/>
          <w:numId w:val="2"/>
        </w:numPr>
        <w:spacing w:after="60"/>
        <w:ind w:left="714" w:right="-3424" w:hanging="357"/>
        <w:rPr>
          <w:rFonts w:cs="Tahoma"/>
          <w:color w:val="000000"/>
          <w:szCs w:val="20"/>
        </w:rPr>
      </w:pPr>
      <w:r>
        <w:rPr>
          <w:rFonts w:cs="Tahoma"/>
          <w:color w:val="000000"/>
          <w:szCs w:val="20"/>
        </w:rPr>
        <w:t>Application Phase</w:t>
      </w:r>
    </w:p>
    <w:p w:rsidR="00523963" w:rsidRDefault="00523963" w:rsidP="005A46F1">
      <w:pPr>
        <w:numPr>
          <w:ilvl w:val="0"/>
          <w:numId w:val="2"/>
        </w:numPr>
        <w:spacing w:after="60"/>
        <w:ind w:left="714" w:right="-3424" w:hanging="357"/>
        <w:rPr>
          <w:rFonts w:cs="Tahoma"/>
          <w:color w:val="000000"/>
          <w:szCs w:val="20"/>
        </w:rPr>
      </w:pPr>
      <w:r>
        <w:rPr>
          <w:rFonts w:cs="Tahoma"/>
          <w:color w:val="000000"/>
          <w:szCs w:val="20"/>
        </w:rPr>
        <w:t>Project Scoping Phase</w:t>
      </w:r>
    </w:p>
    <w:p w:rsidR="00523963" w:rsidRDefault="00523963" w:rsidP="005A46F1">
      <w:pPr>
        <w:numPr>
          <w:ilvl w:val="0"/>
          <w:numId w:val="2"/>
        </w:numPr>
        <w:spacing w:after="60"/>
        <w:ind w:left="714" w:right="-3424" w:hanging="357"/>
        <w:rPr>
          <w:rFonts w:cs="Tahoma"/>
          <w:color w:val="000000"/>
          <w:szCs w:val="20"/>
        </w:rPr>
      </w:pPr>
      <w:r>
        <w:rPr>
          <w:rFonts w:cs="Tahoma"/>
          <w:color w:val="000000"/>
          <w:szCs w:val="20"/>
        </w:rPr>
        <w:t>Project Detailing Phase</w:t>
      </w:r>
    </w:p>
    <w:p w:rsidR="00523963" w:rsidRDefault="00523963" w:rsidP="005A46F1">
      <w:pPr>
        <w:numPr>
          <w:ilvl w:val="0"/>
          <w:numId w:val="2"/>
        </w:numPr>
        <w:ind w:right="-3424"/>
        <w:rPr>
          <w:rFonts w:cs="Tahoma"/>
          <w:color w:val="000000"/>
          <w:szCs w:val="20"/>
        </w:rPr>
      </w:pPr>
      <w:r>
        <w:rPr>
          <w:rFonts w:cs="Tahoma"/>
          <w:color w:val="000000"/>
          <w:szCs w:val="20"/>
        </w:rPr>
        <w:t>Project Construction Phase</w:t>
      </w:r>
    </w:p>
    <w:p w:rsidR="00523963" w:rsidRDefault="00523963" w:rsidP="005A46F1">
      <w:pPr>
        <w:ind w:right="-3424"/>
        <w:rPr>
          <w:rFonts w:cs="Tahoma"/>
          <w:color w:val="000000"/>
          <w:szCs w:val="20"/>
        </w:rPr>
      </w:pPr>
    </w:p>
    <w:p w:rsidR="00523963" w:rsidRDefault="00523963" w:rsidP="005A46F1">
      <w:pPr>
        <w:ind w:right="-3424"/>
        <w:rPr>
          <w:rFonts w:cs="Tahoma"/>
          <w:color w:val="000000"/>
          <w:szCs w:val="20"/>
        </w:rPr>
      </w:pPr>
      <w:r>
        <w:rPr>
          <w:rFonts w:cs="Tahoma"/>
          <w:color w:val="000000"/>
          <w:szCs w:val="20"/>
        </w:rPr>
        <w:t>These phases typically proceed in sequence.  To execute its role, the Engineering Department’s work can be grouped into four distinct tracks:</w:t>
      </w:r>
    </w:p>
    <w:p w:rsidR="00523963" w:rsidRDefault="00523963" w:rsidP="005A46F1">
      <w:pPr>
        <w:ind w:right="-3424"/>
        <w:rPr>
          <w:rFonts w:cs="Tahoma"/>
          <w:color w:val="000000"/>
          <w:szCs w:val="20"/>
        </w:rPr>
      </w:pPr>
    </w:p>
    <w:p w:rsidR="00523963" w:rsidRDefault="00523963" w:rsidP="005A46F1">
      <w:pPr>
        <w:numPr>
          <w:ilvl w:val="0"/>
          <w:numId w:val="5"/>
        </w:numPr>
        <w:spacing w:after="60"/>
        <w:ind w:right="-3424"/>
        <w:rPr>
          <w:rFonts w:cs="Tahoma"/>
          <w:color w:val="000000"/>
          <w:szCs w:val="20"/>
        </w:rPr>
      </w:pPr>
      <w:r>
        <w:rPr>
          <w:rFonts w:cs="Tahoma"/>
          <w:color w:val="000000"/>
          <w:szCs w:val="20"/>
        </w:rPr>
        <w:t>Financial Track</w:t>
      </w:r>
    </w:p>
    <w:p w:rsidR="00523963" w:rsidRDefault="00523963" w:rsidP="005A46F1">
      <w:pPr>
        <w:numPr>
          <w:ilvl w:val="0"/>
          <w:numId w:val="5"/>
        </w:numPr>
        <w:spacing w:after="60"/>
        <w:ind w:right="-3424"/>
        <w:rPr>
          <w:rFonts w:cs="Tahoma"/>
          <w:color w:val="000000"/>
          <w:szCs w:val="20"/>
        </w:rPr>
      </w:pPr>
      <w:r>
        <w:rPr>
          <w:rFonts w:cs="Tahoma"/>
          <w:color w:val="000000"/>
          <w:szCs w:val="20"/>
        </w:rPr>
        <w:t>Servicing and Design Track (technical)</w:t>
      </w:r>
    </w:p>
    <w:p w:rsidR="00523963" w:rsidRDefault="00523963" w:rsidP="005A46F1">
      <w:pPr>
        <w:numPr>
          <w:ilvl w:val="0"/>
          <w:numId w:val="5"/>
        </w:numPr>
        <w:spacing w:after="60"/>
        <w:ind w:right="-3424"/>
        <w:rPr>
          <w:rFonts w:cs="Tahoma"/>
          <w:color w:val="000000"/>
          <w:szCs w:val="20"/>
        </w:rPr>
      </w:pPr>
      <w:r>
        <w:rPr>
          <w:rFonts w:cs="Tahoma"/>
          <w:color w:val="000000"/>
          <w:szCs w:val="20"/>
        </w:rPr>
        <w:t>Legal / Administration Track</w:t>
      </w:r>
    </w:p>
    <w:p w:rsidR="00523963" w:rsidRDefault="00523963" w:rsidP="005A46F1">
      <w:pPr>
        <w:numPr>
          <w:ilvl w:val="0"/>
          <w:numId w:val="5"/>
        </w:numPr>
        <w:spacing w:after="60"/>
        <w:ind w:right="-3424"/>
        <w:rPr>
          <w:rFonts w:cs="Tahoma"/>
          <w:color w:val="000000"/>
          <w:szCs w:val="20"/>
        </w:rPr>
      </w:pPr>
      <w:r>
        <w:rPr>
          <w:rFonts w:cs="Tahoma"/>
          <w:color w:val="000000"/>
          <w:szCs w:val="20"/>
        </w:rPr>
        <w:lastRenderedPageBreak/>
        <w:t>Developer / Consultant Track</w:t>
      </w:r>
    </w:p>
    <w:p w:rsidR="00523963" w:rsidRDefault="00523963" w:rsidP="005A46F1">
      <w:pPr>
        <w:ind w:right="-3424"/>
        <w:rPr>
          <w:rFonts w:cs="Tahoma"/>
          <w:color w:val="000000"/>
          <w:szCs w:val="20"/>
        </w:rPr>
      </w:pPr>
    </w:p>
    <w:p w:rsidR="00523963" w:rsidRDefault="00523963" w:rsidP="005A46F1">
      <w:pPr>
        <w:ind w:right="-3424"/>
        <w:rPr>
          <w:rFonts w:cs="Tahoma"/>
          <w:color w:val="000000"/>
          <w:szCs w:val="20"/>
        </w:rPr>
      </w:pPr>
      <w:r>
        <w:rPr>
          <w:rFonts w:cs="Tahoma"/>
          <w:color w:val="000000"/>
          <w:szCs w:val="20"/>
        </w:rPr>
        <w:t>These tracks proceed concurrently</w:t>
      </w:r>
      <w:r w:rsidR="0070370C">
        <w:rPr>
          <w:rFonts w:cs="Tahoma"/>
          <w:color w:val="000000"/>
          <w:szCs w:val="20"/>
        </w:rPr>
        <w:t xml:space="preserve"> and end with the construction of the works and services</w:t>
      </w:r>
      <w:r>
        <w:rPr>
          <w:rFonts w:cs="Tahoma"/>
          <w:color w:val="000000"/>
          <w:szCs w:val="20"/>
        </w:rPr>
        <w:t>.</w:t>
      </w:r>
    </w:p>
    <w:p w:rsidR="00523963" w:rsidRDefault="00523963" w:rsidP="005A46F1">
      <w:pPr>
        <w:ind w:right="-3424"/>
        <w:rPr>
          <w:rFonts w:cs="Tahoma"/>
          <w:color w:val="000000"/>
          <w:szCs w:val="20"/>
        </w:rPr>
      </w:pPr>
    </w:p>
    <w:p w:rsidR="00523963" w:rsidRDefault="00523963" w:rsidP="005A46F1">
      <w:pPr>
        <w:ind w:right="-3424"/>
        <w:rPr>
          <w:rFonts w:cs="Tahoma"/>
          <w:color w:val="000000"/>
          <w:szCs w:val="20"/>
        </w:rPr>
      </w:pPr>
      <w:r>
        <w:rPr>
          <w:rFonts w:cs="Tahoma"/>
          <w:color w:val="000000"/>
          <w:szCs w:val="20"/>
        </w:rPr>
        <w:t xml:space="preserve">This Manual is divided into Parts that generally explain the requirements of the deliverables in the four tracks.  The deliverables include the servicing agreement, legal documents and financial fees, charges and payments.  </w:t>
      </w:r>
      <w:r>
        <w:rPr>
          <w:rFonts w:cs="Tahoma"/>
          <w:b/>
          <w:color w:val="000000"/>
          <w:szCs w:val="20"/>
        </w:rPr>
        <w:t>Figure 1</w:t>
      </w:r>
      <w:r>
        <w:rPr>
          <w:rFonts w:cs="Tahoma"/>
          <w:color w:val="000000"/>
          <w:szCs w:val="20"/>
        </w:rPr>
        <w:t xml:space="preserve"> </w:t>
      </w:r>
      <w:r w:rsidRPr="009C20A2">
        <w:rPr>
          <w:rFonts w:cs="Tahoma"/>
          <w:color w:val="000000"/>
          <w:szCs w:val="20"/>
        </w:rPr>
        <w:t>on page 6</w:t>
      </w:r>
      <w:r>
        <w:rPr>
          <w:rFonts w:cs="Tahoma"/>
          <w:color w:val="000000"/>
          <w:szCs w:val="20"/>
        </w:rPr>
        <w:t xml:space="preserve"> shows the land development engineering process as a simplified flowchart.  In </w:t>
      </w:r>
      <w:r>
        <w:rPr>
          <w:rFonts w:cs="Tahoma"/>
          <w:b/>
          <w:bCs/>
          <w:color w:val="000000"/>
          <w:szCs w:val="20"/>
        </w:rPr>
        <w:t>Section 2</w:t>
      </w:r>
      <w:r>
        <w:rPr>
          <w:rFonts w:cs="Tahoma"/>
          <w:color w:val="000000"/>
          <w:szCs w:val="20"/>
        </w:rPr>
        <w:t xml:space="preserve"> of this Manual, the details of the four phases are presented.</w:t>
      </w:r>
    </w:p>
    <w:p w:rsidR="00523963" w:rsidRDefault="00523963" w:rsidP="005A46F1">
      <w:pPr>
        <w:ind w:right="-3424"/>
        <w:rPr>
          <w:rFonts w:cs="Tahoma"/>
          <w:color w:val="000000"/>
          <w:szCs w:val="20"/>
        </w:rPr>
      </w:pPr>
    </w:p>
    <w:p w:rsidR="00523963" w:rsidRDefault="00523963" w:rsidP="005A46F1">
      <w:pPr>
        <w:ind w:right="-3424"/>
        <w:rPr>
          <w:rFonts w:cs="Tahoma"/>
          <w:color w:val="000000"/>
          <w:szCs w:val="20"/>
        </w:rPr>
      </w:pPr>
      <w:r>
        <w:rPr>
          <w:rFonts w:cs="Tahoma"/>
          <w:color w:val="000000"/>
          <w:szCs w:val="20"/>
        </w:rPr>
        <w:t>This Manual is organized into four parts.</w:t>
      </w:r>
    </w:p>
    <w:p w:rsidR="00523963" w:rsidRDefault="00523963" w:rsidP="005A46F1">
      <w:pPr>
        <w:ind w:right="-3424"/>
        <w:rPr>
          <w:rFonts w:cs="Tahoma"/>
          <w:color w:val="000000"/>
          <w:szCs w:val="20"/>
        </w:rPr>
      </w:pPr>
    </w:p>
    <w:tbl>
      <w:tblPr>
        <w:tblW w:w="8788" w:type="dxa"/>
        <w:tblInd w:w="534" w:type="dxa"/>
        <w:tblLook w:val="01E0" w:firstRow="1" w:lastRow="1" w:firstColumn="1" w:lastColumn="1" w:noHBand="0" w:noVBand="0"/>
      </w:tblPr>
      <w:tblGrid>
        <w:gridCol w:w="959"/>
        <w:gridCol w:w="7829"/>
      </w:tblGrid>
      <w:tr w:rsidR="00523963" w:rsidTr="005A46F1">
        <w:tc>
          <w:tcPr>
            <w:tcW w:w="959" w:type="dxa"/>
            <w:tcMar>
              <w:top w:w="57" w:type="dxa"/>
              <w:bottom w:w="57" w:type="dxa"/>
            </w:tcMar>
          </w:tcPr>
          <w:p w:rsidR="00523963" w:rsidRDefault="00523963" w:rsidP="005A46F1">
            <w:pPr>
              <w:ind w:right="-3424"/>
              <w:rPr>
                <w:rFonts w:cs="Tahoma"/>
                <w:b/>
                <w:color w:val="000000"/>
                <w:szCs w:val="20"/>
              </w:rPr>
            </w:pPr>
            <w:r>
              <w:rPr>
                <w:rFonts w:cs="Tahoma"/>
                <w:b/>
                <w:color w:val="000000"/>
                <w:szCs w:val="20"/>
              </w:rPr>
              <w:t>Part 1</w:t>
            </w:r>
          </w:p>
        </w:tc>
        <w:tc>
          <w:tcPr>
            <w:tcW w:w="7829" w:type="dxa"/>
            <w:tcMar>
              <w:top w:w="57" w:type="dxa"/>
              <w:bottom w:w="57" w:type="dxa"/>
            </w:tcMar>
          </w:tcPr>
          <w:p w:rsidR="00523963" w:rsidRDefault="00523963" w:rsidP="005A46F1">
            <w:pPr>
              <w:numPr>
                <w:ilvl w:val="0"/>
                <w:numId w:val="6"/>
              </w:numPr>
              <w:tabs>
                <w:tab w:val="clear" w:pos="1508"/>
                <w:tab w:val="num" w:pos="317"/>
              </w:tabs>
              <w:spacing w:after="80"/>
              <w:ind w:left="318" w:right="-3424"/>
              <w:rPr>
                <w:rFonts w:cs="Tahoma"/>
                <w:color w:val="000000"/>
                <w:szCs w:val="20"/>
              </w:rPr>
            </w:pPr>
            <w:proofErr w:type="gramStart"/>
            <w:r>
              <w:rPr>
                <w:rFonts w:cs="Tahoma"/>
                <w:color w:val="000000"/>
                <w:szCs w:val="20"/>
              </w:rPr>
              <w:t>provides</w:t>
            </w:r>
            <w:proofErr w:type="gramEnd"/>
            <w:r>
              <w:rPr>
                <w:rFonts w:cs="Tahoma"/>
                <w:color w:val="000000"/>
                <w:szCs w:val="20"/>
              </w:rPr>
              <w:t xml:space="preserve"> background on the roles and responsibilities of the various City departments, external agencies and the Developer and his Consultant.</w:t>
            </w:r>
          </w:p>
          <w:p w:rsidR="00523963" w:rsidRDefault="00523963" w:rsidP="005A46F1">
            <w:pPr>
              <w:numPr>
                <w:ilvl w:val="0"/>
                <w:numId w:val="6"/>
              </w:numPr>
              <w:tabs>
                <w:tab w:val="clear" w:pos="1508"/>
                <w:tab w:val="num" w:pos="317"/>
              </w:tabs>
              <w:ind w:left="317" w:right="-3424" w:hanging="283"/>
              <w:rPr>
                <w:rFonts w:cs="Tahoma"/>
                <w:color w:val="000000"/>
                <w:szCs w:val="20"/>
              </w:rPr>
            </w:pPr>
            <w:proofErr w:type="gramStart"/>
            <w:r>
              <w:rPr>
                <w:rFonts w:cs="Tahoma"/>
                <w:color w:val="000000"/>
                <w:szCs w:val="20"/>
              </w:rPr>
              <w:t>introduces</w:t>
            </w:r>
            <w:proofErr w:type="gramEnd"/>
            <w:r>
              <w:rPr>
                <w:rFonts w:cs="Tahoma"/>
                <w:color w:val="000000"/>
                <w:szCs w:val="20"/>
              </w:rPr>
              <w:t xml:space="preserve"> the new Land Development Engineering Process.</w:t>
            </w:r>
          </w:p>
        </w:tc>
      </w:tr>
      <w:tr w:rsidR="00523963" w:rsidTr="005A46F1">
        <w:tc>
          <w:tcPr>
            <w:tcW w:w="959" w:type="dxa"/>
            <w:tcMar>
              <w:top w:w="57" w:type="dxa"/>
              <w:bottom w:w="57" w:type="dxa"/>
            </w:tcMar>
          </w:tcPr>
          <w:p w:rsidR="00523963" w:rsidRDefault="00523963" w:rsidP="005A46F1">
            <w:pPr>
              <w:ind w:right="-3424"/>
              <w:rPr>
                <w:rFonts w:cs="Tahoma"/>
                <w:b/>
                <w:color w:val="000000"/>
                <w:szCs w:val="20"/>
              </w:rPr>
            </w:pPr>
            <w:r>
              <w:rPr>
                <w:rFonts w:cs="Tahoma"/>
                <w:b/>
                <w:color w:val="000000"/>
                <w:szCs w:val="20"/>
              </w:rPr>
              <w:t>Part 2</w:t>
            </w:r>
          </w:p>
        </w:tc>
        <w:tc>
          <w:tcPr>
            <w:tcW w:w="7829" w:type="dxa"/>
            <w:tcMar>
              <w:top w:w="57" w:type="dxa"/>
              <w:bottom w:w="57" w:type="dxa"/>
            </w:tcMar>
          </w:tcPr>
          <w:p w:rsidR="00523963" w:rsidRDefault="00523963" w:rsidP="005A46F1">
            <w:pPr>
              <w:numPr>
                <w:ilvl w:val="0"/>
                <w:numId w:val="6"/>
              </w:numPr>
              <w:tabs>
                <w:tab w:val="clear" w:pos="1508"/>
                <w:tab w:val="num" w:pos="317"/>
              </w:tabs>
              <w:spacing w:after="80"/>
              <w:ind w:left="318" w:right="-3424"/>
              <w:rPr>
                <w:rFonts w:cs="Tahoma"/>
                <w:color w:val="000000"/>
                <w:szCs w:val="20"/>
              </w:rPr>
            </w:pPr>
            <w:proofErr w:type="gramStart"/>
            <w:r>
              <w:rPr>
                <w:rFonts w:cs="Tahoma"/>
                <w:color w:val="000000"/>
                <w:szCs w:val="20"/>
              </w:rPr>
              <w:t>provides</w:t>
            </w:r>
            <w:proofErr w:type="gramEnd"/>
            <w:r>
              <w:rPr>
                <w:rFonts w:cs="Tahoma"/>
                <w:color w:val="000000"/>
                <w:szCs w:val="20"/>
              </w:rPr>
              <w:t xml:space="preserve"> a guideline for the application of the works and services provisions of the City of Surrey </w:t>
            </w:r>
            <w:r>
              <w:rPr>
                <w:rFonts w:cs="Tahoma"/>
                <w:b/>
                <w:bCs/>
                <w:iCs/>
                <w:color w:val="000000"/>
                <w:szCs w:val="20"/>
              </w:rPr>
              <w:t>Subdivision and Development Bylaw, Local Government Act and Community Charter</w:t>
            </w:r>
            <w:r>
              <w:rPr>
                <w:rFonts w:cs="Tahoma"/>
                <w:iCs/>
                <w:color w:val="000000"/>
                <w:szCs w:val="20"/>
              </w:rPr>
              <w:t>.</w:t>
            </w:r>
            <w:r>
              <w:rPr>
                <w:rFonts w:cs="Tahoma"/>
                <w:color w:val="000000"/>
                <w:szCs w:val="20"/>
              </w:rPr>
              <w:t xml:space="preserve">  The intent is to clearly explain the engineering requirements for land development in the City.</w:t>
            </w:r>
          </w:p>
          <w:p w:rsidR="00523963" w:rsidRDefault="00523963" w:rsidP="005A46F1">
            <w:pPr>
              <w:numPr>
                <w:ilvl w:val="0"/>
                <w:numId w:val="6"/>
              </w:numPr>
              <w:tabs>
                <w:tab w:val="clear" w:pos="1508"/>
                <w:tab w:val="num" w:pos="317"/>
              </w:tabs>
              <w:ind w:left="317" w:right="-3424" w:hanging="283"/>
              <w:rPr>
                <w:rFonts w:cs="Tahoma"/>
                <w:color w:val="000000"/>
                <w:szCs w:val="20"/>
              </w:rPr>
            </w:pPr>
            <w:proofErr w:type="gramStart"/>
            <w:r>
              <w:rPr>
                <w:rFonts w:cs="Tahoma"/>
                <w:color w:val="000000"/>
                <w:szCs w:val="20"/>
              </w:rPr>
              <w:t>provides</w:t>
            </w:r>
            <w:proofErr w:type="gramEnd"/>
            <w:r>
              <w:rPr>
                <w:rFonts w:cs="Tahoma"/>
                <w:color w:val="000000"/>
                <w:szCs w:val="20"/>
              </w:rPr>
              <w:t xml:space="preserve"> a brief discussion of all the supporting documents available to assist the Developer in the application of works and services in their land development.</w:t>
            </w:r>
          </w:p>
        </w:tc>
      </w:tr>
      <w:tr w:rsidR="00523963" w:rsidTr="005A46F1">
        <w:tc>
          <w:tcPr>
            <w:tcW w:w="959" w:type="dxa"/>
            <w:tcMar>
              <w:top w:w="57" w:type="dxa"/>
              <w:bottom w:w="57" w:type="dxa"/>
            </w:tcMar>
          </w:tcPr>
          <w:p w:rsidR="00523963" w:rsidRDefault="00523963" w:rsidP="005A46F1">
            <w:pPr>
              <w:ind w:right="-3424"/>
              <w:rPr>
                <w:rFonts w:cs="Tahoma"/>
                <w:b/>
                <w:color w:val="000000"/>
                <w:szCs w:val="20"/>
              </w:rPr>
            </w:pPr>
            <w:r>
              <w:rPr>
                <w:rFonts w:cs="Tahoma"/>
                <w:b/>
                <w:color w:val="000000"/>
                <w:szCs w:val="20"/>
              </w:rPr>
              <w:t>Part 3</w:t>
            </w:r>
          </w:p>
        </w:tc>
        <w:tc>
          <w:tcPr>
            <w:tcW w:w="7829" w:type="dxa"/>
            <w:tcMar>
              <w:top w:w="57" w:type="dxa"/>
              <w:bottom w:w="57" w:type="dxa"/>
            </w:tcMar>
          </w:tcPr>
          <w:p w:rsidR="00523963" w:rsidRDefault="00523963" w:rsidP="005A46F1">
            <w:pPr>
              <w:numPr>
                <w:ilvl w:val="0"/>
                <w:numId w:val="6"/>
              </w:numPr>
              <w:tabs>
                <w:tab w:val="clear" w:pos="1508"/>
                <w:tab w:val="num" w:pos="317"/>
              </w:tabs>
              <w:ind w:left="317" w:right="-3424" w:hanging="283"/>
              <w:rPr>
                <w:rFonts w:cs="Tahoma"/>
                <w:color w:val="000000"/>
                <w:szCs w:val="20"/>
              </w:rPr>
            </w:pPr>
            <w:proofErr w:type="gramStart"/>
            <w:r>
              <w:rPr>
                <w:rFonts w:cs="Tahoma"/>
                <w:color w:val="000000"/>
                <w:szCs w:val="20"/>
              </w:rPr>
              <w:t>is</w:t>
            </w:r>
            <w:proofErr w:type="gramEnd"/>
            <w:r>
              <w:rPr>
                <w:rFonts w:cs="Tahoma"/>
                <w:color w:val="000000"/>
                <w:szCs w:val="20"/>
              </w:rPr>
              <w:t xml:space="preserve"> focused on the administration, finance and fees and charges related to land development in Surrey.</w:t>
            </w:r>
          </w:p>
        </w:tc>
      </w:tr>
      <w:tr w:rsidR="00523963" w:rsidRPr="00C067A6" w:rsidTr="005A46F1">
        <w:tc>
          <w:tcPr>
            <w:tcW w:w="959" w:type="dxa"/>
            <w:tcMar>
              <w:top w:w="57" w:type="dxa"/>
              <w:bottom w:w="57" w:type="dxa"/>
            </w:tcMar>
          </w:tcPr>
          <w:p w:rsidR="00523963" w:rsidRPr="00C067A6" w:rsidRDefault="00523963" w:rsidP="005A46F1">
            <w:pPr>
              <w:ind w:right="-3424"/>
              <w:rPr>
                <w:rFonts w:cs="Tahoma"/>
                <w:b/>
                <w:color w:val="000000"/>
                <w:szCs w:val="20"/>
              </w:rPr>
            </w:pPr>
            <w:r w:rsidRPr="00C067A6">
              <w:rPr>
                <w:rFonts w:cs="Tahoma"/>
                <w:b/>
                <w:color w:val="000000"/>
                <w:szCs w:val="20"/>
              </w:rPr>
              <w:t>Part 4</w:t>
            </w:r>
          </w:p>
        </w:tc>
        <w:tc>
          <w:tcPr>
            <w:tcW w:w="7829" w:type="dxa"/>
            <w:tcMar>
              <w:top w:w="57" w:type="dxa"/>
              <w:bottom w:w="57" w:type="dxa"/>
            </w:tcMar>
          </w:tcPr>
          <w:p w:rsidR="00523963" w:rsidRPr="00C067A6" w:rsidRDefault="00523963" w:rsidP="005A46F1">
            <w:pPr>
              <w:numPr>
                <w:ilvl w:val="0"/>
                <w:numId w:val="6"/>
              </w:numPr>
              <w:tabs>
                <w:tab w:val="clear" w:pos="1508"/>
                <w:tab w:val="num" w:pos="317"/>
              </w:tabs>
              <w:spacing w:after="80"/>
              <w:ind w:left="318" w:right="-3424"/>
              <w:rPr>
                <w:rFonts w:cs="Tahoma"/>
                <w:color w:val="000000"/>
                <w:szCs w:val="20"/>
              </w:rPr>
            </w:pPr>
            <w:proofErr w:type="gramStart"/>
            <w:r w:rsidRPr="00C067A6">
              <w:rPr>
                <w:rFonts w:cs="Tahoma"/>
                <w:color w:val="000000"/>
                <w:szCs w:val="20"/>
              </w:rPr>
              <w:t>includes</w:t>
            </w:r>
            <w:proofErr w:type="gramEnd"/>
            <w:r w:rsidRPr="00C067A6">
              <w:rPr>
                <w:rFonts w:cs="Tahoma"/>
                <w:color w:val="000000"/>
                <w:szCs w:val="20"/>
              </w:rPr>
              <w:t xml:space="preserve"> a complete list of all engineering related forms and checklist to assist the land Developer</w:t>
            </w:r>
            <w:r w:rsidR="001535C3" w:rsidRPr="00C067A6">
              <w:rPr>
                <w:rFonts w:cs="Tahoma"/>
                <w:color w:val="000000"/>
                <w:szCs w:val="20"/>
              </w:rPr>
              <w:t>, Consultant and Contractor</w:t>
            </w:r>
            <w:r w:rsidRPr="00C067A6">
              <w:rPr>
                <w:rFonts w:cs="Tahoma"/>
                <w:color w:val="000000"/>
                <w:szCs w:val="20"/>
              </w:rPr>
              <w:t xml:space="preserve"> in the process of development in Surrey.</w:t>
            </w:r>
          </w:p>
          <w:p w:rsidR="00523963" w:rsidRPr="00C067A6" w:rsidRDefault="00523963" w:rsidP="005A46F1">
            <w:pPr>
              <w:numPr>
                <w:ilvl w:val="0"/>
                <w:numId w:val="6"/>
              </w:numPr>
              <w:tabs>
                <w:tab w:val="clear" w:pos="1508"/>
                <w:tab w:val="num" w:pos="317"/>
              </w:tabs>
              <w:ind w:left="317" w:right="-3424" w:hanging="283"/>
              <w:rPr>
                <w:rFonts w:cs="Tahoma"/>
                <w:color w:val="000000"/>
                <w:szCs w:val="20"/>
              </w:rPr>
            </w:pPr>
            <w:proofErr w:type="gramStart"/>
            <w:r w:rsidRPr="00C067A6">
              <w:rPr>
                <w:rFonts w:cs="Tahoma"/>
                <w:color w:val="000000"/>
                <w:szCs w:val="20"/>
              </w:rPr>
              <w:t>includes</w:t>
            </w:r>
            <w:proofErr w:type="gramEnd"/>
            <w:r w:rsidRPr="00C067A6">
              <w:rPr>
                <w:rFonts w:cs="Tahoma"/>
                <w:color w:val="000000"/>
                <w:szCs w:val="20"/>
              </w:rPr>
              <w:t xml:space="preserve"> a list of City contacts and links to City information related to land development.</w:t>
            </w:r>
          </w:p>
        </w:tc>
      </w:tr>
    </w:tbl>
    <w:p w:rsidR="00523963" w:rsidRPr="00C067A6" w:rsidRDefault="00523963" w:rsidP="005A46F1">
      <w:pPr>
        <w:ind w:right="-3424"/>
        <w:rPr>
          <w:rFonts w:cs="Tahoma"/>
          <w:color w:val="000000"/>
          <w:szCs w:val="20"/>
        </w:rPr>
      </w:pPr>
    </w:p>
    <w:p w:rsidR="00523963" w:rsidRDefault="00523963" w:rsidP="005A46F1">
      <w:pPr>
        <w:ind w:right="-3424"/>
        <w:rPr>
          <w:rFonts w:cs="Tahoma"/>
          <w:color w:val="000000"/>
          <w:szCs w:val="20"/>
        </w:rPr>
      </w:pPr>
      <w:r w:rsidRPr="00C067A6">
        <w:rPr>
          <w:rFonts w:cs="Tahoma"/>
          <w:color w:val="000000"/>
          <w:szCs w:val="20"/>
        </w:rPr>
        <w:t xml:space="preserve">Electronic links to specific resource information forms and documents have been included in the Manual for use by the Developer.  Many of the subjects introduced in this Manual require a detailed understanding to properly apply and use.  This document will introduce the reader and provide resources for further understanding.  This Manual is </w:t>
      </w:r>
      <w:r w:rsidRPr="00C067A6">
        <w:rPr>
          <w:rFonts w:cs="Tahoma"/>
          <w:b/>
          <w:color w:val="000000"/>
          <w:szCs w:val="20"/>
        </w:rPr>
        <w:t>not</w:t>
      </w:r>
      <w:r w:rsidRPr="00C067A6">
        <w:rPr>
          <w:rFonts w:cs="Tahoma"/>
          <w:color w:val="000000"/>
          <w:szCs w:val="20"/>
        </w:rPr>
        <w:t xml:space="preserve"> meant</w:t>
      </w:r>
      <w:r>
        <w:rPr>
          <w:rFonts w:cs="Tahoma"/>
          <w:color w:val="000000"/>
          <w:szCs w:val="20"/>
        </w:rPr>
        <w:t xml:space="preserve"> to be the authoritative document on any specific topic in the land development process but is meant to get the Developer and his consulting team headed in the right direction with the right contacts to complete the project.</w:t>
      </w:r>
    </w:p>
    <w:p w:rsidR="005A46F1" w:rsidRDefault="005A46F1" w:rsidP="005A46F1">
      <w:pPr>
        <w:ind w:right="-3424"/>
        <w:rPr>
          <w:rFonts w:cs="Tahoma"/>
          <w:color w:val="000000"/>
          <w:szCs w:val="20"/>
        </w:rPr>
      </w:pPr>
    </w:p>
    <w:p w:rsidR="005E2061" w:rsidRDefault="005E2061" w:rsidP="005A46F1">
      <w:pPr>
        <w:ind w:right="-3424"/>
        <w:rPr>
          <w:rFonts w:cs="Tahoma"/>
          <w:color w:val="000000"/>
          <w:szCs w:val="20"/>
        </w:rPr>
      </w:pPr>
    </w:p>
    <w:p w:rsidR="005E2061" w:rsidRDefault="005E2061" w:rsidP="005A46F1">
      <w:pPr>
        <w:ind w:right="-3424"/>
        <w:rPr>
          <w:rFonts w:cs="Tahoma"/>
          <w:color w:val="000000"/>
          <w:szCs w:val="20"/>
        </w:rPr>
      </w:pPr>
    </w:p>
    <w:p w:rsidR="005E2061" w:rsidRDefault="005E2061" w:rsidP="005A46F1">
      <w:pPr>
        <w:ind w:right="-3424"/>
        <w:rPr>
          <w:rFonts w:cs="Tahoma"/>
          <w:color w:val="000000"/>
          <w:szCs w:val="20"/>
        </w:rPr>
      </w:pPr>
    </w:p>
    <w:p w:rsidR="005E2061" w:rsidRDefault="005E2061" w:rsidP="005A46F1">
      <w:pPr>
        <w:ind w:right="-3424"/>
        <w:rPr>
          <w:rFonts w:cs="Tahoma"/>
          <w:color w:val="000000"/>
          <w:szCs w:val="20"/>
        </w:rPr>
      </w:pPr>
    </w:p>
    <w:p w:rsidR="00523963" w:rsidRDefault="00523963" w:rsidP="00DC3B08">
      <w:pPr>
        <w:pStyle w:val="Heading1"/>
        <w:ind w:right="-3454" w:hanging="720"/>
        <w:rPr>
          <w:color w:val="000000"/>
        </w:rPr>
      </w:pPr>
      <w:bookmarkStart w:id="4" w:name="_Toc450808499"/>
      <w:r>
        <w:rPr>
          <w:color w:val="000000"/>
        </w:rPr>
        <w:lastRenderedPageBreak/>
        <w:t>Background</w:t>
      </w:r>
      <w:bookmarkEnd w:id="4"/>
    </w:p>
    <w:p w:rsidR="005E2061" w:rsidRDefault="005E2061" w:rsidP="005E2061">
      <w:pPr>
        <w:ind w:right="-3454"/>
        <w:rPr>
          <w:color w:val="000000"/>
        </w:rPr>
      </w:pPr>
      <w:r>
        <w:rPr>
          <w:color w:val="000000"/>
        </w:rPr>
        <w:t>The City of Surrey Engineering Department has undertaken a number of business process changes in order to gain efficiencies in processing land development applications and provide better customer service.</w:t>
      </w:r>
    </w:p>
    <w:p w:rsidR="00523963" w:rsidRDefault="00523963" w:rsidP="005A46F1">
      <w:pPr>
        <w:ind w:right="-3454"/>
        <w:rPr>
          <w:color w:val="000000"/>
        </w:rPr>
      </w:pPr>
    </w:p>
    <w:p w:rsidR="00523963" w:rsidRDefault="005A46F1" w:rsidP="005A46F1">
      <w:pPr>
        <w:pStyle w:val="Heading2"/>
        <w:ind w:right="-3454"/>
        <w:rPr>
          <w:color w:val="000000"/>
        </w:rPr>
      </w:pPr>
      <w:bookmarkStart w:id="5" w:name="_Toc450808500"/>
      <w:r>
        <w:rPr>
          <w:color w:val="000000"/>
        </w:rPr>
        <w:t>Engineering</w:t>
      </w:r>
      <w:r w:rsidR="00523963">
        <w:rPr>
          <w:color w:val="000000"/>
        </w:rPr>
        <w:t xml:space="preserve"> Land Development Process</w:t>
      </w:r>
      <w:bookmarkEnd w:id="5"/>
    </w:p>
    <w:p w:rsidR="00523963" w:rsidRDefault="00523963" w:rsidP="005A46F1">
      <w:pPr>
        <w:ind w:right="-3454"/>
        <w:rPr>
          <w:color w:val="000000"/>
        </w:rPr>
      </w:pPr>
      <w:r>
        <w:rPr>
          <w:color w:val="000000"/>
        </w:rPr>
        <w:t>The City of Surrey land development engineering process has two principle processes.  The first is the planning process and the second is the engineering design/servicing agreement process.  In principle and practise these processes can and do run concurrently.</w:t>
      </w:r>
    </w:p>
    <w:p w:rsidR="00523963" w:rsidRDefault="00523963" w:rsidP="005A46F1">
      <w:pPr>
        <w:ind w:right="-3454"/>
        <w:rPr>
          <w:color w:val="000000"/>
        </w:rPr>
      </w:pPr>
    </w:p>
    <w:p w:rsidR="005E2061" w:rsidRDefault="005E2061" w:rsidP="005E2061">
      <w:pPr>
        <w:ind w:right="-3454"/>
        <w:rPr>
          <w:color w:val="000000"/>
        </w:rPr>
      </w:pPr>
      <w:r>
        <w:rPr>
          <w:color w:val="000000"/>
        </w:rPr>
        <w:t>The development application in the planning process is typically the first point of contact with the City.  The Engineering Department gets involved at an early stage identifying the technical requirements of the application.  This is followed with additional Engineering requirements at the Public Hearing.  The formal Engineering direct contact typically starts following the Public Hearing with the engineering design and Servicing Agreement process.</w:t>
      </w:r>
    </w:p>
    <w:p w:rsidR="005E2061" w:rsidRDefault="005E2061" w:rsidP="005E2061">
      <w:pPr>
        <w:ind w:right="-3454"/>
        <w:rPr>
          <w:rFonts w:cs="Tahoma"/>
          <w:color w:val="000000"/>
          <w:szCs w:val="20"/>
        </w:rPr>
      </w:pPr>
    </w:p>
    <w:p w:rsidR="005E2061" w:rsidRDefault="005E2061" w:rsidP="005E2061">
      <w:pPr>
        <w:ind w:right="-3454"/>
        <w:rPr>
          <w:rFonts w:cs="Tahoma"/>
          <w:color w:val="000000"/>
          <w:szCs w:val="20"/>
        </w:rPr>
      </w:pPr>
      <w:r>
        <w:rPr>
          <w:rFonts w:cs="Tahoma"/>
          <w:color w:val="000000"/>
          <w:szCs w:val="20"/>
        </w:rPr>
        <w:t>The purpose of this section of the Manual is to provide some initial documentation relative to the Engineering Land Development business process with specific focus on completion of the Engineering Servicing Agreement and associated legal and financial documents such as rights-of-way, easements, latecomer agreements, developer coordinated work agreements, etc.</w:t>
      </w:r>
    </w:p>
    <w:p w:rsidR="005E2061" w:rsidRDefault="005E2061" w:rsidP="005E2061">
      <w:pPr>
        <w:ind w:right="-3454"/>
        <w:rPr>
          <w:rFonts w:cs="Tahoma"/>
          <w:color w:val="000000"/>
          <w:szCs w:val="20"/>
        </w:rPr>
      </w:pPr>
    </w:p>
    <w:p w:rsidR="00523963" w:rsidRDefault="005E2061" w:rsidP="005E2061">
      <w:pPr>
        <w:ind w:right="-3738"/>
        <w:rPr>
          <w:rFonts w:cs="Tahoma"/>
          <w:color w:val="000000"/>
          <w:szCs w:val="20"/>
        </w:rPr>
      </w:pPr>
      <w:r>
        <w:rPr>
          <w:rFonts w:cs="Tahoma"/>
          <w:color w:val="000000"/>
          <w:szCs w:val="20"/>
        </w:rPr>
        <w:t xml:space="preserve">The Engineering Land Development process consists of three stages:  1) Planning; 2) Design/Servicing Agreement, which consists of two phases (Project Scoping and Project Detailing) and 3) Construction.  To execute the Engineering Department’s role, their work can be grouped into four distinct tracks:  the financial track, the technical track, the legal/administration track and the developer/consultant track.  These tracks proceed concurrently through the Engineering process.  This structure is shown in </w:t>
      </w:r>
      <w:r>
        <w:rPr>
          <w:rFonts w:cs="Tahoma"/>
          <w:b/>
          <w:color w:val="000000"/>
          <w:szCs w:val="20"/>
        </w:rPr>
        <w:t>Figure 1.</w:t>
      </w:r>
    </w:p>
    <w:p w:rsidR="00523963" w:rsidRDefault="00523963" w:rsidP="005E2061">
      <w:pPr>
        <w:ind w:right="-3596"/>
        <w:rPr>
          <w:rFonts w:cs="Tahoma"/>
          <w:color w:val="000000"/>
          <w:szCs w:val="20"/>
        </w:rPr>
        <w:sectPr w:rsidR="00523963" w:rsidSect="00EB03B0">
          <w:headerReference w:type="default" r:id="rId16"/>
          <w:pgSz w:w="12240" w:h="15840" w:code="1"/>
          <w:pgMar w:top="1440" w:right="5040" w:bottom="1440" w:left="1440" w:header="720" w:footer="720" w:gutter="0"/>
          <w:pgNumType w:start="1"/>
          <w:cols w:space="708"/>
          <w:docGrid w:linePitch="360"/>
        </w:sectPr>
      </w:pPr>
    </w:p>
    <w:p w:rsidR="00523963" w:rsidRDefault="00523963">
      <w:pPr>
        <w:pStyle w:val="figurecaption"/>
        <w:rPr>
          <w:color w:val="000000"/>
        </w:rPr>
      </w:pPr>
      <w:bookmarkStart w:id="6" w:name="_Toc245795101"/>
      <w:r>
        <w:rPr>
          <w:color w:val="000000"/>
        </w:rPr>
        <w:lastRenderedPageBreak/>
        <w:t>Figure 1:</w:t>
      </w:r>
      <w:r>
        <w:rPr>
          <w:color w:val="000000"/>
        </w:rPr>
        <w:tab/>
        <w:t>Land Development Engineering Process</w:t>
      </w:r>
      <w:bookmarkEnd w:id="6"/>
    </w:p>
    <w:p w:rsidR="00523963" w:rsidRDefault="00523963">
      <w:pPr>
        <w:spacing w:line="240" w:lineRule="auto"/>
        <w:rPr>
          <w:color w:val="000000"/>
        </w:rPr>
      </w:pPr>
    </w:p>
    <w:p w:rsidR="00523963" w:rsidRDefault="003C0939">
      <w:pPr>
        <w:spacing w:line="240" w:lineRule="auto"/>
        <w:rPr>
          <w:color w:val="000000"/>
        </w:rPr>
      </w:pPr>
      <w:r>
        <w:rPr>
          <w:rFonts w:ascii="Arial" w:hAnsi="Arial" w:cs="Arial"/>
          <w:noProof/>
          <w:color w:val="000000"/>
          <w:sz w:val="22"/>
          <w:szCs w:val="22"/>
          <w:lang w:eastAsia="en-CA"/>
        </w:rPr>
        <mc:AlternateContent>
          <mc:Choice Requires="wps">
            <w:drawing>
              <wp:anchor distT="0" distB="0" distL="114300" distR="114300" simplePos="0" relativeHeight="251567616" behindDoc="1" locked="0" layoutInCell="1" allowOverlap="1" wp14:anchorId="0972E38A" wp14:editId="178FED4B">
                <wp:simplePos x="0" y="0"/>
                <wp:positionH relativeFrom="column">
                  <wp:posOffset>-226695</wp:posOffset>
                </wp:positionH>
                <wp:positionV relativeFrom="paragraph">
                  <wp:posOffset>69215</wp:posOffset>
                </wp:positionV>
                <wp:extent cx="6400800" cy="1828800"/>
                <wp:effectExtent l="11430" t="12065" r="7620" b="6985"/>
                <wp:wrapNone/>
                <wp:docPr id="5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28800"/>
                        </a:xfrm>
                        <a:prstGeom prst="rect">
                          <a:avLst/>
                        </a:prstGeom>
                        <a:solidFill>
                          <a:srgbClr val="FFFFCC"/>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26" style="position:absolute;margin-left:-17.85pt;margin-top:5.45pt;width:7in;height:2in;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" fillcolor="#ffc"/>
            </w:pict>
          </mc:Fallback>
        </mc:AlternateContent>
      </w:r>
    </w:p>
    <w:p w:rsidR="00523963" w:rsidRDefault="00523963">
      <w:pPr>
        <w:spacing w:line="240" w:lineRule="auto"/>
        <w:rPr>
          <w:rFonts w:ascii="Arial" w:hAnsi="Arial"/>
          <w:b/>
          <w:color w:val="000000"/>
          <w:sz w:val="22"/>
          <w:u w:val="single"/>
        </w:rPr>
      </w:pPr>
      <w:r>
        <w:rPr>
          <w:rFonts w:ascii="Arial" w:hAnsi="Arial"/>
          <w:b/>
          <w:color w:val="000000"/>
          <w:sz w:val="22"/>
          <w:u w:val="single"/>
        </w:rPr>
        <w:t>STAGE 1</w:t>
      </w:r>
    </w:p>
    <w:p w:rsidR="00523963" w:rsidRDefault="003C0939">
      <w:pPr>
        <w:spacing w:line="240" w:lineRule="auto"/>
        <w:rPr>
          <w:rFonts w:ascii="Arial" w:hAnsi="Arial"/>
          <w:color w:val="000000"/>
          <w:sz w:val="22"/>
        </w:rPr>
      </w:pPr>
      <w:r>
        <w:rPr>
          <w:rFonts w:ascii="Arial" w:hAnsi="Arial"/>
          <w:noProof/>
          <w:color w:val="000000"/>
          <w:sz w:val="22"/>
          <w:lang w:eastAsia="en-CA"/>
        </w:rPr>
        <mc:AlternateContent>
          <mc:Choice Requires="wpg">
            <w:drawing>
              <wp:anchor distT="0" distB="0" distL="114300" distR="114300" simplePos="0" relativeHeight="251563520" behindDoc="0" locked="0" layoutInCell="1" allowOverlap="1" wp14:anchorId="078F06A7" wp14:editId="14FEF52F">
                <wp:simplePos x="0" y="0"/>
                <wp:positionH relativeFrom="column">
                  <wp:posOffset>2362200</wp:posOffset>
                </wp:positionH>
                <wp:positionV relativeFrom="paragraph">
                  <wp:posOffset>45720</wp:posOffset>
                </wp:positionV>
                <wp:extent cx="1447800" cy="1257935"/>
                <wp:effectExtent l="9525" t="7620" r="9525" b="10795"/>
                <wp:wrapNone/>
                <wp:docPr id="4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57935"/>
                          <a:chOff x="5160" y="3246"/>
                          <a:chExt cx="2280" cy="1981"/>
                        </a:xfrm>
                      </wpg:grpSpPr>
                      <wps:wsp>
                        <wps:cNvPr id="49" name="AutoShape 3"/>
                        <wps:cNvSpPr>
                          <a:spLocks noChangeArrowheads="1"/>
                        </wps:cNvSpPr>
                        <wps:spPr bwMode="auto">
                          <a:xfrm>
                            <a:off x="5160" y="3246"/>
                            <a:ext cx="2280" cy="198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 name="Text Box 4"/>
                        <wps:cNvSpPr txBox="1">
                          <a:spLocks noChangeArrowheads="1"/>
                        </wps:cNvSpPr>
                        <wps:spPr bwMode="auto">
                          <a:xfrm>
                            <a:off x="5520" y="3606"/>
                            <a:ext cx="1560" cy="1260"/>
                          </a:xfrm>
                          <a:prstGeom prst="rect">
                            <a:avLst/>
                          </a:prstGeom>
                          <a:solidFill>
                            <a:srgbClr val="FFFFFF"/>
                          </a:solidFill>
                          <a:ln w="9525">
                            <a:solidFill>
                              <a:srgbClr val="000000"/>
                            </a:solidFill>
                            <a:miter lim="800000"/>
                            <a:headEnd/>
                            <a:tailEnd/>
                          </a:ln>
                        </wps:spPr>
                        <wps:txbx>
                          <w:txbxContent>
                            <w:p w:rsidR="00FA3477" w:rsidRDefault="00FA3477">
                              <w:pPr>
                                <w:spacing w:before="180"/>
                                <w:jc w:val="center"/>
                                <w:rPr>
                                  <w:sz w:val="24"/>
                                </w:rPr>
                              </w:pPr>
                              <w:r>
                                <w:rPr>
                                  <w:sz w:val="24"/>
                                </w:rPr>
                                <w:t>Application Phase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left:0;text-align:left;margin-left:186pt;margin-top:3.6pt;width:114pt;height:99.05pt;z-index:251563520" coordorigin="5160,3246" coordsize="228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">
                <v:shapetype id="_x0000_t109" coordsize="21600,21600" o:spt="109" path="m,l,21600r21600,l21600,xe">
                  <v:stroke joinstyle="miter"/>
                  <v:path gradientshapeok="t" o:connecttype="rect"/>
                </v:shapetype>
                <v:shape id="AutoShape 3" o:spid="_x0000_s1027" type="#_x0000_t109" style="position:absolute;left:5160;top:3246;width:2280;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qku8UA&#10;AADbAAAADwAAAGRycy9kb3ducmV2LnhtbESPT2vCQBTE70K/w/IKXqRu/EsaXaUUInrwYOylt9fs&#10;axLMvg3ZNcZv7xYKHoeZ+Q2z3vamFh21rrKsYDKOQBDnVldcKPg6p28xCOeRNdaWScGdHGw3L4M1&#10;Jtre+ERd5gsRIOwSVFB63yRSurwkg25sG+Lg/drWoA+yLaRu8RbgppbTKFpKgxWHhRIb+iwpv2RX&#10;o2Aaj7IdH9P9/OegU1xMvrvR7KDU8LX/WIHw1Ptn+L+91wrm7/D3JfwAuX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WqS7xQAAANsAAAAPAAAAAAAAAAAAAAAAAJgCAABkcnMv&#10;ZG93bnJldi54bWxQSwUGAAAAAAQABAD1AAAAigMAAAAA&#10;"/>
                <v:shapetype id="_x0000_t202" coordsize="21600,21600" o:spt="202" path="m,l,21600r21600,l21600,xe">
                  <v:stroke joinstyle="miter"/>
                  <v:path gradientshapeok="t" o:connecttype="rect"/>
                </v:shapetype>
                <v:shape id="Text Box 4" o:spid="_x0000_s1028" type="#_x0000_t202" style="position:absolute;left:5520;top:3606;width:15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FA3477" w:rsidRDefault="00FA3477">
                        <w:pPr>
                          <w:spacing w:before="180"/>
                          <w:jc w:val="center"/>
                          <w:rPr>
                            <w:sz w:val="24"/>
                          </w:rPr>
                        </w:pPr>
                        <w:r>
                          <w:rPr>
                            <w:sz w:val="24"/>
                          </w:rPr>
                          <w:t>Application Phase</w:t>
                        </w:r>
                      </w:p>
                    </w:txbxContent>
                  </v:textbox>
                </v:shape>
              </v:group>
            </w:pict>
          </mc:Fallback>
        </mc:AlternateContent>
      </w:r>
    </w:p>
    <w:p w:rsidR="00523963" w:rsidRDefault="00523963">
      <w:pPr>
        <w:spacing w:line="240" w:lineRule="auto"/>
        <w:rPr>
          <w:rFonts w:ascii="Arial" w:hAnsi="Arial"/>
          <w:color w:val="000000"/>
          <w:sz w:val="22"/>
        </w:rPr>
      </w:pPr>
    </w:p>
    <w:p w:rsidR="00523963" w:rsidRDefault="003C0939">
      <w:pPr>
        <w:spacing w:line="240" w:lineRule="auto"/>
        <w:rPr>
          <w:rFonts w:ascii="Arial" w:hAnsi="Arial"/>
          <w:color w:val="000000"/>
          <w:sz w:val="22"/>
        </w:rPr>
      </w:pPr>
      <w:r>
        <w:rPr>
          <w:rFonts w:ascii="Arial" w:hAnsi="Arial"/>
          <w:noProof/>
          <w:color w:val="000000"/>
          <w:sz w:val="22"/>
          <w:lang w:eastAsia="en-CA"/>
        </w:rPr>
        <mc:AlternateContent>
          <mc:Choice Requires="wps">
            <w:drawing>
              <wp:anchor distT="0" distB="0" distL="114300" distR="114300" simplePos="0" relativeHeight="251569664" behindDoc="0" locked="0" layoutInCell="1" allowOverlap="1" wp14:anchorId="1410CE9D" wp14:editId="63D31BE6">
                <wp:simplePos x="0" y="0"/>
                <wp:positionH relativeFrom="column">
                  <wp:posOffset>4800600</wp:posOffset>
                </wp:positionH>
                <wp:positionV relativeFrom="paragraph">
                  <wp:posOffset>120015</wp:posOffset>
                </wp:positionV>
                <wp:extent cx="914400" cy="342900"/>
                <wp:effectExtent l="9525" t="5715" r="9525" b="13335"/>
                <wp:wrapNone/>
                <wp:docPr id="4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3477" w:rsidRDefault="00FA3477">
                            <w:pPr>
                              <w:rPr>
                                <w:b/>
                                <w:sz w:val="24"/>
                              </w:rPr>
                            </w:pPr>
                            <w:r>
                              <w:rPr>
                                <w:b/>
                                <w:sz w:val="24"/>
                              </w:rPr>
                              <w:t>Planning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9" type="#_x0000_t202" style="position:absolute;left:0;text-align:left;margin-left:378pt;margin-top:9.45pt;width:1in;height:27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" filled="f">
                <v:textbox>
                  <w:txbxContent>
                    <w:p w:rsidR="00FA3477" w:rsidRDefault="00FA3477">
                      <w:pPr>
                        <w:rPr>
                          <w:b/>
                          <w:sz w:val="24"/>
                        </w:rPr>
                      </w:pPr>
                      <w:r>
                        <w:rPr>
                          <w:b/>
                          <w:sz w:val="24"/>
                        </w:rPr>
                        <w:t>Planning</w:t>
                      </w:r>
                    </w:p>
                  </w:txbxContent>
                </v:textbox>
              </v:shape>
            </w:pict>
          </mc:Fallback>
        </mc:AlternateContent>
      </w:r>
    </w:p>
    <w:p w:rsidR="00523963" w:rsidRDefault="00523963">
      <w:pPr>
        <w:spacing w:line="240" w:lineRule="auto"/>
        <w:rPr>
          <w:rFonts w:ascii="Arial" w:hAnsi="Arial"/>
          <w:color w:val="000000"/>
          <w:sz w:val="24"/>
        </w:rPr>
      </w:pPr>
      <w:r>
        <w:rPr>
          <w:rFonts w:ascii="Arial" w:hAnsi="Arial"/>
          <w:color w:val="000000"/>
          <w:sz w:val="24"/>
        </w:rPr>
        <w:tab/>
      </w:r>
      <w:r>
        <w:rPr>
          <w:rFonts w:ascii="Arial" w:hAnsi="Arial"/>
          <w:color w:val="000000"/>
          <w:sz w:val="24"/>
        </w:rPr>
        <w:tab/>
        <w:t>Phase 1</w:t>
      </w: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3C0939">
      <w:pPr>
        <w:spacing w:line="240" w:lineRule="auto"/>
        <w:rPr>
          <w:rFonts w:ascii="Arial" w:hAnsi="Arial"/>
          <w:color w:val="000000"/>
          <w:sz w:val="22"/>
        </w:rPr>
      </w:pPr>
      <w:r>
        <w:rPr>
          <w:rFonts w:ascii="Arial" w:hAnsi="Arial" w:cs="Arial"/>
          <w:noProof/>
          <w:color w:val="000000"/>
          <w:sz w:val="22"/>
          <w:szCs w:val="22"/>
          <w:lang w:eastAsia="en-CA"/>
        </w:rPr>
        <mc:AlternateContent>
          <mc:Choice Requires="wps">
            <w:drawing>
              <wp:anchor distT="0" distB="0" distL="114300" distR="114300" simplePos="0" relativeHeight="251568640" behindDoc="1" locked="0" layoutInCell="1" allowOverlap="1" wp14:anchorId="34E22F9B" wp14:editId="64491A1C">
                <wp:simplePos x="0" y="0"/>
                <wp:positionH relativeFrom="column">
                  <wp:posOffset>-226695</wp:posOffset>
                </wp:positionH>
                <wp:positionV relativeFrom="paragraph">
                  <wp:posOffset>108585</wp:posOffset>
                </wp:positionV>
                <wp:extent cx="6400800" cy="3314700"/>
                <wp:effectExtent l="11430" t="13335" r="7620" b="5715"/>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3314700"/>
                        </a:xfrm>
                        <a:prstGeom prst="rect">
                          <a:avLst/>
                        </a:prstGeom>
                        <a:solidFill>
                          <a:srgbClr val="CC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17.85pt;margin-top:8.55pt;width:7in;height:261pt;z-index:-25174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" fillcolor="#cf9"/>
            </w:pict>
          </mc:Fallback>
        </mc:AlternateContent>
      </w:r>
    </w:p>
    <w:p w:rsidR="00523963" w:rsidRDefault="003C0939">
      <w:pPr>
        <w:spacing w:line="240" w:lineRule="auto"/>
        <w:rPr>
          <w:rFonts w:ascii="Arial" w:hAnsi="Arial"/>
          <w:color w:val="000000"/>
          <w:sz w:val="22"/>
        </w:rPr>
      </w:pPr>
      <w:r>
        <w:rPr>
          <w:rFonts w:ascii="Arial" w:hAnsi="Arial"/>
          <w:noProof/>
          <w:color w:val="000000"/>
          <w:sz w:val="22"/>
          <w:lang w:eastAsia="en-CA"/>
        </w:rPr>
        <mc:AlternateContent>
          <mc:Choice Requires="wpg">
            <w:drawing>
              <wp:anchor distT="0" distB="0" distL="114300" distR="114300" simplePos="0" relativeHeight="251564544" behindDoc="0" locked="0" layoutInCell="1" allowOverlap="1" wp14:anchorId="637B84FA" wp14:editId="14A95EBD">
                <wp:simplePos x="0" y="0"/>
                <wp:positionH relativeFrom="column">
                  <wp:posOffset>2362200</wp:posOffset>
                </wp:positionH>
                <wp:positionV relativeFrom="paragraph">
                  <wp:posOffset>153670</wp:posOffset>
                </wp:positionV>
                <wp:extent cx="1447800" cy="1257935"/>
                <wp:effectExtent l="9525" t="10795" r="9525" b="7620"/>
                <wp:wrapNone/>
                <wp:docPr id="4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57935"/>
                          <a:chOff x="5160" y="5969"/>
                          <a:chExt cx="2280" cy="1981"/>
                        </a:xfrm>
                      </wpg:grpSpPr>
                      <wps:wsp>
                        <wps:cNvPr id="44" name="AutoShape 6"/>
                        <wps:cNvSpPr>
                          <a:spLocks noChangeArrowheads="1"/>
                        </wps:cNvSpPr>
                        <wps:spPr bwMode="auto">
                          <a:xfrm>
                            <a:off x="5160" y="5969"/>
                            <a:ext cx="2280" cy="198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5" name="Text Box 7"/>
                        <wps:cNvSpPr txBox="1">
                          <a:spLocks noChangeArrowheads="1"/>
                        </wps:cNvSpPr>
                        <wps:spPr bwMode="auto">
                          <a:xfrm>
                            <a:off x="5520" y="6329"/>
                            <a:ext cx="1560" cy="1260"/>
                          </a:xfrm>
                          <a:prstGeom prst="rect">
                            <a:avLst/>
                          </a:prstGeom>
                          <a:solidFill>
                            <a:srgbClr val="FFFFFF"/>
                          </a:solidFill>
                          <a:ln w="9525">
                            <a:solidFill>
                              <a:srgbClr val="000000"/>
                            </a:solidFill>
                            <a:miter lim="800000"/>
                            <a:headEnd/>
                            <a:tailEnd/>
                          </a:ln>
                        </wps:spPr>
                        <wps:txbx>
                          <w:txbxContent>
                            <w:p w:rsidR="00FA3477" w:rsidRDefault="00FA3477">
                              <w:pPr>
                                <w:jc w:val="center"/>
                                <w:rPr>
                                  <w:sz w:val="24"/>
                                </w:rPr>
                              </w:pPr>
                              <w:r>
                                <w:rPr>
                                  <w:sz w:val="24"/>
                                </w:rPr>
                                <w:t>Project Scoping Phase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0" style="position:absolute;left:0;text-align:left;margin-left:186pt;margin-top:12.1pt;width:114pt;height:99.05pt;z-index:251564544" coordorigin="5160,5969" coordsize="228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">
                <v:shape id="AutoShape 6" o:spid="_x0000_s1031" type="#_x0000_t109" style="position:absolute;left:5160;top:5969;width:2280;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sLJcUA&#10;AADbAAAADwAAAGRycy9kb3ducmV2LnhtbESPQWvCQBSE7wX/w/IEL1I3aiwhdRURInrwYNpLb6/Z&#10;1ySYfRuya4z/vlsQehxm5htmvR1MI3rqXG1ZwXwWgSAurK65VPD5kb0mIJxH1thYJgUPcrDdjF7W&#10;mGp75wv1uS9FgLBLUUHlfZtK6YqKDLqZbYmD92M7gz7IrpS6w3uAm0YuouhNGqw5LFTY0r6i4prf&#10;jIJFMs0PfM6O8fdJZ7iaf/XT5UmpyXjYvYPwNPj/8LN91AriGP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WwslxQAAANsAAAAPAAAAAAAAAAAAAAAAAJgCAABkcnMv&#10;ZG93bnJldi54bWxQSwUGAAAAAAQABAD1AAAAigMAAAAA&#10;"/>
                <v:shape id="Text Box 7" o:spid="_x0000_s1032" type="#_x0000_t202" style="position:absolute;left:5520;top:6329;width:15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FA3477" w:rsidRDefault="00FA3477">
                        <w:pPr>
                          <w:jc w:val="center"/>
                          <w:rPr>
                            <w:sz w:val="24"/>
                          </w:rPr>
                        </w:pPr>
                        <w:r>
                          <w:rPr>
                            <w:sz w:val="24"/>
                          </w:rPr>
                          <w:t>Project Scoping Phase</w:t>
                        </w:r>
                      </w:p>
                    </w:txbxContent>
                  </v:textbox>
                </v:shape>
              </v:group>
            </w:pict>
          </mc:Fallback>
        </mc:AlternateContent>
      </w:r>
    </w:p>
    <w:p w:rsidR="00523963" w:rsidRDefault="00523963">
      <w:pPr>
        <w:spacing w:line="240" w:lineRule="auto"/>
        <w:rPr>
          <w:rFonts w:ascii="Arial" w:hAnsi="Arial"/>
          <w:b/>
          <w:color w:val="000000"/>
          <w:sz w:val="22"/>
          <w:u w:val="single"/>
        </w:rPr>
      </w:pPr>
      <w:r>
        <w:rPr>
          <w:rFonts w:ascii="Arial" w:hAnsi="Arial"/>
          <w:b/>
          <w:color w:val="000000"/>
          <w:sz w:val="22"/>
          <w:u w:val="single"/>
        </w:rPr>
        <w:t>STAGE 2</w:t>
      </w: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4"/>
        </w:rPr>
      </w:pPr>
      <w:r>
        <w:rPr>
          <w:rFonts w:ascii="Arial" w:hAnsi="Arial"/>
          <w:color w:val="000000"/>
          <w:sz w:val="24"/>
        </w:rPr>
        <w:tab/>
      </w:r>
      <w:r>
        <w:rPr>
          <w:rFonts w:ascii="Arial" w:hAnsi="Arial"/>
          <w:color w:val="000000"/>
          <w:sz w:val="24"/>
        </w:rPr>
        <w:tab/>
        <w:t>Phase 2</w:t>
      </w:r>
    </w:p>
    <w:p w:rsidR="00523963" w:rsidRDefault="00523963">
      <w:pPr>
        <w:spacing w:line="240" w:lineRule="auto"/>
        <w:rPr>
          <w:rFonts w:ascii="Arial" w:hAnsi="Arial"/>
          <w:color w:val="000000"/>
          <w:sz w:val="22"/>
        </w:rPr>
      </w:pPr>
    </w:p>
    <w:p w:rsidR="00523963" w:rsidRDefault="003C0939">
      <w:pPr>
        <w:spacing w:line="240" w:lineRule="auto"/>
        <w:rPr>
          <w:rFonts w:ascii="Arial" w:hAnsi="Arial"/>
          <w:color w:val="000000"/>
          <w:sz w:val="22"/>
        </w:rPr>
      </w:pPr>
      <w:r>
        <w:rPr>
          <w:rFonts w:ascii="Arial" w:hAnsi="Arial"/>
          <w:noProof/>
          <w:color w:val="000000"/>
          <w:sz w:val="22"/>
          <w:lang w:eastAsia="en-CA"/>
        </w:rPr>
        <mc:AlternateContent>
          <mc:Choice Requires="wps">
            <w:drawing>
              <wp:anchor distT="0" distB="0" distL="114300" distR="114300" simplePos="0" relativeHeight="251570688" behindDoc="0" locked="0" layoutInCell="1" allowOverlap="1" wp14:anchorId="40A42C10" wp14:editId="753B2C83">
                <wp:simplePos x="0" y="0"/>
                <wp:positionH relativeFrom="column">
                  <wp:posOffset>4086225</wp:posOffset>
                </wp:positionH>
                <wp:positionV relativeFrom="paragraph">
                  <wp:posOffset>143510</wp:posOffset>
                </wp:positionV>
                <wp:extent cx="1824990" cy="600710"/>
                <wp:effectExtent l="9525" t="10160" r="13335" b="8255"/>
                <wp:wrapNone/>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990" cy="6007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3477" w:rsidRDefault="00FA3477">
                            <w:pPr>
                              <w:jc w:val="center"/>
                              <w:rPr>
                                <w:b/>
                                <w:sz w:val="24"/>
                              </w:rPr>
                            </w:pPr>
                            <w:r>
                              <w:rPr>
                                <w:b/>
                                <w:sz w:val="24"/>
                              </w:rPr>
                              <w:t>Design / Servicing 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33" type="#_x0000_t202" style="position:absolute;left:0;text-align:left;margin-left:321.75pt;margin-top:11.3pt;width:143.7pt;height:47.3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" filled="f">
                <v:textbox>
                  <w:txbxContent>
                    <w:p w:rsidR="00FA3477" w:rsidRDefault="00FA3477">
                      <w:pPr>
                        <w:jc w:val="center"/>
                        <w:rPr>
                          <w:b/>
                          <w:sz w:val="24"/>
                        </w:rPr>
                      </w:pPr>
                      <w:r>
                        <w:rPr>
                          <w:b/>
                          <w:sz w:val="24"/>
                        </w:rPr>
                        <w:t>Design / Servicing Agreement</w:t>
                      </w:r>
                    </w:p>
                  </w:txbxContent>
                </v:textbox>
              </v:shape>
            </w:pict>
          </mc:Fallback>
        </mc:AlternateContent>
      </w: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3C0939">
      <w:pPr>
        <w:spacing w:line="240" w:lineRule="auto"/>
        <w:rPr>
          <w:rFonts w:ascii="Arial" w:hAnsi="Arial"/>
          <w:color w:val="000000"/>
          <w:sz w:val="22"/>
        </w:rPr>
      </w:pPr>
      <w:r>
        <w:rPr>
          <w:rFonts w:ascii="Arial" w:hAnsi="Arial"/>
          <w:noProof/>
          <w:color w:val="000000"/>
          <w:sz w:val="22"/>
          <w:lang w:eastAsia="en-CA"/>
        </w:rPr>
        <mc:AlternateContent>
          <mc:Choice Requires="wpg">
            <w:drawing>
              <wp:anchor distT="0" distB="0" distL="114300" distR="114300" simplePos="0" relativeHeight="251565568" behindDoc="0" locked="0" layoutInCell="1" allowOverlap="1" wp14:anchorId="7A27A176" wp14:editId="5D6A2014">
                <wp:simplePos x="0" y="0"/>
                <wp:positionH relativeFrom="column">
                  <wp:posOffset>2362200</wp:posOffset>
                </wp:positionH>
                <wp:positionV relativeFrom="paragraph">
                  <wp:posOffset>101600</wp:posOffset>
                </wp:positionV>
                <wp:extent cx="1447800" cy="1257935"/>
                <wp:effectExtent l="9525" t="6350" r="9525" b="12065"/>
                <wp:wrapNone/>
                <wp:docPr id="3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57935"/>
                          <a:chOff x="5160" y="8693"/>
                          <a:chExt cx="2280" cy="1981"/>
                        </a:xfrm>
                      </wpg:grpSpPr>
                      <wps:wsp>
                        <wps:cNvPr id="40" name="AutoShape 9"/>
                        <wps:cNvSpPr>
                          <a:spLocks noChangeArrowheads="1"/>
                        </wps:cNvSpPr>
                        <wps:spPr bwMode="auto">
                          <a:xfrm>
                            <a:off x="5160" y="8693"/>
                            <a:ext cx="2280" cy="198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1" name="Text Box 10"/>
                        <wps:cNvSpPr txBox="1">
                          <a:spLocks noChangeArrowheads="1"/>
                        </wps:cNvSpPr>
                        <wps:spPr bwMode="auto">
                          <a:xfrm>
                            <a:off x="5520" y="9053"/>
                            <a:ext cx="1560" cy="1260"/>
                          </a:xfrm>
                          <a:prstGeom prst="rect">
                            <a:avLst/>
                          </a:prstGeom>
                          <a:solidFill>
                            <a:srgbClr val="FFFFFF"/>
                          </a:solidFill>
                          <a:ln w="9525">
                            <a:solidFill>
                              <a:srgbClr val="000000"/>
                            </a:solidFill>
                            <a:miter lim="800000"/>
                            <a:headEnd/>
                            <a:tailEnd/>
                          </a:ln>
                        </wps:spPr>
                        <wps:txbx>
                          <w:txbxContent>
                            <w:p w:rsidR="00FA3477" w:rsidRDefault="00FA3477">
                              <w:pPr>
                                <w:jc w:val="center"/>
                                <w:rPr>
                                  <w:sz w:val="24"/>
                                </w:rPr>
                              </w:pPr>
                              <w:r>
                                <w:rPr>
                                  <w:sz w:val="24"/>
                                </w:rPr>
                                <w:t>Project Detailing Phase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34" style="position:absolute;left:0;text-align:left;margin-left:186pt;margin-top:8pt;width:114pt;height:99.05pt;z-index:251565568" coordorigin="5160,8693" coordsize="228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">
                <v:shape id="AutoShape 9" o:spid="_x0000_s1035" type="#_x0000_t109" style="position:absolute;left:5160;top:8693;width:2280;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ANJsIA&#10;AADbAAAADwAAAGRycy9kb3ducmV2LnhtbERPz2vCMBS+D/wfwhN2KZrqdEhnlDHosIcdrLt4e2ue&#10;TbF5KU1Wu/9+OQgeP77f2/1oWzFQ7xvHChbzFARx5XTDtYLvUz7bgPABWWPrmBT8kYf9bvK0xUy7&#10;Gx9pKEMtYgj7DBWYELpMSl8ZsujnriOO3MX1FkOEfS11j7cYblu5TNNXabHh2GCwow9D1bX8tQqW&#10;m6T85K/8sPopdI7rxXlIXgqlnqfj+xuIQGN4iO/ug1awiuvjl/gD5O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A0mwgAAANsAAAAPAAAAAAAAAAAAAAAAAJgCAABkcnMvZG93&#10;bnJldi54bWxQSwUGAAAAAAQABAD1AAAAhwMAAAAA&#10;"/>
                <v:shape id="Text Box 10" o:spid="_x0000_s1036" type="#_x0000_t202" style="position:absolute;left:5520;top:9053;width:156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FA3477" w:rsidRDefault="00FA3477">
                        <w:pPr>
                          <w:jc w:val="center"/>
                          <w:rPr>
                            <w:sz w:val="24"/>
                          </w:rPr>
                        </w:pPr>
                        <w:r>
                          <w:rPr>
                            <w:sz w:val="24"/>
                          </w:rPr>
                          <w:t>Project Detailing Phase</w:t>
                        </w:r>
                      </w:p>
                    </w:txbxContent>
                  </v:textbox>
                </v:shape>
              </v:group>
            </w:pict>
          </mc:Fallback>
        </mc:AlternateContent>
      </w: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4"/>
        </w:rPr>
      </w:pPr>
      <w:r>
        <w:rPr>
          <w:rFonts w:ascii="Arial" w:hAnsi="Arial"/>
          <w:color w:val="000000"/>
          <w:sz w:val="24"/>
        </w:rPr>
        <w:tab/>
      </w:r>
      <w:r>
        <w:rPr>
          <w:rFonts w:ascii="Arial" w:hAnsi="Arial"/>
          <w:color w:val="000000"/>
          <w:sz w:val="24"/>
        </w:rPr>
        <w:tab/>
        <w:t>Phase 3</w:t>
      </w: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523963">
      <w:pPr>
        <w:spacing w:line="240" w:lineRule="auto"/>
        <w:rPr>
          <w:rFonts w:ascii="Arial" w:hAnsi="Arial"/>
          <w:color w:val="000000"/>
          <w:sz w:val="22"/>
        </w:rPr>
      </w:pPr>
    </w:p>
    <w:p w:rsidR="00523963" w:rsidRDefault="003C0939">
      <w:pPr>
        <w:spacing w:line="240" w:lineRule="auto"/>
        <w:rPr>
          <w:rFonts w:ascii="Arial" w:hAnsi="Arial"/>
          <w:color w:val="000000"/>
          <w:sz w:val="22"/>
        </w:rPr>
      </w:pPr>
      <w:r>
        <w:rPr>
          <w:rFonts w:ascii="Arial" w:hAnsi="Arial" w:cs="Arial"/>
          <w:noProof/>
          <w:color w:val="000000"/>
          <w:sz w:val="22"/>
          <w:szCs w:val="22"/>
          <w:lang w:eastAsia="en-CA"/>
        </w:rPr>
        <mc:AlternateContent>
          <mc:Choice Requires="wps">
            <w:drawing>
              <wp:anchor distT="0" distB="0" distL="114300" distR="114300" simplePos="0" relativeHeight="251571712" behindDoc="1" locked="0" layoutInCell="1" allowOverlap="1" wp14:anchorId="4B5D94FA" wp14:editId="6029225F">
                <wp:simplePos x="0" y="0"/>
                <wp:positionH relativeFrom="column">
                  <wp:posOffset>-226695</wp:posOffset>
                </wp:positionH>
                <wp:positionV relativeFrom="paragraph">
                  <wp:posOffset>20320</wp:posOffset>
                </wp:positionV>
                <wp:extent cx="6400800" cy="1828800"/>
                <wp:effectExtent l="11430" t="10795" r="7620" b="8255"/>
                <wp:wrapNone/>
                <wp:docPr id="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1828800"/>
                        </a:xfrm>
                        <a:prstGeom prst="rect">
                          <a:avLst/>
                        </a:prstGeom>
                        <a:solidFill>
                          <a:srgbClr val="D1E1DD"/>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17.85pt;margin-top:1.6pt;width:7in;height:2in;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" fillcolor="#d1e1dd"/>
            </w:pict>
          </mc:Fallback>
        </mc:AlternateContent>
      </w:r>
    </w:p>
    <w:p w:rsidR="00523963" w:rsidRDefault="00523963">
      <w:pPr>
        <w:spacing w:line="240" w:lineRule="auto"/>
        <w:rPr>
          <w:rFonts w:ascii="Arial" w:hAnsi="Arial"/>
          <w:b/>
          <w:color w:val="000000"/>
          <w:sz w:val="22"/>
          <w:u w:val="single"/>
        </w:rPr>
      </w:pPr>
      <w:r>
        <w:rPr>
          <w:rFonts w:ascii="Arial" w:hAnsi="Arial"/>
          <w:b/>
          <w:color w:val="000000"/>
          <w:sz w:val="22"/>
          <w:u w:val="single"/>
        </w:rPr>
        <w:t>STAGE 3</w:t>
      </w:r>
    </w:p>
    <w:p w:rsidR="00523963" w:rsidRDefault="003C0939">
      <w:pPr>
        <w:spacing w:line="240" w:lineRule="auto"/>
        <w:rPr>
          <w:rFonts w:ascii="Arial" w:hAnsi="Arial"/>
          <w:color w:val="000000"/>
          <w:sz w:val="22"/>
        </w:rPr>
      </w:pPr>
      <w:r>
        <w:rPr>
          <w:rFonts w:ascii="Arial" w:hAnsi="Arial"/>
          <w:noProof/>
          <w:color w:val="000000"/>
          <w:sz w:val="22"/>
          <w:lang w:eastAsia="en-CA"/>
        </w:rPr>
        <mc:AlternateContent>
          <mc:Choice Requires="wpg">
            <w:drawing>
              <wp:anchor distT="0" distB="0" distL="114300" distR="114300" simplePos="0" relativeHeight="251566592" behindDoc="0" locked="0" layoutInCell="1" allowOverlap="1" wp14:anchorId="25187167" wp14:editId="35C33C8F">
                <wp:simplePos x="0" y="0"/>
                <wp:positionH relativeFrom="column">
                  <wp:posOffset>2362200</wp:posOffset>
                </wp:positionH>
                <wp:positionV relativeFrom="paragraph">
                  <wp:posOffset>48895</wp:posOffset>
                </wp:positionV>
                <wp:extent cx="1447800" cy="1257935"/>
                <wp:effectExtent l="9525" t="10795" r="9525" b="7620"/>
                <wp:wrapNone/>
                <wp:docPr id="35"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7800" cy="1257935"/>
                          <a:chOff x="5160" y="11416"/>
                          <a:chExt cx="2280" cy="1981"/>
                        </a:xfrm>
                      </wpg:grpSpPr>
                      <wps:wsp>
                        <wps:cNvPr id="36" name="AutoShape 12"/>
                        <wps:cNvSpPr>
                          <a:spLocks noChangeArrowheads="1"/>
                        </wps:cNvSpPr>
                        <wps:spPr bwMode="auto">
                          <a:xfrm>
                            <a:off x="5160" y="11416"/>
                            <a:ext cx="2280" cy="1981"/>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7" name="Text Box 13"/>
                        <wps:cNvSpPr txBox="1">
                          <a:spLocks noChangeArrowheads="1"/>
                        </wps:cNvSpPr>
                        <wps:spPr bwMode="auto">
                          <a:xfrm>
                            <a:off x="5520" y="11776"/>
                            <a:ext cx="1680" cy="1260"/>
                          </a:xfrm>
                          <a:prstGeom prst="rect">
                            <a:avLst/>
                          </a:prstGeom>
                          <a:solidFill>
                            <a:srgbClr val="FFFFFF"/>
                          </a:solidFill>
                          <a:ln w="9525">
                            <a:solidFill>
                              <a:srgbClr val="000000"/>
                            </a:solidFill>
                            <a:miter lim="800000"/>
                            <a:headEnd/>
                            <a:tailEnd/>
                          </a:ln>
                        </wps:spPr>
                        <wps:txbx>
                          <w:txbxContent>
                            <w:p w:rsidR="00FA3477" w:rsidRDefault="00FA3477">
                              <w:pPr>
                                <w:spacing w:before="180"/>
                                <w:jc w:val="center"/>
                                <w:rPr>
                                  <w:sz w:val="24"/>
                                </w:rPr>
                              </w:pPr>
                              <w:r>
                                <w:rPr>
                                  <w:sz w:val="24"/>
                                </w:rPr>
                                <w:t>Construction Phase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37" style="position:absolute;left:0;text-align:left;margin-left:186pt;margin-top:3.85pt;width:114pt;height:99.05pt;z-index:251566592" coordorigin="5160,11416" coordsize="2280,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">
                <v:shape id="AutoShape 12" o:spid="_x0000_s1038" type="#_x0000_t109" style="position:absolute;left:5160;top:11416;width:2280;height:19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NDtMYA&#10;AADbAAAADwAAAGRycy9kb3ducmV2LnhtbESPzWrDMBCE74G+g9hCL6GW89MQXCuhBFycQw5xe+lt&#10;a21tU2tlLMV2374KBHIcZuYbJt1PphUD9a6xrGARxSCIS6sbrhR8fmTPWxDOI2tsLZOCP3Kw3z3M&#10;Uky0HflMQ+ErESDsElRQe98lUrqyJoMush1x8H5sb9AH2VdS9zgGuGnlMo430mDDYaHGjg41lb/F&#10;xShYbufFO5+yfP191Bm+LL6G+eqo1NPj9PYKwtPk7+FbO9cKVhu4fgk/QO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NDtMYAAADbAAAADwAAAAAAAAAAAAAAAACYAgAAZHJz&#10;L2Rvd25yZXYueG1sUEsFBgAAAAAEAAQA9QAAAIsDAAAAAA==&#10;"/>
                <v:shape id="Text Box 13" o:spid="_x0000_s1039" type="#_x0000_t202" style="position:absolute;left:5520;top:11776;width:1680;height:1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FA3477" w:rsidRDefault="00FA3477">
                        <w:pPr>
                          <w:spacing w:before="180"/>
                          <w:jc w:val="center"/>
                          <w:rPr>
                            <w:sz w:val="24"/>
                          </w:rPr>
                        </w:pPr>
                        <w:r>
                          <w:rPr>
                            <w:sz w:val="24"/>
                          </w:rPr>
                          <w:t>Construction Phase</w:t>
                        </w:r>
                      </w:p>
                    </w:txbxContent>
                  </v:textbox>
                </v:shape>
              </v:group>
            </w:pict>
          </mc:Fallback>
        </mc:AlternateContent>
      </w:r>
    </w:p>
    <w:p w:rsidR="00523963" w:rsidRDefault="00523963">
      <w:pPr>
        <w:spacing w:line="240" w:lineRule="auto"/>
        <w:rPr>
          <w:rFonts w:ascii="Arial" w:hAnsi="Arial"/>
          <w:color w:val="000000"/>
          <w:sz w:val="22"/>
        </w:rPr>
      </w:pPr>
    </w:p>
    <w:p w:rsidR="00523963" w:rsidRDefault="003C0939">
      <w:pPr>
        <w:spacing w:line="240" w:lineRule="auto"/>
        <w:jc w:val="left"/>
        <w:rPr>
          <w:rFonts w:ascii="Arial" w:hAnsi="Arial"/>
          <w:color w:val="000000"/>
          <w:sz w:val="24"/>
        </w:rPr>
      </w:pPr>
      <w:r>
        <w:rPr>
          <w:rFonts w:ascii="Arial" w:hAnsi="Arial"/>
          <w:noProof/>
          <w:color w:val="000000"/>
          <w:sz w:val="22"/>
          <w:lang w:eastAsia="en-CA"/>
        </w:rPr>
        <mc:AlternateContent>
          <mc:Choice Requires="wps">
            <w:drawing>
              <wp:anchor distT="0" distB="0" distL="114300" distR="114300" simplePos="0" relativeHeight="251572736" behindDoc="0" locked="0" layoutInCell="1" allowOverlap="1" wp14:anchorId="1DF70002" wp14:editId="27C82033">
                <wp:simplePos x="0" y="0"/>
                <wp:positionH relativeFrom="column">
                  <wp:posOffset>4603750</wp:posOffset>
                </wp:positionH>
                <wp:positionV relativeFrom="paragraph">
                  <wp:posOffset>0</wp:posOffset>
                </wp:positionV>
                <wp:extent cx="1307465" cy="342900"/>
                <wp:effectExtent l="12700" t="9525" r="13335" b="9525"/>
                <wp:wrapNone/>
                <wp:docPr id="3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7465" cy="34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FA3477" w:rsidRDefault="00FA3477">
                            <w:pPr>
                              <w:rPr>
                                <w:b/>
                                <w:sz w:val="24"/>
                              </w:rPr>
                            </w:pPr>
                            <w:r>
                              <w:rPr>
                                <w:b/>
                                <w:sz w:val="24"/>
                              </w:rPr>
                              <w:t>Construction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0" type="#_x0000_t202" style="position:absolute;margin-left:362.5pt;margin-top:0;width:102.95pt;height:27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" filled="f">
                <v:textbox>
                  <w:txbxContent>
                    <w:p w:rsidR="00FA3477" w:rsidRDefault="00FA3477">
                      <w:pPr>
                        <w:rPr>
                          <w:b/>
                          <w:sz w:val="24"/>
                        </w:rPr>
                      </w:pPr>
                      <w:r>
                        <w:rPr>
                          <w:b/>
                          <w:sz w:val="24"/>
                        </w:rPr>
                        <w:t>Construction</w:t>
                      </w:r>
                    </w:p>
                  </w:txbxContent>
                </v:textbox>
              </v:shape>
            </w:pict>
          </mc:Fallback>
        </mc:AlternateContent>
      </w:r>
      <w:r w:rsidR="00523963">
        <w:rPr>
          <w:rFonts w:ascii="Arial" w:hAnsi="Arial"/>
          <w:color w:val="000000"/>
          <w:sz w:val="24"/>
        </w:rPr>
        <w:tab/>
      </w:r>
      <w:r w:rsidR="00523963">
        <w:rPr>
          <w:rFonts w:ascii="Arial" w:hAnsi="Arial"/>
          <w:color w:val="000000"/>
          <w:sz w:val="24"/>
        </w:rPr>
        <w:tab/>
        <w:t>Phase 4</w:t>
      </w:r>
    </w:p>
    <w:p w:rsidR="00523963" w:rsidRDefault="00523963">
      <w:pPr>
        <w:spacing w:line="240" w:lineRule="auto"/>
        <w:jc w:val="left"/>
        <w:rPr>
          <w:rFonts w:ascii="Arial" w:hAnsi="Arial"/>
          <w:color w:val="000000"/>
          <w:sz w:val="24"/>
        </w:rPr>
      </w:pPr>
    </w:p>
    <w:p w:rsidR="00523963" w:rsidRDefault="00523963">
      <w:pPr>
        <w:spacing w:line="240" w:lineRule="auto"/>
        <w:jc w:val="left"/>
        <w:rPr>
          <w:rFonts w:ascii="Arial" w:hAnsi="Arial"/>
          <w:color w:val="000000"/>
          <w:sz w:val="24"/>
        </w:rPr>
      </w:pPr>
    </w:p>
    <w:p w:rsidR="00523963" w:rsidRDefault="00523963">
      <w:pPr>
        <w:spacing w:line="240" w:lineRule="auto"/>
        <w:jc w:val="left"/>
        <w:rPr>
          <w:rFonts w:ascii="Arial" w:hAnsi="Arial"/>
          <w:color w:val="000000"/>
          <w:sz w:val="24"/>
        </w:rPr>
      </w:pPr>
    </w:p>
    <w:p w:rsidR="00523963" w:rsidRDefault="00523963">
      <w:pPr>
        <w:spacing w:line="240" w:lineRule="auto"/>
        <w:jc w:val="left"/>
        <w:rPr>
          <w:rFonts w:ascii="Arial" w:hAnsi="Arial"/>
          <w:color w:val="000000"/>
          <w:sz w:val="24"/>
        </w:rPr>
        <w:sectPr w:rsidR="00523963" w:rsidSect="00C47978">
          <w:headerReference w:type="default" r:id="rId17"/>
          <w:footerReference w:type="default" r:id="rId18"/>
          <w:pgSz w:w="12240" w:h="15840" w:code="1"/>
          <w:pgMar w:top="1440" w:right="5041" w:bottom="1440" w:left="1440" w:header="709" w:footer="720" w:gutter="0"/>
          <w:cols w:space="708"/>
          <w:docGrid w:linePitch="360"/>
        </w:sectPr>
      </w:pPr>
    </w:p>
    <w:p w:rsidR="00890AAC" w:rsidRDefault="00890AAC" w:rsidP="00E92301">
      <w:pPr>
        <w:ind w:right="-3596"/>
        <w:rPr>
          <w:rFonts w:cs="Tahoma"/>
          <w:color w:val="000000"/>
          <w:szCs w:val="20"/>
        </w:rPr>
      </w:pPr>
      <w:r>
        <w:rPr>
          <w:rFonts w:cs="Tahoma"/>
          <w:color w:val="000000"/>
          <w:szCs w:val="20"/>
        </w:rPr>
        <w:lastRenderedPageBreak/>
        <w:t xml:space="preserve">The four phases of the Engineering Land Development process are summarized in </w:t>
      </w:r>
      <w:r>
        <w:rPr>
          <w:rFonts w:cs="Tahoma"/>
          <w:b/>
          <w:color w:val="000000"/>
          <w:szCs w:val="20"/>
        </w:rPr>
        <w:t>Figure 2</w:t>
      </w:r>
      <w:r w:rsidRPr="00E97A55">
        <w:rPr>
          <w:rFonts w:cs="Tahoma"/>
          <w:bCs/>
          <w:color w:val="000000"/>
          <w:szCs w:val="20"/>
        </w:rPr>
        <w:t>.</w:t>
      </w:r>
      <w:r w:rsidRPr="00E97A55">
        <w:rPr>
          <w:rFonts w:cs="Tahoma"/>
          <w:color w:val="000000"/>
          <w:szCs w:val="20"/>
        </w:rPr>
        <w:t xml:space="preserve">  </w:t>
      </w:r>
      <w:r>
        <w:rPr>
          <w:rFonts w:cs="Tahoma"/>
          <w:color w:val="000000"/>
          <w:szCs w:val="20"/>
        </w:rPr>
        <w:t xml:space="preserve">Each phase is further detailed in </w:t>
      </w:r>
      <w:r>
        <w:rPr>
          <w:rFonts w:cs="Tahoma"/>
          <w:b/>
          <w:color w:val="000000"/>
          <w:szCs w:val="20"/>
        </w:rPr>
        <w:t>Figures 3 to 7</w:t>
      </w:r>
      <w:r>
        <w:rPr>
          <w:rFonts w:cs="Tahoma"/>
          <w:color w:val="000000"/>
          <w:szCs w:val="20"/>
        </w:rPr>
        <w:t>.  The flow charts show the interaction between the City departments and the Developer/Consultant.  The significant products or milestones are also shown.  These items refer to documents or submissions which the City, Developer or Consultant must complete.  The four tracks shown on the flow charts refer to major groupings of activities.  They include:</w:t>
      </w:r>
    </w:p>
    <w:p w:rsidR="00890AAC" w:rsidRDefault="00890AAC" w:rsidP="00E92301">
      <w:pPr>
        <w:ind w:right="-3596"/>
        <w:rPr>
          <w:rFonts w:cs="Tahoma"/>
          <w:color w:val="000000"/>
          <w:szCs w:val="20"/>
        </w:rPr>
      </w:pPr>
    </w:p>
    <w:p w:rsidR="00890AAC" w:rsidRDefault="00890AAC" w:rsidP="00E92301">
      <w:pPr>
        <w:numPr>
          <w:ilvl w:val="0"/>
          <w:numId w:val="4"/>
        </w:numPr>
        <w:spacing w:after="60"/>
        <w:ind w:right="-3596"/>
        <w:rPr>
          <w:rFonts w:cs="Tahoma"/>
          <w:color w:val="000000"/>
          <w:szCs w:val="20"/>
        </w:rPr>
      </w:pPr>
      <w:r>
        <w:rPr>
          <w:rFonts w:cs="Tahoma"/>
          <w:color w:val="000000"/>
          <w:szCs w:val="20"/>
        </w:rPr>
        <w:t>Financial Track</w:t>
      </w:r>
    </w:p>
    <w:p w:rsidR="00890AAC" w:rsidRDefault="00890AAC" w:rsidP="00E92301">
      <w:pPr>
        <w:numPr>
          <w:ilvl w:val="0"/>
          <w:numId w:val="4"/>
        </w:numPr>
        <w:spacing w:after="60"/>
        <w:ind w:right="-3596"/>
        <w:rPr>
          <w:rFonts w:cs="Tahoma"/>
          <w:color w:val="000000"/>
          <w:szCs w:val="20"/>
        </w:rPr>
      </w:pPr>
      <w:r>
        <w:rPr>
          <w:rFonts w:cs="Tahoma"/>
          <w:color w:val="000000"/>
          <w:szCs w:val="20"/>
        </w:rPr>
        <w:t>Technical Track</w:t>
      </w:r>
    </w:p>
    <w:p w:rsidR="00890AAC" w:rsidRDefault="00890AAC" w:rsidP="00E92301">
      <w:pPr>
        <w:numPr>
          <w:ilvl w:val="0"/>
          <w:numId w:val="4"/>
        </w:numPr>
        <w:spacing w:after="60"/>
        <w:ind w:right="-3596"/>
        <w:rPr>
          <w:rFonts w:cs="Tahoma"/>
          <w:color w:val="000000"/>
          <w:szCs w:val="20"/>
        </w:rPr>
      </w:pPr>
      <w:r>
        <w:rPr>
          <w:rFonts w:cs="Tahoma"/>
          <w:color w:val="000000"/>
          <w:szCs w:val="20"/>
        </w:rPr>
        <w:t>Legal/Administration Track</w:t>
      </w:r>
    </w:p>
    <w:p w:rsidR="00890AAC" w:rsidRDefault="00890AAC" w:rsidP="00E92301">
      <w:pPr>
        <w:numPr>
          <w:ilvl w:val="0"/>
          <w:numId w:val="4"/>
        </w:numPr>
        <w:spacing w:after="60"/>
        <w:ind w:right="-3596"/>
        <w:rPr>
          <w:rFonts w:cs="Tahoma"/>
          <w:color w:val="000000"/>
          <w:szCs w:val="20"/>
        </w:rPr>
      </w:pPr>
      <w:r>
        <w:rPr>
          <w:rFonts w:cs="Tahoma"/>
          <w:color w:val="000000"/>
          <w:szCs w:val="20"/>
        </w:rPr>
        <w:t>Developer/Consultant Track</w:t>
      </w:r>
    </w:p>
    <w:p w:rsidR="00890AAC" w:rsidRDefault="00890AAC" w:rsidP="00E92301">
      <w:pPr>
        <w:ind w:right="-3596"/>
        <w:rPr>
          <w:rFonts w:cs="Tahoma"/>
          <w:color w:val="000000"/>
          <w:szCs w:val="20"/>
        </w:rPr>
      </w:pPr>
    </w:p>
    <w:p w:rsidR="00890AAC" w:rsidRDefault="00890AAC" w:rsidP="00E92301">
      <w:pPr>
        <w:ind w:right="-3596"/>
        <w:rPr>
          <w:rFonts w:cs="Tahoma"/>
          <w:color w:val="000000"/>
          <w:szCs w:val="20"/>
        </w:rPr>
      </w:pPr>
      <w:r>
        <w:rPr>
          <w:rFonts w:cs="Tahoma"/>
          <w:color w:val="000000"/>
          <w:szCs w:val="20"/>
        </w:rPr>
        <w:t>The first three tracks are activities completed by City staff or external agencies.  The fourth track identifies major items the Developer, his Consultants or legal/accounting staff will complete.</w:t>
      </w:r>
    </w:p>
    <w:p w:rsidR="00890AAC" w:rsidRDefault="00890AAC" w:rsidP="00E92301">
      <w:pPr>
        <w:ind w:right="-3596"/>
        <w:rPr>
          <w:rFonts w:cs="Tahoma"/>
          <w:color w:val="000000"/>
          <w:szCs w:val="20"/>
        </w:rPr>
      </w:pPr>
    </w:p>
    <w:p w:rsidR="00890AAC" w:rsidRDefault="00890AAC" w:rsidP="00E92301">
      <w:pPr>
        <w:ind w:right="-3596"/>
        <w:rPr>
          <w:rFonts w:cs="Tahoma"/>
          <w:color w:val="000000"/>
          <w:szCs w:val="20"/>
        </w:rPr>
      </w:pPr>
      <w:r>
        <w:rPr>
          <w:rFonts w:cs="Tahoma"/>
          <w:color w:val="000000"/>
          <w:szCs w:val="20"/>
        </w:rPr>
        <w:t>Common to all the flow charts is the notion that many activities can proceed concurrently.  For example, during the development of the Servicing Agreement, a number of activities may be in process including:  the Consultant is preparing drawings; the Engineering Department is drafting the Servicing Agreement; the Developer is working on completing legal documents (R/W, R/C, etc.); and the City Finance Department is reviewing funding requests.  One of the goals of the process is to improve effectiveness by having the various activities in different tracks proceeding at the same time.</w:t>
      </w:r>
    </w:p>
    <w:p w:rsidR="00890AAC" w:rsidRDefault="00890AAC" w:rsidP="00E92301">
      <w:pPr>
        <w:ind w:right="-3596"/>
        <w:rPr>
          <w:iCs/>
          <w:color w:val="000000"/>
        </w:rPr>
      </w:pPr>
    </w:p>
    <w:p w:rsidR="00890AAC" w:rsidRDefault="00890AAC" w:rsidP="00E92301">
      <w:pPr>
        <w:pStyle w:val="Heading3"/>
        <w:ind w:right="-3596"/>
        <w:rPr>
          <w:i w:val="0"/>
          <w:iCs/>
          <w:color w:val="000000"/>
        </w:rPr>
      </w:pPr>
      <w:bookmarkStart w:id="7" w:name="_Toc257801561"/>
      <w:bookmarkStart w:id="8" w:name="_Toc450808501"/>
      <w:r>
        <w:rPr>
          <w:i w:val="0"/>
          <w:iCs/>
          <w:color w:val="000000"/>
        </w:rPr>
        <w:t>What is the Impact of the Changes?</w:t>
      </w:r>
      <w:bookmarkEnd w:id="7"/>
      <w:bookmarkEnd w:id="8"/>
    </w:p>
    <w:p w:rsidR="00890AAC" w:rsidRDefault="00890AAC" w:rsidP="00E92301">
      <w:pPr>
        <w:ind w:right="-3596"/>
        <w:rPr>
          <w:rFonts w:cs="Tahoma"/>
          <w:color w:val="000000"/>
          <w:szCs w:val="20"/>
        </w:rPr>
      </w:pPr>
      <w:r>
        <w:rPr>
          <w:rFonts w:cs="Tahoma"/>
          <w:color w:val="000000"/>
          <w:szCs w:val="20"/>
        </w:rPr>
        <w:t>It is anticipated that the changes to the Engineering Land Development Engineering process will:</w:t>
      </w:r>
    </w:p>
    <w:p w:rsidR="00890AAC" w:rsidRDefault="00890AAC" w:rsidP="00E92301">
      <w:pPr>
        <w:ind w:right="-3596"/>
        <w:rPr>
          <w:rFonts w:cs="Tahoma"/>
          <w:color w:val="000000"/>
          <w:szCs w:val="20"/>
        </w:rPr>
      </w:pPr>
    </w:p>
    <w:p w:rsidR="00890AAC" w:rsidRDefault="00890AAC" w:rsidP="00E92301">
      <w:pPr>
        <w:numPr>
          <w:ilvl w:val="0"/>
          <w:numId w:val="3"/>
        </w:numPr>
        <w:tabs>
          <w:tab w:val="clear" w:pos="1381"/>
          <w:tab w:val="num" w:pos="567"/>
        </w:tabs>
        <w:spacing w:after="80"/>
        <w:ind w:left="567" w:right="-3596" w:hanging="283"/>
        <w:rPr>
          <w:rFonts w:cs="Tahoma"/>
          <w:color w:val="000000"/>
          <w:szCs w:val="20"/>
        </w:rPr>
      </w:pPr>
      <w:r>
        <w:rPr>
          <w:rFonts w:cs="Tahoma"/>
          <w:color w:val="000000"/>
          <w:szCs w:val="20"/>
        </w:rPr>
        <w:t>Expedite the completion of servicing agreements;</w:t>
      </w:r>
    </w:p>
    <w:p w:rsidR="00890AAC" w:rsidRDefault="00890AAC" w:rsidP="00E92301">
      <w:pPr>
        <w:numPr>
          <w:ilvl w:val="0"/>
          <w:numId w:val="3"/>
        </w:numPr>
        <w:tabs>
          <w:tab w:val="clear" w:pos="1381"/>
          <w:tab w:val="num" w:pos="567"/>
        </w:tabs>
        <w:spacing w:after="80"/>
        <w:ind w:left="567" w:right="-3596" w:hanging="283"/>
        <w:rPr>
          <w:rFonts w:cs="Tahoma"/>
          <w:color w:val="000000"/>
          <w:szCs w:val="20"/>
        </w:rPr>
      </w:pPr>
      <w:r>
        <w:rPr>
          <w:rFonts w:cs="Tahoma"/>
          <w:color w:val="000000"/>
          <w:szCs w:val="20"/>
        </w:rPr>
        <w:t>Better define roles and responsibilities;</w:t>
      </w:r>
    </w:p>
    <w:p w:rsidR="00890AAC" w:rsidRDefault="00890AAC" w:rsidP="00E92301">
      <w:pPr>
        <w:numPr>
          <w:ilvl w:val="0"/>
          <w:numId w:val="3"/>
        </w:numPr>
        <w:tabs>
          <w:tab w:val="clear" w:pos="1381"/>
          <w:tab w:val="num" w:pos="567"/>
        </w:tabs>
        <w:spacing w:after="80"/>
        <w:ind w:left="567" w:right="-3596" w:hanging="283"/>
        <w:rPr>
          <w:rFonts w:cs="Tahoma"/>
          <w:color w:val="000000"/>
          <w:szCs w:val="20"/>
        </w:rPr>
      </w:pPr>
      <w:r>
        <w:rPr>
          <w:rFonts w:cs="Tahoma"/>
          <w:color w:val="000000"/>
          <w:szCs w:val="20"/>
        </w:rPr>
        <w:t>Enable the Developer/Consultant/Lawyer/Contractor to complete their assignments to a higher level and without as much reliance on City staff;</w:t>
      </w:r>
    </w:p>
    <w:p w:rsidR="00890AAC" w:rsidRDefault="00890AAC" w:rsidP="00E92301">
      <w:pPr>
        <w:numPr>
          <w:ilvl w:val="0"/>
          <w:numId w:val="3"/>
        </w:numPr>
        <w:tabs>
          <w:tab w:val="clear" w:pos="1381"/>
          <w:tab w:val="num" w:pos="567"/>
        </w:tabs>
        <w:spacing w:after="80"/>
        <w:ind w:left="567" w:right="-3596" w:hanging="283"/>
        <w:rPr>
          <w:rFonts w:cs="Tahoma"/>
          <w:color w:val="000000"/>
          <w:szCs w:val="20"/>
        </w:rPr>
      </w:pPr>
      <w:r>
        <w:rPr>
          <w:rFonts w:cs="Tahoma"/>
          <w:color w:val="000000"/>
          <w:szCs w:val="20"/>
        </w:rPr>
        <w:t>Lessen the Developer’s reliance on asset managers to ensure that design criteria and standards are being met; and</w:t>
      </w:r>
    </w:p>
    <w:p w:rsidR="00890AAC" w:rsidRDefault="00890AAC" w:rsidP="00E92301">
      <w:pPr>
        <w:numPr>
          <w:ilvl w:val="0"/>
          <w:numId w:val="3"/>
        </w:numPr>
        <w:tabs>
          <w:tab w:val="clear" w:pos="1381"/>
          <w:tab w:val="num" w:pos="567"/>
        </w:tabs>
        <w:ind w:left="567" w:right="-3596" w:hanging="283"/>
        <w:rPr>
          <w:rFonts w:cs="Tahoma"/>
          <w:color w:val="000000"/>
          <w:szCs w:val="20"/>
        </w:rPr>
      </w:pPr>
      <w:r>
        <w:rPr>
          <w:rFonts w:cs="Tahoma"/>
          <w:color w:val="000000"/>
          <w:szCs w:val="20"/>
        </w:rPr>
        <w:t>Better define ownership of the asset models and expectations of the asset managers to assist the development community.</w:t>
      </w:r>
    </w:p>
    <w:p w:rsidR="00890AAC" w:rsidRDefault="00890AAC" w:rsidP="00E92301">
      <w:pPr>
        <w:ind w:right="-3596"/>
        <w:rPr>
          <w:color w:val="000000"/>
        </w:rPr>
      </w:pPr>
    </w:p>
    <w:p w:rsidR="00890AAC" w:rsidRDefault="00890AAC" w:rsidP="00E92301">
      <w:pPr>
        <w:pStyle w:val="Heading3"/>
        <w:ind w:right="-3596"/>
        <w:rPr>
          <w:i w:val="0"/>
          <w:iCs/>
          <w:color w:val="000000"/>
        </w:rPr>
      </w:pPr>
      <w:bookmarkStart w:id="9" w:name="_Toc257801562"/>
      <w:bookmarkStart w:id="10" w:name="_Toc450808502"/>
      <w:r>
        <w:rPr>
          <w:i w:val="0"/>
          <w:iCs/>
          <w:color w:val="000000"/>
        </w:rPr>
        <w:t>Works and Services Background</w:t>
      </w:r>
      <w:bookmarkEnd w:id="9"/>
      <w:bookmarkEnd w:id="10"/>
    </w:p>
    <w:p w:rsidR="00890AAC" w:rsidRDefault="00890AAC" w:rsidP="00E92301">
      <w:pPr>
        <w:spacing w:after="180"/>
        <w:ind w:right="-3596"/>
        <w:rPr>
          <w:color w:val="000000"/>
        </w:rPr>
      </w:pPr>
      <w:r>
        <w:rPr>
          <w:color w:val="000000"/>
        </w:rPr>
        <w:t xml:space="preserve">In 1989, the City of Surrey Council directed that the </w:t>
      </w:r>
      <w:r>
        <w:rPr>
          <w:b/>
          <w:bCs/>
          <w:iCs/>
          <w:color w:val="000000"/>
        </w:rPr>
        <w:t>Subdivision and Development By-law</w:t>
      </w:r>
      <w:r>
        <w:rPr>
          <w:color w:val="000000"/>
        </w:rPr>
        <w:t xml:space="preserve"> be amended to include the requirement of works and services as a condition of approval of a subdivision or a building permit.  The works and services provision was adopted in a by-law on February 18, 1991 with the intention of providing a uniform servicing standard for all development within the City and also between the lots within a development and the lots on existing roads fronting the development.</w:t>
      </w:r>
    </w:p>
    <w:p w:rsidR="00523963" w:rsidRDefault="00523963" w:rsidP="00933DB6">
      <w:pPr>
        <w:ind w:right="-3596"/>
        <w:jc w:val="left"/>
        <w:rPr>
          <w:color w:val="000000"/>
        </w:rPr>
        <w:sectPr w:rsidR="00523963" w:rsidSect="00C47978">
          <w:pgSz w:w="12240" w:h="15840" w:code="1"/>
          <w:pgMar w:top="1440" w:right="5040" w:bottom="1080" w:left="1440" w:header="720" w:footer="720" w:gutter="0"/>
          <w:cols w:space="708"/>
          <w:docGrid w:linePitch="360"/>
        </w:sectPr>
      </w:pPr>
      <w:r>
        <w:rPr>
          <w:color w:val="000000"/>
        </w:rPr>
        <w:lastRenderedPageBreak/>
        <w:t xml:space="preserve">The specific works and services requirements requested by the City are contained in the </w:t>
      </w:r>
      <w:r>
        <w:rPr>
          <w:b/>
          <w:iCs/>
          <w:color w:val="000000"/>
        </w:rPr>
        <w:t>Subdivision and Development Bylaw No. 8830</w:t>
      </w:r>
      <w:r>
        <w:rPr>
          <w:iCs/>
          <w:color w:val="000000"/>
        </w:rPr>
        <w:t xml:space="preserve"> (the “</w:t>
      </w:r>
      <w:r>
        <w:rPr>
          <w:b/>
          <w:iCs/>
          <w:color w:val="000000"/>
        </w:rPr>
        <w:t>Bylaw</w:t>
      </w:r>
      <w:r>
        <w:rPr>
          <w:iCs/>
          <w:color w:val="000000"/>
        </w:rPr>
        <w:t xml:space="preserve">”) and in the </w:t>
      </w:r>
      <w:r>
        <w:rPr>
          <w:b/>
          <w:iCs/>
          <w:color w:val="000000"/>
        </w:rPr>
        <w:t>Local Government Act</w:t>
      </w:r>
      <w:r>
        <w:rPr>
          <w:iCs/>
          <w:color w:val="000000"/>
        </w:rPr>
        <w:t xml:space="preserve"> (the “</w:t>
      </w:r>
      <w:r>
        <w:rPr>
          <w:b/>
          <w:iCs/>
          <w:color w:val="000000"/>
        </w:rPr>
        <w:t>Act</w:t>
      </w:r>
      <w:r>
        <w:rPr>
          <w:iCs/>
          <w:color w:val="000000"/>
        </w:rPr>
        <w:t>”).</w:t>
      </w:r>
      <w:r>
        <w:rPr>
          <w:color w:val="000000"/>
        </w:rPr>
        <w:t xml:space="preserve">  Both of these documents are the only current and complete source of the works and services requirements.  The Developer and his Consultant should refer to these documents as required.</w:t>
      </w:r>
    </w:p>
    <w:p w:rsidR="00523963" w:rsidRDefault="00710D54" w:rsidP="004A6DAC">
      <w:pPr>
        <w:jc w:val="center"/>
      </w:pPr>
      <w:r>
        <w:object w:dxaOrig="23818" w:dyaOrig="147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45.9pt;height:645.75pt" o:ole="">
            <v:imagedata r:id="rId19" o:title=""/>
          </v:shape>
          <o:OLEObject Type="Embed" ProgID="Visio.Drawing.11" ShapeID="_x0000_i1025" DrawAspect="Content" ObjectID="_1546173223" r:id="rId20"/>
        </w:object>
      </w:r>
      <w:r w:rsidR="00523963">
        <w:rPr>
          <w:rFonts w:cs="Tahoma"/>
          <w:szCs w:val="20"/>
        </w:rPr>
        <w:br w:type="page"/>
      </w:r>
      <w:r>
        <w:object w:dxaOrig="23766" w:dyaOrig="14406">
          <v:shape id="_x0000_i1026" type="#_x0000_t75" style="width:1079.25pt;height:654.8pt" o:ole="">
            <v:imagedata r:id="rId21" o:title=""/>
          </v:shape>
          <o:OLEObject Type="Embed" ProgID="Visio.Drawing.11" ShapeID="_x0000_i1026" DrawAspect="Content" ObjectID="_1546173224" r:id="rId22"/>
        </w:object>
      </w:r>
      <w:r w:rsidR="00523963">
        <w:rPr>
          <w:rFonts w:cs="Tahoma"/>
          <w:szCs w:val="20"/>
        </w:rPr>
        <w:br w:type="page"/>
      </w:r>
      <w:r>
        <w:object w:dxaOrig="23563" w:dyaOrig="14794">
          <v:shape id="_x0000_i1027" type="#_x0000_t75" style="width:1015.6pt;height:635.85pt" o:ole="">
            <v:imagedata r:id="rId23" o:title=""/>
          </v:shape>
          <o:OLEObject Type="Embed" ProgID="Visio.Drawing.11" ShapeID="_x0000_i1027" DrawAspect="Content" ObjectID="_1546173225" r:id="rId24"/>
        </w:object>
      </w:r>
      <w:r w:rsidR="00523963">
        <w:rPr>
          <w:rFonts w:cs="Tahoma"/>
          <w:szCs w:val="20"/>
        </w:rPr>
        <w:br w:type="page"/>
      </w:r>
      <w:r>
        <w:object w:dxaOrig="23563" w:dyaOrig="14331">
          <v:shape id="_x0000_i1028" type="#_x0000_t75" style="width:1040.6pt;height:630.55pt" o:ole="">
            <v:imagedata r:id="rId25" o:title=""/>
          </v:shape>
          <o:OLEObject Type="Embed" ProgID="Visio.Drawing.11" ShapeID="_x0000_i1028" DrawAspect="Content" ObjectID="_1546173226" r:id="rId26"/>
        </w:object>
      </w:r>
      <w:r w:rsidR="00523963">
        <w:rPr>
          <w:rFonts w:cs="Tahoma"/>
          <w:szCs w:val="20"/>
        </w:rPr>
        <w:br w:type="page"/>
      </w:r>
      <w:r>
        <w:object w:dxaOrig="24119" w:dyaOrig="14345">
          <v:shape id="_x0000_i1029" type="#_x0000_t75" style="width:1061.05pt;height:630.55pt" o:ole="">
            <v:imagedata r:id="rId27" o:title=""/>
          </v:shape>
          <o:OLEObject Type="Embed" ProgID="Visio.Drawing.11" ShapeID="_x0000_i1029" DrawAspect="Content" ObjectID="_1546173227" r:id="rId28"/>
        </w:object>
      </w:r>
      <w:r w:rsidR="00523963">
        <w:rPr>
          <w:rFonts w:cs="Tahoma"/>
          <w:szCs w:val="20"/>
        </w:rPr>
        <w:br w:type="page"/>
      </w:r>
      <w:r>
        <w:object w:dxaOrig="23018" w:dyaOrig="14550">
          <v:shape id="_x0000_i1030" type="#_x0000_t75" style="width:1017.1pt;height:643.45pt" o:ole="">
            <v:imagedata r:id="rId29" o:title=""/>
          </v:shape>
          <o:OLEObject Type="Embed" ProgID="Visio.Drawing.11" ShapeID="_x0000_i1030" DrawAspect="Content" ObjectID="_1546173228" r:id="rId30"/>
        </w:object>
      </w:r>
    </w:p>
    <w:p w:rsidR="00710D54" w:rsidRDefault="00710D54" w:rsidP="004A6DAC">
      <w:pPr>
        <w:jc w:val="center"/>
        <w:rPr>
          <w:rFonts w:cs="Tahoma"/>
          <w:color w:val="000000"/>
          <w:szCs w:val="20"/>
        </w:rPr>
      </w:pPr>
      <w:r>
        <w:object w:dxaOrig="26244" w:dyaOrig="14520">
          <v:shape id="_x0000_i1031" type="#_x0000_t75" style="width:989.05pt;height:546.45pt" o:ole="">
            <v:imagedata r:id="rId31" o:title=""/>
          </v:shape>
          <o:OLEObject Type="Embed" ProgID="Visio.Drawing.11" ShapeID="_x0000_i1031" DrawAspect="Content" ObjectID="_1546173229" r:id="rId32"/>
        </w:object>
      </w:r>
    </w:p>
    <w:p w:rsidR="005568A5" w:rsidRDefault="005568A5">
      <w:pPr>
        <w:rPr>
          <w:rFonts w:cs="Tahoma"/>
          <w:color w:val="000000"/>
          <w:szCs w:val="20"/>
        </w:rPr>
      </w:pPr>
    </w:p>
    <w:p w:rsidR="00523963" w:rsidRDefault="005568A5" w:rsidP="005568A5">
      <w:pPr>
        <w:jc w:val="center"/>
        <w:rPr>
          <w:rFonts w:cs="Tahoma"/>
          <w:color w:val="000000"/>
          <w:szCs w:val="20"/>
        </w:rPr>
      </w:pPr>
      <w:r>
        <w:rPr>
          <w:rFonts w:cs="Tahoma"/>
          <w:color w:val="000000"/>
          <w:szCs w:val="20"/>
        </w:rPr>
        <w:br w:type="page"/>
      </w:r>
    </w:p>
    <w:p w:rsidR="005568A5" w:rsidRDefault="005568A5" w:rsidP="005568A5">
      <w:pPr>
        <w:jc w:val="center"/>
        <w:rPr>
          <w:rFonts w:cs="Tahoma"/>
          <w:color w:val="000000"/>
          <w:szCs w:val="20"/>
        </w:rPr>
      </w:pPr>
    </w:p>
    <w:p w:rsidR="005568A5" w:rsidRPr="005568A5" w:rsidRDefault="005568A5" w:rsidP="005568A5">
      <w:pPr>
        <w:jc w:val="center"/>
        <w:rPr>
          <w:rFonts w:cs="Tahoma"/>
          <w:b/>
          <w:color w:val="000000"/>
          <w:sz w:val="24"/>
        </w:rPr>
        <w:sectPr w:rsidR="005568A5" w:rsidRPr="005568A5" w:rsidSect="00C47978">
          <w:headerReference w:type="default" r:id="rId33"/>
          <w:footerReference w:type="default" r:id="rId34"/>
          <w:pgSz w:w="24480" w:h="15840" w:orient="landscape" w:code="17"/>
          <w:pgMar w:top="1440" w:right="1440" w:bottom="720" w:left="1440" w:header="720" w:footer="720" w:gutter="0"/>
          <w:cols w:space="708"/>
          <w:docGrid w:linePitch="360"/>
        </w:sectPr>
      </w:pPr>
      <w:r w:rsidRPr="005568A5">
        <w:rPr>
          <w:rFonts w:cs="Tahoma"/>
          <w:b/>
          <w:color w:val="000000"/>
          <w:sz w:val="24"/>
        </w:rPr>
        <w:t>PAGE LEFT BLANK FOR FUTURE USE</w:t>
      </w:r>
    </w:p>
    <w:p w:rsidR="00523963" w:rsidRDefault="00523963" w:rsidP="00DC3B08">
      <w:pPr>
        <w:pStyle w:val="Heading1"/>
        <w:ind w:hanging="720"/>
        <w:rPr>
          <w:color w:val="000000"/>
        </w:rPr>
      </w:pPr>
      <w:bookmarkStart w:id="11" w:name="_Toc450808503"/>
      <w:r>
        <w:rPr>
          <w:color w:val="000000"/>
        </w:rPr>
        <w:lastRenderedPageBreak/>
        <w:t>Roles and Responsibilities</w:t>
      </w:r>
      <w:bookmarkEnd w:id="11"/>
    </w:p>
    <w:p w:rsidR="007E75DA" w:rsidRDefault="007E75DA" w:rsidP="007E75DA">
      <w:pPr>
        <w:ind w:right="-3600"/>
        <w:rPr>
          <w:color w:val="000000"/>
        </w:rPr>
      </w:pPr>
      <w:r>
        <w:rPr>
          <w:color w:val="000000"/>
        </w:rPr>
        <w:t xml:space="preserve">The Engineering Land </w:t>
      </w:r>
      <w:r w:rsidRPr="00C067A6">
        <w:rPr>
          <w:color w:val="000000"/>
        </w:rPr>
        <w:t>Development process has three major “players” in delivering the Servicing Agreement and all the other items required for a complete development.  They are:  the Developer, his Consultants and his Contractor; the Planning and Development Department; and the Engineering Department.  These groups work concurrently</w:t>
      </w:r>
      <w:r>
        <w:rPr>
          <w:color w:val="000000"/>
        </w:rPr>
        <w:t xml:space="preserve"> to complete the subdivision.  It is the responsibility of all these parties to work to deliver a quality development.  The roles of these parties are described in this section of the Manual.</w:t>
      </w:r>
    </w:p>
    <w:p w:rsidR="007E75DA" w:rsidRDefault="007E75DA" w:rsidP="007E75DA">
      <w:pPr>
        <w:ind w:right="-3600"/>
        <w:rPr>
          <w:color w:val="000000"/>
        </w:rPr>
      </w:pPr>
    </w:p>
    <w:p w:rsidR="007E75DA" w:rsidRDefault="007E75DA" w:rsidP="007E75DA">
      <w:pPr>
        <w:pStyle w:val="Heading2"/>
        <w:ind w:right="-3600"/>
        <w:rPr>
          <w:color w:val="000000"/>
        </w:rPr>
      </w:pPr>
      <w:bookmarkStart w:id="12" w:name="_Toc257801564"/>
      <w:bookmarkStart w:id="13" w:name="_Toc450808504"/>
      <w:r>
        <w:rPr>
          <w:color w:val="000000"/>
        </w:rPr>
        <w:t>Introduction</w:t>
      </w:r>
      <w:bookmarkEnd w:id="12"/>
      <w:bookmarkEnd w:id="13"/>
    </w:p>
    <w:p w:rsidR="007E75DA" w:rsidRDefault="007E75DA" w:rsidP="007E75DA">
      <w:pPr>
        <w:ind w:right="-3600"/>
        <w:rPr>
          <w:rFonts w:cs="Tahoma"/>
          <w:color w:val="000000"/>
          <w:szCs w:val="20"/>
        </w:rPr>
      </w:pPr>
      <w:r>
        <w:rPr>
          <w:rFonts w:cs="Tahoma"/>
          <w:color w:val="000000"/>
          <w:szCs w:val="20"/>
        </w:rPr>
        <w:t>Land development in the City of Surrey involves a number of different departments and a multitude of individuals.  This includes Planning and Development, Legislative Services, Clerks and Engineering.  Within each department are various Divisions/Sections with individuals responsible to assist the Developer in a variety of tasks.  These individuals are the people that will assist you in completing the requirements of the City as</w:t>
      </w:r>
      <w:r>
        <w:rPr>
          <w:rFonts w:cs="Tahoma"/>
          <w:b/>
          <w:bCs/>
          <w:i/>
          <w:iCs/>
          <w:color w:val="000000"/>
          <w:szCs w:val="20"/>
        </w:rPr>
        <w:t xml:space="preserve"> </w:t>
      </w:r>
      <w:r>
        <w:rPr>
          <w:rFonts w:cs="Tahoma"/>
          <w:color w:val="000000"/>
          <w:szCs w:val="20"/>
        </w:rPr>
        <w:t>stated in the</w:t>
      </w:r>
      <w:r>
        <w:rPr>
          <w:rFonts w:cs="Tahoma"/>
          <w:b/>
          <w:bCs/>
          <w:i/>
          <w:iCs/>
          <w:color w:val="000000"/>
          <w:szCs w:val="20"/>
        </w:rPr>
        <w:t xml:space="preserve"> </w:t>
      </w:r>
      <w:r>
        <w:rPr>
          <w:rFonts w:cs="Tahoma"/>
          <w:color w:val="000000"/>
          <w:szCs w:val="20"/>
        </w:rPr>
        <w:t>many by-laws, policies, procedures and processes.</w:t>
      </w:r>
    </w:p>
    <w:p w:rsidR="007E75DA" w:rsidRDefault="007E75DA" w:rsidP="007E75DA">
      <w:pPr>
        <w:pStyle w:val="Header"/>
        <w:tabs>
          <w:tab w:val="clear" w:pos="4320"/>
          <w:tab w:val="clear" w:pos="8640"/>
        </w:tabs>
        <w:ind w:right="-3600"/>
        <w:rPr>
          <w:rFonts w:cs="Tahoma"/>
          <w:color w:val="000000"/>
          <w:szCs w:val="20"/>
        </w:rPr>
      </w:pPr>
    </w:p>
    <w:p w:rsidR="007E75DA" w:rsidRDefault="007E75DA" w:rsidP="007E75DA">
      <w:pPr>
        <w:pStyle w:val="Heading2"/>
        <w:ind w:right="-3600"/>
        <w:rPr>
          <w:color w:val="000000"/>
        </w:rPr>
      </w:pPr>
      <w:bookmarkStart w:id="14" w:name="_Toc257801565"/>
      <w:bookmarkStart w:id="15" w:name="_Toc450808505"/>
      <w:r>
        <w:rPr>
          <w:color w:val="000000"/>
        </w:rPr>
        <w:t>City</w:t>
      </w:r>
      <w:bookmarkEnd w:id="14"/>
      <w:bookmarkEnd w:id="15"/>
    </w:p>
    <w:p w:rsidR="007E75DA" w:rsidRDefault="007E75DA" w:rsidP="007E75DA">
      <w:pPr>
        <w:pStyle w:val="Heading3"/>
        <w:ind w:right="-3600"/>
        <w:rPr>
          <w:i w:val="0"/>
          <w:iCs/>
          <w:color w:val="000000"/>
        </w:rPr>
      </w:pPr>
      <w:bookmarkStart w:id="16" w:name="_Toc257801566"/>
      <w:bookmarkStart w:id="17" w:name="_Toc450808506"/>
      <w:r>
        <w:rPr>
          <w:i w:val="0"/>
          <w:iCs/>
          <w:color w:val="000000"/>
        </w:rPr>
        <w:t>Engineering</w:t>
      </w:r>
      <w:bookmarkEnd w:id="16"/>
      <w:bookmarkEnd w:id="17"/>
    </w:p>
    <w:p w:rsidR="007E75DA" w:rsidRDefault="007E75DA" w:rsidP="007E75DA">
      <w:pPr>
        <w:ind w:right="-3600"/>
        <w:rPr>
          <w:color w:val="000000"/>
        </w:rPr>
      </w:pPr>
      <w:r>
        <w:rPr>
          <w:color w:val="000000"/>
        </w:rPr>
        <w:t xml:space="preserve">The City Council of Surrey has given the General Manager, Engineering the authority to set the City’s works and services standards.  The standards are contained in the </w:t>
      </w:r>
      <w:r>
        <w:rPr>
          <w:b/>
          <w:color w:val="000000"/>
        </w:rPr>
        <w:t>Subdivision and Development By-law</w:t>
      </w:r>
      <w:r>
        <w:rPr>
          <w:color w:val="000000"/>
        </w:rPr>
        <w:t xml:space="preserve"> (“the </w:t>
      </w:r>
      <w:r>
        <w:rPr>
          <w:b/>
          <w:color w:val="000000"/>
        </w:rPr>
        <w:t>By-law</w:t>
      </w:r>
      <w:r>
        <w:rPr>
          <w:color w:val="000000"/>
        </w:rPr>
        <w:t>”).  The General Manager, Engineering must be satisfied that the Developer has satisfied all of the works and services requirements prior to any works being constructed.</w:t>
      </w:r>
    </w:p>
    <w:p w:rsidR="007E75DA" w:rsidRDefault="007E75DA" w:rsidP="007E75DA">
      <w:pPr>
        <w:ind w:right="-3600"/>
        <w:rPr>
          <w:color w:val="000000"/>
        </w:rPr>
      </w:pPr>
    </w:p>
    <w:p w:rsidR="007E75DA" w:rsidRPr="00C067A6" w:rsidRDefault="007E75DA" w:rsidP="007E75DA">
      <w:pPr>
        <w:keepNext/>
        <w:keepLines/>
        <w:ind w:right="-3600"/>
        <w:rPr>
          <w:color w:val="000000"/>
        </w:rPr>
      </w:pPr>
      <w:r>
        <w:rPr>
          <w:color w:val="000000"/>
        </w:rPr>
        <w:t>The General Manager, Engineering has e</w:t>
      </w:r>
      <w:r w:rsidRPr="00C067A6">
        <w:rPr>
          <w:color w:val="000000"/>
        </w:rPr>
        <w:t xml:space="preserve">stablished a Division called the Land Development Division in the Engineering Department to manage the Engineering Land Development process.  It is the responsibility of the Development Services Section of the Land Development Division to ensure that the requirements of the </w:t>
      </w:r>
      <w:r w:rsidRPr="00C067A6">
        <w:rPr>
          <w:b/>
          <w:iCs/>
          <w:color w:val="000000"/>
        </w:rPr>
        <w:t>By-law</w:t>
      </w:r>
      <w:r w:rsidRPr="00C067A6">
        <w:rPr>
          <w:iCs/>
          <w:color w:val="000000"/>
        </w:rPr>
        <w:t xml:space="preserve"> </w:t>
      </w:r>
      <w:r w:rsidRPr="00C067A6">
        <w:rPr>
          <w:color w:val="000000"/>
        </w:rPr>
        <w:t xml:space="preserve">are addressed through the Servicing Agreement process and that all servicing requirements are contained in the executed Servicing Agreement.  It is </w:t>
      </w:r>
      <w:r w:rsidRPr="00C067A6">
        <w:rPr>
          <w:b/>
          <w:color w:val="000000"/>
        </w:rPr>
        <w:t>not</w:t>
      </w:r>
      <w:r w:rsidRPr="00C067A6">
        <w:rPr>
          <w:color w:val="000000"/>
        </w:rPr>
        <w:t xml:space="preserve"> the responsibility of the land development staff to complete the design of the works and services or to approve the technical and financial merits of the design.  The design and construction of the accepted works and services is the responsibility of the Developer and his Consultant.</w:t>
      </w:r>
    </w:p>
    <w:p w:rsidR="007E75DA" w:rsidRPr="00C067A6" w:rsidRDefault="007E75DA" w:rsidP="007E75DA">
      <w:pPr>
        <w:keepNext/>
        <w:keepLines/>
        <w:ind w:right="-3600"/>
        <w:rPr>
          <w:color w:val="000000"/>
        </w:rPr>
      </w:pPr>
    </w:p>
    <w:p w:rsidR="007E75DA" w:rsidRPr="00C067A6" w:rsidRDefault="007E75DA" w:rsidP="007E75DA">
      <w:pPr>
        <w:ind w:right="-3600"/>
        <w:rPr>
          <w:color w:val="000000"/>
        </w:rPr>
      </w:pPr>
      <w:r w:rsidRPr="00C067A6">
        <w:rPr>
          <w:color w:val="000000"/>
        </w:rPr>
        <w:t xml:space="preserve">The day-to-day Developer assistance and administration of the Engineering Land Development process is the responsibility of the </w:t>
      </w:r>
      <w:r w:rsidRPr="00C067A6">
        <w:rPr>
          <w:b/>
          <w:color w:val="000000"/>
        </w:rPr>
        <w:t>Development Services Project Manager (DSPM)</w:t>
      </w:r>
      <w:r w:rsidRPr="00C067A6">
        <w:rPr>
          <w:color w:val="000000"/>
        </w:rPr>
        <w:t>.  This person is the principle contact within the Engineering Department for land and building servicing, and is responsible for guiding the Developer through the process.</w:t>
      </w:r>
    </w:p>
    <w:p w:rsidR="007E75DA" w:rsidRPr="00C067A6" w:rsidRDefault="007E75DA" w:rsidP="007E75DA">
      <w:pPr>
        <w:ind w:right="-3600"/>
        <w:rPr>
          <w:color w:val="000000"/>
        </w:rPr>
      </w:pPr>
    </w:p>
    <w:p w:rsidR="00F418B8" w:rsidRPr="00C067A6" w:rsidRDefault="007E75DA" w:rsidP="007E75DA">
      <w:pPr>
        <w:ind w:right="-3596"/>
        <w:rPr>
          <w:color w:val="000000"/>
        </w:rPr>
      </w:pPr>
      <w:r w:rsidRPr="00C067A6">
        <w:rPr>
          <w:color w:val="000000"/>
        </w:rPr>
        <w:t xml:space="preserve">Once the design process has been completed and a Servicing Agreement has been executed, the development moves into the construction phase of the project.  At this time the principle contact will now be the Inspection Services Section of the Land Development Division.  The initial contact with this Section </w:t>
      </w:r>
      <w:r w:rsidR="006915B3" w:rsidRPr="00C067A6">
        <w:rPr>
          <w:color w:val="000000"/>
        </w:rPr>
        <w:lastRenderedPageBreak/>
        <w:t xml:space="preserve">will be the Pre-Construction Meeting which will be requested by the Developer’s Consultant and will include the </w:t>
      </w:r>
      <w:r w:rsidR="00465595" w:rsidRPr="00C067A6">
        <w:rPr>
          <w:color w:val="000000"/>
        </w:rPr>
        <w:t>C</w:t>
      </w:r>
      <w:r w:rsidR="006915B3" w:rsidRPr="00C067A6">
        <w:rPr>
          <w:color w:val="000000"/>
        </w:rPr>
        <w:t xml:space="preserve">ontractor hired by the Developer to complete the construction of the works and services identified within the servicing agreement.  </w:t>
      </w:r>
      <w:r w:rsidR="00F418B8" w:rsidRPr="00C067A6">
        <w:rPr>
          <w:color w:val="000000"/>
        </w:rPr>
        <w:t>Instructions on how to arrange the Pre-Construction Meeting are detailed later on within this Manual.</w:t>
      </w:r>
    </w:p>
    <w:p w:rsidR="00A15786" w:rsidRPr="00C067A6" w:rsidRDefault="00A15786" w:rsidP="007E75DA">
      <w:pPr>
        <w:ind w:right="-3596"/>
        <w:rPr>
          <w:color w:val="000000"/>
        </w:rPr>
      </w:pPr>
    </w:p>
    <w:p w:rsidR="00DA54AB" w:rsidRDefault="00643117" w:rsidP="007E75DA">
      <w:pPr>
        <w:ind w:right="-3596"/>
        <w:rPr>
          <w:color w:val="000000"/>
        </w:rPr>
      </w:pPr>
      <w:r w:rsidRPr="00C067A6">
        <w:rPr>
          <w:color w:val="000000"/>
        </w:rPr>
        <w:t>It is the responsibility of the City Engineering Inspector to monitor and provide oversight of the project construction, provide financial management of the securities held by the City and to oversee the transfer of the new infrastructure to the City.</w:t>
      </w:r>
      <w:r w:rsidR="00A15786" w:rsidRPr="00C067A6">
        <w:rPr>
          <w:color w:val="000000"/>
        </w:rPr>
        <w:t xml:space="preserve"> It is </w:t>
      </w:r>
      <w:r w:rsidR="00A15786" w:rsidRPr="00C067A6">
        <w:rPr>
          <w:b/>
          <w:color w:val="000000"/>
        </w:rPr>
        <w:t>not</w:t>
      </w:r>
      <w:r w:rsidR="00A15786" w:rsidRPr="00C067A6">
        <w:rPr>
          <w:color w:val="000000"/>
        </w:rPr>
        <w:t xml:space="preserve"> the responsibility of the Engineering Inspection staff to inspect the construction works or to approve the financial merits of the </w:t>
      </w:r>
      <w:r w:rsidR="00F418B8" w:rsidRPr="00C067A6">
        <w:rPr>
          <w:color w:val="000000"/>
        </w:rPr>
        <w:t>construction</w:t>
      </w:r>
      <w:r w:rsidR="00A15786" w:rsidRPr="00C067A6">
        <w:rPr>
          <w:color w:val="000000"/>
        </w:rPr>
        <w:t xml:space="preserve">.  </w:t>
      </w:r>
      <w:r w:rsidR="00DA54AB" w:rsidRPr="00C067A6">
        <w:rPr>
          <w:color w:val="000000"/>
        </w:rPr>
        <w:t>The inspection and confirmation of the materials and construction standards used during the construction of the works is the responsibility of the Developer and their Consultant.</w:t>
      </w:r>
    </w:p>
    <w:p w:rsidR="00DA54AB" w:rsidRDefault="00DA54AB" w:rsidP="007E75DA">
      <w:pPr>
        <w:ind w:right="-3596"/>
        <w:rPr>
          <w:color w:val="000000"/>
        </w:rPr>
      </w:pPr>
    </w:p>
    <w:p w:rsidR="00523963" w:rsidRPr="008F6C2E" w:rsidRDefault="00523963" w:rsidP="007E75DA">
      <w:pPr>
        <w:pStyle w:val="Heading3"/>
        <w:ind w:right="-3596"/>
        <w:rPr>
          <w:i w:val="0"/>
        </w:rPr>
      </w:pPr>
      <w:bookmarkStart w:id="18" w:name="_Toc450808507"/>
      <w:r w:rsidRPr="008F6C2E">
        <w:rPr>
          <w:i w:val="0"/>
        </w:rPr>
        <w:t>Engineering Asset Managers</w:t>
      </w:r>
      <w:bookmarkEnd w:id="18"/>
    </w:p>
    <w:p w:rsidR="007E75DA" w:rsidRDefault="007E75DA" w:rsidP="007E75DA">
      <w:pPr>
        <w:keepNext/>
        <w:keepLines/>
        <w:ind w:right="-3600"/>
        <w:rPr>
          <w:rFonts w:cs="Tahoma"/>
          <w:color w:val="000000"/>
          <w:szCs w:val="20"/>
        </w:rPr>
      </w:pPr>
      <w:r>
        <w:rPr>
          <w:rFonts w:cs="Tahoma"/>
          <w:color w:val="000000"/>
          <w:szCs w:val="20"/>
        </w:rPr>
        <w:t>The Engineering Department – Land Development Division – Development Services Section coordinates the review of specific servicing issues with a team of specialists within Engineering.  These specialists are in the areas of transportation, drainage, sewer and water.  These asset managers assist the Engineering Land Development staff in the review of development applications when requested.  The asset managers also ensure that any site specific development infrastructure also fits in the long-term engineering infrastructure plan.  The asset managers are also responsible for the operation of the various servicing models that the City maintains for short- and long-term infrastructure planning.</w:t>
      </w:r>
    </w:p>
    <w:p w:rsidR="00523963" w:rsidRDefault="00523963" w:rsidP="007E75DA">
      <w:pPr>
        <w:ind w:right="-3596"/>
        <w:rPr>
          <w:color w:val="000000"/>
        </w:rPr>
      </w:pPr>
    </w:p>
    <w:p w:rsidR="00523963" w:rsidRPr="00C067A6" w:rsidRDefault="00523963" w:rsidP="007E75DA">
      <w:pPr>
        <w:pStyle w:val="Heading3"/>
        <w:ind w:right="-3596"/>
        <w:rPr>
          <w:i w:val="0"/>
          <w:iCs/>
          <w:color w:val="000000"/>
        </w:rPr>
      </w:pPr>
      <w:bookmarkStart w:id="19" w:name="_Toc450808508"/>
      <w:r w:rsidRPr="00C067A6">
        <w:rPr>
          <w:i w:val="0"/>
          <w:iCs/>
          <w:color w:val="000000"/>
        </w:rPr>
        <w:t>Planning and Building</w:t>
      </w:r>
      <w:bookmarkEnd w:id="19"/>
    </w:p>
    <w:p w:rsidR="00667ED3" w:rsidRPr="00C067A6" w:rsidRDefault="00667ED3" w:rsidP="00667ED3">
      <w:pPr>
        <w:ind w:right="-3600"/>
        <w:rPr>
          <w:color w:val="000000"/>
        </w:rPr>
      </w:pPr>
      <w:r w:rsidRPr="00C067A6">
        <w:rPr>
          <w:color w:val="000000"/>
        </w:rPr>
        <w:t>The Area Planning and Development Division is the Developers’ main contact for land use issues throughout the land development process.  The Area Planning and Development Division will ensure that the overall rezoning and subdivision meets the requirements of the City.</w:t>
      </w:r>
    </w:p>
    <w:p w:rsidR="00523963" w:rsidRPr="00C067A6" w:rsidRDefault="00523963" w:rsidP="007E75DA">
      <w:pPr>
        <w:ind w:right="-3596"/>
        <w:rPr>
          <w:color w:val="000000"/>
        </w:rPr>
      </w:pPr>
    </w:p>
    <w:p w:rsidR="00523963" w:rsidRPr="00C067A6" w:rsidRDefault="00523963" w:rsidP="007E75DA">
      <w:pPr>
        <w:ind w:right="-3596"/>
        <w:rPr>
          <w:color w:val="000000"/>
        </w:rPr>
      </w:pPr>
      <w:r w:rsidRPr="00C067A6">
        <w:rPr>
          <w:color w:val="000000"/>
        </w:rPr>
        <w:t xml:space="preserve">The Building </w:t>
      </w:r>
      <w:r w:rsidR="00B02370" w:rsidRPr="00C067A6">
        <w:rPr>
          <w:color w:val="000000"/>
        </w:rPr>
        <w:t>Division</w:t>
      </w:r>
      <w:r w:rsidRPr="00C067A6">
        <w:rPr>
          <w:color w:val="000000"/>
        </w:rPr>
        <w:t xml:space="preserve"> assists the Engineering Department in the specific details of the lot grading requirements of all subdivisions and new building</w:t>
      </w:r>
      <w:r w:rsidR="00C2170F" w:rsidRPr="00C067A6">
        <w:rPr>
          <w:color w:val="000000"/>
        </w:rPr>
        <w:t>s</w:t>
      </w:r>
      <w:r w:rsidRPr="00C067A6">
        <w:rPr>
          <w:color w:val="000000"/>
        </w:rPr>
        <w:t>.  Their comments are coordinated through the D</w:t>
      </w:r>
      <w:r w:rsidR="00B02370" w:rsidRPr="00C067A6">
        <w:rPr>
          <w:color w:val="000000"/>
        </w:rPr>
        <w:t>S</w:t>
      </w:r>
      <w:r w:rsidRPr="00C067A6">
        <w:rPr>
          <w:color w:val="000000"/>
        </w:rPr>
        <w:t>PM.</w:t>
      </w:r>
    </w:p>
    <w:p w:rsidR="00523963" w:rsidRPr="00C067A6" w:rsidRDefault="00523963" w:rsidP="007E75DA">
      <w:pPr>
        <w:ind w:right="-3596"/>
        <w:rPr>
          <w:color w:val="000000"/>
        </w:rPr>
      </w:pPr>
    </w:p>
    <w:p w:rsidR="00523963" w:rsidRPr="00C067A6" w:rsidRDefault="00523963" w:rsidP="007E75DA">
      <w:pPr>
        <w:pStyle w:val="Heading3"/>
        <w:ind w:right="-3596"/>
        <w:rPr>
          <w:i w:val="0"/>
          <w:iCs/>
          <w:color w:val="000000"/>
        </w:rPr>
      </w:pPr>
      <w:bookmarkStart w:id="20" w:name="_Toc450808509"/>
      <w:r w:rsidRPr="00C067A6">
        <w:rPr>
          <w:i w:val="0"/>
          <w:iCs/>
          <w:color w:val="000000"/>
        </w:rPr>
        <w:t>Finance</w:t>
      </w:r>
      <w:bookmarkEnd w:id="20"/>
    </w:p>
    <w:p w:rsidR="00523963" w:rsidRDefault="00667ED3" w:rsidP="007E75DA">
      <w:pPr>
        <w:ind w:right="-3596"/>
        <w:rPr>
          <w:color w:val="000000"/>
        </w:rPr>
      </w:pPr>
      <w:r w:rsidRPr="00C067A6">
        <w:rPr>
          <w:color w:val="000000"/>
        </w:rPr>
        <w:t xml:space="preserve">Most subdivision Servicing Agreements </w:t>
      </w:r>
      <w:proofErr w:type="gramStart"/>
      <w:r w:rsidRPr="00C067A6">
        <w:rPr>
          <w:color w:val="000000"/>
        </w:rPr>
        <w:t>require</w:t>
      </w:r>
      <w:proofErr w:type="gramEnd"/>
      <w:r w:rsidRPr="00C067A6">
        <w:rPr>
          <w:color w:val="000000"/>
        </w:rPr>
        <w:t xml:space="preserve"> the payment of any or all of the following:  fees, charges, letters of credit, or other financial tools.  These issues are coordinated with the City Finance Department through the DSPM.  The staff’s role is to ensure that these items meet the City’s policies and practises.  These requirements are documented and the DSPM ensures</w:t>
      </w:r>
      <w:r>
        <w:rPr>
          <w:color w:val="000000"/>
        </w:rPr>
        <w:t xml:space="preserve"> that the Developer is aware of their responsibilities to complete what is required for the Servicing Agreement.  Examples of the form of many of the required tolls such as the letter of credit are included in </w:t>
      </w:r>
      <w:r w:rsidRPr="000D238B">
        <w:rPr>
          <w:color w:val="000000"/>
        </w:rPr>
        <w:t>Appendix 1</w:t>
      </w:r>
      <w:r>
        <w:rPr>
          <w:color w:val="000000"/>
        </w:rPr>
        <w:t xml:space="preserve"> of this Manual</w:t>
      </w:r>
    </w:p>
    <w:p w:rsidR="00581A3D" w:rsidRDefault="00581A3D" w:rsidP="007E75DA">
      <w:pPr>
        <w:ind w:right="-3596"/>
        <w:rPr>
          <w:color w:val="000000"/>
        </w:rPr>
      </w:pPr>
    </w:p>
    <w:p w:rsidR="00523963" w:rsidRDefault="00523963" w:rsidP="007E75DA">
      <w:pPr>
        <w:pStyle w:val="Heading3"/>
        <w:ind w:right="-3596"/>
        <w:rPr>
          <w:i w:val="0"/>
          <w:iCs/>
          <w:color w:val="000000"/>
        </w:rPr>
      </w:pPr>
      <w:bookmarkStart w:id="21" w:name="_Toc450808510"/>
      <w:r>
        <w:rPr>
          <w:i w:val="0"/>
          <w:iCs/>
          <w:color w:val="000000"/>
        </w:rPr>
        <w:t>City Solicitor/ Real Estate</w:t>
      </w:r>
      <w:bookmarkEnd w:id="21"/>
    </w:p>
    <w:p w:rsidR="00667ED3" w:rsidRPr="00C067A6" w:rsidRDefault="00523963" w:rsidP="00667ED3">
      <w:pPr>
        <w:ind w:right="-3600"/>
        <w:rPr>
          <w:rFonts w:cs="Tahoma"/>
          <w:color w:val="000000"/>
          <w:szCs w:val="20"/>
        </w:rPr>
      </w:pPr>
      <w:r>
        <w:rPr>
          <w:rFonts w:cs="Tahoma"/>
          <w:color w:val="000000"/>
          <w:szCs w:val="20"/>
        </w:rPr>
        <w:t xml:space="preserve">Legal documents are typically required as part of the development and services process.  Such documents may include: subdivision plans, rights-of-way, easements, restrictive covenants and other </w:t>
      </w:r>
      <w:r w:rsidR="00667ED3">
        <w:rPr>
          <w:rFonts w:cs="Tahoma"/>
          <w:color w:val="000000"/>
          <w:szCs w:val="20"/>
        </w:rPr>
        <w:lastRenderedPageBreak/>
        <w:t xml:space="preserve">legal tools.  The land </w:t>
      </w:r>
      <w:r w:rsidR="00667ED3" w:rsidRPr="00C067A6">
        <w:rPr>
          <w:rFonts w:cs="Tahoma"/>
          <w:color w:val="000000"/>
          <w:szCs w:val="20"/>
        </w:rPr>
        <w:t xml:space="preserve">development staff and staff from the Realty Services Division and Legal Services Division ensure that the legal documents meet City form and function.  Land development staff will bring these issues to the Developer as soon as possible in the process.  The Developer can assist in ensuring that all legal documents are drafted to the standards prescribed by the City.  Typical examples of easement and restrictive covenant documents have been included in </w:t>
      </w:r>
      <w:r w:rsidR="00667ED3" w:rsidRPr="00C067A6">
        <w:rPr>
          <w:rFonts w:cs="Tahoma"/>
          <w:b/>
          <w:bCs/>
          <w:color w:val="000000"/>
          <w:szCs w:val="20"/>
        </w:rPr>
        <w:t>Appendix 3</w:t>
      </w:r>
      <w:r w:rsidR="00667ED3" w:rsidRPr="00C067A6">
        <w:rPr>
          <w:rFonts w:cs="Tahoma"/>
          <w:color w:val="000000"/>
          <w:szCs w:val="20"/>
        </w:rPr>
        <w:t>.</w:t>
      </w:r>
    </w:p>
    <w:p w:rsidR="00667ED3" w:rsidRPr="00C067A6" w:rsidRDefault="00667ED3" w:rsidP="00667ED3">
      <w:pPr>
        <w:ind w:right="-3600"/>
        <w:rPr>
          <w:rFonts w:cs="Tahoma"/>
          <w:color w:val="000000"/>
          <w:szCs w:val="20"/>
        </w:rPr>
      </w:pPr>
    </w:p>
    <w:p w:rsidR="00667ED3" w:rsidRPr="00C067A6" w:rsidRDefault="00667ED3" w:rsidP="00667ED3">
      <w:pPr>
        <w:ind w:right="-3600"/>
        <w:rPr>
          <w:rFonts w:cs="Tahoma"/>
          <w:color w:val="000000"/>
          <w:szCs w:val="20"/>
        </w:rPr>
      </w:pPr>
      <w:r w:rsidRPr="00C067A6">
        <w:rPr>
          <w:rFonts w:cs="Tahoma"/>
          <w:color w:val="000000"/>
          <w:szCs w:val="20"/>
        </w:rPr>
        <w:t>The Legal Services Division of the City reviews all legal documents to be executed by the City.  This includes rights-of-way, easements</w:t>
      </w:r>
      <w:r>
        <w:rPr>
          <w:rFonts w:cs="Tahoma"/>
          <w:color w:val="000000"/>
          <w:szCs w:val="20"/>
        </w:rPr>
        <w:t xml:space="preserve">, restrictive covenants and Servicing Agreements.  Some of these documents are reviewed in detail, while others have a standard form and content that has been accepted by the City.  The City </w:t>
      </w:r>
      <w:r w:rsidRPr="00C067A6">
        <w:rPr>
          <w:rFonts w:cs="Tahoma"/>
          <w:color w:val="000000"/>
          <w:szCs w:val="20"/>
        </w:rPr>
        <w:t>Legal Services Division represents the interests of the City and as such, the Developer must seek private advice to ensure that his interests are addressed.</w:t>
      </w:r>
    </w:p>
    <w:p w:rsidR="00667ED3" w:rsidRPr="00C067A6" w:rsidRDefault="00667ED3" w:rsidP="00667ED3">
      <w:pPr>
        <w:ind w:right="-3600"/>
        <w:rPr>
          <w:rFonts w:cs="Tahoma"/>
          <w:color w:val="000000"/>
          <w:szCs w:val="20"/>
        </w:rPr>
      </w:pPr>
    </w:p>
    <w:p w:rsidR="00667ED3" w:rsidRPr="00C067A6" w:rsidRDefault="00667ED3" w:rsidP="00B86D68">
      <w:pPr>
        <w:pStyle w:val="Heading3"/>
        <w:numPr>
          <w:ilvl w:val="2"/>
          <w:numId w:val="20"/>
        </w:numPr>
        <w:ind w:right="-3600"/>
        <w:rPr>
          <w:i w:val="0"/>
          <w:iCs/>
          <w:color w:val="000000"/>
        </w:rPr>
      </w:pPr>
      <w:bookmarkStart w:id="22" w:name="_Toc69120335"/>
      <w:bookmarkStart w:id="23" w:name="_Toc257801571"/>
      <w:bookmarkStart w:id="24" w:name="_Toc450808511"/>
      <w:r w:rsidRPr="00C067A6">
        <w:rPr>
          <w:i w:val="0"/>
          <w:iCs/>
          <w:color w:val="000000"/>
        </w:rPr>
        <w:t>Fire and Parks</w:t>
      </w:r>
      <w:bookmarkEnd w:id="22"/>
      <w:bookmarkEnd w:id="23"/>
      <w:bookmarkEnd w:id="24"/>
    </w:p>
    <w:p w:rsidR="00667ED3" w:rsidRDefault="00667ED3" w:rsidP="00667ED3">
      <w:pPr>
        <w:ind w:right="-3600"/>
        <w:rPr>
          <w:rFonts w:cs="Tahoma"/>
          <w:color w:val="000000"/>
          <w:szCs w:val="20"/>
        </w:rPr>
      </w:pPr>
      <w:r w:rsidRPr="00C067A6">
        <w:rPr>
          <w:rFonts w:cs="Tahoma"/>
          <w:color w:val="000000"/>
          <w:szCs w:val="20"/>
        </w:rPr>
        <w:t xml:space="preserve">The Fire Department and Parks Department provide the </w:t>
      </w:r>
      <w:r w:rsidRPr="00C067A6">
        <w:rPr>
          <w:color w:val="000000"/>
        </w:rPr>
        <w:t>Development Services Section</w:t>
      </w:r>
      <w:r w:rsidRPr="00C067A6">
        <w:rPr>
          <w:rFonts w:cs="Tahoma"/>
          <w:color w:val="000000"/>
          <w:szCs w:val="20"/>
        </w:rPr>
        <w:t xml:space="preserve"> with input on the specific land development design.  Their input is coordinated through the DSPM.  Any deviation from the fire protection standards contained in the</w:t>
      </w:r>
      <w:r w:rsidRPr="00C067A6">
        <w:rPr>
          <w:rFonts w:cs="Tahoma"/>
          <w:iCs/>
          <w:color w:val="000000"/>
          <w:szCs w:val="20"/>
        </w:rPr>
        <w:t xml:space="preserve"> </w:t>
      </w:r>
      <w:r w:rsidRPr="00C067A6">
        <w:rPr>
          <w:rFonts w:cs="Tahoma"/>
          <w:b/>
          <w:iCs/>
          <w:color w:val="000000"/>
          <w:szCs w:val="20"/>
        </w:rPr>
        <w:t>By-law</w:t>
      </w:r>
      <w:r w:rsidRPr="00C067A6">
        <w:rPr>
          <w:rFonts w:cs="Tahoma"/>
          <w:color w:val="000000"/>
          <w:szCs w:val="20"/>
        </w:rPr>
        <w:t xml:space="preserve"> will ultimately require direct input from the Fire Chief.  The Parks and Recreation Section </w:t>
      </w:r>
      <w:proofErr w:type="gramStart"/>
      <w:r w:rsidRPr="00C067A6">
        <w:rPr>
          <w:rFonts w:cs="Tahoma"/>
          <w:color w:val="000000"/>
          <w:szCs w:val="20"/>
        </w:rPr>
        <w:t>ensures</w:t>
      </w:r>
      <w:proofErr w:type="gramEnd"/>
      <w:r w:rsidRPr="00C067A6">
        <w:rPr>
          <w:rFonts w:cs="Tahoma"/>
          <w:color w:val="000000"/>
          <w:szCs w:val="20"/>
        </w:rPr>
        <w:t xml:space="preserve"> that the ultimate park requirements are met through the </w:t>
      </w:r>
      <w:r w:rsidRPr="00C067A6">
        <w:rPr>
          <w:color w:val="000000"/>
        </w:rPr>
        <w:t xml:space="preserve">Area Planning and Development Division </w:t>
      </w:r>
      <w:r w:rsidRPr="00C067A6">
        <w:rPr>
          <w:rFonts w:cs="Tahoma"/>
          <w:color w:val="000000"/>
          <w:szCs w:val="20"/>
        </w:rPr>
        <w:t>subdivision process.  This may include specific park dedication or cash-in-lieu as typically identified by the Planning</w:t>
      </w:r>
      <w:r>
        <w:rPr>
          <w:rFonts w:cs="Tahoma"/>
          <w:color w:val="000000"/>
          <w:szCs w:val="20"/>
        </w:rPr>
        <w:t xml:space="preserve"> and Development Section and required in the </w:t>
      </w:r>
      <w:r>
        <w:rPr>
          <w:rFonts w:cs="Tahoma"/>
          <w:b/>
          <w:iCs/>
          <w:color w:val="000000"/>
          <w:szCs w:val="20"/>
        </w:rPr>
        <w:t>By-law</w:t>
      </w:r>
      <w:r>
        <w:rPr>
          <w:rFonts w:cs="Tahoma"/>
          <w:iCs/>
          <w:color w:val="000000"/>
          <w:szCs w:val="20"/>
        </w:rPr>
        <w:t>.</w:t>
      </w:r>
      <w:r>
        <w:rPr>
          <w:rFonts w:cs="Tahoma"/>
          <w:color w:val="000000"/>
          <w:szCs w:val="20"/>
        </w:rPr>
        <w:t xml:space="preserve">  Collection of Park DCCs will be addressed in the Servicing Agreement as well.</w:t>
      </w:r>
    </w:p>
    <w:p w:rsidR="00667ED3" w:rsidRDefault="00667ED3" w:rsidP="00667ED3">
      <w:pPr>
        <w:ind w:right="-3600"/>
        <w:rPr>
          <w:rFonts w:cs="Tahoma"/>
          <w:color w:val="000000"/>
          <w:szCs w:val="20"/>
        </w:rPr>
      </w:pPr>
    </w:p>
    <w:p w:rsidR="00667ED3" w:rsidRDefault="00667ED3" w:rsidP="00667ED3">
      <w:pPr>
        <w:pStyle w:val="Heading2"/>
        <w:ind w:right="-3600"/>
        <w:rPr>
          <w:color w:val="000000"/>
        </w:rPr>
      </w:pPr>
      <w:bookmarkStart w:id="25" w:name="_Toc69120336"/>
      <w:bookmarkStart w:id="26" w:name="_Toc257801572"/>
      <w:bookmarkStart w:id="27" w:name="_Toc450808512"/>
      <w:r>
        <w:rPr>
          <w:color w:val="000000"/>
        </w:rPr>
        <w:t>Developer</w:t>
      </w:r>
      <w:bookmarkEnd w:id="25"/>
      <w:bookmarkEnd w:id="26"/>
      <w:bookmarkEnd w:id="27"/>
    </w:p>
    <w:p w:rsidR="00667ED3" w:rsidRDefault="00667ED3" w:rsidP="00667ED3">
      <w:pPr>
        <w:ind w:right="-3600"/>
        <w:rPr>
          <w:rFonts w:cs="Tahoma"/>
          <w:color w:val="000000"/>
          <w:szCs w:val="20"/>
        </w:rPr>
      </w:pPr>
      <w:r>
        <w:rPr>
          <w:rFonts w:cs="Tahoma"/>
          <w:color w:val="000000"/>
          <w:szCs w:val="20"/>
        </w:rPr>
        <w:t xml:space="preserve">The Developer is ultimately responsible for delivering the works and services required by the </w:t>
      </w:r>
      <w:r>
        <w:rPr>
          <w:rFonts w:cs="Tahoma"/>
          <w:b/>
          <w:iCs/>
          <w:color w:val="000000"/>
          <w:szCs w:val="20"/>
        </w:rPr>
        <w:t>By-law</w:t>
      </w:r>
      <w:r>
        <w:rPr>
          <w:rFonts w:cs="Tahoma"/>
          <w:color w:val="000000"/>
          <w:szCs w:val="20"/>
        </w:rPr>
        <w:t xml:space="preserve"> and identified in the Servicing Agreement and all other land development commitments such as the legal plan of subdivision and other legal documents.  The Developer must also meet the standards and conditions set out by many external agencies, governments and regulatory bodies.  The Developer will enter into a Servicing Agreement to build specific works.  To help the process move as quickly as possible, the Developer must keep his Consultant as aware as possible of all the requirements the City has in place.  This Manual will help identify the requirements you and your Consultant should be aware of.</w:t>
      </w:r>
    </w:p>
    <w:p w:rsidR="00667ED3" w:rsidRDefault="00667ED3" w:rsidP="00667ED3">
      <w:pPr>
        <w:ind w:right="-3600"/>
        <w:rPr>
          <w:rFonts w:cs="Tahoma"/>
          <w:color w:val="000000"/>
          <w:szCs w:val="20"/>
        </w:rPr>
      </w:pPr>
    </w:p>
    <w:p w:rsidR="00667ED3" w:rsidRDefault="00667ED3" w:rsidP="00667ED3">
      <w:pPr>
        <w:pStyle w:val="Heading2"/>
        <w:ind w:right="-3600"/>
        <w:rPr>
          <w:color w:val="000000"/>
        </w:rPr>
      </w:pPr>
      <w:bookmarkStart w:id="28" w:name="_Toc257801573"/>
      <w:bookmarkStart w:id="29" w:name="_Toc450808513"/>
      <w:r>
        <w:rPr>
          <w:color w:val="000000"/>
        </w:rPr>
        <w:t xml:space="preserve">Consultant – </w:t>
      </w:r>
      <w:r w:rsidR="001B11DC">
        <w:rPr>
          <w:color w:val="000000"/>
        </w:rPr>
        <w:t>Professional Engineer</w:t>
      </w:r>
      <w:bookmarkEnd w:id="28"/>
      <w:bookmarkEnd w:id="29"/>
    </w:p>
    <w:p w:rsidR="00667ED3" w:rsidRDefault="00667ED3" w:rsidP="00667ED3">
      <w:pPr>
        <w:ind w:right="-3600"/>
        <w:rPr>
          <w:rFonts w:cs="Tahoma"/>
          <w:color w:val="000000"/>
          <w:szCs w:val="20"/>
        </w:rPr>
      </w:pPr>
      <w:r>
        <w:rPr>
          <w:rFonts w:cs="Tahoma"/>
          <w:color w:val="000000"/>
          <w:szCs w:val="20"/>
        </w:rPr>
        <w:t>The Consultant is responsible for his design and meeting the works and services requirements of the City prior to execution of the Servicing Agreement.  The consultant must be aware of the City’s by-laws, policies, practises and procedures including the engineering design criteria and supplementary specifications and standard drawings.  The Consultant must also meet the requirements of many external agencies as required in the completion of his design.  The City expects that the Professional Engineer will carry out his work in accordance with the requirements of the Professional Engineers and Geoscientists of BC.  The City relies on the capabilities of the professional to protect both his client and the City in the design of works and services that will ultimately become the ownership of the City.  High quality</w:t>
      </w:r>
      <w:r w:rsidR="00523963">
        <w:rPr>
          <w:rFonts w:cs="Tahoma"/>
          <w:color w:val="000000"/>
          <w:szCs w:val="20"/>
        </w:rPr>
        <w:t xml:space="preserve"> </w:t>
      </w:r>
      <w:r>
        <w:rPr>
          <w:rFonts w:cs="Tahoma"/>
          <w:color w:val="000000"/>
          <w:szCs w:val="20"/>
        </w:rPr>
        <w:lastRenderedPageBreak/>
        <w:t>submissions by the Consultant throughout the Servicing Agreement process will be of great help in the timely processing of the project.</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The Developer may need the assistance of a varied set of professionals to help beyond the skills of a single professional civil engineer.  Other professionals the Developer may retain include geotechnical and electrical engineers, registered professional biologists, professional project managers and lawyers.  The team of professionals that the Developer requires will be determined from the unique nature of the project.</w:t>
      </w:r>
    </w:p>
    <w:p w:rsidR="007E36A4" w:rsidRDefault="007E36A4" w:rsidP="007E36A4">
      <w:pPr>
        <w:ind w:right="-3600"/>
        <w:rPr>
          <w:rFonts w:cs="Tahoma"/>
          <w:color w:val="000000"/>
          <w:szCs w:val="20"/>
        </w:rPr>
      </w:pPr>
    </w:p>
    <w:p w:rsidR="007E36A4" w:rsidRPr="00C067A6" w:rsidRDefault="007E36A4" w:rsidP="00B86D68">
      <w:pPr>
        <w:pStyle w:val="Heading2"/>
        <w:numPr>
          <w:ilvl w:val="1"/>
          <w:numId w:val="21"/>
        </w:numPr>
        <w:ind w:right="-3600"/>
      </w:pPr>
      <w:bookmarkStart w:id="30" w:name="_Toc257801574"/>
      <w:bookmarkStart w:id="31" w:name="_Toc450808514"/>
      <w:r w:rsidRPr="00C067A6">
        <w:t>Contractor</w:t>
      </w:r>
      <w:bookmarkEnd w:id="30"/>
      <w:bookmarkEnd w:id="31"/>
    </w:p>
    <w:p w:rsidR="007E36A4" w:rsidRDefault="007E36A4" w:rsidP="007E36A4">
      <w:pPr>
        <w:ind w:right="-3600"/>
        <w:rPr>
          <w:rFonts w:cs="Tahoma"/>
          <w:color w:val="000000"/>
          <w:szCs w:val="20"/>
        </w:rPr>
      </w:pPr>
      <w:r w:rsidRPr="00C067A6">
        <w:rPr>
          <w:rFonts w:cs="Tahoma"/>
          <w:color w:val="000000"/>
          <w:szCs w:val="20"/>
        </w:rPr>
        <w:t>The Contractor is responsible for all aspects of the site construction including without limitation such items as maintenance of the site in a safe and clean environment, traffic control, protection of public and private property, conformance with Workers Compensation Regulations, and Contractor Liability Insurance Coverage.  Further details of the relationship of the Developer’s Contractor with the City will be detailed later in this Manual and will also be discussed at the Pre-Construction Meeting with the Inspection Services Section.</w:t>
      </w:r>
    </w:p>
    <w:p w:rsidR="007E36A4" w:rsidRDefault="007E36A4" w:rsidP="007E36A4">
      <w:pPr>
        <w:ind w:right="-3600"/>
        <w:rPr>
          <w:rFonts w:cs="Tahoma"/>
          <w:color w:val="000000"/>
          <w:szCs w:val="20"/>
        </w:rPr>
      </w:pPr>
    </w:p>
    <w:p w:rsidR="007E36A4" w:rsidRDefault="007E36A4" w:rsidP="007E36A4">
      <w:pPr>
        <w:pStyle w:val="Heading2"/>
        <w:ind w:right="-3600"/>
        <w:rPr>
          <w:color w:val="000000"/>
        </w:rPr>
      </w:pPr>
      <w:bookmarkStart w:id="32" w:name="_Toc257801575"/>
      <w:bookmarkStart w:id="33" w:name="_Toc450808515"/>
      <w:r>
        <w:rPr>
          <w:color w:val="000000"/>
        </w:rPr>
        <w:t>External Agencies</w:t>
      </w:r>
      <w:bookmarkEnd w:id="32"/>
      <w:bookmarkEnd w:id="33"/>
    </w:p>
    <w:p w:rsidR="007E36A4" w:rsidRDefault="007E36A4" w:rsidP="007E36A4">
      <w:pPr>
        <w:ind w:right="-3600"/>
        <w:rPr>
          <w:rFonts w:cs="Tahoma"/>
          <w:color w:val="000000"/>
          <w:szCs w:val="20"/>
        </w:rPr>
      </w:pPr>
      <w:r>
        <w:rPr>
          <w:rFonts w:cs="Tahoma"/>
          <w:color w:val="000000"/>
          <w:szCs w:val="20"/>
        </w:rPr>
        <w:t xml:space="preserve">External agencies play a significant role in many land development projects.  Agencies such as the Greater Vancouver Regional District (Sewer and Water), Ministry of Transportation and Infrastructure, Ministry of Environment, Agricultural Land Commission and the Fraser Health Authority contribute comments and in some cases approval or denial of subdivision applications.  </w:t>
      </w:r>
      <w:proofErr w:type="gramStart"/>
      <w:r>
        <w:rPr>
          <w:rFonts w:cs="Tahoma"/>
          <w:color w:val="000000"/>
          <w:szCs w:val="20"/>
        </w:rPr>
        <w:t>Your</w:t>
      </w:r>
      <w:proofErr w:type="gramEnd"/>
      <w:r>
        <w:rPr>
          <w:rFonts w:cs="Tahoma"/>
          <w:color w:val="000000"/>
          <w:szCs w:val="20"/>
        </w:rPr>
        <w:t xml:space="preserve"> Consultant and the City will identify those agencies which will be required to provide comments and requirements for the development of the proposed project.  Ultimately, approval by these agencies of any application is the responsibility of the Developer/Consultant.  The City will assist in the early identification of potential external agency requirements</w:t>
      </w:r>
      <w:r>
        <w:rPr>
          <w:rFonts w:cs="Tahoma"/>
          <w:b/>
          <w:bCs/>
          <w:color w:val="000000"/>
          <w:szCs w:val="20"/>
        </w:rPr>
        <w:t>,</w:t>
      </w:r>
      <w:r>
        <w:rPr>
          <w:rFonts w:cs="Tahoma"/>
          <w:color w:val="000000"/>
          <w:szCs w:val="20"/>
        </w:rPr>
        <w:t xml:space="preserve"> where ever possible, and may meet with these agencies and the Developer/Consultant as required.</w:t>
      </w:r>
    </w:p>
    <w:p w:rsidR="007E36A4" w:rsidRDefault="007E36A4" w:rsidP="007E36A4">
      <w:pPr>
        <w:ind w:right="-3600"/>
        <w:rPr>
          <w:rFonts w:cs="Tahoma"/>
          <w:color w:val="000000"/>
          <w:szCs w:val="20"/>
        </w:rPr>
      </w:pPr>
    </w:p>
    <w:p w:rsidR="007E36A4" w:rsidRDefault="007E36A4" w:rsidP="007E36A4">
      <w:pPr>
        <w:pStyle w:val="Heading2"/>
        <w:ind w:right="-3600"/>
        <w:rPr>
          <w:color w:val="000000"/>
        </w:rPr>
      </w:pPr>
      <w:bookmarkStart w:id="34" w:name="_Toc257801576"/>
      <w:bookmarkStart w:id="35" w:name="_Toc450808516"/>
      <w:r>
        <w:rPr>
          <w:color w:val="000000"/>
        </w:rPr>
        <w:t>BC Hydro, Telus, Terasen, Cable</w:t>
      </w:r>
      <w:bookmarkEnd w:id="34"/>
      <w:bookmarkEnd w:id="35"/>
    </w:p>
    <w:p w:rsidR="00523963" w:rsidRDefault="007E36A4" w:rsidP="007E36A4">
      <w:pPr>
        <w:ind w:right="-3596"/>
        <w:rPr>
          <w:rFonts w:cs="Tahoma"/>
          <w:color w:val="000000"/>
          <w:szCs w:val="20"/>
        </w:rPr>
      </w:pPr>
      <w:r>
        <w:rPr>
          <w:rFonts w:cs="Tahoma"/>
          <w:color w:val="000000"/>
          <w:szCs w:val="20"/>
        </w:rPr>
        <w:t>The City allows specific agencies the right to use municipal rights-of-way.  Specifically, BC Hydro, Telus, Terasen and Shaw Cable have arrangements with the City to install their services within the municipal right-of-way and certain land dedications.  The City does not review nor accept the design of these services.  These organizations have their own design review and construction inspection methods.  The City does review the Developer’s Consultant’s servicing drawings to ensure that the design meets the City’s design and construction specifications for the location of electrical, telephone, gas and cable services.  The Developer is responsible for ensuring that these external development services meet the servicing standards of the City’s by-laws.</w:t>
      </w:r>
    </w:p>
    <w:p w:rsidR="00523963" w:rsidRDefault="00523963" w:rsidP="00DC3B08">
      <w:pPr>
        <w:pStyle w:val="Heading1"/>
        <w:ind w:right="-3596" w:hanging="720"/>
        <w:rPr>
          <w:color w:val="000000"/>
        </w:rPr>
      </w:pPr>
      <w:bookmarkStart w:id="36" w:name="_Toc450808517"/>
      <w:r>
        <w:rPr>
          <w:color w:val="000000"/>
        </w:rPr>
        <w:lastRenderedPageBreak/>
        <w:t>Definitions</w:t>
      </w:r>
      <w:bookmarkEnd w:id="36"/>
    </w:p>
    <w:p w:rsidR="007E36A4" w:rsidRDefault="007E36A4" w:rsidP="007E36A4">
      <w:pPr>
        <w:keepNext/>
        <w:ind w:right="-3600"/>
        <w:rPr>
          <w:rFonts w:cs="Tahoma"/>
          <w:color w:val="000000"/>
          <w:szCs w:val="20"/>
        </w:rPr>
      </w:pPr>
      <w:r>
        <w:rPr>
          <w:rFonts w:cs="Tahoma"/>
          <w:color w:val="000000"/>
          <w:szCs w:val="20"/>
        </w:rPr>
        <w:t>The following section of the Manual will briefly define many of the typical terms used in the Engineering and Planning Land Development process including abbreviations often used by City staff.  Legal and complete definitions are found in various City by-laws and Provincial Government documents.</w:t>
      </w:r>
    </w:p>
    <w:p w:rsidR="007E36A4" w:rsidRDefault="007E36A4" w:rsidP="007E36A4">
      <w:pPr>
        <w:keepNext/>
        <w:ind w:right="-3600"/>
        <w:rPr>
          <w:rFonts w:cs="Tahoma"/>
          <w:color w:val="000000"/>
          <w:szCs w:val="20"/>
        </w:rPr>
      </w:pPr>
    </w:p>
    <w:p w:rsidR="007E36A4" w:rsidRDefault="007E36A4" w:rsidP="007E36A4">
      <w:pPr>
        <w:keepNext/>
        <w:ind w:right="-3600"/>
        <w:rPr>
          <w:rFonts w:cs="Tahoma"/>
          <w:color w:val="000000"/>
          <w:szCs w:val="20"/>
        </w:rPr>
      </w:pPr>
      <w:r>
        <w:rPr>
          <w:rFonts w:cs="Tahoma"/>
          <w:b/>
          <w:bCs/>
          <w:color w:val="000000"/>
          <w:szCs w:val="20"/>
        </w:rPr>
        <w:t xml:space="preserve">“Approving Officer” </w:t>
      </w:r>
      <w:r>
        <w:rPr>
          <w:rFonts w:cs="Tahoma"/>
          <w:color w:val="000000"/>
          <w:szCs w:val="20"/>
        </w:rPr>
        <w:t>means a person appointed as an Approving Officer for the City of Surrey under the</w:t>
      </w:r>
      <w:r>
        <w:rPr>
          <w:rFonts w:cs="Tahoma"/>
          <w:b/>
          <w:bCs/>
          <w:color w:val="000000"/>
          <w:szCs w:val="20"/>
        </w:rPr>
        <w:t xml:space="preserve"> “Land Title Act”.</w:t>
      </w:r>
    </w:p>
    <w:p w:rsidR="007E36A4" w:rsidRDefault="007E36A4" w:rsidP="007E36A4">
      <w:pPr>
        <w:keepNext/>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Building Permit</w:t>
      </w:r>
      <w:r>
        <w:rPr>
          <w:rFonts w:cs="Tahoma"/>
          <w:color w:val="000000"/>
          <w:szCs w:val="20"/>
        </w:rPr>
        <w:t xml:space="preserve">” means permission or authorization in writing by the General Manager, Planning and Development, or his designate, for the City of Surrey to perform work regulated by the Surrey </w:t>
      </w:r>
      <w:r>
        <w:rPr>
          <w:rFonts w:cs="Tahoma"/>
          <w:b/>
          <w:iCs/>
          <w:color w:val="000000"/>
          <w:szCs w:val="20"/>
        </w:rPr>
        <w:t>Building By-law</w:t>
      </w:r>
      <w:r>
        <w:rPr>
          <w:rFonts w:cs="Tahoma"/>
          <w:iCs/>
          <w:color w:val="000000"/>
          <w:szCs w:val="20"/>
        </w:rPr>
        <w:t>.</w:t>
      </w:r>
    </w:p>
    <w:p w:rsidR="007E36A4" w:rsidRDefault="007E36A4" w:rsidP="007E36A4">
      <w:pPr>
        <w:pStyle w:val="Header"/>
        <w:tabs>
          <w:tab w:val="clear" w:pos="4320"/>
          <w:tab w:val="clear" w:pos="8640"/>
        </w:tabs>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City</w:t>
      </w:r>
      <w:r>
        <w:rPr>
          <w:rFonts w:cs="Tahoma"/>
          <w:color w:val="000000"/>
          <w:szCs w:val="20"/>
        </w:rPr>
        <w:t>” means the City of Surrey.</w:t>
      </w:r>
    </w:p>
    <w:p w:rsidR="007E36A4" w:rsidRDefault="007E36A4" w:rsidP="007E36A4">
      <w:pPr>
        <w:pStyle w:val="Header"/>
        <w:tabs>
          <w:tab w:val="clear" w:pos="4320"/>
          <w:tab w:val="clear" w:pos="8640"/>
        </w:tabs>
        <w:ind w:right="-3600"/>
        <w:rPr>
          <w:rFonts w:cs="Tahoma"/>
          <w:color w:val="000000"/>
          <w:szCs w:val="20"/>
        </w:rPr>
      </w:pPr>
    </w:p>
    <w:p w:rsidR="007E36A4" w:rsidRPr="00C067A6" w:rsidRDefault="007E36A4" w:rsidP="007E36A4">
      <w:pPr>
        <w:pStyle w:val="Header"/>
        <w:tabs>
          <w:tab w:val="clear" w:pos="4320"/>
          <w:tab w:val="clear" w:pos="8640"/>
        </w:tabs>
        <w:ind w:right="-3600"/>
        <w:rPr>
          <w:rFonts w:cs="Tahoma"/>
          <w:color w:val="000000"/>
          <w:szCs w:val="20"/>
        </w:rPr>
      </w:pPr>
      <w:r w:rsidRPr="00C067A6">
        <w:rPr>
          <w:rFonts w:cs="Tahoma"/>
          <w:b/>
          <w:color w:val="000000"/>
          <w:szCs w:val="20"/>
        </w:rPr>
        <w:t>“Consultant”</w:t>
      </w:r>
      <w:r w:rsidRPr="00C067A6">
        <w:rPr>
          <w:rFonts w:cs="Tahoma"/>
          <w:color w:val="000000"/>
          <w:szCs w:val="20"/>
        </w:rPr>
        <w:t xml:space="preserve"> </w:t>
      </w:r>
      <w:proofErr w:type="gramStart"/>
      <w:r w:rsidRPr="00C067A6">
        <w:rPr>
          <w:rFonts w:cs="Tahoma"/>
          <w:color w:val="000000"/>
          <w:szCs w:val="20"/>
        </w:rPr>
        <w:t>see</w:t>
      </w:r>
      <w:proofErr w:type="gramEnd"/>
      <w:r w:rsidRPr="00C067A6">
        <w:rPr>
          <w:rFonts w:cs="Tahoma"/>
          <w:color w:val="000000"/>
          <w:szCs w:val="20"/>
        </w:rPr>
        <w:t xml:space="preserve"> Professional Engineer.</w:t>
      </w:r>
    </w:p>
    <w:p w:rsidR="007E36A4" w:rsidRPr="00C067A6" w:rsidRDefault="007E36A4" w:rsidP="007E36A4">
      <w:pPr>
        <w:pStyle w:val="Header"/>
        <w:tabs>
          <w:tab w:val="clear" w:pos="4320"/>
          <w:tab w:val="clear" w:pos="8640"/>
        </w:tabs>
        <w:ind w:right="-3600"/>
        <w:rPr>
          <w:rFonts w:cs="Tahoma"/>
          <w:color w:val="000000"/>
          <w:szCs w:val="20"/>
        </w:rPr>
      </w:pPr>
    </w:p>
    <w:p w:rsidR="007E36A4" w:rsidRDefault="007E36A4" w:rsidP="007E36A4">
      <w:pPr>
        <w:pStyle w:val="Header"/>
        <w:tabs>
          <w:tab w:val="clear" w:pos="4320"/>
          <w:tab w:val="clear" w:pos="8640"/>
        </w:tabs>
        <w:ind w:right="-3600"/>
        <w:rPr>
          <w:rFonts w:cs="Tahoma"/>
          <w:color w:val="000000"/>
          <w:szCs w:val="20"/>
        </w:rPr>
      </w:pPr>
      <w:r w:rsidRPr="00C067A6">
        <w:rPr>
          <w:rFonts w:cs="Tahoma"/>
          <w:b/>
          <w:color w:val="000000"/>
          <w:szCs w:val="20"/>
        </w:rPr>
        <w:t>“Contractor”</w:t>
      </w:r>
      <w:r w:rsidRPr="00C067A6">
        <w:rPr>
          <w:rFonts w:cs="Tahoma"/>
          <w:color w:val="000000"/>
          <w:szCs w:val="20"/>
        </w:rPr>
        <w:t xml:space="preserve"> means a person or company licensed to work in the City.</w:t>
      </w:r>
    </w:p>
    <w:p w:rsidR="007E36A4" w:rsidRDefault="007E36A4" w:rsidP="007E36A4">
      <w:pPr>
        <w:pStyle w:val="Header"/>
        <w:tabs>
          <w:tab w:val="clear" w:pos="4320"/>
          <w:tab w:val="clear" w:pos="8640"/>
        </w:tabs>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Council</w:t>
      </w:r>
      <w:r>
        <w:rPr>
          <w:rFonts w:cs="Tahoma"/>
          <w:color w:val="000000"/>
          <w:szCs w:val="20"/>
        </w:rPr>
        <w:t>” means the elected Mayor and Councillors of the City.</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Developer</w:t>
      </w:r>
      <w:r>
        <w:rPr>
          <w:rFonts w:cs="Tahoma"/>
          <w:color w:val="000000"/>
          <w:szCs w:val="20"/>
        </w:rPr>
        <w:t>” means the owner, or authorized agent of the owner, of property for which an application for subdivision or building permit is made.</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Development</w:t>
      </w:r>
      <w:r>
        <w:rPr>
          <w:rFonts w:cs="Tahoma"/>
          <w:color w:val="000000"/>
          <w:szCs w:val="20"/>
        </w:rPr>
        <w:t>” means all lands within the subdivision, or all lands affected by the building permit, as the case may be.</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Development Cost Charge</w:t>
      </w:r>
      <w:r>
        <w:rPr>
          <w:rFonts w:cs="Tahoma"/>
          <w:color w:val="000000"/>
          <w:szCs w:val="20"/>
        </w:rPr>
        <w:t xml:space="preserve"> (</w:t>
      </w:r>
      <w:r>
        <w:rPr>
          <w:rFonts w:cs="Tahoma"/>
          <w:b/>
          <w:bCs/>
          <w:color w:val="000000"/>
          <w:szCs w:val="20"/>
        </w:rPr>
        <w:t>DCC</w:t>
      </w:r>
      <w:r>
        <w:rPr>
          <w:rFonts w:cs="Tahoma"/>
          <w:color w:val="000000"/>
          <w:szCs w:val="20"/>
        </w:rPr>
        <w:t>)” means development charges paid by private developers to the City for specific City infrastructure.</w:t>
      </w:r>
    </w:p>
    <w:p w:rsidR="007E36A4" w:rsidRDefault="007E36A4" w:rsidP="007E36A4">
      <w:pPr>
        <w:pStyle w:val="Header"/>
        <w:tabs>
          <w:tab w:val="clear" w:pos="4320"/>
          <w:tab w:val="clear" w:pos="8640"/>
        </w:tabs>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Extension</w:t>
      </w:r>
      <w:r>
        <w:rPr>
          <w:rFonts w:cs="Tahoma"/>
          <w:color w:val="000000"/>
          <w:szCs w:val="20"/>
        </w:rPr>
        <w:t>” means the extension of a City water, sewer or drainage system by a main from an existing City or Regional system to the City system within a subdivision; and for the purpose of Latecomer Agreements shall include such portions of a main that fronts and potentially benefits lands outside of the subdivision.</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Infrastructure</w:t>
      </w:r>
      <w:r>
        <w:rPr>
          <w:rFonts w:cs="Tahoma"/>
          <w:color w:val="000000"/>
          <w:szCs w:val="20"/>
        </w:rPr>
        <w:t>” means those physical infrastructure assets that relate to municipal road, water, wastewater and sewer systems.</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Preliminary Layout Approval</w:t>
      </w:r>
      <w:r>
        <w:rPr>
          <w:rFonts w:cs="Tahoma"/>
          <w:color w:val="000000"/>
          <w:szCs w:val="20"/>
        </w:rPr>
        <w:t xml:space="preserve"> (</w:t>
      </w:r>
      <w:r>
        <w:rPr>
          <w:rFonts w:cs="Tahoma"/>
          <w:b/>
          <w:bCs/>
          <w:color w:val="000000"/>
          <w:szCs w:val="20"/>
        </w:rPr>
        <w:t>PLA</w:t>
      </w:r>
      <w:r>
        <w:rPr>
          <w:rFonts w:cs="Tahoma"/>
          <w:color w:val="000000"/>
          <w:szCs w:val="20"/>
        </w:rPr>
        <w:t>)” means a document issued by the Approving Officer, which sets out terms and conditions for final subdivision plan approval.</w:t>
      </w:r>
    </w:p>
    <w:p w:rsidR="007E36A4" w:rsidRDefault="007E36A4" w:rsidP="007E36A4">
      <w:pPr>
        <w:ind w:right="-3600"/>
        <w:rPr>
          <w:rFonts w:cs="Tahoma"/>
          <w:color w:val="000000"/>
          <w:szCs w:val="20"/>
        </w:rPr>
      </w:pPr>
    </w:p>
    <w:p w:rsidR="001B11DC" w:rsidRDefault="001B11DC" w:rsidP="001B11DC">
      <w:pPr>
        <w:autoSpaceDE w:val="0"/>
        <w:autoSpaceDN w:val="0"/>
        <w:adjustRightInd w:val="0"/>
        <w:spacing w:line="240" w:lineRule="auto"/>
        <w:ind w:right="-3596"/>
        <w:rPr>
          <w:rFonts w:cs="Tahoma"/>
          <w:szCs w:val="20"/>
        </w:rPr>
      </w:pPr>
      <w:r>
        <w:rPr>
          <w:rFonts w:cs="Tahoma"/>
          <w:color w:val="000000"/>
          <w:szCs w:val="20"/>
        </w:rPr>
        <w:lastRenderedPageBreak/>
        <w:t>“</w:t>
      </w:r>
      <w:r>
        <w:rPr>
          <w:rFonts w:cs="Tahoma"/>
          <w:b/>
          <w:bCs/>
          <w:color w:val="000000"/>
          <w:szCs w:val="20"/>
        </w:rPr>
        <w:t>Prime Contractor</w:t>
      </w:r>
      <w:r>
        <w:rPr>
          <w:rFonts w:cs="Tahoma"/>
          <w:color w:val="000000"/>
          <w:szCs w:val="20"/>
        </w:rPr>
        <w:t xml:space="preserve">” means </w:t>
      </w:r>
      <w:r w:rsidRPr="00DD1393">
        <w:rPr>
          <w:rFonts w:cs="Tahoma"/>
          <w:szCs w:val="20"/>
        </w:rPr>
        <w:t xml:space="preserve">the directing contractor, employer or other person who enters into a written agreement with the owner of that workplace to be the prime contractor for the purposes of </w:t>
      </w:r>
      <w:r>
        <w:rPr>
          <w:rFonts w:cs="Tahoma"/>
          <w:szCs w:val="20"/>
        </w:rPr>
        <w:t>Worksafe BC</w:t>
      </w:r>
      <w:r w:rsidRPr="00DD1393">
        <w:rPr>
          <w:rFonts w:cs="Tahoma"/>
          <w:szCs w:val="20"/>
        </w:rPr>
        <w:t>, or</w:t>
      </w:r>
    </w:p>
    <w:p w:rsidR="001B11DC" w:rsidRDefault="001B11DC" w:rsidP="001B11DC">
      <w:pPr>
        <w:ind w:right="-3596"/>
        <w:rPr>
          <w:rFonts w:cs="Tahoma"/>
          <w:color w:val="000000"/>
          <w:szCs w:val="20"/>
        </w:rPr>
      </w:pPr>
      <w:r w:rsidRPr="00DD1393">
        <w:rPr>
          <w:rFonts w:cs="Tahoma"/>
          <w:szCs w:val="20"/>
        </w:rPr>
        <w:t xml:space="preserve">(b) </w:t>
      </w:r>
      <w:proofErr w:type="gramStart"/>
      <w:r w:rsidRPr="00DD1393">
        <w:rPr>
          <w:rFonts w:cs="Tahoma"/>
          <w:szCs w:val="20"/>
        </w:rPr>
        <w:t>if</w:t>
      </w:r>
      <w:proofErr w:type="gramEnd"/>
      <w:r w:rsidRPr="00DD1393">
        <w:rPr>
          <w:rFonts w:cs="Tahoma"/>
          <w:szCs w:val="20"/>
        </w:rPr>
        <w:t xml:space="preserve"> there is no agreement referred to in paragraph (a), the owner of the workplace</w:t>
      </w:r>
    </w:p>
    <w:p w:rsidR="001B11DC" w:rsidRDefault="001B11DC"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Professional Engineer</w:t>
      </w:r>
      <w:r>
        <w:rPr>
          <w:rFonts w:cs="Tahoma"/>
          <w:color w:val="000000"/>
          <w:szCs w:val="20"/>
        </w:rPr>
        <w:t>” means a person licensed to practise in the Province of British Columbia as a Professional Engineer.</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Servicing Agreement</w:t>
      </w:r>
      <w:r>
        <w:rPr>
          <w:rFonts w:cs="Tahoma"/>
          <w:color w:val="000000"/>
          <w:szCs w:val="20"/>
        </w:rPr>
        <w:t xml:space="preserve">” means the legal binding contract between the City of Surrey and an individual or company to construct works and services to the standards prescribed in the </w:t>
      </w:r>
      <w:r>
        <w:rPr>
          <w:rFonts w:cs="Tahoma"/>
          <w:b/>
          <w:iCs/>
          <w:color w:val="000000"/>
          <w:szCs w:val="20"/>
        </w:rPr>
        <w:t>Subdivision and Development By-law No. 8830</w:t>
      </w:r>
      <w:r>
        <w:rPr>
          <w:rFonts w:cs="Tahoma"/>
          <w:iCs/>
          <w:color w:val="000000"/>
          <w:szCs w:val="20"/>
        </w:rPr>
        <w:t>.</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Statutory Right-of-Way</w:t>
      </w:r>
      <w:r>
        <w:rPr>
          <w:rFonts w:cs="Tahoma"/>
          <w:color w:val="000000"/>
          <w:szCs w:val="20"/>
        </w:rPr>
        <w:t xml:space="preserve">” means an easement without a designated dominant tenement registrable under Section 214 of the </w:t>
      </w:r>
      <w:r>
        <w:rPr>
          <w:rFonts w:cs="Tahoma"/>
          <w:b/>
          <w:bCs/>
          <w:color w:val="000000"/>
          <w:szCs w:val="20"/>
        </w:rPr>
        <w:t>“</w:t>
      </w:r>
      <w:r>
        <w:rPr>
          <w:rFonts w:cs="Tahoma"/>
          <w:b/>
          <w:iCs/>
          <w:color w:val="000000"/>
          <w:szCs w:val="20"/>
        </w:rPr>
        <w:t>Land Title Act”</w:t>
      </w:r>
      <w:r>
        <w:rPr>
          <w:rFonts w:cs="Tahoma"/>
          <w:iCs/>
          <w:color w:val="000000"/>
          <w:szCs w:val="20"/>
        </w:rPr>
        <w:t>.</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Subdivision</w:t>
      </w:r>
      <w:r>
        <w:rPr>
          <w:rFonts w:cs="Tahoma"/>
          <w:color w:val="000000"/>
          <w:szCs w:val="20"/>
        </w:rPr>
        <w:t xml:space="preserve">” means for the purposes of the </w:t>
      </w:r>
      <w:r>
        <w:rPr>
          <w:rFonts w:cs="Tahoma"/>
          <w:b/>
          <w:iCs/>
          <w:color w:val="000000"/>
          <w:szCs w:val="20"/>
        </w:rPr>
        <w:t>Subdivision and Development By-law</w:t>
      </w:r>
      <w:r>
        <w:rPr>
          <w:rFonts w:cs="Tahoma"/>
          <w:iCs/>
          <w:color w:val="000000"/>
          <w:szCs w:val="20"/>
        </w:rPr>
        <w:t xml:space="preserve"> </w:t>
      </w:r>
      <w:r>
        <w:rPr>
          <w:rFonts w:cs="Tahoma"/>
          <w:color w:val="000000"/>
          <w:szCs w:val="20"/>
        </w:rPr>
        <w:t>the division of land into two or more lots on existing roads fronting the development.</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color w:val="000000"/>
          <w:szCs w:val="20"/>
        </w:rPr>
        <w:t>Subdivision and Development By-law</w:t>
      </w:r>
      <w:r>
        <w:rPr>
          <w:rFonts w:cs="Tahoma"/>
          <w:color w:val="000000"/>
          <w:szCs w:val="20"/>
        </w:rPr>
        <w:t xml:space="preserve">” means the City of Surrey </w:t>
      </w:r>
      <w:r>
        <w:rPr>
          <w:rFonts w:cs="Tahoma"/>
          <w:b/>
          <w:iCs/>
          <w:color w:val="000000"/>
          <w:szCs w:val="20"/>
        </w:rPr>
        <w:t>Subdivision and Development By-law, 1986, No. 8830</w:t>
      </w:r>
      <w:r>
        <w:rPr>
          <w:rFonts w:cs="Tahoma"/>
          <w:color w:val="000000"/>
          <w:szCs w:val="20"/>
        </w:rPr>
        <w:t xml:space="preserve"> and all amendments thereto.</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w:t>
      </w:r>
      <w:r>
        <w:rPr>
          <w:rFonts w:cs="Tahoma"/>
          <w:b/>
          <w:bCs/>
          <w:color w:val="000000"/>
          <w:szCs w:val="20"/>
        </w:rPr>
        <w:t>Works and Services</w:t>
      </w:r>
      <w:r>
        <w:rPr>
          <w:rFonts w:cs="Tahoma"/>
          <w:color w:val="000000"/>
          <w:szCs w:val="20"/>
        </w:rPr>
        <w:t xml:space="preserve">” means the engineering services identified in the </w:t>
      </w:r>
      <w:r>
        <w:rPr>
          <w:rFonts w:cs="Tahoma"/>
          <w:b/>
          <w:bCs/>
          <w:color w:val="000000"/>
          <w:szCs w:val="20"/>
        </w:rPr>
        <w:t>“</w:t>
      </w:r>
      <w:r>
        <w:rPr>
          <w:rFonts w:cs="Tahoma"/>
          <w:b/>
          <w:iCs/>
          <w:color w:val="000000"/>
          <w:szCs w:val="20"/>
        </w:rPr>
        <w:t>Local Government Act”</w:t>
      </w:r>
      <w:r>
        <w:rPr>
          <w:rFonts w:cs="Tahoma"/>
          <w:color w:val="000000"/>
          <w:szCs w:val="20"/>
        </w:rPr>
        <w:t xml:space="preserve"> Section 938.</w:t>
      </w:r>
    </w:p>
    <w:p w:rsidR="007E36A4" w:rsidRDefault="007E36A4" w:rsidP="007E36A4">
      <w:pPr>
        <w:ind w:right="-3600"/>
        <w:rPr>
          <w:rFonts w:cs="Tahoma"/>
          <w:color w:val="000000"/>
          <w:szCs w:val="20"/>
        </w:rPr>
      </w:pPr>
    </w:p>
    <w:p w:rsidR="007E36A4" w:rsidRPr="005E6451" w:rsidRDefault="007E36A4" w:rsidP="007E36A4">
      <w:pPr>
        <w:ind w:right="-3600"/>
        <w:jc w:val="center"/>
        <w:rPr>
          <w:rFonts w:cs="Tahoma"/>
          <w:b/>
          <w:bCs/>
          <w:color w:val="000000"/>
          <w:sz w:val="24"/>
          <w:szCs w:val="20"/>
        </w:rPr>
        <w:sectPr w:rsidR="007E36A4" w:rsidRPr="005E6451" w:rsidSect="00C47978">
          <w:headerReference w:type="default" r:id="rId35"/>
          <w:footerReference w:type="default" r:id="rId36"/>
          <w:pgSz w:w="12240" w:h="15840" w:code="1"/>
          <w:pgMar w:top="1440" w:right="5040" w:bottom="1440" w:left="1440" w:header="720" w:footer="720" w:gutter="0"/>
          <w:cols w:space="708"/>
          <w:docGrid w:linePitch="360"/>
        </w:sectPr>
      </w:pPr>
    </w:p>
    <w:p w:rsidR="00523963" w:rsidRDefault="00523963" w:rsidP="007E36A4">
      <w:pPr>
        <w:pStyle w:val="Heading6"/>
        <w:ind w:right="-3596"/>
        <w:rPr>
          <w:color w:val="000000"/>
        </w:rPr>
      </w:pPr>
      <w:bookmarkStart w:id="37" w:name="_Toc450808518"/>
      <w:r>
        <w:rPr>
          <w:color w:val="000000"/>
        </w:rPr>
        <w:lastRenderedPageBreak/>
        <w:t>part 2 WORKS AND SERVICES</w:t>
      </w:r>
      <w:bookmarkEnd w:id="37"/>
    </w:p>
    <w:p w:rsidR="007E36A4" w:rsidRDefault="007E36A4" w:rsidP="007E36A4">
      <w:pPr>
        <w:ind w:right="-3600"/>
        <w:rPr>
          <w:color w:val="000000"/>
        </w:rPr>
      </w:pPr>
    </w:p>
    <w:p w:rsidR="007E36A4" w:rsidRDefault="007E36A4" w:rsidP="007E36A4">
      <w:pPr>
        <w:pStyle w:val="Heading1"/>
        <w:ind w:right="-3600" w:hanging="720"/>
        <w:rPr>
          <w:color w:val="000000"/>
        </w:rPr>
      </w:pPr>
      <w:bookmarkStart w:id="38" w:name="_Toc69120339"/>
      <w:bookmarkStart w:id="39" w:name="_Toc257801579"/>
      <w:bookmarkStart w:id="40" w:name="_Toc450808519"/>
      <w:r>
        <w:rPr>
          <w:color w:val="000000"/>
        </w:rPr>
        <w:t>Support Documents</w:t>
      </w:r>
      <w:bookmarkEnd w:id="38"/>
      <w:bookmarkEnd w:id="39"/>
      <w:bookmarkEnd w:id="40"/>
    </w:p>
    <w:p w:rsidR="007E36A4" w:rsidRDefault="007E36A4" w:rsidP="007E36A4">
      <w:pPr>
        <w:pStyle w:val="Heading2"/>
        <w:ind w:right="-3600"/>
        <w:rPr>
          <w:color w:val="000000"/>
        </w:rPr>
      </w:pPr>
      <w:bookmarkStart w:id="41" w:name="_Toc257801580"/>
      <w:bookmarkStart w:id="42" w:name="_Toc450808520"/>
      <w:r>
        <w:rPr>
          <w:color w:val="000000"/>
        </w:rPr>
        <w:t>Introduction</w:t>
      </w:r>
      <w:bookmarkEnd w:id="41"/>
      <w:bookmarkEnd w:id="42"/>
    </w:p>
    <w:p w:rsidR="007E36A4" w:rsidRDefault="007E36A4" w:rsidP="007E36A4">
      <w:pPr>
        <w:ind w:right="-3600"/>
        <w:rPr>
          <w:rFonts w:cs="Tahoma"/>
          <w:color w:val="000000"/>
          <w:szCs w:val="20"/>
        </w:rPr>
      </w:pPr>
      <w:r>
        <w:rPr>
          <w:rFonts w:cs="Tahoma"/>
          <w:color w:val="000000"/>
          <w:szCs w:val="20"/>
        </w:rPr>
        <w:t>The design and construction of Works and Services in the City are governed by various standards, by-laws and City policies and practices.  In this section of the Engineering Land Development Customer Manual, we will introduce the supporting document</w:t>
      </w:r>
      <w:r w:rsidRPr="00C067A6">
        <w:rPr>
          <w:rFonts w:cs="Tahoma"/>
          <w:color w:val="000000"/>
          <w:szCs w:val="20"/>
        </w:rPr>
        <w:t>s that will guide the Developer, his Consultants and Contractors through the land development process.</w:t>
      </w:r>
    </w:p>
    <w:p w:rsidR="007E36A4" w:rsidRDefault="007E36A4" w:rsidP="007E36A4">
      <w:pPr>
        <w:ind w:right="-3600"/>
        <w:rPr>
          <w:rFonts w:cs="Tahoma"/>
          <w:color w:val="000000"/>
          <w:szCs w:val="20"/>
        </w:rPr>
      </w:pPr>
    </w:p>
    <w:p w:rsidR="007E36A4" w:rsidRDefault="007E36A4" w:rsidP="007E36A4">
      <w:pPr>
        <w:pStyle w:val="Heading2"/>
        <w:ind w:right="-3600"/>
        <w:rPr>
          <w:color w:val="000000"/>
        </w:rPr>
      </w:pPr>
      <w:bookmarkStart w:id="43" w:name="_Toc257801581"/>
      <w:bookmarkStart w:id="44" w:name="_Toc450808521"/>
      <w:r>
        <w:rPr>
          <w:color w:val="000000"/>
        </w:rPr>
        <w:t>Engineering Standards</w:t>
      </w:r>
      <w:bookmarkEnd w:id="43"/>
      <w:bookmarkEnd w:id="44"/>
    </w:p>
    <w:p w:rsidR="007E36A4" w:rsidRDefault="007E36A4" w:rsidP="007E36A4">
      <w:pPr>
        <w:pStyle w:val="Heading3"/>
        <w:ind w:right="-3600"/>
        <w:rPr>
          <w:i w:val="0"/>
          <w:iCs/>
          <w:color w:val="000000"/>
        </w:rPr>
      </w:pPr>
      <w:bookmarkStart w:id="45" w:name="_Toc69120340"/>
      <w:bookmarkStart w:id="46" w:name="_Toc257801582"/>
      <w:bookmarkStart w:id="47" w:name="_Toc450808522"/>
      <w:r>
        <w:rPr>
          <w:i w:val="0"/>
          <w:iCs/>
          <w:color w:val="000000"/>
        </w:rPr>
        <w:t>Design Criteria and Supplemental Specifications</w:t>
      </w:r>
      <w:bookmarkEnd w:id="45"/>
      <w:bookmarkEnd w:id="46"/>
      <w:bookmarkEnd w:id="47"/>
    </w:p>
    <w:p w:rsidR="007E36A4" w:rsidRDefault="007E36A4" w:rsidP="007E36A4">
      <w:pPr>
        <w:ind w:right="-3600"/>
        <w:rPr>
          <w:rFonts w:cs="Tahoma"/>
          <w:color w:val="000000"/>
          <w:szCs w:val="20"/>
        </w:rPr>
      </w:pPr>
      <w:r>
        <w:rPr>
          <w:rFonts w:cs="Tahoma"/>
          <w:color w:val="000000"/>
          <w:szCs w:val="20"/>
        </w:rPr>
        <w:t>The City of Surrey Design Criteria Manual (May 2004), and amendments, has been prepared to provide guidelines to the engineering consultant and the development industry in the design of engineering servicing facilities in the City.</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The Design Criteria Manual is intended to provide the minimum design criteria and standards for proposed works.  The design Consultant must ensure that their designs meet accepted engineering principles and practices and their anticipated use.  The guidelines and performance standards defined in the Design Criteria Manual apply to all engineering designs and drawings for projects in Surrey.</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The most current servicing requirements are contained in the Design Criteria Manual.  These requirements are listed by land use.</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The Design Criteria Manual provides information on water distribution, sanitary and storm drainage systems, road works and the requirements for unique designated areas.  In addition, there is general information on utility right-of-way widths, utility separation requirements, design populations and special pipe installation methods.</w:t>
      </w:r>
    </w:p>
    <w:p w:rsidR="007E36A4" w:rsidRDefault="007E36A4" w:rsidP="007E36A4">
      <w:pPr>
        <w:ind w:right="-3600"/>
        <w:rPr>
          <w:rFonts w:cs="Tahoma"/>
          <w:color w:val="000000"/>
          <w:szCs w:val="20"/>
        </w:rPr>
      </w:pPr>
    </w:p>
    <w:p w:rsidR="007E36A4" w:rsidRDefault="007E36A4" w:rsidP="007E36A4">
      <w:pPr>
        <w:keepNext/>
        <w:keepLines/>
        <w:ind w:right="-3600"/>
        <w:rPr>
          <w:rFonts w:cs="Tahoma"/>
          <w:color w:val="000000"/>
          <w:szCs w:val="20"/>
        </w:rPr>
      </w:pPr>
      <w:r>
        <w:rPr>
          <w:rFonts w:cs="Tahoma"/>
          <w:color w:val="000000"/>
          <w:szCs w:val="20"/>
        </w:rPr>
        <w:t>All design and construction of City infrastructure must also be in accordance with the City Supplementary Master Municipal Construction Documents (May 2004).  This document contains the City supplementary general conditions, supplementary specifications and supplementary standard drawings.  These supplementary documents are to be used in conjunction with the most recent Master Municipal Construction Documents – Volume II – Specifications and Standard Detail Drawings.</w:t>
      </w:r>
    </w:p>
    <w:p w:rsidR="007E36A4" w:rsidRDefault="007E36A4" w:rsidP="007E36A4">
      <w:pPr>
        <w:ind w:right="-3600"/>
        <w:rPr>
          <w:rFonts w:cs="Tahoma"/>
          <w:color w:val="000000"/>
          <w:szCs w:val="20"/>
        </w:rPr>
      </w:pPr>
    </w:p>
    <w:p w:rsidR="007E36A4" w:rsidRDefault="007E36A4" w:rsidP="007E36A4">
      <w:pPr>
        <w:pStyle w:val="Heading3"/>
        <w:ind w:right="-3600"/>
        <w:rPr>
          <w:i w:val="0"/>
          <w:iCs/>
          <w:color w:val="000000"/>
        </w:rPr>
      </w:pPr>
      <w:bookmarkStart w:id="48" w:name="_Toc257801583"/>
      <w:bookmarkStart w:id="49" w:name="_Toc450808523"/>
      <w:r>
        <w:rPr>
          <w:i w:val="0"/>
          <w:iCs/>
          <w:color w:val="000000"/>
        </w:rPr>
        <w:t>MMCD</w:t>
      </w:r>
      <w:bookmarkEnd w:id="48"/>
      <w:bookmarkEnd w:id="49"/>
    </w:p>
    <w:p w:rsidR="00523963" w:rsidRDefault="007E36A4" w:rsidP="007E36A4">
      <w:pPr>
        <w:ind w:right="-3596"/>
        <w:rPr>
          <w:rFonts w:cs="Tahoma"/>
          <w:color w:val="000000"/>
          <w:szCs w:val="20"/>
        </w:rPr>
      </w:pPr>
      <w:r>
        <w:rPr>
          <w:rFonts w:cs="Tahoma"/>
          <w:color w:val="000000"/>
          <w:szCs w:val="20"/>
        </w:rPr>
        <w:t xml:space="preserve">The City has adopted the Master Municipal Construction Documents (MMCD) – Volume II through reference in the </w:t>
      </w:r>
      <w:r>
        <w:rPr>
          <w:rFonts w:cs="Tahoma"/>
          <w:b/>
          <w:i/>
          <w:color w:val="000000"/>
          <w:szCs w:val="20"/>
        </w:rPr>
        <w:t>Subdivision and Development By-law</w:t>
      </w:r>
      <w:r>
        <w:rPr>
          <w:rFonts w:cs="Tahoma"/>
          <w:color w:val="000000"/>
          <w:szCs w:val="20"/>
        </w:rPr>
        <w:t xml:space="preserve">.  The City Design Criteria Manual is also referenced in the </w:t>
      </w:r>
      <w:r>
        <w:rPr>
          <w:rFonts w:cs="Tahoma"/>
          <w:b/>
          <w:i/>
          <w:color w:val="000000"/>
          <w:szCs w:val="20"/>
        </w:rPr>
        <w:t>By-law</w:t>
      </w:r>
      <w:r>
        <w:rPr>
          <w:rFonts w:cs="Tahoma"/>
          <w:color w:val="000000"/>
          <w:szCs w:val="20"/>
        </w:rPr>
        <w:t xml:space="preserve">.  Any conflicts or discrepancies between the City specifications and the MMCD shall be reviewed by the City Engineer before proceeding.  It is important that the Developer/Consultant </w:t>
      </w:r>
      <w:r w:rsidR="00523963">
        <w:rPr>
          <w:rFonts w:cs="Tahoma"/>
          <w:color w:val="000000"/>
          <w:szCs w:val="20"/>
        </w:rPr>
        <w:lastRenderedPageBreak/>
        <w:t>make themselves aware of the content of the MMCD, City Supplementary documents and the City Design Criteria Manual.  These tools will be used to evaluate all engineering land development submissions.</w:t>
      </w:r>
    </w:p>
    <w:p w:rsidR="007E36A4" w:rsidRDefault="007E36A4" w:rsidP="007E36A4">
      <w:pPr>
        <w:ind w:right="-3600"/>
        <w:rPr>
          <w:rFonts w:cs="Tahoma"/>
          <w:color w:val="000000"/>
          <w:szCs w:val="20"/>
        </w:rPr>
      </w:pPr>
    </w:p>
    <w:p w:rsidR="007E36A4" w:rsidRPr="007E36A4" w:rsidRDefault="007E36A4" w:rsidP="00646E15">
      <w:pPr>
        <w:pStyle w:val="Heading2"/>
      </w:pPr>
      <w:bookmarkStart w:id="50" w:name="_Toc257801584"/>
      <w:bookmarkStart w:id="51" w:name="_Toc450808524"/>
      <w:r w:rsidRPr="007E36A4">
        <w:t>Municipal By-laws</w:t>
      </w:r>
      <w:bookmarkEnd w:id="50"/>
      <w:bookmarkEnd w:id="51"/>
    </w:p>
    <w:p w:rsidR="007E36A4" w:rsidRDefault="007E36A4" w:rsidP="007E36A4">
      <w:pPr>
        <w:ind w:right="-3600"/>
        <w:rPr>
          <w:color w:val="000000"/>
        </w:rPr>
      </w:pPr>
      <w:r>
        <w:rPr>
          <w:color w:val="000000"/>
        </w:rPr>
        <w:t>The City has a number of by-laws that regulate the development of land and buildings.  This section of the Manual will touch on a few of the by-laws that directly control the design and construction of engineering infrastructure in Surrey.</w:t>
      </w:r>
    </w:p>
    <w:p w:rsidR="007E36A4" w:rsidRDefault="007E36A4" w:rsidP="007E36A4">
      <w:pPr>
        <w:ind w:right="-3600"/>
        <w:rPr>
          <w:color w:val="000000"/>
        </w:rPr>
      </w:pPr>
    </w:p>
    <w:p w:rsidR="007E36A4" w:rsidRDefault="007E36A4" w:rsidP="007E36A4">
      <w:pPr>
        <w:pStyle w:val="Heading3"/>
        <w:ind w:right="-3600"/>
        <w:rPr>
          <w:i w:val="0"/>
          <w:iCs/>
          <w:color w:val="000000"/>
        </w:rPr>
      </w:pPr>
      <w:bookmarkStart w:id="52" w:name="_Toc257801585"/>
      <w:bookmarkStart w:id="53" w:name="_Toc450808525"/>
      <w:r>
        <w:rPr>
          <w:i w:val="0"/>
          <w:iCs/>
          <w:color w:val="000000"/>
        </w:rPr>
        <w:t>Subdivision and Development By-law No. 8830</w:t>
      </w:r>
      <w:bookmarkEnd w:id="52"/>
      <w:bookmarkEnd w:id="53"/>
    </w:p>
    <w:p w:rsidR="007E36A4" w:rsidRDefault="007E36A4" w:rsidP="007E36A4">
      <w:pPr>
        <w:ind w:right="-3600"/>
        <w:rPr>
          <w:rFonts w:cs="Tahoma"/>
          <w:color w:val="000000"/>
          <w:szCs w:val="20"/>
        </w:rPr>
      </w:pPr>
      <w:r>
        <w:rPr>
          <w:rFonts w:cs="Tahoma"/>
          <w:color w:val="000000"/>
          <w:szCs w:val="20"/>
        </w:rPr>
        <w:t xml:space="preserve">The City </w:t>
      </w:r>
      <w:r>
        <w:rPr>
          <w:rFonts w:cs="Tahoma"/>
          <w:b/>
          <w:iCs/>
          <w:color w:val="000000"/>
          <w:szCs w:val="20"/>
        </w:rPr>
        <w:t>Subdivision and Development By-law, 1986, No. 8830</w:t>
      </w:r>
      <w:r>
        <w:rPr>
          <w:rFonts w:cs="Tahoma"/>
          <w:color w:val="000000"/>
          <w:szCs w:val="20"/>
        </w:rPr>
        <w:t xml:space="preserve"> regulates the subdivision and development of land in Surrey.  The </w:t>
      </w:r>
      <w:r>
        <w:rPr>
          <w:rFonts w:cs="Tahoma"/>
          <w:b/>
          <w:iCs/>
          <w:color w:val="000000"/>
          <w:szCs w:val="20"/>
        </w:rPr>
        <w:t>By-law</w:t>
      </w:r>
      <w:r>
        <w:rPr>
          <w:rFonts w:cs="Tahoma"/>
          <w:color w:val="000000"/>
          <w:szCs w:val="20"/>
        </w:rPr>
        <w:t xml:space="preserve"> contains land development engineering regulations on road allowance, highway designation, </w:t>
      </w:r>
      <w:proofErr w:type="gramStart"/>
      <w:r>
        <w:rPr>
          <w:rFonts w:cs="Tahoma"/>
          <w:color w:val="000000"/>
          <w:szCs w:val="20"/>
        </w:rPr>
        <w:t>servicing</w:t>
      </w:r>
      <w:proofErr w:type="gramEnd"/>
      <w:r>
        <w:rPr>
          <w:rFonts w:cs="Tahoma"/>
          <w:color w:val="000000"/>
          <w:szCs w:val="20"/>
        </w:rPr>
        <w:t xml:space="preserve"> and construction standards.  The </w:t>
      </w:r>
      <w:r>
        <w:rPr>
          <w:rFonts w:cs="Tahoma"/>
          <w:b/>
          <w:iCs/>
          <w:color w:val="000000"/>
          <w:szCs w:val="20"/>
        </w:rPr>
        <w:t>By-law</w:t>
      </w:r>
      <w:r>
        <w:rPr>
          <w:rFonts w:cs="Tahoma"/>
          <w:iCs/>
          <w:color w:val="000000"/>
          <w:szCs w:val="20"/>
        </w:rPr>
        <w:t xml:space="preserve"> </w:t>
      </w:r>
      <w:r>
        <w:rPr>
          <w:rFonts w:cs="Tahoma"/>
          <w:color w:val="000000"/>
          <w:szCs w:val="20"/>
        </w:rPr>
        <w:t>also defines the Servicing Agreement requirements.</w:t>
      </w:r>
    </w:p>
    <w:p w:rsidR="007E36A4" w:rsidRDefault="007E36A4" w:rsidP="007E36A4">
      <w:pPr>
        <w:pStyle w:val="Header"/>
        <w:tabs>
          <w:tab w:val="clear" w:pos="4320"/>
          <w:tab w:val="clear" w:pos="8640"/>
        </w:tabs>
        <w:ind w:right="-3600"/>
        <w:rPr>
          <w:rFonts w:cs="Tahoma"/>
          <w:color w:val="000000"/>
          <w:szCs w:val="20"/>
        </w:rPr>
      </w:pPr>
    </w:p>
    <w:p w:rsidR="007E36A4" w:rsidRDefault="007E36A4" w:rsidP="007E36A4">
      <w:pPr>
        <w:keepNext/>
        <w:keepLines/>
        <w:ind w:right="-3600"/>
        <w:rPr>
          <w:rFonts w:cs="Tahoma"/>
          <w:color w:val="000000"/>
          <w:szCs w:val="20"/>
        </w:rPr>
      </w:pPr>
      <w:r>
        <w:rPr>
          <w:rFonts w:cs="Tahoma"/>
          <w:color w:val="000000"/>
          <w:szCs w:val="20"/>
        </w:rPr>
        <w:t xml:space="preserve">Application and processing fees, latecomer agreement authorities and other financial conditions are included in the </w:t>
      </w:r>
      <w:r>
        <w:rPr>
          <w:rFonts w:cs="Tahoma"/>
          <w:b/>
          <w:iCs/>
          <w:color w:val="000000"/>
          <w:szCs w:val="20"/>
        </w:rPr>
        <w:t>By-law</w:t>
      </w:r>
      <w:r>
        <w:rPr>
          <w:rFonts w:cs="Tahoma"/>
          <w:iCs/>
          <w:color w:val="000000"/>
          <w:szCs w:val="20"/>
        </w:rPr>
        <w:t>.</w:t>
      </w:r>
      <w:r>
        <w:rPr>
          <w:rFonts w:cs="Tahoma"/>
          <w:color w:val="000000"/>
          <w:szCs w:val="20"/>
        </w:rPr>
        <w:t xml:space="preserve">  This one document is the basis of much of the standards, policies and practices the City follows when setting engineering servicing requirements.</w:t>
      </w:r>
    </w:p>
    <w:p w:rsidR="007E36A4" w:rsidRDefault="007E36A4" w:rsidP="007E36A4">
      <w:pPr>
        <w:ind w:right="-3600"/>
        <w:rPr>
          <w:rFonts w:cs="Tahoma"/>
          <w:color w:val="000000"/>
          <w:szCs w:val="20"/>
        </w:rPr>
      </w:pPr>
    </w:p>
    <w:p w:rsidR="007E36A4" w:rsidRPr="00C067A6" w:rsidRDefault="007E36A4" w:rsidP="007E36A4">
      <w:pPr>
        <w:pStyle w:val="Heading3"/>
        <w:ind w:right="-3600"/>
      </w:pPr>
      <w:bookmarkStart w:id="54" w:name="_Toc257801586"/>
      <w:bookmarkStart w:id="55" w:name="_Toc450808526"/>
      <w:r w:rsidRPr="00C067A6">
        <w:rPr>
          <w:i w:val="0"/>
        </w:rPr>
        <w:t>Erosion and Sediment Control By-law</w:t>
      </w:r>
      <w:bookmarkEnd w:id="54"/>
      <w:bookmarkEnd w:id="55"/>
    </w:p>
    <w:p w:rsidR="007E36A4" w:rsidRDefault="007E36A4" w:rsidP="007E36A4">
      <w:pPr>
        <w:ind w:right="-3600"/>
        <w:rPr>
          <w:rFonts w:cs="Tahoma"/>
          <w:color w:val="000000"/>
          <w:szCs w:val="20"/>
        </w:rPr>
      </w:pPr>
      <w:r w:rsidRPr="00C067A6">
        <w:rPr>
          <w:rFonts w:cs="Tahoma"/>
          <w:color w:val="000000"/>
          <w:szCs w:val="20"/>
        </w:rPr>
        <w:t xml:space="preserve">The City </w:t>
      </w:r>
      <w:r w:rsidRPr="00C067A6">
        <w:rPr>
          <w:rFonts w:cs="Tahoma"/>
          <w:b/>
          <w:iCs/>
          <w:color w:val="000000"/>
          <w:szCs w:val="20"/>
        </w:rPr>
        <w:t>Erosion and Sediment Control By-law, 2006, No. 16138</w:t>
      </w:r>
      <w:r w:rsidRPr="00C067A6">
        <w:rPr>
          <w:rFonts w:cs="Tahoma"/>
          <w:color w:val="000000"/>
          <w:szCs w:val="20"/>
        </w:rPr>
        <w:t xml:space="preserve"> regulates the protection of the natural environment from pollution, obstructions, sediment and sediment laden water that maybe created as a by-product of the development of land or the building construction process.  Every development and building permit is subject to this by-law and any development or building permit having an area in excess of 2000 sq.m. </w:t>
      </w:r>
      <w:proofErr w:type="gramStart"/>
      <w:r w:rsidRPr="00C067A6">
        <w:rPr>
          <w:rFonts w:cs="Tahoma"/>
          <w:color w:val="000000"/>
          <w:szCs w:val="20"/>
        </w:rPr>
        <w:t>will</w:t>
      </w:r>
      <w:proofErr w:type="gramEnd"/>
      <w:r w:rsidRPr="00C067A6">
        <w:rPr>
          <w:rFonts w:cs="Tahoma"/>
          <w:color w:val="000000"/>
          <w:szCs w:val="20"/>
        </w:rPr>
        <w:t xml:space="preserve"> require the issuance of an </w:t>
      </w:r>
      <w:r w:rsidRPr="00C067A6">
        <w:rPr>
          <w:rFonts w:cs="Tahoma"/>
          <w:b/>
          <w:color w:val="000000"/>
          <w:szCs w:val="20"/>
        </w:rPr>
        <w:t>ESC Permit</w:t>
      </w:r>
      <w:r w:rsidRPr="00C067A6">
        <w:rPr>
          <w:rFonts w:cs="Tahoma"/>
          <w:color w:val="000000"/>
          <w:szCs w:val="20"/>
        </w:rPr>
        <w:t xml:space="preserve"> by the City prior to starting construction.</w:t>
      </w:r>
    </w:p>
    <w:p w:rsidR="007E36A4" w:rsidRDefault="007E36A4" w:rsidP="007E36A4">
      <w:pPr>
        <w:ind w:right="-3600"/>
        <w:rPr>
          <w:rFonts w:cs="Tahoma"/>
          <w:color w:val="000000"/>
          <w:szCs w:val="20"/>
        </w:rPr>
      </w:pPr>
    </w:p>
    <w:p w:rsidR="007E36A4" w:rsidRDefault="007E36A4" w:rsidP="007E36A4">
      <w:pPr>
        <w:pStyle w:val="Heading3"/>
        <w:ind w:right="-3600"/>
        <w:rPr>
          <w:i w:val="0"/>
          <w:iCs/>
          <w:color w:val="000000"/>
        </w:rPr>
      </w:pPr>
      <w:bookmarkStart w:id="56" w:name="_Toc257801587"/>
      <w:bookmarkStart w:id="57" w:name="_Toc450808527"/>
      <w:r>
        <w:rPr>
          <w:i w:val="0"/>
          <w:iCs/>
          <w:color w:val="000000"/>
        </w:rPr>
        <w:t>Building By-law</w:t>
      </w:r>
      <w:bookmarkEnd w:id="56"/>
      <w:bookmarkEnd w:id="57"/>
    </w:p>
    <w:p w:rsidR="007E36A4" w:rsidRDefault="007E36A4" w:rsidP="007E36A4">
      <w:pPr>
        <w:ind w:right="-3600"/>
        <w:rPr>
          <w:rFonts w:cs="Tahoma"/>
          <w:color w:val="000000"/>
          <w:szCs w:val="20"/>
        </w:rPr>
      </w:pPr>
      <w:r>
        <w:rPr>
          <w:rFonts w:cs="Tahoma"/>
          <w:color w:val="000000"/>
          <w:szCs w:val="20"/>
        </w:rPr>
        <w:t xml:space="preserve">The </w:t>
      </w:r>
      <w:r>
        <w:rPr>
          <w:rFonts w:cs="Tahoma"/>
          <w:b/>
          <w:iCs/>
          <w:color w:val="000000"/>
          <w:szCs w:val="20"/>
        </w:rPr>
        <w:t>Building By-law</w:t>
      </w:r>
      <w:r>
        <w:rPr>
          <w:rFonts w:cs="Tahoma"/>
          <w:color w:val="000000"/>
          <w:szCs w:val="20"/>
        </w:rPr>
        <w:t xml:space="preserve"> is the tool by which the City administers and enforces the BC Building Code.  In addition, this </w:t>
      </w:r>
      <w:r>
        <w:rPr>
          <w:rFonts w:cs="Tahoma"/>
          <w:b/>
          <w:iCs/>
          <w:color w:val="000000"/>
          <w:szCs w:val="20"/>
        </w:rPr>
        <w:t>By-law</w:t>
      </w:r>
      <w:r>
        <w:rPr>
          <w:rFonts w:cs="Tahoma"/>
          <w:iCs/>
          <w:color w:val="000000"/>
          <w:szCs w:val="20"/>
        </w:rPr>
        <w:t xml:space="preserve"> </w:t>
      </w:r>
      <w:r>
        <w:rPr>
          <w:rFonts w:cs="Tahoma"/>
          <w:color w:val="000000"/>
          <w:szCs w:val="20"/>
        </w:rPr>
        <w:t xml:space="preserve">stipulates the required services necessary to receive a building permit.  The servicing requirements of the </w:t>
      </w:r>
      <w:r>
        <w:rPr>
          <w:rFonts w:cs="Tahoma"/>
          <w:b/>
          <w:iCs/>
          <w:color w:val="000000"/>
          <w:szCs w:val="20"/>
        </w:rPr>
        <w:t>Building By-law</w:t>
      </w:r>
      <w:r>
        <w:rPr>
          <w:rFonts w:cs="Tahoma"/>
          <w:color w:val="000000"/>
          <w:szCs w:val="20"/>
        </w:rPr>
        <w:t xml:space="preserve"> are subject to the provisions of other relevant City by-laws such as the </w:t>
      </w:r>
      <w:r>
        <w:rPr>
          <w:rFonts w:cs="Tahoma"/>
          <w:b/>
          <w:iCs/>
          <w:color w:val="000000"/>
          <w:szCs w:val="20"/>
        </w:rPr>
        <w:t>Zoning By-law</w:t>
      </w:r>
      <w:r>
        <w:rPr>
          <w:rFonts w:cs="Tahoma"/>
          <w:iCs/>
          <w:color w:val="000000"/>
          <w:szCs w:val="20"/>
        </w:rPr>
        <w:t>.</w:t>
      </w:r>
    </w:p>
    <w:p w:rsidR="007E36A4" w:rsidRDefault="007E36A4" w:rsidP="007E36A4">
      <w:pPr>
        <w:ind w:right="-3600"/>
        <w:rPr>
          <w:rFonts w:cs="Tahoma"/>
          <w:color w:val="000000"/>
          <w:szCs w:val="20"/>
        </w:rPr>
      </w:pPr>
    </w:p>
    <w:p w:rsidR="007E36A4" w:rsidRDefault="007E36A4" w:rsidP="007E36A4">
      <w:pPr>
        <w:pStyle w:val="Heading3"/>
        <w:ind w:right="-3600"/>
        <w:rPr>
          <w:i w:val="0"/>
          <w:iCs/>
          <w:color w:val="000000"/>
        </w:rPr>
      </w:pPr>
      <w:bookmarkStart w:id="58" w:name="_Toc69120341"/>
      <w:bookmarkStart w:id="59" w:name="_Toc257801588"/>
      <w:bookmarkStart w:id="60" w:name="_Toc450808528"/>
      <w:r>
        <w:rPr>
          <w:i w:val="0"/>
          <w:iCs/>
          <w:color w:val="000000"/>
        </w:rPr>
        <w:t>Zoning By-law</w:t>
      </w:r>
      <w:bookmarkEnd w:id="58"/>
      <w:r>
        <w:rPr>
          <w:i w:val="0"/>
          <w:iCs/>
          <w:color w:val="000000"/>
        </w:rPr>
        <w:t xml:space="preserve"> No. 12000</w:t>
      </w:r>
      <w:bookmarkEnd w:id="59"/>
      <w:bookmarkEnd w:id="60"/>
    </w:p>
    <w:p w:rsidR="007E36A4" w:rsidRDefault="007E36A4" w:rsidP="007E36A4">
      <w:pPr>
        <w:ind w:right="-3600"/>
        <w:rPr>
          <w:rFonts w:cs="Tahoma"/>
          <w:color w:val="000000"/>
          <w:szCs w:val="20"/>
        </w:rPr>
      </w:pPr>
      <w:r>
        <w:rPr>
          <w:rFonts w:cs="Tahoma"/>
          <w:color w:val="000000"/>
          <w:szCs w:val="20"/>
        </w:rPr>
        <w:t xml:space="preserve">The primary purpose of </w:t>
      </w:r>
      <w:r>
        <w:rPr>
          <w:rFonts w:cs="Tahoma"/>
          <w:b/>
          <w:iCs/>
          <w:color w:val="000000"/>
          <w:szCs w:val="20"/>
        </w:rPr>
        <w:t>Zoning By-law No. 12000</w:t>
      </w:r>
      <w:r>
        <w:rPr>
          <w:rFonts w:cs="Tahoma"/>
          <w:color w:val="000000"/>
          <w:szCs w:val="20"/>
        </w:rPr>
        <w:t xml:space="preserve"> is to regulate land use and density within the City.  The </w:t>
      </w:r>
      <w:r>
        <w:rPr>
          <w:rFonts w:cs="Tahoma"/>
          <w:b/>
          <w:iCs/>
          <w:color w:val="000000"/>
          <w:szCs w:val="20"/>
        </w:rPr>
        <w:t>Zoning By-law</w:t>
      </w:r>
      <w:r>
        <w:rPr>
          <w:rFonts w:cs="Tahoma"/>
          <w:color w:val="000000"/>
          <w:szCs w:val="20"/>
        </w:rPr>
        <w:t xml:space="preserve"> regulates other factors as well, including, building height, lot coverage and yard setbacks. There are some sections of this</w:t>
      </w:r>
      <w:r>
        <w:rPr>
          <w:rFonts w:cs="Tahoma"/>
          <w:b/>
          <w:color w:val="000000"/>
          <w:szCs w:val="20"/>
        </w:rPr>
        <w:t xml:space="preserve"> </w:t>
      </w:r>
      <w:r>
        <w:rPr>
          <w:rFonts w:cs="Tahoma"/>
          <w:b/>
          <w:iCs/>
          <w:color w:val="000000"/>
          <w:szCs w:val="20"/>
        </w:rPr>
        <w:t xml:space="preserve">By-law </w:t>
      </w:r>
      <w:r>
        <w:rPr>
          <w:rFonts w:cs="Tahoma"/>
          <w:color w:val="000000"/>
          <w:szCs w:val="20"/>
        </w:rPr>
        <w:t>that are directly relevant to engineering services.  They include flood proofing, zoning maps and land use densities.  Also included in this</w:t>
      </w:r>
      <w:r>
        <w:rPr>
          <w:rFonts w:cs="Tahoma"/>
          <w:b/>
          <w:color w:val="000000"/>
          <w:szCs w:val="20"/>
        </w:rPr>
        <w:t xml:space="preserve"> </w:t>
      </w:r>
      <w:r>
        <w:rPr>
          <w:rFonts w:cs="Tahoma"/>
          <w:b/>
          <w:iCs/>
          <w:color w:val="000000"/>
          <w:szCs w:val="20"/>
        </w:rPr>
        <w:t>By-law</w:t>
      </w:r>
      <w:r>
        <w:rPr>
          <w:rFonts w:cs="Tahoma"/>
          <w:i/>
          <w:color w:val="000000"/>
          <w:szCs w:val="20"/>
        </w:rPr>
        <w:t xml:space="preserve"> </w:t>
      </w:r>
      <w:proofErr w:type="gramStart"/>
      <w:r>
        <w:rPr>
          <w:rFonts w:cs="Tahoma"/>
          <w:color w:val="000000"/>
          <w:szCs w:val="20"/>
        </w:rPr>
        <w:t>are the front</w:t>
      </w:r>
      <w:proofErr w:type="gramEnd"/>
      <w:r>
        <w:rPr>
          <w:rFonts w:cs="Tahoma"/>
          <w:color w:val="000000"/>
          <w:szCs w:val="20"/>
        </w:rPr>
        <w:t>, rear and side yard setbacks for each zone.  This and other information in</w:t>
      </w:r>
      <w:r>
        <w:rPr>
          <w:rFonts w:cs="Tahoma"/>
          <w:b/>
          <w:bCs/>
          <w:color w:val="000000"/>
          <w:szCs w:val="20"/>
        </w:rPr>
        <w:t xml:space="preserve"> </w:t>
      </w:r>
      <w:r>
        <w:rPr>
          <w:rFonts w:cs="Tahoma"/>
          <w:color w:val="000000"/>
          <w:szCs w:val="20"/>
        </w:rPr>
        <w:t xml:space="preserve">this </w:t>
      </w:r>
      <w:r>
        <w:rPr>
          <w:rFonts w:cs="Tahoma"/>
          <w:b/>
          <w:iCs/>
          <w:color w:val="000000"/>
          <w:szCs w:val="20"/>
        </w:rPr>
        <w:t>By-law</w:t>
      </w:r>
      <w:r>
        <w:rPr>
          <w:rFonts w:cs="Tahoma"/>
          <w:color w:val="000000"/>
          <w:szCs w:val="20"/>
        </w:rPr>
        <w:t xml:space="preserve"> may be useful in the provision of engineering land development services in the City.</w:t>
      </w:r>
    </w:p>
    <w:p w:rsidR="00523963" w:rsidRDefault="00523963" w:rsidP="007E36A4">
      <w:pPr>
        <w:ind w:right="-3596"/>
        <w:rPr>
          <w:rFonts w:cs="Tahoma"/>
          <w:color w:val="000000"/>
          <w:szCs w:val="20"/>
        </w:rPr>
      </w:pPr>
    </w:p>
    <w:p w:rsidR="007E36A4" w:rsidRPr="007E36A4" w:rsidRDefault="007E36A4" w:rsidP="00646E15">
      <w:pPr>
        <w:pStyle w:val="Heading3"/>
      </w:pPr>
      <w:bookmarkStart w:id="61" w:name="_Toc69120342"/>
      <w:bookmarkStart w:id="62" w:name="_Toc257801589"/>
      <w:bookmarkStart w:id="63" w:name="_Toc450808529"/>
      <w:r w:rsidRPr="007E36A4">
        <w:lastRenderedPageBreak/>
        <w:t>Sanitary Sewer By-law</w:t>
      </w:r>
      <w:bookmarkEnd w:id="61"/>
      <w:r w:rsidRPr="007E36A4">
        <w:t xml:space="preserve"> and Water By-law</w:t>
      </w:r>
      <w:bookmarkEnd w:id="62"/>
      <w:bookmarkEnd w:id="63"/>
    </w:p>
    <w:p w:rsidR="007E36A4" w:rsidRDefault="007E36A4" w:rsidP="007E36A4">
      <w:pPr>
        <w:ind w:right="-3600"/>
        <w:rPr>
          <w:rFonts w:cs="Tahoma"/>
          <w:color w:val="000000"/>
          <w:szCs w:val="20"/>
        </w:rPr>
      </w:pPr>
      <w:r w:rsidRPr="00C067A6">
        <w:rPr>
          <w:rFonts w:cs="Tahoma"/>
          <w:color w:val="000000"/>
          <w:szCs w:val="20"/>
        </w:rPr>
        <w:t xml:space="preserve">The City of Surrey has a </w:t>
      </w:r>
      <w:r w:rsidRPr="00C067A6">
        <w:rPr>
          <w:rFonts w:cs="Tahoma"/>
          <w:b/>
          <w:iCs/>
          <w:color w:val="000000"/>
          <w:szCs w:val="20"/>
        </w:rPr>
        <w:t>Sanitary Sewer Regulation and Charges By-law</w:t>
      </w:r>
      <w:r>
        <w:rPr>
          <w:rFonts w:cs="Tahoma"/>
          <w:color w:val="000000"/>
          <w:szCs w:val="20"/>
        </w:rPr>
        <w:t xml:space="preserve"> to regulate sanitary sewer extensions, connections and the use of the sanitary sewerage system.  This </w:t>
      </w:r>
      <w:r>
        <w:rPr>
          <w:rFonts w:cs="Tahoma"/>
          <w:b/>
          <w:iCs/>
          <w:color w:val="000000"/>
          <w:szCs w:val="20"/>
        </w:rPr>
        <w:t>By-law</w:t>
      </w:r>
      <w:r>
        <w:rPr>
          <w:rFonts w:cs="Tahoma"/>
          <w:iCs/>
          <w:color w:val="000000"/>
          <w:szCs w:val="20"/>
        </w:rPr>
        <w:t xml:space="preserve"> </w:t>
      </w:r>
      <w:r>
        <w:rPr>
          <w:rFonts w:cs="Tahoma"/>
          <w:color w:val="000000"/>
          <w:szCs w:val="20"/>
        </w:rPr>
        <w:t xml:space="preserve">also specifies connection charges, inspection fees, user rates and maintenance charges for the use of sanitary sewers.  This </w:t>
      </w:r>
      <w:r>
        <w:rPr>
          <w:rFonts w:cs="Tahoma"/>
          <w:b/>
          <w:iCs/>
          <w:color w:val="000000"/>
          <w:szCs w:val="20"/>
        </w:rPr>
        <w:t>By-law</w:t>
      </w:r>
      <w:r>
        <w:rPr>
          <w:rFonts w:cs="Tahoma"/>
          <w:color w:val="000000"/>
          <w:szCs w:val="20"/>
        </w:rPr>
        <w:t xml:space="preserve"> is of relevance to building development, and in some situations, land development.  The connection fees and sewer extension sections of this </w:t>
      </w:r>
      <w:r>
        <w:rPr>
          <w:rFonts w:cs="Tahoma"/>
          <w:b/>
          <w:iCs/>
          <w:color w:val="000000"/>
          <w:szCs w:val="20"/>
        </w:rPr>
        <w:t>By-law</w:t>
      </w:r>
      <w:r>
        <w:rPr>
          <w:rFonts w:cs="Tahoma"/>
          <w:color w:val="000000"/>
          <w:szCs w:val="20"/>
        </w:rPr>
        <w:t xml:space="preserve"> are applicable to servicing building development with subdivisions.</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 xml:space="preserve">Another bylaw relevant to land and building development is the </w:t>
      </w:r>
      <w:r>
        <w:rPr>
          <w:rFonts w:cs="Tahoma"/>
          <w:b/>
          <w:iCs/>
          <w:color w:val="000000"/>
          <w:szCs w:val="20"/>
        </w:rPr>
        <w:t>Waterworks Regulation By-law</w:t>
      </w:r>
      <w:r>
        <w:rPr>
          <w:rFonts w:cs="Tahoma"/>
          <w:color w:val="000000"/>
          <w:szCs w:val="20"/>
        </w:rPr>
        <w:t xml:space="preserve">.  This </w:t>
      </w:r>
      <w:r>
        <w:rPr>
          <w:rFonts w:cs="Tahoma"/>
          <w:b/>
          <w:iCs/>
          <w:color w:val="000000"/>
          <w:szCs w:val="20"/>
        </w:rPr>
        <w:t>By-law</w:t>
      </w:r>
      <w:r>
        <w:rPr>
          <w:rFonts w:cs="Tahoma"/>
          <w:color w:val="000000"/>
          <w:szCs w:val="20"/>
        </w:rPr>
        <w:t xml:space="preserve"> authorizes the City to supply water to Surrey residents, fix water rates, conditions and terms as to how the water is used and the water system expanded.  Specific sections of this </w:t>
      </w:r>
      <w:r>
        <w:rPr>
          <w:rFonts w:cs="Tahoma"/>
          <w:b/>
          <w:iCs/>
          <w:color w:val="000000"/>
          <w:szCs w:val="20"/>
        </w:rPr>
        <w:t>By-law</w:t>
      </w:r>
      <w:r>
        <w:rPr>
          <w:rFonts w:cs="Tahoma"/>
          <w:iCs/>
          <w:color w:val="000000"/>
          <w:szCs w:val="20"/>
        </w:rPr>
        <w:t xml:space="preserve"> </w:t>
      </w:r>
      <w:r>
        <w:rPr>
          <w:rFonts w:cs="Tahoma"/>
          <w:color w:val="000000"/>
          <w:szCs w:val="20"/>
        </w:rPr>
        <w:t>pertaining to water extensions, installation of water meters and the installation of a water connection are relevant to the servicing of land development and building permits in some situations where Works and Services are required.</w:t>
      </w:r>
    </w:p>
    <w:p w:rsidR="007E36A4" w:rsidRDefault="007E36A4" w:rsidP="007E36A4">
      <w:pPr>
        <w:ind w:right="-3600"/>
        <w:rPr>
          <w:rFonts w:cs="Tahoma"/>
          <w:color w:val="000000"/>
          <w:szCs w:val="20"/>
        </w:rPr>
      </w:pPr>
    </w:p>
    <w:p w:rsidR="007E36A4" w:rsidRDefault="007E36A4" w:rsidP="007E36A4">
      <w:pPr>
        <w:pStyle w:val="Heading2"/>
        <w:keepLines/>
        <w:ind w:right="-3600"/>
        <w:rPr>
          <w:color w:val="000000"/>
        </w:rPr>
      </w:pPr>
      <w:bookmarkStart w:id="64" w:name="_Toc257801590"/>
      <w:bookmarkStart w:id="65" w:name="_Toc450808530"/>
      <w:r>
        <w:rPr>
          <w:color w:val="000000"/>
        </w:rPr>
        <w:t>City Policies and Practices</w:t>
      </w:r>
      <w:bookmarkEnd w:id="64"/>
      <w:bookmarkEnd w:id="65"/>
    </w:p>
    <w:p w:rsidR="007E36A4" w:rsidRDefault="007E36A4" w:rsidP="007E36A4">
      <w:pPr>
        <w:pStyle w:val="Heading3"/>
        <w:ind w:right="-3600"/>
        <w:rPr>
          <w:i w:val="0"/>
          <w:iCs/>
          <w:color w:val="000000"/>
        </w:rPr>
      </w:pPr>
      <w:bookmarkStart w:id="66" w:name="_Toc257801591"/>
      <w:bookmarkStart w:id="67" w:name="_Toc450808531"/>
      <w:r>
        <w:rPr>
          <w:i w:val="0"/>
          <w:iCs/>
          <w:color w:val="000000"/>
        </w:rPr>
        <w:t>Engineering Practices and Procedures</w:t>
      </w:r>
      <w:bookmarkEnd w:id="66"/>
      <w:bookmarkEnd w:id="67"/>
    </w:p>
    <w:p w:rsidR="007E36A4" w:rsidRDefault="007E36A4" w:rsidP="007E36A4">
      <w:pPr>
        <w:ind w:right="-3600"/>
        <w:rPr>
          <w:rFonts w:cs="Tahoma"/>
          <w:color w:val="000000"/>
          <w:szCs w:val="20"/>
        </w:rPr>
      </w:pPr>
      <w:r>
        <w:rPr>
          <w:rFonts w:cs="Tahoma"/>
          <w:color w:val="000000"/>
          <w:szCs w:val="20"/>
        </w:rPr>
        <w:t>The City of Surrey has developed a separate practices and procedures manual for City Council, Planning and Development Department and Engineering Department.  The Engineering Practices and Procedures Manual is a collection of statements that fulfill the policies of City Council.  The engineering practices and procedures are created by the Engineering Department, without Council approval, but they are in accordance with Council policies.  This document helps to clarify the City’s approach to the implementation of City practices on a wide range of engineering issues.</w:t>
      </w:r>
    </w:p>
    <w:p w:rsidR="007E36A4" w:rsidRDefault="007E36A4" w:rsidP="007E36A4">
      <w:pPr>
        <w:ind w:right="-3600"/>
        <w:rPr>
          <w:rFonts w:cs="Tahoma"/>
          <w:color w:val="000000"/>
          <w:szCs w:val="20"/>
        </w:rPr>
      </w:pPr>
    </w:p>
    <w:p w:rsidR="007E36A4" w:rsidRDefault="007E36A4" w:rsidP="007E36A4">
      <w:pPr>
        <w:ind w:right="-3600"/>
        <w:rPr>
          <w:rFonts w:cs="Tahoma"/>
          <w:color w:val="000000"/>
          <w:szCs w:val="20"/>
        </w:rPr>
      </w:pPr>
      <w:r>
        <w:rPr>
          <w:rFonts w:cs="Tahoma"/>
          <w:color w:val="000000"/>
          <w:szCs w:val="20"/>
        </w:rPr>
        <w:t xml:space="preserve">The Engineering Practices and Procedures Manual </w:t>
      </w:r>
      <w:proofErr w:type="gramStart"/>
      <w:r>
        <w:rPr>
          <w:rFonts w:cs="Tahoma"/>
          <w:color w:val="000000"/>
          <w:szCs w:val="20"/>
        </w:rPr>
        <w:t>is</w:t>
      </w:r>
      <w:proofErr w:type="gramEnd"/>
      <w:r>
        <w:rPr>
          <w:rFonts w:cs="Tahoma"/>
          <w:color w:val="000000"/>
          <w:szCs w:val="20"/>
        </w:rPr>
        <w:t xml:space="preserve"> broken into functional areas such as roads, drainage, operations, land development etc.  Many of the land development practices and procedures clarify, or help interpret the application of City requirements. For example, there are practices for DCC Rebates, Show Home – Building Application Process, Off-site Rights-of-Way and Construction of Municipal Works on Private Property Prior to Subdivision.  The Engineering Practices and Procedures Manual </w:t>
      </w:r>
      <w:proofErr w:type="gramStart"/>
      <w:r>
        <w:rPr>
          <w:rFonts w:cs="Tahoma"/>
          <w:color w:val="000000"/>
          <w:szCs w:val="20"/>
        </w:rPr>
        <w:t>is</w:t>
      </w:r>
      <w:proofErr w:type="gramEnd"/>
      <w:r>
        <w:rPr>
          <w:rFonts w:cs="Tahoma"/>
          <w:color w:val="000000"/>
          <w:szCs w:val="20"/>
        </w:rPr>
        <w:t xml:space="preserve"> available to engineering staff.</w:t>
      </w:r>
    </w:p>
    <w:p w:rsidR="00523963" w:rsidRDefault="00523963" w:rsidP="007E36A4">
      <w:pPr>
        <w:ind w:right="-3596"/>
        <w:rPr>
          <w:rFonts w:cs="Tahoma"/>
          <w:color w:val="000000"/>
          <w:szCs w:val="20"/>
        </w:rPr>
      </w:pPr>
    </w:p>
    <w:p w:rsidR="00523963" w:rsidRDefault="00523963" w:rsidP="007E36A4">
      <w:pPr>
        <w:pStyle w:val="Heading1"/>
        <w:ind w:right="-3596"/>
        <w:rPr>
          <w:color w:val="000000"/>
        </w:rPr>
        <w:sectPr w:rsidR="00523963" w:rsidSect="00C47978">
          <w:headerReference w:type="default" r:id="rId37"/>
          <w:footerReference w:type="default" r:id="rId38"/>
          <w:pgSz w:w="12240" w:h="15840" w:code="1"/>
          <w:pgMar w:top="1440" w:right="5040" w:bottom="1440" w:left="1440" w:header="720" w:footer="720" w:gutter="0"/>
          <w:cols w:space="708"/>
          <w:docGrid w:linePitch="360"/>
        </w:sectPr>
      </w:pPr>
    </w:p>
    <w:p w:rsidR="00523963" w:rsidRDefault="00523963" w:rsidP="007E36A4">
      <w:pPr>
        <w:pStyle w:val="Heading6"/>
        <w:ind w:right="-3596"/>
        <w:rPr>
          <w:color w:val="000000"/>
        </w:rPr>
      </w:pPr>
      <w:bookmarkStart w:id="68" w:name="_Toc450808532"/>
      <w:r>
        <w:rPr>
          <w:color w:val="000000"/>
        </w:rPr>
        <w:lastRenderedPageBreak/>
        <w:t>part 3 administration and Financial</w:t>
      </w:r>
      <w:bookmarkEnd w:id="68"/>
    </w:p>
    <w:p w:rsidR="007E36A4" w:rsidRDefault="007E36A4" w:rsidP="007E36A4">
      <w:pPr>
        <w:ind w:right="-3600"/>
        <w:rPr>
          <w:color w:val="000000"/>
        </w:rPr>
      </w:pPr>
    </w:p>
    <w:p w:rsidR="007E36A4" w:rsidRDefault="007E36A4" w:rsidP="007E36A4">
      <w:pPr>
        <w:ind w:right="-3600"/>
        <w:rPr>
          <w:color w:val="000000"/>
        </w:rPr>
      </w:pPr>
      <w:r>
        <w:rPr>
          <w:color w:val="000000"/>
        </w:rPr>
        <w:t xml:space="preserve">The Technical servicing and design track typically requires the most resources and is the most time-consuming component of the Servicing Agreement.  However, as the design process proceeds, there are Administrative and Financial tasks that must be undertaken as well, and it is very important these tasks be concluded in a timely manner so as to not delay issuance of the Servicing Agreement.  These Financial and Administrative track activities are also illustrated in </w:t>
      </w:r>
      <w:r>
        <w:rPr>
          <w:b/>
          <w:bCs/>
          <w:color w:val="000000"/>
        </w:rPr>
        <w:t xml:space="preserve">Figures 2 </w:t>
      </w:r>
      <w:r w:rsidRPr="009D1B89">
        <w:rPr>
          <w:bCs/>
          <w:color w:val="000000"/>
        </w:rPr>
        <w:t>through</w:t>
      </w:r>
      <w:r>
        <w:rPr>
          <w:b/>
          <w:bCs/>
          <w:color w:val="000000"/>
        </w:rPr>
        <w:t xml:space="preserve"> 7</w:t>
      </w:r>
      <w:r w:rsidRPr="00287DF0">
        <w:rPr>
          <w:bCs/>
          <w:color w:val="000000"/>
        </w:rPr>
        <w:t>.</w:t>
      </w:r>
    </w:p>
    <w:p w:rsidR="007E36A4" w:rsidRDefault="007E36A4" w:rsidP="007E36A4">
      <w:pPr>
        <w:ind w:right="-3600"/>
        <w:rPr>
          <w:color w:val="000000"/>
        </w:rPr>
      </w:pPr>
    </w:p>
    <w:p w:rsidR="007E36A4" w:rsidRDefault="007E36A4" w:rsidP="007E36A4">
      <w:pPr>
        <w:pStyle w:val="Heading1"/>
        <w:ind w:right="-3600" w:hanging="720"/>
        <w:rPr>
          <w:color w:val="000000"/>
        </w:rPr>
      </w:pPr>
      <w:bookmarkStart w:id="69" w:name="_Toc257801593"/>
      <w:bookmarkStart w:id="70" w:name="_Toc450808533"/>
      <w:r>
        <w:rPr>
          <w:color w:val="000000"/>
        </w:rPr>
        <w:t>Administrative/Legal Documents</w:t>
      </w:r>
      <w:bookmarkEnd w:id="69"/>
      <w:bookmarkEnd w:id="70"/>
    </w:p>
    <w:p w:rsidR="007E36A4" w:rsidRDefault="007E36A4" w:rsidP="007E36A4">
      <w:pPr>
        <w:pStyle w:val="Heading2"/>
        <w:ind w:right="-3600"/>
        <w:rPr>
          <w:color w:val="000000"/>
        </w:rPr>
      </w:pPr>
      <w:bookmarkStart w:id="71" w:name="_Toc257801594"/>
      <w:bookmarkStart w:id="72" w:name="_Toc450808534"/>
      <w:r>
        <w:rPr>
          <w:color w:val="000000"/>
        </w:rPr>
        <w:t>Introduction</w:t>
      </w:r>
      <w:bookmarkEnd w:id="71"/>
      <w:bookmarkEnd w:id="72"/>
    </w:p>
    <w:p w:rsidR="007E36A4" w:rsidRDefault="007E36A4" w:rsidP="007E36A4">
      <w:pPr>
        <w:ind w:right="-3600"/>
        <w:rPr>
          <w:color w:val="000000"/>
        </w:rPr>
      </w:pPr>
      <w:r>
        <w:rPr>
          <w:color w:val="000000"/>
        </w:rPr>
        <w:t>Road closures require Surrey Council approval by By-law and the process can take up to 4 months to conclude.  Thus it is imperative the process be initiated during Project Scoping.</w:t>
      </w:r>
    </w:p>
    <w:p w:rsidR="007E36A4" w:rsidRDefault="007E36A4" w:rsidP="007E36A4">
      <w:pPr>
        <w:ind w:right="-3600"/>
        <w:rPr>
          <w:color w:val="000000"/>
        </w:rPr>
      </w:pPr>
    </w:p>
    <w:p w:rsidR="007E36A4" w:rsidRDefault="007E36A4" w:rsidP="007E36A4">
      <w:pPr>
        <w:ind w:right="-3600"/>
        <w:rPr>
          <w:rFonts w:cs="Tahoma"/>
          <w:color w:val="000000"/>
          <w:szCs w:val="20"/>
        </w:rPr>
      </w:pPr>
      <w:r>
        <w:rPr>
          <w:color w:val="000000"/>
        </w:rPr>
        <w:t xml:space="preserve">The legal documents that may be required as a condition of the Engineering Land Development Project are </w:t>
      </w:r>
      <w:r>
        <w:rPr>
          <w:b/>
          <w:bCs/>
          <w:color w:val="000000"/>
        </w:rPr>
        <w:t>Statutory Rights-of-Way, Easements and Restrictive Covenants</w:t>
      </w:r>
      <w:r>
        <w:rPr>
          <w:color w:val="000000"/>
        </w:rPr>
        <w:t>.  These documents would be identified at the Project Scoping stage and are to be completed at the Project Detailing stage prior to the issuance of the Servicing Agreement.  The documents will be filed in the Land Title Office and will be charges that run with the land.  The following section will give you more detail on the process.</w:t>
      </w:r>
    </w:p>
    <w:p w:rsidR="007E36A4" w:rsidRDefault="007E36A4" w:rsidP="007E36A4">
      <w:pPr>
        <w:ind w:right="-3600"/>
        <w:rPr>
          <w:rFonts w:cs="Tahoma"/>
          <w:color w:val="000000"/>
          <w:szCs w:val="20"/>
        </w:rPr>
      </w:pPr>
    </w:p>
    <w:p w:rsidR="007E36A4" w:rsidRDefault="007E36A4" w:rsidP="007E36A4">
      <w:pPr>
        <w:pStyle w:val="Heading2"/>
        <w:ind w:right="-3600"/>
        <w:rPr>
          <w:color w:val="000000"/>
        </w:rPr>
      </w:pPr>
      <w:bookmarkStart w:id="73" w:name="_Toc257801595"/>
      <w:bookmarkStart w:id="74" w:name="_Toc450808535"/>
      <w:r>
        <w:rPr>
          <w:color w:val="000000"/>
        </w:rPr>
        <w:t>Road Closures</w:t>
      </w:r>
      <w:bookmarkEnd w:id="73"/>
      <w:bookmarkEnd w:id="74"/>
    </w:p>
    <w:p w:rsidR="007E36A4" w:rsidRDefault="007E36A4" w:rsidP="007E36A4">
      <w:pPr>
        <w:ind w:right="-3600"/>
        <w:rPr>
          <w:color w:val="000000"/>
        </w:rPr>
      </w:pPr>
      <w:r>
        <w:rPr>
          <w:color w:val="000000"/>
        </w:rPr>
        <w:t>Closing a public road for consolidation with an adjacent development site is coordinated through the Realty Services Division of the Engineering Department utilizing the following process:</w:t>
      </w:r>
    </w:p>
    <w:p w:rsidR="007E36A4" w:rsidRDefault="007E36A4" w:rsidP="007E36A4">
      <w:pPr>
        <w:ind w:right="-3600"/>
        <w:rPr>
          <w:rFonts w:cs="Tahoma"/>
          <w:color w:val="000000"/>
          <w:szCs w:val="20"/>
        </w:rPr>
      </w:pPr>
    </w:p>
    <w:p w:rsidR="007E36A4" w:rsidRDefault="007E36A4" w:rsidP="007E36A4">
      <w:pPr>
        <w:ind w:right="-3600"/>
        <w:rPr>
          <w:color w:val="000000"/>
        </w:rPr>
      </w:pPr>
      <w:r w:rsidRPr="00C067A6">
        <w:rPr>
          <w:color w:val="000000"/>
        </w:rPr>
        <w:t>An application for the road closure (</w:t>
      </w:r>
      <w:r w:rsidRPr="00C067A6">
        <w:rPr>
          <w:b/>
          <w:color w:val="000000"/>
        </w:rPr>
        <w:t>Appendix 2</w:t>
      </w:r>
      <w:r w:rsidRPr="00C067A6">
        <w:rPr>
          <w:color w:val="000000"/>
        </w:rPr>
        <w:t>) is made either by an owner or agent to the Realty Services Division of the Engineering Department.</w:t>
      </w:r>
    </w:p>
    <w:p w:rsidR="007E36A4" w:rsidRDefault="007E36A4" w:rsidP="007E36A4">
      <w:pPr>
        <w:ind w:right="-3600"/>
        <w:rPr>
          <w:color w:val="000000"/>
        </w:rPr>
      </w:pPr>
    </w:p>
    <w:p w:rsidR="007E36A4" w:rsidRDefault="007E36A4" w:rsidP="007E36A4">
      <w:pPr>
        <w:ind w:right="-3600"/>
        <w:rPr>
          <w:color w:val="000000"/>
        </w:rPr>
      </w:pPr>
      <w:r>
        <w:rPr>
          <w:color w:val="000000"/>
        </w:rPr>
        <w:t>Realty staff undertakes a review by internal Departments (Parks, Engineering, Planning) and the utility companies and commission an appraisal to determine the market value of the land.</w:t>
      </w:r>
    </w:p>
    <w:p w:rsidR="007E36A4" w:rsidRDefault="007E36A4" w:rsidP="007E36A4">
      <w:pPr>
        <w:ind w:right="-3600"/>
        <w:rPr>
          <w:color w:val="000000"/>
        </w:rPr>
      </w:pPr>
    </w:p>
    <w:p w:rsidR="007E36A4" w:rsidRDefault="007E36A4" w:rsidP="007E36A4">
      <w:pPr>
        <w:ind w:right="-3600"/>
        <w:rPr>
          <w:color w:val="000000"/>
        </w:rPr>
      </w:pPr>
      <w:r>
        <w:rPr>
          <w:color w:val="000000"/>
        </w:rPr>
        <w:t>Realty Services Division will send the applicant a letter of terms and conditions of the closure and outlining all concerns, if any, of the City and utility companies.</w:t>
      </w:r>
    </w:p>
    <w:p w:rsidR="007E36A4" w:rsidRDefault="007E36A4" w:rsidP="007E36A4">
      <w:pPr>
        <w:ind w:right="-3600"/>
        <w:rPr>
          <w:color w:val="000000"/>
        </w:rPr>
      </w:pPr>
    </w:p>
    <w:p w:rsidR="007E36A4" w:rsidRDefault="007E36A4" w:rsidP="007E36A4">
      <w:pPr>
        <w:ind w:right="-3600"/>
        <w:rPr>
          <w:color w:val="000000"/>
        </w:rPr>
      </w:pPr>
      <w:r>
        <w:rPr>
          <w:color w:val="000000"/>
        </w:rPr>
        <w:t>Should the applicant be in agreement with all terms and conditions, the Realty Services Division will send a Corporate Report to Council seeking approval of the proposed closure.</w:t>
      </w:r>
    </w:p>
    <w:p w:rsidR="007E36A4" w:rsidRDefault="007E36A4" w:rsidP="007E36A4">
      <w:pPr>
        <w:ind w:right="-3600"/>
        <w:rPr>
          <w:color w:val="000000"/>
        </w:rPr>
      </w:pPr>
    </w:p>
    <w:p w:rsidR="00523963" w:rsidRDefault="007E36A4" w:rsidP="007E36A4">
      <w:pPr>
        <w:ind w:right="-3596"/>
        <w:rPr>
          <w:color w:val="000000"/>
        </w:rPr>
      </w:pPr>
      <w:r>
        <w:rPr>
          <w:color w:val="000000"/>
        </w:rPr>
        <w:t>Should Council approve in principle the closure, the applicant is then required to pay the non-refundable application fee and to provide survey plans comprised of a Reference Plan to accompany the Road Closure By-law, a subdivision plan to consolidate the road with the adjoining property, and if necessary, a right-of-way plan to protect any existing services located within the road.</w:t>
      </w:r>
    </w:p>
    <w:p w:rsidR="00523963" w:rsidRDefault="00523963" w:rsidP="007E36A4">
      <w:pPr>
        <w:ind w:right="-3596"/>
        <w:rPr>
          <w:color w:val="000000"/>
        </w:rPr>
      </w:pPr>
    </w:p>
    <w:p w:rsidR="007E36A4" w:rsidRDefault="007E36A4" w:rsidP="007E36A4">
      <w:pPr>
        <w:ind w:right="-3600"/>
        <w:rPr>
          <w:color w:val="000000"/>
        </w:rPr>
      </w:pPr>
      <w:r>
        <w:rPr>
          <w:color w:val="000000"/>
        </w:rPr>
        <w:lastRenderedPageBreak/>
        <w:t xml:space="preserve">A Road Closure By-law will be forwarded to Council for the required three readings, following which an advertisement is placed in the local newspaper for two consecutive weeks, advertising the City’s intention to cancel and remove the highway dedication for the portion of road.  </w:t>
      </w:r>
    </w:p>
    <w:p w:rsidR="007E36A4" w:rsidRDefault="007E36A4" w:rsidP="007E36A4">
      <w:pPr>
        <w:ind w:right="-3600"/>
        <w:rPr>
          <w:color w:val="000000"/>
        </w:rPr>
      </w:pPr>
    </w:p>
    <w:p w:rsidR="007E36A4" w:rsidRDefault="007E36A4" w:rsidP="007E36A4">
      <w:pPr>
        <w:ind w:right="-3600"/>
        <w:rPr>
          <w:color w:val="000000"/>
        </w:rPr>
      </w:pPr>
      <w:r>
        <w:rPr>
          <w:color w:val="000000"/>
        </w:rPr>
        <w:t>After the two week advertising period, assuming that no objections are raised by the public, the By-law is forwarded to Council for final reading (adoption), after which a second advertisement is placed in the local newspaper for two consecutive weeks, advertising the City’s intention to dispose of the road.  The advertisement provides information on the portion of road to be disposed, the purchaser’s name and the purchase price.</w:t>
      </w:r>
    </w:p>
    <w:p w:rsidR="007E36A4" w:rsidRDefault="007E36A4" w:rsidP="007E36A4">
      <w:pPr>
        <w:ind w:right="-3600"/>
        <w:rPr>
          <w:color w:val="000000"/>
        </w:rPr>
      </w:pPr>
    </w:p>
    <w:p w:rsidR="007E36A4" w:rsidRDefault="007E36A4" w:rsidP="007E36A4">
      <w:pPr>
        <w:ind w:right="-3600"/>
        <w:rPr>
          <w:color w:val="000000"/>
        </w:rPr>
      </w:pPr>
      <w:r>
        <w:rPr>
          <w:color w:val="000000"/>
        </w:rPr>
        <w:t>The City then transfers the title of the land to the adjoining owner.  At this point the applicant will pay the City the market value of the land plus HST, the property transfer tax, and the conveyance fees.</w:t>
      </w:r>
    </w:p>
    <w:p w:rsidR="007E36A4" w:rsidRDefault="007E36A4" w:rsidP="007E36A4">
      <w:pPr>
        <w:ind w:right="-3600"/>
        <w:rPr>
          <w:color w:val="000000"/>
        </w:rPr>
      </w:pPr>
    </w:p>
    <w:p w:rsidR="007E36A4" w:rsidRDefault="007E36A4" w:rsidP="007E36A4">
      <w:pPr>
        <w:ind w:right="-3600"/>
        <w:rPr>
          <w:color w:val="000000"/>
        </w:rPr>
      </w:pPr>
      <w:r>
        <w:rPr>
          <w:color w:val="000000"/>
        </w:rPr>
        <w:t>Please note that the Realty Services Division – Conveyance Section will prepare all legal documents to transfer title.</w:t>
      </w:r>
    </w:p>
    <w:p w:rsidR="007E36A4" w:rsidRDefault="007E36A4" w:rsidP="007E36A4">
      <w:pPr>
        <w:ind w:right="-3600"/>
        <w:rPr>
          <w:color w:val="000000"/>
        </w:rPr>
      </w:pPr>
    </w:p>
    <w:p w:rsidR="007E36A4" w:rsidRDefault="007E36A4" w:rsidP="007E36A4">
      <w:pPr>
        <w:ind w:right="-3600"/>
        <w:rPr>
          <w:color w:val="000000"/>
        </w:rPr>
      </w:pPr>
      <w:r>
        <w:rPr>
          <w:color w:val="000000"/>
        </w:rPr>
        <w:t xml:space="preserve">Also note </w:t>
      </w:r>
      <w:r>
        <w:rPr>
          <w:b/>
          <w:bCs/>
          <w:color w:val="000000"/>
        </w:rPr>
        <w:t>the road closure process can take up to four months to conclude, and it must be concluded prior to Servicing Agreement issuance.</w:t>
      </w:r>
    </w:p>
    <w:p w:rsidR="007E36A4" w:rsidRDefault="007E36A4" w:rsidP="007E36A4">
      <w:pPr>
        <w:ind w:right="-3600"/>
        <w:rPr>
          <w:rFonts w:cs="Tahoma"/>
          <w:color w:val="000000"/>
          <w:szCs w:val="20"/>
        </w:rPr>
      </w:pPr>
    </w:p>
    <w:p w:rsidR="007E36A4" w:rsidRPr="00C067A6" w:rsidRDefault="007E36A4" w:rsidP="007E36A4">
      <w:pPr>
        <w:pStyle w:val="Heading2"/>
        <w:ind w:right="-3600"/>
        <w:rPr>
          <w:color w:val="000000"/>
        </w:rPr>
      </w:pPr>
      <w:bookmarkStart w:id="75" w:name="_Toc257801596"/>
      <w:bookmarkStart w:id="76" w:name="_Toc450808536"/>
      <w:r w:rsidRPr="00C067A6">
        <w:rPr>
          <w:color w:val="000000"/>
        </w:rPr>
        <w:t>Rights-of-Way</w:t>
      </w:r>
      <w:bookmarkEnd w:id="75"/>
      <w:bookmarkEnd w:id="76"/>
    </w:p>
    <w:p w:rsidR="007E36A4" w:rsidRDefault="007E36A4" w:rsidP="007E36A4">
      <w:pPr>
        <w:ind w:right="-3600"/>
        <w:rPr>
          <w:rFonts w:cs="Tahoma"/>
          <w:color w:val="000000"/>
          <w:szCs w:val="20"/>
        </w:rPr>
      </w:pPr>
      <w:r w:rsidRPr="00C067A6">
        <w:rPr>
          <w:color w:val="000000"/>
        </w:rPr>
        <w:t>The rights-of-way are to be identified early in the Project Scoping stage, and rights-of-way documents</w:t>
      </w:r>
      <w:r>
        <w:rPr>
          <w:color w:val="000000"/>
        </w:rPr>
        <w:t xml:space="preserve"> are prepared and filed by the City; they must be filed in the Land Title Office prior to the issuance of the Servicing Agreement.  The Developer is required to submit a right-of-way package, which will initiate the right-of-way request.  The package will consist of the following:</w:t>
      </w:r>
    </w:p>
    <w:p w:rsidR="007E36A4" w:rsidRDefault="007E36A4" w:rsidP="007E36A4">
      <w:pPr>
        <w:ind w:right="-3600"/>
        <w:rPr>
          <w:rFonts w:cs="Tahoma"/>
          <w:color w:val="000000"/>
          <w:szCs w:val="20"/>
        </w:rPr>
      </w:pPr>
    </w:p>
    <w:p w:rsidR="00FA3C01" w:rsidRPr="00FA3C01" w:rsidRDefault="00FA3C01" w:rsidP="00B86D68">
      <w:pPr>
        <w:numPr>
          <w:ilvl w:val="0"/>
          <w:numId w:val="37"/>
        </w:numPr>
        <w:tabs>
          <w:tab w:val="num" w:pos="567"/>
          <w:tab w:val="num" w:pos="648"/>
          <w:tab w:val="num" w:pos="702"/>
          <w:tab w:val="num" w:pos="877"/>
        </w:tabs>
        <w:ind w:left="576" w:right="-3600" w:hanging="288"/>
        <w:rPr>
          <w:u w:val="single"/>
        </w:rPr>
      </w:pPr>
      <w:r w:rsidRPr="00FA3C01">
        <w:rPr>
          <w:rFonts w:cs="Tahoma"/>
          <w:bCs/>
          <w:szCs w:val="20"/>
          <w:u w:val="single"/>
        </w:rPr>
        <w:t>One (1) digital copy of Right-of-Way Plan including:</w:t>
      </w:r>
    </w:p>
    <w:p w:rsidR="00FA3C01" w:rsidRPr="00FA3C01" w:rsidRDefault="00FA3C01" w:rsidP="00B86D68">
      <w:pPr>
        <w:numPr>
          <w:ilvl w:val="0"/>
          <w:numId w:val="37"/>
        </w:numPr>
        <w:tabs>
          <w:tab w:val="num" w:pos="270"/>
          <w:tab w:val="num" w:pos="648"/>
          <w:tab w:val="num" w:pos="877"/>
        </w:tabs>
        <w:ind w:left="540" w:right="-3600" w:firstLine="481"/>
        <w:rPr>
          <w:u w:val="single"/>
        </w:rPr>
      </w:pPr>
      <w:r w:rsidRPr="00FA3C01">
        <w:rPr>
          <w:u w:val="single"/>
        </w:rPr>
        <w:t>Application to Deposit Right-of-Way Plan</w:t>
      </w:r>
    </w:p>
    <w:p w:rsidR="00FA3C01" w:rsidRPr="00FA3C01" w:rsidRDefault="00FA3C01" w:rsidP="00B86D68">
      <w:pPr>
        <w:numPr>
          <w:ilvl w:val="0"/>
          <w:numId w:val="37"/>
        </w:numPr>
        <w:tabs>
          <w:tab w:val="num" w:pos="270"/>
          <w:tab w:val="num" w:pos="648"/>
          <w:tab w:val="num" w:pos="877"/>
        </w:tabs>
        <w:ind w:left="540" w:right="-3600" w:firstLine="481"/>
        <w:rPr>
          <w:u w:val="single"/>
        </w:rPr>
      </w:pPr>
      <w:r w:rsidRPr="00FA3C01">
        <w:rPr>
          <w:u w:val="single"/>
        </w:rPr>
        <w:t>Survey Plan Certification</w:t>
      </w:r>
    </w:p>
    <w:p w:rsidR="00FA3C01" w:rsidRPr="00FA3C01" w:rsidRDefault="00FA3C01" w:rsidP="00B86D68">
      <w:pPr>
        <w:numPr>
          <w:ilvl w:val="0"/>
          <w:numId w:val="37"/>
        </w:numPr>
        <w:tabs>
          <w:tab w:val="num" w:pos="567"/>
          <w:tab w:val="num" w:pos="648"/>
          <w:tab w:val="num" w:pos="702"/>
          <w:tab w:val="num" w:pos="877"/>
        </w:tabs>
        <w:spacing w:after="80"/>
        <w:ind w:left="567" w:right="-3600" w:hanging="283"/>
        <w:rPr>
          <w:rFonts w:cs="Tahoma"/>
          <w:bCs/>
          <w:szCs w:val="20"/>
          <w:u w:val="single"/>
        </w:rPr>
      </w:pPr>
      <w:r w:rsidRPr="00FA3C01">
        <w:rPr>
          <w:rFonts w:cs="Tahoma"/>
          <w:bCs/>
          <w:szCs w:val="20"/>
          <w:u w:val="single"/>
        </w:rPr>
        <w:t xml:space="preserve">One (1) Notice of Receipt </w:t>
      </w:r>
    </w:p>
    <w:p w:rsidR="00FA3C01" w:rsidRPr="00FA3C01" w:rsidRDefault="00FA3C01" w:rsidP="00B86D68">
      <w:pPr>
        <w:numPr>
          <w:ilvl w:val="0"/>
          <w:numId w:val="37"/>
        </w:numPr>
        <w:tabs>
          <w:tab w:val="num" w:pos="567"/>
          <w:tab w:val="num" w:pos="648"/>
          <w:tab w:val="num" w:pos="702"/>
          <w:tab w:val="num" w:pos="877"/>
        </w:tabs>
        <w:spacing w:after="80"/>
        <w:ind w:left="567" w:right="-3600" w:hanging="283"/>
        <w:rPr>
          <w:rFonts w:cs="Tahoma"/>
          <w:bCs/>
          <w:szCs w:val="20"/>
          <w:u w:val="single"/>
        </w:rPr>
      </w:pPr>
      <w:r w:rsidRPr="00FA3C01">
        <w:rPr>
          <w:rFonts w:cs="Tahoma"/>
          <w:bCs/>
          <w:szCs w:val="20"/>
          <w:u w:val="single"/>
        </w:rPr>
        <w:t>One (1) current title search within two (2) days of receipt</w:t>
      </w:r>
    </w:p>
    <w:p w:rsidR="00FA3C01" w:rsidRPr="00FA3C01" w:rsidRDefault="00FA3C01" w:rsidP="00B86D68">
      <w:pPr>
        <w:numPr>
          <w:ilvl w:val="0"/>
          <w:numId w:val="37"/>
        </w:numPr>
        <w:tabs>
          <w:tab w:val="num" w:pos="567"/>
          <w:tab w:val="num" w:pos="648"/>
          <w:tab w:val="num" w:pos="702"/>
          <w:tab w:val="num" w:pos="877"/>
        </w:tabs>
        <w:spacing w:after="80"/>
        <w:ind w:left="567" w:right="-3600" w:hanging="283"/>
        <w:rPr>
          <w:rFonts w:cs="Tahoma"/>
          <w:bCs/>
          <w:szCs w:val="20"/>
          <w:u w:val="single"/>
        </w:rPr>
      </w:pPr>
      <w:r w:rsidRPr="00FA3C01">
        <w:rPr>
          <w:rFonts w:cs="Tahoma"/>
          <w:bCs/>
          <w:szCs w:val="20"/>
          <w:u w:val="single"/>
        </w:rPr>
        <w:t>If the plan is not clear in 8.5 x 11, and details multiple areas, please include one (1) large paper print</w:t>
      </w:r>
    </w:p>
    <w:p w:rsidR="007E36A4" w:rsidRDefault="007E36A4" w:rsidP="007E36A4">
      <w:pPr>
        <w:ind w:right="-3600"/>
        <w:rPr>
          <w:color w:val="000000"/>
        </w:rPr>
      </w:pPr>
    </w:p>
    <w:p w:rsidR="007E36A4" w:rsidRDefault="007E36A4" w:rsidP="007E36A4">
      <w:pPr>
        <w:ind w:right="-3600"/>
        <w:rPr>
          <w:b/>
          <w:bCs/>
          <w:color w:val="000000"/>
        </w:rPr>
      </w:pPr>
      <w:r>
        <w:rPr>
          <w:b/>
          <w:bCs/>
          <w:color w:val="000000"/>
        </w:rPr>
        <w:t>Typical Rights-of-Way include:</w:t>
      </w:r>
    </w:p>
    <w:p w:rsidR="007E36A4" w:rsidRDefault="007E36A4" w:rsidP="007E36A4">
      <w:pPr>
        <w:ind w:right="-3600"/>
        <w:rPr>
          <w:color w:val="000000"/>
        </w:rPr>
      </w:pPr>
    </w:p>
    <w:p w:rsidR="007E36A4" w:rsidRDefault="007E36A4" w:rsidP="007E36A4">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All Utilities</w:t>
      </w:r>
    </w:p>
    <w:p w:rsidR="007E36A4" w:rsidRDefault="007E36A4" w:rsidP="007E36A4">
      <w:pPr>
        <w:tabs>
          <w:tab w:val="num" w:pos="702"/>
        </w:tabs>
        <w:spacing w:after="80"/>
        <w:ind w:left="540" w:right="-3600"/>
        <w:rPr>
          <w:rFonts w:cs="Tahoma"/>
          <w:bCs/>
          <w:i/>
          <w:iCs/>
          <w:color w:val="000000"/>
          <w:szCs w:val="20"/>
        </w:rPr>
      </w:pPr>
      <w:r>
        <w:rPr>
          <w:b/>
          <w:bCs/>
          <w:color w:val="000000"/>
        </w:rPr>
        <w:t>Cablevision, Drainage Works, Fire hydrant, Gas transmission, Hydro-electric, Sanitary Sewer, Sidewalk, Storm Sewer, Streetlight, Telephone, Telecommunication, Traffic Signal, Watermain</w:t>
      </w:r>
    </w:p>
    <w:p w:rsidR="007E36A4" w:rsidRDefault="007E36A4" w:rsidP="007E36A4">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City Service Connections</w:t>
      </w:r>
    </w:p>
    <w:p w:rsidR="00523963" w:rsidRDefault="007E36A4" w:rsidP="007E36A4">
      <w:pPr>
        <w:numPr>
          <w:ilvl w:val="0"/>
          <w:numId w:val="3"/>
        </w:numPr>
        <w:tabs>
          <w:tab w:val="clear" w:pos="1381"/>
          <w:tab w:val="num" w:pos="567"/>
          <w:tab w:val="num" w:pos="702"/>
        </w:tabs>
        <w:spacing w:after="80"/>
        <w:ind w:left="567" w:right="-3596" w:hanging="283"/>
        <w:rPr>
          <w:rFonts w:cs="Tahoma"/>
          <w:bCs/>
          <w:color w:val="000000"/>
          <w:szCs w:val="20"/>
        </w:rPr>
      </w:pPr>
      <w:r>
        <w:rPr>
          <w:rFonts w:cs="Tahoma"/>
          <w:bCs/>
          <w:color w:val="000000"/>
          <w:szCs w:val="20"/>
        </w:rPr>
        <w:lastRenderedPageBreak/>
        <w:t>Detention Pond</w:t>
      </w:r>
    </w:p>
    <w:p w:rsidR="0055445C"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Drainage Works</w:t>
      </w:r>
    </w:p>
    <w:p w:rsidR="0055445C"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Public Rights of Passage With or Without Vehicles (includes sidewalk, transit)</w:t>
      </w:r>
    </w:p>
    <w:p w:rsidR="0055445C"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Public Rights of Passage Without Motorized Vehicles (sidewalk, multi-use pathway)</w:t>
      </w:r>
    </w:p>
    <w:p w:rsidR="0055445C"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Public Rights of Passage With or Without Vehicles and All Utilities</w:t>
      </w:r>
    </w:p>
    <w:p w:rsidR="0055445C"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Public Rights of Passage Without Motorized Vehicles and All Utilities</w:t>
      </w:r>
    </w:p>
    <w:p w:rsidR="0055445C"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Sanitary Sewer</w:t>
      </w:r>
    </w:p>
    <w:p w:rsidR="0055445C"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Storm Sewer</w:t>
      </w:r>
    </w:p>
    <w:p w:rsidR="0055445C"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Temporary Turnaround</w:t>
      </w:r>
    </w:p>
    <w:p w:rsidR="0055445C"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Pr>
          <w:rFonts w:cs="Tahoma"/>
          <w:bCs/>
          <w:color w:val="000000"/>
          <w:szCs w:val="20"/>
        </w:rPr>
        <w:t>Watermain</w:t>
      </w:r>
    </w:p>
    <w:p w:rsidR="0055445C" w:rsidRDefault="0055445C" w:rsidP="0055445C">
      <w:pPr>
        <w:ind w:right="-3600"/>
        <w:rPr>
          <w:color w:val="000000"/>
        </w:rPr>
      </w:pPr>
    </w:p>
    <w:p w:rsidR="0055445C" w:rsidRDefault="0055445C" w:rsidP="0055445C">
      <w:pPr>
        <w:ind w:right="-3600"/>
        <w:rPr>
          <w:color w:val="000000"/>
        </w:rPr>
      </w:pPr>
      <w:r>
        <w:rPr>
          <w:b/>
          <w:bCs/>
          <w:color w:val="000000"/>
        </w:rPr>
        <w:t>Please note any item missing from the package will cause a delay to the process of the right–of-way document</w:t>
      </w:r>
      <w:r>
        <w:rPr>
          <w:color w:val="000000"/>
        </w:rPr>
        <w:t>.</w:t>
      </w:r>
    </w:p>
    <w:p w:rsidR="0055445C" w:rsidRDefault="0055445C" w:rsidP="0055445C">
      <w:pPr>
        <w:ind w:right="-3600"/>
        <w:rPr>
          <w:rFonts w:cs="Tahoma"/>
          <w:color w:val="000000"/>
          <w:szCs w:val="20"/>
        </w:rPr>
      </w:pPr>
    </w:p>
    <w:p w:rsidR="0055445C" w:rsidRDefault="0055445C" w:rsidP="0055445C">
      <w:pPr>
        <w:pStyle w:val="Heading2"/>
        <w:ind w:right="-3600"/>
        <w:rPr>
          <w:color w:val="000000"/>
        </w:rPr>
      </w:pPr>
      <w:bookmarkStart w:id="77" w:name="_Toc257801597"/>
      <w:bookmarkStart w:id="78" w:name="_Toc450808537"/>
      <w:r>
        <w:rPr>
          <w:color w:val="000000"/>
        </w:rPr>
        <w:t>Easements &amp; Restrictive Covenants</w:t>
      </w:r>
      <w:bookmarkEnd w:id="77"/>
      <w:bookmarkEnd w:id="78"/>
    </w:p>
    <w:p w:rsidR="0055445C" w:rsidRPr="00C067A6" w:rsidRDefault="0055445C" w:rsidP="0055445C">
      <w:pPr>
        <w:ind w:right="-3600"/>
        <w:rPr>
          <w:color w:val="000000"/>
        </w:rPr>
      </w:pPr>
      <w:r>
        <w:rPr>
          <w:color w:val="000000"/>
        </w:rPr>
        <w:t>Any easement or covenant documents required should be identified at the Project Scoping stage, by the Consultant and/</w:t>
      </w:r>
      <w:r w:rsidRPr="00C067A6">
        <w:rPr>
          <w:color w:val="000000"/>
        </w:rPr>
        <w:t>or the DSPM, and must be submitted to the City in registrable form with an acceptable letter of undertaking from the Developer’s Solicitor at the Project Detailing stage, prior to the issuance of the Servicing Agreement.  The developer is required to obtain a Solicitor/Notary to prepare the documents and will submit the legal package for review by the City. The draft legal package will consist of the following:</w:t>
      </w:r>
    </w:p>
    <w:p w:rsidR="0055445C" w:rsidRPr="00C067A6" w:rsidRDefault="0055445C" w:rsidP="0055445C">
      <w:pPr>
        <w:ind w:right="-3600"/>
        <w:rPr>
          <w:color w:val="000000"/>
        </w:rPr>
      </w:pPr>
    </w:p>
    <w:p w:rsidR="0055445C" w:rsidRPr="00C067A6"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sidRPr="00C067A6">
        <w:rPr>
          <w:rFonts w:cs="Tahoma"/>
          <w:bCs/>
          <w:color w:val="000000"/>
          <w:szCs w:val="20"/>
        </w:rPr>
        <w:t>Draft Letter of undertaking</w:t>
      </w:r>
    </w:p>
    <w:p w:rsidR="0055445C" w:rsidRPr="00C067A6"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sidRPr="00C067A6">
        <w:rPr>
          <w:rFonts w:cs="Tahoma"/>
          <w:bCs/>
          <w:color w:val="000000"/>
          <w:szCs w:val="20"/>
        </w:rPr>
        <w:t>Draft documents complete with Forms C &amp; D</w:t>
      </w:r>
    </w:p>
    <w:p w:rsidR="0055445C" w:rsidRPr="00C067A6" w:rsidRDefault="0055445C" w:rsidP="0055445C">
      <w:pPr>
        <w:numPr>
          <w:ilvl w:val="0"/>
          <w:numId w:val="3"/>
        </w:numPr>
        <w:tabs>
          <w:tab w:val="clear" w:pos="1381"/>
          <w:tab w:val="num" w:pos="567"/>
          <w:tab w:val="num" w:pos="702"/>
        </w:tabs>
        <w:spacing w:after="80"/>
        <w:ind w:left="567" w:right="-3600" w:hanging="283"/>
        <w:rPr>
          <w:rFonts w:cs="Tahoma"/>
          <w:bCs/>
          <w:color w:val="000000"/>
          <w:szCs w:val="20"/>
        </w:rPr>
      </w:pPr>
      <w:r w:rsidRPr="00C067A6">
        <w:rPr>
          <w:rFonts w:cs="Tahoma"/>
          <w:bCs/>
          <w:color w:val="000000"/>
          <w:szCs w:val="20"/>
        </w:rPr>
        <w:t>Easement or covenant plan if applicable</w:t>
      </w:r>
    </w:p>
    <w:p w:rsidR="0055445C" w:rsidRPr="00C067A6" w:rsidRDefault="0055445C" w:rsidP="0055445C">
      <w:pPr>
        <w:ind w:right="-3600"/>
        <w:rPr>
          <w:color w:val="000000"/>
        </w:rPr>
      </w:pPr>
    </w:p>
    <w:p w:rsidR="0055445C" w:rsidRPr="00C067A6" w:rsidRDefault="0055445C" w:rsidP="0055445C">
      <w:pPr>
        <w:ind w:right="-3600"/>
        <w:rPr>
          <w:color w:val="000000"/>
        </w:rPr>
      </w:pPr>
      <w:r w:rsidRPr="00C067A6">
        <w:rPr>
          <w:color w:val="000000"/>
        </w:rPr>
        <w:t>Please allow two to three weeks for the review process.  If any items are missing from the package, then this will cause a delay in process time.</w:t>
      </w:r>
    </w:p>
    <w:p w:rsidR="0055445C" w:rsidRPr="00C067A6" w:rsidRDefault="0055445C" w:rsidP="0055445C">
      <w:pPr>
        <w:ind w:right="-3600"/>
        <w:rPr>
          <w:color w:val="000000"/>
        </w:rPr>
      </w:pPr>
    </w:p>
    <w:p w:rsidR="0055445C" w:rsidRDefault="0055445C" w:rsidP="0055445C">
      <w:pPr>
        <w:ind w:right="-3600"/>
        <w:rPr>
          <w:color w:val="000000"/>
        </w:rPr>
      </w:pPr>
      <w:r w:rsidRPr="00C067A6">
        <w:rPr>
          <w:color w:val="000000"/>
        </w:rPr>
        <w:t>The following City precedent documents, to assist the Developer’s legal representative in the preparation of the various documents that may be required, are</w:t>
      </w:r>
      <w:r>
        <w:rPr>
          <w:color w:val="000000"/>
        </w:rPr>
        <w:t xml:space="preserve"> attached in </w:t>
      </w:r>
      <w:r>
        <w:rPr>
          <w:b/>
          <w:bCs/>
          <w:color w:val="000000"/>
        </w:rPr>
        <w:t>Appendix 3</w:t>
      </w:r>
      <w:r>
        <w:rPr>
          <w:color w:val="000000"/>
        </w:rPr>
        <w:t>.</w:t>
      </w:r>
    </w:p>
    <w:p w:rsidR="0055445C" w:rsidRDefault="0055445C" w:rsidP="0055445C">
      <w:pPr>
        <w:ind w:right="-3600"/>
        <w:rPr>
          <w:color w:val="000000"/>
        </w:rPr>
      </w:pPr>
    </w:p>
    <w:p w:rsidR="0055445C" w:rsidRDefault="0055445C" w:rsidP="0055445C">
      <w:pPr>
        <w:tabs>
          <w:tab w:val="left" w:pos="360"/>
          <w:tab w:val="left" w:pos="720"/>
        </w:tabs>
        <w:ind w:left="720" w:right="-3600" w:hanging="720"/>
        <w:rPr>
          <w:color w:val="000000"/>
        </w:rPr>
      </w:pPr>
      <w:r>
        <w:rPr>
          <w:color w:val="000000"/>
        </w:rPr>
        <w:t>E</w:t>
      </w:r>
      <w:r>
        <w:rPr>
          <w:color w:val="000000"/>
        </w:rPr>
        <w:tab/>
        <w:t>-</w:t>
      </w:r>
      <w:r>
        <w:rPr>
          <w:color w:val="000000"/>
        </w:rPr>
        <w:tab/>
        <w:t>Access.doc</w:t>
      </w:r>
    </w:p>
    <w:p w:rsidR="0055445C" w:rsidRDefault="0055445C" w:rsidP="0055445C">
      <w:pPr>
        <w:tabs>
          <w:tab w:val="left" w:pos="360"/>
          <w:tab w:val="left" w:pos="720"/>
        </w:tabs>
        <w:ind w:left="720" w:right="-3600" w:hanging="720"/>
        <w:rPr>
          <w:color w:val="000000"/>
        </w:rPr>
      </w:pPr>
      <w:r>
        <w:rPr>
          <w:color w:val="000000"/>
        </w:rPr>
        <w:t>E</w:t>
      </w:r>
      <w:r>
        <w:rPr>
          <w:color w:val="000000"/>
        </w:rPr>
        <w:tab/>
        <w:t>-</w:t>
      </w:r>
      <w:r>
        <w:rPr>
          <w:color w:val="000000"/>
        </w:rPr>
        <w:tab/>
        <w:t>Reciprocal Access2.doc</w:t>
      </w:r>
    </w:p>
    <w:p w:rsidR="0055445C" w:rsidRDefault="0055445C" w:rsidP="0055445C">
      <w:pPr>
        <w:tabs>
          <w:tab w:val="left" w:pos="360"/>
          <w:tab w:val="left" w:pos="720"/>
        </w:tabs>
        <w:ind w:left="720" w:right="-3600" w:hanging="720"/>
        <w:rPr>
          <w:color w:val="000000"/>
        </w:rPr>
      </w:pPr>
      <w:r>
        <w:rPr>
          <w:color w:val="000000"/>
        </w:rPr>
        <w:t>E</w:t>
      </w:r>
      <w:r>
        <w:rPr>
          <w:color w:val="000000"/>
        </w:rPr>
        <w:tab/>
        <w:t>-</w:t>
      </w:r>
      <w:r>
        <w:rPr>
          <w:color w:val="000000"/>
        </w:rPr>
        <w:tab/>
        <w:t>Sanitary Sewer – Service Connection.doc</w:t>
      </w:r>
    </w:p>
    <w:p w:rsidR="0055445C" w:rsidRDefault="0055445C" w:rsidP="0055445C">
      <w:pPr>
        <w:tabs>
          <w:tab w:val="left" w:pos="360"/>
          <w:tab w:val="left" w:pos="720"/>
        </w:tabs>
        <w:ind w:left="720" w:right="-3600" w:hanging="720"/>
        <w:rPr>
          <w:color w:val="000000"/>
        </w:rPr>
      </w:pPr>
      <w:r>
        <w:rPr>
          <w:color w:val="000000"/>
        </w:rPr>
        <w:t>E</w:t>
      </w:r>
      <w:r>
        <w:rPr>
          <w:color w:val="000000"/>
        </w:rPr>
        <w:tab/>
        <w:t>-</w:t>
      </w:r>
      <w:r>
        <w:rPr>
          <w:color w:val="000000"/>
        </w:rPr>
        <w:tab/>
        <w:t>Storm Drainage – Above Ground Only.doc</w:t>
      </w:r>
    </w:p>
    <w:p w:rsidR="0055445C" w:rsidRDefault="0055445C" w:rsidP="0055445C">
      <w:pPr>
        <w:tabs>
          <w:tab w:val="left" w:pos="360"/>
          <w:tab w:val="left" w:pos="720"/>
        </w:tabs>
        <w:ind w:left="720" w:right="-3600" w:hanging="720"/>
        <w:rPr>
          <w:color w:val="000000"/>
        </w:rPr>
      </w:pPr>
      <w:r>
        <w:rPr>
          <w:color w:val="000000"/>
        </w:rPr>
        <w:t>E</w:t>
      </w:r>
      <w:r>
        <w:rPr>
          <w:color w:val="000000"/>
        </w:rPr>
        <w:tab/>
        <w:t>-</w:t>
      </w:r>
      <w:r>
        <w:rPr>
          <w:color w:val="000000"/>
        </w:rPr>
        <w:tab/>
        <w:t>Storm Drainage – Combined Swale &amp; Pipe System.doc</w:t>
      </w:r>
    </w:p>
    <w:p w:rsidR="0055445C" w:rsidRDefault="0055445C" w:rsidP="0055445C">
      <w:pPr>
        <w:tabs>
          <w:tab w:val="left" w:pos="360"/>
          <w:tab w:val="left" w:pos="720"/>
        </w:tabs>
        <w:ind w:left="720" w:right="-3600" w:hanging="720"/>
        <w:rPr>
          <w:color w:val="000000"/>
        </w:rPr>
      </w:pPr>
      <w:r>
        <w:rPr>
          <w:color w:val="000000"/>
        </w:rPr>
        <w:lastRenderedPageBreak/>
        <w:t>E</w:t>
      </w:r>
      <w:r>
        <w:rPr>
          <w:color w:val="000000"/>
        </w:rPr>
        <w:tab/>
        <w:t>-</w:t>
      </w:r>
      <w:r>
        <w:rPr>
          <w:color w:val="000000"/>
        </w:rPr>
        <w:tab/>
        <w:t>Storm Drainage – Service Connections.doc</w:t>
      </w:r>
    </w:p>
    <w:p w:rsidR="00523963" w:rsidRDefault="0055445C" w:rsidP="0055445C">
      <w:pPr>
        <w:tabs>
          <w:tab w:val="left" w:pos="360"/>
          <w:tab w:val="left" w:pos="720"/>
        </w:tabs>
        <w:ind w:left="720" w:right="-3596" w:hanging="720"/>
        <w:rPr>
          <w:color w:val="000000"/>
        </w:rPr>
      </w:pPr>
      <w:r>
        <w:rPr>
          <w:color w:val="000000"/>
        </w:rPr>
        <w:t>RC</w:t>
      </w:r>
      <w:r>
        <w:rPr>
          <w:color w:val="000000"/>
        </w:rPr>
        <w:tab/>
        <w:t>-</w:t>
      </w:r>
      <w:r>
        <w:rPr>
          <w:color w:val="000000"/>
        </w:rPr>
        <w:tab/>
        <w:t>Access Restriction Right-in Right-out Only2.doc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Access Restriction.doc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Engineering Foundations – General Plan &amp; General Report.doc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Engineering Foundations – Specific Plan &amp; Specific Report.doc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Future Access Restriction - Right-in Right-out Only.doc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Interim Storm Drainage Detention System for Commercial-Industrial Developments.doc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Lots Serviced by Sanitary Pumped Connections.doc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Lots Serviced by Storm Pumped Connections.doc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Reconnection of Services.doc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Sediment Control – General-Commercial.doc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Sediment Control for Individual Lots.doc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Sediment Control for Subdivision.doc</w:t>
      </w:r>
    </w:p>
    <w:p w:rsidR="00523963" w:rsidRDefault="00523963" w:rsidP="007E36A4">
      <w:pPr>
        <w:tabs>
          <w:tab w:val="left" w:pos="360"/>
          <w:tab w:val="left" w:pos="720"/>
        </w:tabs>
        <w:ind w:left="720" w:right="-3596" w:hanging="720"/>
        <w:rPr>
          <w:color w:val="000000"/>
        </w:rPr>
      </w:pPr>
      <w:r>
        <w:rPr>
          <w:color w:val="000000"/>
        </w:rPr>
        <w:t>RC</w:t>
      </w:r>
      <w:r>
        <w:rPr>
          <w:color w:val="000000"/>
        </w:rPr>
        <w:tab/>
        <w:t>-</w:t>
      </w:r>
      <w:r>
        <w:rPr>
          <w:color w:val="000000"/>
        </w:rPr>
        <w:tab/>
        <w:t>Water Quality – Sediment Control.doc</w:t>
      </w:r>
    </w:p>
    <w:p w:rsidR="00523963" w:rsidRDefault="00523963" w:rsidP="007E36A4">
      <w:pPr>
        <w:tabs>
          <w:tab w:val="num" w:pos="1381"/>
        </w:tabs>
        <w:spacing w:after="80"/>
        <w:ind w:right="-3596"/>
        <w:rPr>
          <w:rFonts w:cs="Tahoma"/>
          <w:color w:val="000000"/>
          <w:szCs w:val="20"/>
        </w:rPr>
      </w:pPr>
    </w:p>
    <w:p w:rsidR="00523963" w:rsidRDefault="00523963" w:rsidP="007E36A4">
      <w:pPr>
        <w:ind w:right="-3596"/>
        <w:rPr>
          <w:rFonts w:cs="Tahoma"/>
          <w:color w:val="000000"/>
          <w:szCs w:val="20"/>
        </w:rPr>
      </w:pPr>
    </w:p>
    <w:p w:rsidR="00523963" w:rsidRDefault="00523963" w:rsidP="007E36A4">
      <w:pPr>
        <w:ind w:right="-3596"/>
        <w:rPr>
          <w:rFonts w:cs="Tahoma"/>
          <w:color w:val="000000"/>
          <w:szCs w:val="20"/>
        </w:rPr>
      </w:pPr>
    </w:p>
    <w:p w:rsidR="00523963" w:rsidRDefault="00523963" w:rsidP="007E36A4">
      <w:pPr>
        <w:ind w:right="-3596"/>
        <w:rPr>
          <w:rFonts w:cs="Tahoma"/>
          <w:color w:val="000000"/>
          <w:szCs w:val="20"/>
        </w:rPr>
      </w:pPr>
    </w:p>
    <w:p w:rsidR="00523963" w:rsidRDefault="00523963" w:rsidP="007E36A4">
      <w:pPr>
        <w:ind w:right="-3596"/>
        <w:rPr>
          <w:rFonts w:cs="Tahoma"/>
          <w:color w:val="000000"/>
          <w:szCs w:val="20"/>
        </w:rPr>
      </w:pPr>
      <w:r>
        <w:rPr>
          <w:rFonts w:cs="Tahoma"/>
          <w:color w:val="000000"/>
          <w:szCs w:val="20"/>
        </w:rPr>
        <w:br w:type="page"/>
      </w:r>
    </w:p>
    <w:p w:rsidR="00523963" w:rsidRDefault="00523963">
      <w:pPr>
        <w:rPr>
          <w:rFonts w:cs="Tahoma"/>
          <w:color w:val="000000"/>
          <w:szCs w:val="20"/>
        </w:rPr>
      </w:pPr>
    </w:p>
    <w:p w:rsidR="00523963" w:rsidRDefault="00523963">
      <w:pPr>
        <w:jc w:val="center"/>
        <w:rPr>
          <w:rFonts w:cs="Tahoma"/>
          <w:color w:val="000000"/>
          <w:szCs w:val="20"/>
        </w:rPr>
      </w:pPr>
      <w:r>
        <w:rPr>
          <w:rFonts w:cs="Tahoma"/>
          <w:b/>
          <w:bCs/>
          <w:color w:val="000000"/>
          <w:sz w:val="24"/>
          <w:szCs w:val="20"/>
        </w:rPr>
        <w:t>PAGE LEFT BLANK FOR FUTURE USE</w:t>
      </w: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sectPr w:rsidR="00523963" w:rsidSect="00C47978">
          <w:headerReference w:type="default" r:id="rId39"/>
          <w:footerReference w:type="default" r:id="rId40"/>
          <w:pgSz w:w="12240" w:h="15840" w:code="1"/>
          <w:pgMar w:top="1440" w:right="5040" w:bottom="1440" w:left="1440" w:header="720" w:footer="720" w:gutter="0"/>
          <w:cols w:space="708"/>
          <w:docGrid w:linePitch="360"/>
        </w:sectPr>
      </w:pPr>
    </w:p>
    <w:p w:rsidR="00523963" w:rsidRDefault="00523963" w:rsidP="007649DA">
      <w:pPr>
        <w:pStyle w:val="Heading6"/>
        <w:ind w:right="-2716"/>
        <w:rPr>
          <w:color w:val="000000"/>
        </w:rPr>
      </w:pPr>
      <w:bookmarkStart w:id="79" w:name="_Toc450808538"/>
      <w:bookmarkStart w:id="80" w:name="_Toc69120380"/>
      <w:r>
        <w:rPr>
          <w:color w:val="000000"/>
        </w:rPr>
        <w:lastRenderedPageBreak/>
        <w:t>part 4 forms, checklists, guidelines, bulletins and contacts</w:t>
      </w:r>
      <w:bookmarkEnd w:id="79"/>
    </w:p>
    <w:p w:rsidR="00523963" w:rsidRDefault="00523963" w:rsidP="007649DA">
      <w:pPr>
        <w:ind w:right="-2716"/>
        <w:rPr>
          <w:color w:val="000000"/>
        </w:rPr>
      </w:pPr>
    </w:p>
    <w:p w:rsidR="00523963" w:rsidRDefault="00523963" w:rsidP="00F721E7">
      <w:pPr>
        <w:pStyle w:val="Heading1"/>
        <w:ind w:right="-2716" w:hanging="720"/>
        <w:rPr>
          <w:color w:val="000000"/>
        </w:rPr>
      </w:pPr>
      <w:bookmarkStart w:id="81" w:name="_Toc450808539"/>
      <w:r>
        <w:rPr>
          <w:color w:val="000000"/>
        </w:rPr>
        <w:t>Forms</w:t>
      </w:r>
      <w:bookmarkEnd w:id="80"/>
      <w:r>
        <w:rPr>
          <w:color w:val="000000"/>
        </w:rPr>
        <w:t xml:space="preserve"> and Checklists</w:t>
      </w:r>
      <w:bookmarkEnd w:id="81"/>
    </w:p>
    <w:p w:rsidR="007649DA" w:rsidRDefault="007649DA" w:rsidP="007649DA">
      <w:pPr>
        <w:ind w:right="-3600"/>
        <w:rPr>
          <w:color w:val="000000"/>
        </w:rPr>
      </w:pPr>
      <w:r>
        <w:rPr>
          <w:color w:val="000000"/>
        </w:rPr>
        <w:t xml:space="preserve">The forms and checklists identified in the new engineering land development process are included in the </w:t>
      </w:r>
      <w:r w:rsidRPr="004F0750">
        <w:rPr>
          <w:b/>
          <w:color w:val="000000"/>
        </w:rPr>
        <w:t>Appendix 1</w:t>
      </w:r>
      <w:r>
        <w:rPr>
          <w:color w:val="000000"/>
        </w:rPr>
        <w:t xml:space="preserve"> of this Manual.  Additional forms and checklists will be added as required.  These documents are available as MS-Word or MS-Excel spreadsheets for use by the Developer/</w:t>
      </w:r>
      <w:r w:rsidRPr="00C067A6">
        <w:rPr>
          <w:color w:val="000000"/>
        </w:rPr>
        <w:t>Consultant/Contractor.</w:t>
      </w:r>
    </w:p>
    <w:p w:rsidR="00523963" w:rsidRDefault="00523963" w:rsidP="007649DA">
      <w:pPr>
        <w:ind w:right="-2716"/>
        <w:rPr>
          <w:color w:val="000000"/>
        </w:rPr>
      </w:pPr>
    </w:p>
    <w:p w:rsidR="00523963" w:rsidRDefault="00523963" w:rsidP="00F721E7">
      <w:pPr>
        <w:pStyle w:val="Heading1"/>
        <w:ind w:right="-2716" w:hanging="720"/>
        <w:rPr>
          <w:color w:val="000000"/>
        </w:rPr>
      </w:pPr>
      <w:bookmarkStart w:id="82" w:name="_Toc450808540"/>
      <w:r>
        <w:rPr>
          <w:color w:val="000000"/>
        </w:rPr>
        <w:t>Contacts</w:t>
      </w:r>
      <w:bookmarkEnd w:id="82"/>
    </w:p>
    <w:p w:rsidR="00523963" w:rsidRDefault="00523963" w:rsidP="007649DA">
      <w:pPr>
        <w:ind w:right="-2716"/>
        <w:rPr>
          <w:b/>
          <w:color w:val="000000"/>
        </w:rPr>
      </w:pPr>
      <w:r>
        <w:rPr>
          <w:b/>
          <w:color w:val="000000"/>
        </w:rPr>
        <w:t>(To Be Completed By the City as Required)</w:t>
      </w:r>
    </w:p>
    <w:p w:rsidR="00523963" w:rsidRDefault="00523963" w:rsidP="007649DA">
      <w:pPr>
        <w:ind w:right="-2716"/>
        <w:rPr>
          <w:color w:val="000000"/>
        </w:rPr>
      </w:pPr>
    </w:p>
    <w:p w:rsidR="00523963" w:rsidRDefault="00523963" w:rsidP="007649DA">
      <w:pPr>
        <w:pStyle w:val="Heading2"/>
        <w:ind w:right="-2716"/>
        <w:rPr>
          <w:color w:val="000000"/>
        </w:rPr>
      </w:pPr>
      <w:bookmarkStart w:id="83" w:name="_Toc450808541"/>
      <w:r>
        <w:rPr>
          <w:color w:val="000000"/>
        </w:rPr>
        <w:t>Engineering</w:t>
      </w:r>
      <w:bookmarkEnd w:id="83"/>
    </w:p>
    <w:p w:rsidR="00523963" w:rsidRPr="00C067A6" w:rsidRDefault="00716BE8" w:rsidP="007649DA">
      <w:pPr>
        <w:ind w:right="-2716"/>
        <w:rPr>
          <w:color w:val="000000"/>
        </w:rPr>
      </w:pPr>
      <w:r w:rsidRPr="00C067A6">
        <w:rPr>
          <w:color w:val="000000"/>
        </w:rPr>
        <w:t>Development Services Hotline</w:t>
      </w:r>
      <w:r w:rsidRPr="00C067A6">
        <w:rPr>
          <w:color w:val="000000"/>
        </w:rPr>
        <w:tab/>
      </w:r>
      <w:r w:rsidRPr="00C067A6">
        <w:rPr>
          <w:color w:val="000000"/>
        </w:rPr>
        <w:tab/>
        <w:t>(604) 591-4276</w:t>
      </w:r>
    </w:p>
    <w:p w:rsidR="00716BE8" w:rsidRPr="00C067A6" w:rsidRDefault="00716BE8" w:rsidP="007649DA">
      <w:pPr>
        <w:ind w:right="-2716"/>
        <w:rPr>
          <w:color w:val="000000"/>
        </w:rPr>
      </w:pPr>
      <w:r w:rsidRPr="00C067A6">
        <w:rPr>
          <w:color w:val="000000"/>
        </w:rPr>
        <w:t>Development Services Fax</w:t>
      </w:r>
      <w:r w:rsidRPr="00C067A6">
        <w:rPr>
          <w:color w:val="000000"/>
        </w:rPr>
        <w:tab/>
      </w:r>
      <w:r w:rsidRPr="00C067A6">
        <w:rPr>
          <w:color w:val="000000"/>
        </w:rPr>
        <w:tab/>
        <w:t>(604) 591-8693</w:t>
      </w:r>
    </w:p>
    <w:p w:rsidR="00716BE8" w:rsidRPr="00C067A6" w:rsidRDefault="00C47FDC" w:rsidP="007649DA">
      <w:pPr>
        <w:ind w:right="-2716"/>
        <w:rPr>
          <w:color w:val="000000"/>
        </w:rPr>
      </w:pPr>
      <w:r w:rsidRPr="00C067A6">
        <w:rPr>
          <w:color w:val="000000"/>
        </w:rPr>
        <w:t>Inspec</w:t>
      </w:r>
      <w:r w:rsidR="003F1B6E">
        <w:rPr>
          <w:color w:val="000000"/>
        </w:rPr>
        <w:t>tion Services Hotline</w:t>
      </w:r>
      <w:r w:rsidR="003F1B6E">
        <w:rPr>
          <w:color w:val="000000"/>
        </w:rPr>
        <w:tab/>
      </w:r>
      <w:r w:rsidR="003F1B6E">
        <w:rPr>
          <w:color w:val="000000"/>
        </w:rPr>
        <w:tab/>
        <w:t>(604) 598</w:t>
      </w:r>
      <w:r w:rsidRPr="00C067A6">
        <w:rPr>
          <w:color w:val="000000"/>
        </w:rPr>
        <w:t>-5806</w:t>
      </w:r>
    </w:p>
    <w:p w:rsidR="00C47FDC" w:rsidRPr="00C067A6" w:rsidRDefault="00C47FDC" w:rsidP="007649DA">
      <w:pPr>
        <w:ind w:right="-2716"/>
        <w:rPr>
          <w:color w:val="000000"/>
        </w:rPr>
      </w:pPr>
      <w:r w:rsidRPr="00C067A6">
        <w:rPr>
          <w:color w:val="000000"/>
        </w:rPr>
        <w:t>Inspection Services Fax</w:t>
      </w:r>
      <w:r w:rsidRPr="00C067A6">
        <w:rPr>
          <w:color w:val="000000"/>
        </w:rPr>
        <w:tab/>
      </w:r>
      <w:r w:rsidRPr="00C067A6">
        <w:rPr>
          <w:color w:val="000000"/>
        </w:rPr>
        <w:tab/>
      </w:r>
      <w:r w:rsidRPr="00C067A6">
        <w:rPr>
          <w:color w:val="000000"/>
        </w:rPr>
        <w:tab/>
        <w:t>(604) 591-8693</w:t>
      </w:r>
    </w:p>
    <w:p w:rsidR="00F53933" w:rsidRPr="00C067A6" w:rsidRDefault="00F53933" w:rsidP="007649DA">
      <w:pPr>
        <w:ind w:right="-2716"/>
        <w:rPr>
          <w:color w:val="000000"/>
        </w:rPr>
      </w:pPr>
    </w:p>
    <w:p w:rsidR="00985063" w:rsidRPr="00C067A6" w:rsidRDefault="004F0750" w:rsidP="007649DA">
      <w:pPr>
        <w:ind w:right="-2716"/>
        <w:rPr>
          <w:color w:val="000000"/>
        </w:rPr>
      </w:pPr>
      <w:r w:rsidRPr="00C067A6">
        <w:rPr>
          <w:color w:val="000000"/>
        </w:rPr>
        <w:t>RC &amp; Easement Document Assistance</w:t>
      </w:r>
    </w:p>
    <w:p w:rsidR="004F0750" w:rsidRPr="00C067A6" w:rsidRDefault="004F0750" w:rsidP="007649DA">
      <w:pPr>
        <w:ind w:right="-2716"/>
        <w:rPr>
          <w:color w:val="000000"/>
        </w:rPr>
      </w:pPr>
      <w:r w:rsidRPr="00C067A6">
        <w:rPr>
          <w:color w:val="000000"/>
        </w:rPr>
        <w:t>(Carmela Bardsnes)</w:t>
      </w:r>
      <w:r w:rsidRPr="00C067A6">
        <w:rPr>
          <w:color w:val="000000"/>
        </w:rPr>
        <w:tab/>
      </w:r>
      <w:r w:rsidRPr="00C067A6">
        <w:rPr>
          <w:color w:val="000000"/>
        </w:rPr>
        <w:tab/>
      </w:r>
      <w:r w:rsidRPr="00C067A6">
        <w:rPr>
          <w:color w:val="000000"/>
        </w:rPr>
        <w:tab/>
        <w:t>(604) 591-4687</w:t>
      </w:r>
    </w:p>
    <w:p w:rsidR="00F53933" w:rsidRPr="00C067A6" w:rsidRDefault="00F53933" w:rsidP="007649DA">
      <w:pPr>
        <w:ind w:right="-2716"/>
        <w:rPr>
          <w:color w:val="000000"/>
        </w:rPr>
      </w:pPr>
    </w:p>
    <w:p w:rsidR="002A5341" w:rsidRPr="00C067A6" w:rsidRDefault="002A5341" w:rsidP="007649DA">
      <w:pPr>
        <w:ind w:right="-2716"/>
        <w:rPr>
          <w:color w:val="000000"/>
        </w:rPr>
      </w:pPr>
      <w:r w:rsidRPr="00C067A6">
        <w:rPr>
          <w:color w:val="000000"/>
        </w:rPr>
        <w:t>WWW.engdev.surrey.ca</w:t>
      </w:r>
    </w:p>
    <w:p w:rsidR="00C47FDC" w:rsidRPr="00C067A6" w:rsidRDefault="00C47FDC" w:rsidP="007649DA">
      <w:pPr>
        <w:ind w:right="-2716"/>
        <w:rPr>
          <w:color w:val="000000"/>
        </w:rPr>
      </w:pPr>
    </w:p>
    <w:p w:rsidR="00523963" w:rsidRPr="00C067A6" w:rsidRDefault="00523963" w:rsidP="007649DA">
      <w:pPr>
        <w:pStyle w:val="Heading2"/>
        <w:ind w:right="-2716"/>
        <w:rPr>
          <w:color w:val="000000"/>
        </w:rPr>
      </w:pPr>
      <w:bookmarkStart w:id="84" w:name="_Toc450808542"/>
      <w:r w:rsidRPr="00C067A6">
        <w:rPr>
          <w:color w:val="000000"/>
        </w:rPr>
        <w:t>Planning and Building</w:t>
      </w:r>
      <w:bookmarkEnd w:id="84"/>
    </w:p>
    <w:p w:rsidR="00523963" w:rsidRPr="00C067A6" w:rsidRDefault="00103454" w:rsidP="007649DA">
      <w:pPr>
        <w:ind w:right="-2716"/>
        <w:rPr>
          <w:rFonts w:cs="Tahoma"/>
          <w:color w:val="000000"/>
          <w:szCs w:val="20"/>
        </w:rPr>
      </w:pPr>
      <w:r w:rsidRPr="00C067A6">
        <w:rPr>
          <w:rFonts w:cs="Tahoma"/>
          <w:color w:val="000000"/>
          <w:szCs w:val="20"/>
        </w:rPr>
        <w:t>Area Planning Hotline</w:t>
      </w:r>
      <w:r w:rsidRPr="00C067A6">
        <w:rPr>
          <w:rFonts w:cs="Tahoma"/>
          <w:color w:val="000000"/>
          <w:szCs w:val="20"/>
        </w:rPr>
        <w:tab/>
      </w:r>
      <w:r w:rsidRPr="00C067A6">
        <w:rPr>
          <w:rFonts w:cs="Tahoma"/>
          <w:color w:val="000000"/>
          <w:szCs w:val="20"/>
        </w:rPr>
        <w:tab/>
      </w:r>
      <w:r w:rsidRPr="00C067A6">
        <w:rPr>
          <w:rFonts w:cs="Tahoma"/>
          <w:color w:val="000000"/>
          <w:szCs w:val="20"/>
        </w:rPr>
        <w:tab/>
        <w:t>(604) 591-4474</w:t>
      </w:r>
    </w:p>
    <w:p w:rsidR="00103454" w:rsidRPr="00C067A6" w:rsidRDefault="00103454" w:rsidP="007649DA">
      <w:pPr>
        <w:ind w:right="-2716"/>
        <w:rPr>
          <w:rFonts w:cs="Tahoma"/>
          <w:color w:val="000000"/>
          <w:szCs w:val="20"/>
        </w:rPr>
      </w:pPr>
      <w:r w:rsidRPr="00C067A6">
        <w:rPr>
          <w:rFonts w:cs="Tahoma"/>
          <w:color w:val="000000"/>
          <w:szCs w:val="20"/>
        </w:rPr>
        <w:t>Area Planning Fax</w:t>
      </w:r>
      <w:r w:rsidRPr="00C067A6">
        <w:rPr>
          <w:rFonts w:cs="Tahoma"/>
          <w:color w:val="000000"/>
          <w:szCs w:val="20"/>
        </w:rPr>
        <w:tab/>
      </w:r>
      <w:r w:rsidRPr="00C067A6">
        <w:rPr>
          <w:rFonts w:cs="Tahoma"/>
          <w:color w:val="000000"/>
          <w:szCs w:val="20"/>
        </w:rPr>
        <w:tab/>
      </w:r>
      <w:r w:rsidRPr="00C067A6">
        <w:rPr>
          <w:rFonts w:cs="Tahoma"/>
          <w:color w:val="000000"/>
          <w:szCs w:val="20"/>
        </w:rPr>
        <w:tab/>
        <w:t>(604) 591-2507</w:t>
      </w:r>
    </w:p>
    <w:p w:rsidR="00103454" w:rsidRPr="00C067A6" w:rsidRDefault="00103454" w:rsidP="007649DA">
      <w:pPr>
        <w:ind w:right="-2716"/>
        <w:rPr>
          <w:rFonts w:cs="Tahoma"/>
          <w:color w:val="000000"/>
          <w:szCs w:val="20"/>
        </w:rPr>
      </w:pPr>
      <w:r w:rsidRPr="00C067A6">
        <w:rPr>
          <w:rFonts w:cs="Tahoma"/>
          <w:color w:val="000000"/>
          <w:szCs w:val="20"/>
        </w:rPr>
        <w:t xml:space="preserve">Building Information Line </w:t>
      </w:r>
      <w:r w:rsidRPr="00C067A6">
        <w:rPr>
          <w:rFonts w:cs="Tahoma"/>
          <w:color w:val="000000"/>
          <w:szCs w:val="20"/>
        </w:rPr>
        <w:tab/>
      </w:r>
      <w:r w:rsidRPr="00C067A6">
        <w:rPr>
          <w:rFonts w:cs="Tahoma"/>
          <w:color w:val="000000"/>
          <w:szCs w:val="20"/>
        </w:rPr>
        <w:tab/>
        <w:t>(604) 591-4366</w:t>
      </w:r>
      <w:r w:rsidRPr="00C067A6">
        <w:rPr>
          <w:rFonts w:cs="Tahoma"/>
          <w:color w:val="000000"/>
          <w:szCs w:val="20"/>
        </w:rPr>
        <w:tab/>
        <w:t>(voice mail only)</w:t>
      </w:r>
    </w:p>
    <w:p w:rsidR="00103454" w:rsidRPr="00C067A6" w:rsidRDefault="00A32184" w:rsidP="007649DA">
      <w:pPr>
        <w:ind w:right="-2716"/>
        <w:rPr>
          <w:rFonts w:cs="Tahoma"/>
          <w:color w:val="000000"/>
          <w:szCs w:val="20"/>
        </w:rPr>
      </w:pPr>
      <w:r w:rsidRPr="00C067A6">
        <w:rPr>
          <w:rFonts w:cs="Tahoma"/>
          <w:color w:val="000000"/>
          <w:szCs w:val="20"/>
        </w:rPr>
        <w:t>Building Division Fax</w:t>
      </w:r>
      <w:r w:rsidRPr="00C067A6">
        <w:rPr>
          <w:rFonts w:cs="Tahoma"/>
          <w:color w:val="000000"/>
          <w:szCs w:val="20"/>
        </w:rPr>
        <w:tab/>
      </w:r>
      <w:r w:rsidRPr="00C067A6">
        <w:rPr>
          <w:rFonts w:cs="Tahoma"/>
          <w:color w:val="000000"/>
          <w:szCs w:val="20"/>
        </w:rPr>
        <w:tab/>
      </w:r>
      <w:r w:rsidRPr="00C067A6">
        <w:rPr>
          <w:rFonts w:cs="Tahoma"/>
          <w:color w:val="000000"/>
          <w:szCs w:val="20"/>
        </w:rPr>
        <w:tab/>
        <w:t>(604) 591-2680</w:t>
      </w:r>
    </w:p>
    <w:p w:rsidR="00A32184" w:rsidRDefault="00A32184" w:rsidP="007649DA">
      <w:pPr>
        <w:ind w:right="-2716"/>
        <w:rPr>
          <w:rFonts w:cs="Tahoma"/>
          <w:color w:val="000000"/>
          <w:szCs w:val="20"/>
        </w:rPr>
      </w:pPr>
      <w:r w:rsidRPr="00C067A6">
        <w:rPr>
          <w:rFonts w:cs="Tahoma"/>
          <w:color w:val="000000"/>
          <w:szCs w:val="20"/>
        </w:rPr>
        <w:t>Electrical Section Fax</w:t>
      </w:r>
      <w:r w:rsidRPr="00C067A6">
        <w:rPr>
          <w:rFonts w:cs="Tahoma"/>
          <w:color w:val="000000"/>
          <w:szCs w:val="20"/>
        </w:rPr>
        <w:tab/>
      </w:r>
      <w:r w:rsidRPr="00C067A6">
        <w:rPr>
          <w:rFonts w:cs="Tahoma"/>
          <w:color w:val="000000"/>
          <w:szCs w:val="20"/>
        </w:rPr>
        <w:tab/>
      </w:r>
      <w:r w:rsidRPr="00C067A6">
        <w:rPr>
          <w:rFonts w:cs="Tahoma"/>
          <w:color w:val="000000"/>
          <w:szCs w:val="20"/>
        </w:rPr>
        <w:tab/>
        <w:t>(604) 591-4440</w:t>
      </w:r>
    </w:p>
    <w:p w:rsidR="00A32184" w:rsidRDefault="00A32184" w:rsidP="007649DA">
      <w:pPr>
        <w:ind w:right="-2716"/>
        <w:rPr>
          <w:rFonts w:cs="Tahoma"/>
          <w:color w:val="000000"/>
          <w:szCs w:val="20"/>
        </w:rPr>
      </w:pPr>
    </w:p>
    <w:p w:rsidR="00523963" w:rsidRDefault="00523963" w:rsidP="007649DA">
      <w:pPr>
        <w:pStyle w:val="Heading2"/>
        <w:ind w:right="-2716"/>
        <w:rPr>
          <w:color w:val="000000"/>
        </w:rPr>
      </w:pPr>
      <w:bookmarkStart w:id="85" w:name="_Toc450808543"/>
      <w:r>
        <w:rPr>
          <w:color w:val="000000"/>
        </w:rPr>
        <w:t>Clerk / Legal</w:t>
      </w:r>
      <w:bookmarkEnd w:id="85"/>
    </w:p>
    <w:p w:rsidR="00523963" w:rsidRDefault="00523963" w:rsidP="007649DA">
      <w:pPr>
        <w:ind w:right="-2716"/>
        <w:rPr>
          <w:rFonts w:cs="Tahoma"/>
          <w:color w:val="000000"/>
          <w:szCs w:val="20"/>
        </w:rPr>
        <w:sectPr w:rsidR="00523963" w:rsidSect="00C47978">
          <w:headerReference w:type="default" r:id="rId41"/>
          <w:footerReference w:type="default" r:id="rId42"/>
          <w:pgSz w:w="12240" w:h="15840" w:code="1"/>
          <w:pgMar w:top="1440" w:right="4160" w:bottom="1440" w:left="1440" w:header="720" w:footer="720" w:gutter="0"/>
          <w:cols w:space="708"/>
          <w:docGrid w:linePitch="360"/>
        </w:sectPr>
      </w:pPr>
    </w:p>
    <w:p w:rsidR="00523963" w:rsidRDefault="00523963" w:rsidP="00E04D78">
      <w:pPr>
        <w:pStyle w:val="Heading1"/>
        <w:ind w:hanging="720"/>
        <w:rPr>
          <w:color w:val="000000"/>
        </w:rPr>
      </w:pPr>
      <w:bookmarkStart w:id="86" w:name="_Toc69120382"/>
      <w:bookmarkStart w:id="87" w:name="_Toc450808544"/>
      <w:r>
        <w:rPr>
          <w:color w:val="000000"/>
        </w:rPr>
        <w:lastRenderedPageBreak/>
        <w:t xml:space="preserve">Links to Other City </w:t>
      </w:r>
      <w:bookmarkEnd w:id="86"/>
      <w:r>
        <w:rPr>
          <w:color w:val="000000"/>
        </w:rPr>
        <w:t>Resources</w:t>
      </w:r>
      <w:bookmarkEnd w:id="87"/>
    </w:p>
    <w:p w:rsidR="00523963" w:rsidRDefault="00523963">
      <w:pPr>
        <w:rPr>
          <w:b/>
          <w:color w:val="000000"/>
        </w:rPr>
      </w:pPr>
      <w:r>
        <w:rPr>
          <w:b/>
          <w:color w:val="000000"/>
        </w:rPr>
        <w:t>(To Be Completed By the City as Required)</w:t>
      </w: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sectPr w:rsidR="00523963" w:rsidSect="00C47978">
          <w:headerReference w:type="default" r:id="rId43"/>
          <w:footerReference w:type="default" r:id="rId44"/>
          <w:pgSz w:w="12240" w:h="15840" w:code="1"/>
          <w:pgMar w:top="1440" w:right="5040" w:bottom="1440" w:left="1440" w:header="720" w:footer="720" w:gutter="0"/>
          <w:cols w:space="708"/>
          <w:docGrid w:linePitch="360"/>
        </w:sectPr>
      </w:pPr>
    </w:p>
    <w:p w:rsidR="00523963" w:rsidRDefault="00523963" w:rsidP="00E04D78">
      <w:pPr>
        <w:pStyle w:val="Heading1"/>
        <w:numPr>
          <w:ilvl w:val="0"/>
          <w:numId w:val="0"/>
        </w:numPr>
        <w:rPr>
          <w:color w:val="000000"/>
        </w:rPr>
      </w:pPr>
      <w:bookmarkStart w:id="88" w:name="_Toc450808545"/>
      <w:r>
        <w:rPr>
          <w:color w:val="000000"/>
        </w:rPr>
        <w:lastRenderedPageBreak/>
        <w:t>Appendix 1: Forms and checklists</w:t>
      </w:r>
      <w:bookmarkEnd w:id="88"/>
    </w:p>
    <w:p w:rsidR="007A4CF0" w:rsidRPr="003E2D2A" w:rsidRDefault="00FF5F99" w:rsidP="007A4CF0">
      <w:pPr>
        <w:pStyle w:val="Heading2"/>
        <w:numPr>
          <w:ilvl w:val="0"/>
          <w:numId w:val="0"/>
        </w:numPr>
        <w:rPr>
          <w:color w:val="000000"/>
          <w:sz w:val="24"/>
          <w:szCs w:val="24"/>
        </w:rPr>
      </w:pPr>
      <w:bookmarkStart w:id="89" w:name="_Toc450808546"/>
      <w:r>
        <w:rPr>
          <w:color w:val="000000"/>
          <w:sz w:val="24"/>
          <w:szCs w:val="24"/>
        </w:rPr>
        <w:t xml:space="preserve">Summary of </w:t>
      </w:r>
      <w:r w:rsidR="007A4CF0" w:rsidRPr="003E2D2A">
        <w:rPr>
          <w:color w:val="000000"/>
          <w:sz w:val="24"/>
          <w:szCs w:val="24"/>
        </w:rPr>
        <w:t>E</w:t>
      </w:r>
      <w:r>
        <w:rPr>
          <w:color w:val="000000"/>
          <w:sz w:val="24"/>
          <w:szCs w:val="24"/>
        </w:rPr>
        <w:t>ngineering</w:t>
      </w:r>
      <w:r w:rsidR="007A4CF0" w:rsidRPr="003E2D2A">
        <w:rPr>
          <w:color w:val="000000"/>
          <w:sz w:val="24"/>
          <w:szCs w:val="24"/>
        </w:rPr>
        <w:t xml:space="preserve"> D</w:t>
      </w:r>
      <w:r>
        <w:rPr>
          <w:color w:val="000000"/>
          <w:sz w:val="24"/>
          <w:szCs w:val="24"/>
        </w:rPr>
        <w:t>esign Forms</w:t>
      </w:r>
      <w:bookmarkEnd w:id="89"/>
    </w:p>
    <w:p w:rsidR="00523963" w:rsidRDefault="00523963">
      <w:pPr>
        <w:spacing w:before="60" w:after="180"/>
        <w:ind w:left="720"/>
        <w:rPr>
          <w:b/>
          <w:bCs/>
          <w:color w:val="000000"/>
        </w:rPr>
      </w:pPr>
      <w:r>
        <w:rPr>
          <w:b/>
          <w:bCs/>
          <w:color w:val="000000"/>
        </w:rPr>
        <w:t xml:space="preserve">Project Planning </w:t>
      </w:r>
    </w:p>
    <w:p w:rsidR="00523963" w:rsidRDefault="00523963">
      <w:pPr>
        <w:rPr>
          <w:color w:val="000000"/>
        </w:rPr>
      </w:pPr>
      <w:r>
        <w:rPr>
          <w:color w:val="000000"/>
        </w:rPr>
        <w:tab/>
        <w:t>Pre-Application Review Application</w:t>
      </w:r>
    </w:p>
    <w:p w:rsidR="00523963" w:rsidRDefault="00523963">
      <w:pPr>
        <w:rPr>
          <w:color w:val="000000"/>
        </w:rPr>
      </w:pPr>
    </w:p>
    <w:p w:rsidR="00523963" w:rsidRDefault="00523963">
      <w:pPr>
        <w:spacing w:before="60" w:after="180"/>
        <w:ind w:left="720"/>
        <w:rPr>
          <w:b/>
          <w:bCs/>
          <w:color w:val="000000"/>
        </w:rPr>
      </w:pPr>
      <w:r>
        <w:rPr>
          <w:b/>
          <w:bCs/>
          <w:color w:val="000000"/>
        </w:rPr>
        <w:t>Project Scoping</w:t>
      </w:r>
    </w:p>
    <w:p w:rsidR="00523963" w:rsidRDefault="00523963">
      <w:pPr>
        <w:ind w:firstLine="720"/>
        <w:rPr>
          <w:color w:val="000000"/>
        </w:rPr>
      </w:pPr>
      <w:r>
        <w:rPr>
          <w:b/>
          <w:bCs/>
          <w:color w:val="000000"/>
        </w:rPr>
        <w:t>B1</w:t>
      </w:r>
      <w:r>
        <w:rPr>
          <w:color w:val="000000"/>
        </w:rPr>
        <w:t xml:space="preserve"> - </w:t>
      </w:r>
      <w:r>
        <w:rPr>
          <w:color w:val="000000"/>
        </w:rPr>
        <w:tab/>
        <w:t>Project Scoping Submission</w:t>
      </w:r>
    </w:p>
    <w:p w:rsidR="00523963" w:rsidRDefault="00523963">
      <w:pPr>
        <w:ind w:firstLine="720"/>
        <w:rPr>
          <w:color w:val="000000"/>
        </w:rPr>
      </w:pPr>
    </w:p>
    <w:p w:rsidR="00523963" w:rsidRDefault="00523963">
      <w:pPr>
        <w:ind w:left="720" w:firstLine="720"/>
        <w:rPr>
          <w:color w:val="000000"/>
        </w:rPr>
      </w:pPr>
      <w:r>
        <w:rPr>
          <w:color w:val="000000"/>
        </w:rPr>
        <w:t>Letter of Responsibility</w:t>
      </w:r>
    </w:p>
    <w:p w:rsidR="00523963" w:rsidRDefault="00523963">
      <w:pPr>
        <w:ind w:left="720" w:firstLine="720"/>
        <w:rPr>
          <w:color w:val="000000"/>
        </w:rPr>
      </w:pPr>
    </w:p>
    <w:p w:rsidR="00523963" w:rsidRDefault="00523963">
      <w:pPr>
        <w:ind w:left="720" w:right="-180" w:firstLine="720"/>
        <w:jc w:val="left"/>
        <w:rPr>
          <w:color w:val="000000"/>
        </w:rPr>
      </w:pPr>
      <w:r>
        <w:rPr>
          <w:color w:val="000000"/>
        </w:rPr>
        <w:t>Letter to Start Servicing Agreement Process Early</w:t>
      </w:r>
    </w:p>
    <w:p w:rsidR="00523963" w:rsidRDefault="00523963">
      <w:pPr>
        <w:ind w:left="720" w:firstLine="720"/>
        <w:rPr>
          <w:color w:val="000000"/>
        </w:rPr>
      </w:pPr>
    </w:p>
    <w:p w:rsidR="00523963" w:rsidRDefault="00523963">
      <w:pPr>
        <w:ind w:firstLine="720"/>
        <w:rPr>
          <w:color w:val="000000"/>
        </w:rPr>
      </w:pPr>
      <w:r>
        <w:rPr>
          <w:b/>
          <w:bCs/>
          <w:color w:val="000000"/>
        </w:rPr>
        <w:t xml:space="preserve">B2 </w:t>
      </w:r>
      <w:r>
        <w:rPr>
          <w:color w:val="000000"/>
        </w:rPr>
        <w:t>-</w:t>
      </w:r>
      <w:r>
        <w:rPr>
          <w:color w:val="000000"/>
        </w:rPr>
        <w:tab/>
        <w:t>Project Scoping Checklist</w:t>
      </w:r>
    </w:p>
    <w:p w:rsidR="00523963" w:rsidRDefault="00523963">
      <w:pPr>
        <w:rPr>
          <w:color w:val="000000"/>
        </w:rPr>
      </w:pPr>
    </w:p>
    <w:p w:rsidR="00523963" w:rsidRDefault="00523963">
      <w:pPr>
        <w:spacing w:before="60" w:after="180"/>
        <w:ind w:left="720"/>
        <w:rPr>
          <w:b/>
          <w:bCs/>
          <w:color w:val="000000"/>
        </w:rPr>
      </w:pPr>
      <w:r>
        <w:rPr>
          <w:b/>
          <w:bCs/>
          <w:color w:val="000000"/>
        </w:rPr>
        <w:t>Project Detailing</w:t>
      </w:r>
    </w:p>
    <w:p w:rsidR="00523963" w:rsidRDefault="00523963">
      <w:pPr>
        <w:ind w:firstLine="720"/>
        <w:rPr>
          <w:color w:val="000000"/>
        </w:rPr>
      </w:pPr>
      <w:r>
        <w:rPr>
          <w:b/>
          <w:bCs/>
          <w:color w:val="000000"/>
        </w:rPr>
        <w:t>C1</w:t>
      </w:r>
      <w:r>
        <w:rPr>
          <w:color w:val="000000"/>
        </w:rPr>
        <w:t xml:space="preserve"> -</w:t>
      </w:r>
      <w:r>
        <w:rPr>
          <w:color w:val="000000"/>
        </w:rPr>
        <w:tab/>
        <w:t>Project Detailing Submission</w:t>
      </w:r>
    </w:p>
    <w:p w:rsidR="00523963" w:rsidRDefault="00523963">
      <w:pPr>
        <w:pStyle w:val="Header"/>
        <w:tabs>
          <w:tab w:val="clear" w:pos="4320"/>
          <w:tab w:val="clear" w:pos="8640"/>
        </w:tabs>
        <w:rPr>
          <w:color w:val="000000"/>
        </w:rPr>
      </w:pPr>
      <w:r>
        <w:rPr>
          <w:color w:val="000000"/>
        </w:rPr>
        <w:tab/>
      </w:r>
    </w:p>
    <w:p w:rsidR="00523963" w:rsidRDefault="00523963">
      <w:pPr>
        <w:rPr>
          <w:color w:val="000000"/>
        </w:rPr>
      </w:pPr>
      <w:r>
        <w:rPr>
          <w:color w:val="000000"/>
        </w:rPr>
        <w:tab/>
      </w:r>
      <w:r>
        <w:rPr>
          <w:color w:val="000000"/>
        </w:rPr>
        <w:tab/>
        <w:t>Project Detailing Circulars</w:t>
      </w:r>
    </w:p>
    <w:p w:rsidR="00523963" w:rsidRDefault="00523963">
      <w:pPr>
        <w:rPr>
          <w:color w:val="000000"/>
        </w:rPr>
      </w:pPr>
    </w:p>
    <w:p w:rsidR="00523963" w:rsidRDefault="00523963">
      <w:pPr>
        <w:rPr>
          <w:color w:val="000000"/>
        </w:rPr>
      </w:pPr>
      <w:r>
        <w:rPr>
          <w:color w:val="000000"/>
        </w:rPr>
        <w:tab/>
      </w:r>
      <w:r>
        <w:rPr>
          <w:color w:val="000000"/>
        </w:rPr>
        <w:tab/>
        <w:t>Pre-servicing Waiver Letter from Owner</w:t>
      </w:r>
    </w:p>
    <w:p w:rsidR="00523963" w:rsidRDefault="00523963">
      <w:pPr>
        <w:rPr>
          <w:color w:val="000000"/>
        </w:rPr>
      </w:pPr>
    </w:p>
    <w:p w:rsidR="00523963" w:rsidRDefault="00523963">
      <w:pPr>
        <w:ind w:left="720" w:firstLine="720"/>
        <w:rPr>
          <w:color w:val="000000"/>
        </w:rPr>
      </w:pPr>
      <w:r>
        <w:rPr>
          <w:color w:val="000000"/>
        </w:rPr>
        <w:t>SDR Form and Copy of Letter to Owners</w:t>
      </w:r>
    </w:p>
    <w:p w:rsidR="00F42093" w:rsidRDefault="00F42093">
      <w:pPr>
        <w:rPr>
          <w:color w:val="000000"/>
        </w:rPr>
      </w:pPr>
    </w:p>
    <w:p w:rsidR="00523963" w:rsidRDefault="00523963">
      <w:pPr>
        <w:spacing w:before="60" w:after="180"/>
        <w:ind w:left="720"/>
        <w:rPr>
          <w:b/>
          <w:bCs/>
          <w:color w:val="000000"/>
        </w:rPr>
      </w:pPr>
      <w:r>
        <w:rPr>
          <w:b/>
          <w:bCs/>
          <w:color w:val="000000"/>
        </w:rPr>
        <w:t xml:space="preserve">Servicing Agreement </w:t>
      </w:r>
    </w:p>
    <w:p w:rsidR="00523963" w:rsidRDefault="00523963">
      <w:pPr>
        <w:ind w:firstLine="720"/>
        <w:rPr>
          <w:color w:val="000000"/>
        </w:rPr>
      </w:pPr>
      <w:r>
        <w:rPr>
          <w:b/>
          <w:bCs/>
          <w:color w:val="000000"/>
        </w:rPr>
        <w:t>D1</w:t>
      </w:r>
      <w:r>
        <w:rPr>
          <w:color w:val="000000"/>
        </w:rPr>
        <w:t xml:space="preserve"> -</w:t>
      </w:r>
      <w:r>
        <w:rPr>
          <w:color w:val="000000"/>
        </w:rPr>
        <w:tab/>
        <w:t>Servicing Agreement Submission</w:t>
      </w:r>
    </w:p>
    <w:p w:rsidR="00523963" w:rsidRDefault="00523963">
      <w:pPr>
        <w:rPr>
          <w:color w:val="000000"/>
        </w:rPr>
      </w:pPr>
      <w:r>
        <w:rPr>
          <w:color w:val="000000"/>
        </w:rPr>
        <w:tab/>
      </w:r>
    </w:p>
    <w:p w:rsidR="00523963" w:rsidRDefault="00523963">
      <w:pPr>
        <w:ind w:left="720" w:firstLine="720"/>
        <w:rPr>
          <w:color w:val="000000"/>
        </w:rPr>
      </w:pPr>
      <w:r>
        <w:rPr>
          <w:color w:val="000000"/>
        </w:rPr>
        <w:t>Impact Statement</w:t>
      </w:r>
    </w:p>
    <w:p w:rsidR="00523963" w:rsidRDefault="00523963">
      <w:pPr>
        <w:rPr>
          <w:color w:val="000000"/>
        </w:rPr>
      </w:pPr>
    </w:p>
    <w:p w:rsidR="00523963" w:rsidRDefault="00523963">
      <w:pPr>
        <w:ind w:firstLine="720"/>
        <w:rPr>
          <w:color w:val="000000"/>
        </w:rPr>
      </w:pPr>
      <w:r>
        <w:rPr>
          <w:color w:val="000000"/>
        </w:rPr>
        <w:tab/>
        <w:t>Water &amp; Sanitary Connection</w:t>
      </w:r>
      <w:r w:rsidR="004F0750">
        <w:rPr>
          <w:color w:val="000000"/>
        </w:rPr>
        <w:t xml:space="preserve"> </w:t>
      </w:r>
      <w:r w:rsidR="004F0750" w:rsidRPr="00C067A6">
        <w:rPr>
          <w:color w:val="000000"/>
        </w:rPr>
        <w:t>Summary Sheets</w:t>
      </w:r>
    </w:p>
    <w:p w:rsidR="00523963" w:rsidRDefault="00523963">
      <w:pPr>
        <w:rPr>
          <w:bCs/>
          <w:color w:val="000000"/>
        </w:rPr>
      </w:pPr>
      <w:r>
        <w:rPr>
          <w:bCs/>
          <w:color w:val="000000"/>
        </w:rPr>
        <w:tab/>
      </w:r>
    </w:p>
    <w:p w:rsidR="00523963" w:rsidRDefault="00B36FCC" w:rsidP="00B36FCC">
      <w:pPr>
        <w:ind w:left="1418"/>
        <w:rPr>
          <w:color w:val="000000"/>
        </w:rPr>
      </w:pPr>
      <w:r>
        <w:rPr>
          <w:color w:val="000000"/>
        </w:rPr>
        <w:tab/>
      </w:r>
      <w:r w:rsidR="00523963">
        <w:rPr>
          <w:color w:val="000000"/>
        </w:rPr>
        <w:t>Pavement Cut Forms</w:t>
      </w:r>
    </w:p>
    <w:p w:rsidR="00B36FCC" w:rsidRDefault="00B36FCC" w:rsidP="00B36FCC">
      <w:pPr>
        <w:ind w:left="1418"/>
        <w:rPr>
          <w:color w:val="000000"/>
        </w:rPr>
      </w:pPr>
    </w:p>
    <w:p w:rsidR="00523963" w:rsidRDefault="00B36FCC" w:rsidP="00B36FCC">
      <w:pPr>
        <w:ind w:left="1418"/>
        <w:rPr>
          <w:color w:val="000000"/>
        </w:rPr>
      </w:pPr>
      <w:r>
        <w:rPr>
          <w:color w:val="000000"/>
        </w:rPr>
        <w:t xml:space="preserve">Example </w:t>
      </w:r>
      <w:proofErr w:type="gramStart"/>
      <w:r>
        <w:rPr>
          <w:color w:val="000000"/>
        </w:rPr>
        <w:t>Of</w:t>
      </w:r>
      <w:proofErr w:type="gramEnd"/>
      <w:r>
        <w:rPr>
          <w:color w:val="000000"/>
        </w:rPr>
        <w:t xml:space="preserve"> Servicing Agreement Assignment </w:t>
      </w:r>
    </w:p>
    <w:p w:rsidR="00795698" w:rsidRDefault="00795698" w:rsidP="00B36FCC">
      <w:pPr>
        <w:ind w:left="1418"/>
        <w:rPr>
          <w:color w:val="000000"/>
        </w:rPr>
      </w:pPr>
    </w:p>
    <w:p w:rsidR="00795698" w:rsidRDefault="00795698" w:rsidP="00B36FCC">
      <w:pPr>
        <w:ind w:left="1418"/>
        <w:rPr>
          <w:rFonts w:cs="Tahoma"/>
          <w:color w:val="000000"/>
          <w:szCs w:val="20"/>
        </w:rPr>
      </w:pPr>
      <w:r>
        <w:rPr>
          <w:color w:val="000000"/>
        </w:rPr>
        <w:t xml:space="preserve">Example </w:t>
      </w:r>
      <w:proofErr w:type="gramStart"/>
      <w:r>
        <w:rPr>
          <w:color w:val="000000"/>
        </w:rPr>
        <w:t>Of</w:t>
      </w:r>
      <w:proofErr w:type="gramEnd"/>
      <w:r>
        <w:rPr>
          <w:color w:val="000000"/>
        </w:rPr>
        <w:t xml:space="preserve"> Letter Of Credit and Instruction Sheet</w:t>
      </w:r>
    </w:p>
    <w:p w:rsidR="00523963" w:rsidRDefault="00024634">
      <w:pPr>
        <w:rPr>
          <w:rFonts w:cs="Tahoma"/>
          <w:color w:val="000000"/>
          <w:szCs w:val="20"/>
        </w:rPr>
        <w:sectPr w:rsidR="00523963" w:rsidSect="00795698">
          <w:footerReference w:type="default" r:id="rId45"/>
          <w:pgSz w:w="12240" w:h="15840" w:code="1"/>
          <w:pgMar w:top="1440" w:right="4727" w:bottom="1440" w:left="1440" w:header="720" w:footer="720" w:gutter="0"/>
          <w:cols w:space="708"/>
          <w:docGrid w:linePitch="360"/>
        </w:sectPr>
      </w:pPr>
      <w:r>
        <w:rPr>
          <w:rFonts w:cs="Tahoma"/>
          <w:color w:val="000000"/>
          <w:szCs w:val="20"/>
        </w:rPr>
        <w:t xml:space="preserve"> </w:t>
      </w:r>
    </w:p>
    <w:tbl>
      <w:tblPr>
        <w:tblW w:w="11718" w:type="dxa"/>
        <w:tblInd w:w="-252" w:type="dxa"/>
        <w:tblLayout w:type="fixed"/>
        <w:tblLook w:val="0000" w:firstRow="0" w:lastRow="0" w:firstColumn="0" w:lastColumn="0" w:noHBand="0" w:noVBand="0"/>
      </w:tblPr>
      <w:tblGrid>
        <w:gridCol w:w="1548"/>
        <w:gridCol w:w="10170"/>
      </w:tblGrid>
      <w:tr w:rsidR="00523963">
        <w:trPr>
          <w:cantSplit/>
        </w:trPr>
        <w:tc>
          <w:tcPr>
            <w:tcW w:w="1548" w:type="dxa"/>
            <w:tcBorders>
              <w:top w:val="nil"/>
              <w:left w:val="nil"/>
              <w:bottom w:val="nil"/>
              <w:right w:val="nil"/>
            </w:tcBorders>
          </w:tcPr>
          <w:p w:rsidR="00523963" w:rsidRDefault="00B20B8B">
            <w:pPr>
              <w:rPr>
                <w:color w:val="000000"/>
              </w:rPr>
            </w:pPr>
            <w:r>
              <w:rPr>
                <w:noProof/>
                <w:color w:val="000000"/>
                <w:lang w:eastAsia="en-CA"/>
              </w:rPr>
              <w:lastRenderedPageBreak/>
              <w:drawing>
                <wp:inline distT="0" distB="0" distL="0" distR="0" wp14:anchorId="18D3D31E" wp14:editId="1156DACE">
                  <wp:extent cx="846455" cy="340360"/>
                  <wp:effectExtent l="19050" t="0" r="0" b="0"/>
                  <wp:docPr id="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 cstate="print"/>
                          <a:srcRect/>
                          <a:stretch>
                            <a:fillRect/>
                          </a:stretch>
                        </pic:blipFill>
                        <pic:spPr bwMode="auto">
                          <a:xfrm>
                            <a:off x="0" y="0"/>
                            <a:ext cx="846455" cy="340360"/>
                          </a:xfrm>
                          <a:prstGeom prst="rect">
                            <a:avLst/>
                          </a:prstGeom>
                          <a:noFill/>
                          <a:ln w="9525">
                            <a:noFill/>
                            <a:miter lim="800000"/>
                            <a:headEnd/>
                            <a:tailEnd/>
                          </a:ln>
                        </pic:spPr>
                      </pic:pic>
                    </a:graphicData>
                  </a:graphic>
                </wp:inline>
              </w:drawing>
            </w:r>
          </w:p>
        </w:tc>
        <w:tc>
          <w:tcPr>
            <w:tcW w:w="10170" w:type="dxa"/>
            <w:tcBorders>
              <w:top w:val="nil"/>
              <w:left w:val="nil"/>
              <w:bottom w:val="nil"/>
              <w:right w:val="nil"/>
            </w:tcBorders>
          </w:tcPr>
          <w:p w:rsidR="00523963" w:rsidRDefault="00523963">
            <w:pPr>
              <w:tabs>
                <w:tab w:val="left" w:pos="4932"/>
                <w:tab w:val="left" w:pos="8532"/>
              </w:tabs>
              <w:rPr>
                <w:rFonts w:ascii="Times New Roman" w:hAnsi="Times New Roman"/>
                <w:color w:val="000000"/>
                <w:sz w:val="16"/>
              </w:rPr>
            </w:pPr>
          </w:p>
          <w:p w:rsidR="00523963" w:rsidRDefault="00523963" w:rsidP="00B71B56">
            <w:pPr>
              <w:tabs>
                <w:tab w:val="left" w:pos="6354"/>
                <w:tab w:val="left" w:pos="8082"/>
              </w:tabs>
              <w:rPr>
                <w:rFonts w:ascii="Times New Roman" w:hAnsi="Times New Roman"/>
                <w:color w:val="000000"/>
                <w:sz w:val="18"/>
              </w:rPr>
            </w:pPr>
            <w:r>
              <w:rPr>
                <w:rFonts w:ascii="Times New Roman" w:hAnsi="Times New Roman"/>
                <w:color w:val="000000"/>
                <w:sz w:val="22"/>
              </w:rPr>
              <w:t>CITY OF SURREY</w:t>
            </w:r>
            <w:r>
              <w:rPr>
                <w:rFonts w:ascii="Times New Roman" w:hAnsi="Times New Roman"/>
                <w:color w:val="000000"/>
              </w:rPr>
              <w:tab/>
            </w:r>
            <w:r w:rsidR="00B71B56">
              <w:rPr>
                <w:rFonts w:ascii="Times New Roman" w:hAnsi="Times New Roman"/>
                <w:color w:val="000000"/>
                <w:sz w:val="18"/>
              </w:rPr>
              <w:t>13450 104 Avenue, Surrey BC V3T 1V8</w:t>
            </w:r>
          </w:p>
          <w:p w:rsidR="00B71B56" w:rsidRPr="00B71B56" w:rsidRDefault="00B71B56" w:rsidP="00B71B56">
            <w:pPr>
              <w:tabs>
                <w:tab w:val="left" w:pos="6354"/>
                <w:tab w:val="left" w:pos="8082"/>
              </w:tabs>
              <w:rPr>
                <w:rFonts w:ascii="Times New Roman" w:hAnsi="Times New Roman"/>
                <w:color w:val="000000"/>
                <w:sz w:val="24"/>
              </w:rPr>
            </w:pPr>
            <w:r w:rsidRPr="00B71B56">
              <w:rPr>
                <w:rFonts w:ascii="Times New Roman" w:hAnsi="Times New Roman"/>
                <w:color w:val="000000"/>
                <w:sz w:val="24"/>
              </w:rPr>
              <w:t>Engineering</w:t>
            </w:r>
          </w:p>
          <w:p w:rsidR="00523963" w:rsidRDefault="00523963">
            <w:pPr>
              <w:tabs>
                <w:tab w:val="left" w:pos="4752"/>
                <w:tab w:val="left" w:pos="4932"/>
                <w:tab w:val="right" w:pos="9432"/>
              </w:tabs>
              <w:rPr>
                <w:rFonts w:ascii="Times New Roman" w:hAnsi="Times New Roman"/>
                <w:color w:val="000000"/>
                <w:sz w:val="12"/>
              </w:rPr>
            </w:pPr>
            <w:r>
              <w:rPr>
                <w:rFonts w:ascii="Times New Roman" w:hAnsi="Times New Roman"/>
                <w:b/>
                <w:color w:val="000000"/>
                <w:sz w:val="12"/>
                <w:u w:val="single"/>
              </w:rPr>
              <w:tab/>
            </w:r>
            <w:r>
              <w:rPr>
                <w:rFonts w:ascii="Times New Roman" w:hAnsi="Times New Roman"/>
                <w:b/>
                <w:color w:val="000000"/>
                <w:sz w:val="12"/>
                <w:u w:val="single"/>
              </w:rPr>
              <w:tab/>
            </w:r>
            <w:r>
              <w:rPr>
                <w:rFonts w:ascii="Times New Roman" w:hAnsi="Times New Roman"/>
                <w:b/>
                <w:color w:val="000000"/>
                <w:sz w:val="12"/>
                <w:u w:val="single"/>
              </w:rPr>
              <w:tab/>
            </w:r>
          </w:p>
          <w:p w:rsidR="00523963" w:rsidRDefault="00523963">
            <w:pPr>
              <w:tabs>
                <w:tab w:val="left" w:pos="4752"/>
                <w:tab w:val="left" w:pos="6354"/>
                <w:tab w:val="left" w:pos="8082"/>
              </w:tabs>
              <w:rPr>
                <w:rFonts w:ascii="Times New Roman" w:hAnsi="Times New Roman"/>
                <w:color w:val="000000"/>
                <w:sz w:val="18"/>
              </w:rPr>
            </w:pPr>
            <w:r>
              <w:rPr>
                <w:rFonts w:ascii="Times New Roman" w:hAnsi="Times New Roman"/>
                <w:color w:val="000000"/>
              </w:rPr>
              <w:t>Phone (604) 591-4276</w:t>
            </w:r>
            <w:r>
              <w:rPr>
                <w:rFonts w:ascii="Times New Roman" w:hAnsi="Times New Roman"/>
                <w:color w:val="000000"/>
              </w:rPr>
              <w:tab/>
            </w:r>
            <w:r>
              <w:rPr>
                <w:rFonts w:ascii="Times New Roman" w:hAnsi="Times New Roman"/>
                <w:color w:val="000000"/>
              </w:rPr>
              <w:tab/>
            </w:r>
            <w:r w:rsidRPr="009D412F">
              <w:rPr>
                <w:rFonts w:ascii="Times New Roman" w:hAnsi="Times New Roman"/>
                <w:color w:val="000000"/>
                <w:szCs w:val="20"/>
              </w:rPr>
              <w:t>Fax (604) 591-8693</w:t>
            </w:r>
          </w:p>
          <w:p w:rsidR="00523963" w:rsidRDefault="00523963">
            <w:pPr>
              <w:tabs>
                <w:tab w:val="left" w:pos="4752"/>
                <w:tab w:val="left" w:pos="4932"/>
                <w:tab w:val="left" w:pos="8082"/>
              </w:tabs>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p>
        </w:tc>
      </w:tr>
      <w:tr w:rsidR="00B71B56">
        <w:trPr>
          <w:cantSplit/>
        </w:trPr>
        <w:tc>
          <w:tcPr>
            <w:tcW w:w="1548" w:type="dxa"/>
            <w:tcBorders>
              <w:top w:val="nil"/>
              <w:left w:val="nil"/>
              <w:bottom w:val="nil"/>
              <w:right w:val="nil"/>
            </w:tcBorders>
          </w:tcPr>
          <w:p w:rsidR="00B71B56" w:rsidRDefault="00B71B56">
            <w:pPr>
              <w:rPr>
                <w:noProof/>
                <w:color w:val="000000"/>
                <w:lang w:eastAsia="en-CA"/>
              </w:rPr>
            </w:pPr>
          </w:p>
        </w:tc>
        <w:tc>
          <w:tcPr>
            <w:tcW w:w="10170" w:type="dxa"/>
            <w:tcBorders>
              <w:top w:val="nil"/>
              <w:left w:val="nil"/>
              <w:bottom w:val="nil"/>
              <w:right w:val="nil"/>
            </w:tcBorders>
          </w:tcPr>
          <w:p w:rsidR="00B71B56" w:rsidRDefault="00B71B56">
            <w:pPr>
              <w:tabs>
                <w:tab w:val="left" w:pos="4932"/>
                <w:tab w:val="left" w:pos="8532"/>
              </w:tabs>
              <w:rPr>
                <w:rFonts w:ascii="Times New Roman" w:hAnsi="Times New Roman"/>
                <w:color w:val="000000"/>
                <w:sz w:val="16"/>
              </w:rPr>
            </w:pPr>
          </w:p>
        </w:tc>
      </w:tr>
    </w:tbl>
    <w:p w:rsidR="00523963" w:rsidRPr="00AD47BA" w:rsidRDefault="00523963">
      <w:pPr>
        <w:pStyle w:val="Heading2"/>
        <w:numPr>
          <w:ilvl w:val="0"/>
          <w:numId w:val="0"/>
        </w:numPr>
        <w:jc w:val="center"/>
        <w:rPr>
          <w:color w:val="000000"/>
          <w:sz w:val="24"/>
          <w:szCs w:val="24"/>
        </w:rPr>
      </w:pPr>
      <w:bookmarkStart w:id="90" w:name="_Toc450808547"/>
      <w:r w:rsidRPr="00AD47BA">
        <w:rPr>
          <w:color w:val="000000"/>
          <w:sz w:val="24"/>
          <w:szCs w:val="24"/>
        </w:rPr>
        <w:t xml:space="preserve">Application </w:t>
      </w:r>
      <w:r w:rsidR="00727793">
        <w:rPr>
          <w:color w:val="000000"/>
          <w:sz w:val="24"/>
          <w:szCs w:val="24"/>
        </w:rPr>
        <w:t>f</w:t>
      </w:r>
      <w:r w:rsidRPr="00AD47BA">
        <w:rPr>
          <w:color w:val="000000"/>
          <w:sz w:val="24"/>
          <w:szCs w:val="24"/>
        </w:rPr>
        <w:t>or Preliminary Engineering Information</w:t>
      </w:r>
      <w:bookmarkEnd w:id="90"/>
    </w:p>
    <w:p w:rsidR="00523963" w:rsidRDefault="00523963">
      <w:pPr>
        <w:rPr>
          <w:color w:val="000000"/>
        </w:rPr>
      </w:pPr>
    </w:p>
    <w:p w:rsidR="00523963" w:rsidRPr="009D412F" w:rsidRDefault="00523963">
      <w:pPr>
        <w:jc w:val="center"/>
        <w:rPr>
          <w:rFonts w:ascii="Times New Roman" w:hAnsi="Times New Roman"/>
          <w:b/>
          <w:bCs/>
          <w:color w:val="000000"/>
          <w:sz w:val="24"/>
        </w:rPr>
      </w:pPr>
      <w:r>
        <w:rPr>
          <w:rFonts w:ascii="Arial" w:hAnsi="Arial" w:cs="Arial"/>
          <w:b/>
          <w:bCs/>
          <w:color w:val="000000"/>
          <w:sz w:val="24"/>
        </w:rPr>
        <w:tab/>
      </w:r>
      <w:r>
        <w:rPr>
          <w:rFonts w:ascii="Arial" w:hAnsi="Arial" w:cs="Arial"/>
          <w:b/>
          <w:bCs/>
          <w:color w:val="000000"/>
          <w:sz w:val="24"/>
        </w:rPr>
        <w:tab/>
      </w:r>
      <w:r>
        <w:rPr>
          <w:rFonts w:ascii="Arial" w:hAnsi="Arial" w:cs="Arial"/>
          <w:b/>
          <w:bCs/>
          <w:color w:val="000000"/>
          <w:sz w:val="24"/>
        </w:rPr>
        <w:tab/>
      </w:r>
      <w:r>
        <w:rPr>
          <w:rFonts w:ascii="Arial" w:hAnsi="Arial" w:cs="Arial"/>
          <w:b/>
          <w:bCs/>
          <w:color w:val="000000"/>
          <w:sz w:val="24"/>
        </w:rPr>
        <w:tab/>
      </w:r>
      <w:r>
        <w:rPr>
          <w:rFonts w:ascii="Arial" w:hAnsi="Arial" w:cs="Arial"/>
          <w:b/>
          <w:bCs/>
          <w:color w:val="000000"/>
          <w:sz w:val="24"/>
        </w:rPr>
        <w:tab/>
      </w:r>
      <w:r>
        <w:rPr>
          <w:rFonts w:ascii="Arial" w:hAnsi="Arial" w:cs="Arial"/>
          <w:b/>
          <w:bCs/>
          <w:color w:val="000000"/>
          <w:sz w:val="24"/>
        </w:rPr>
        <w:tab/>
      </w:r>
      <w:r>
        <w:rPr>
          <w:rFonts w:ascii="Arial" w:hAnsi="Arial" w:cs="Arial"/>
          <w:b/>
          <w:bCs/>
          <w:color w:val="000000"/>
          <w:sz w:val="24"/>
        </w:rPr>
        <w:tab/>
      </w:r>
      <w:r>
        <w:rPr>
          <w:rFonts w:ascii="Arial" w:hAnsi="Arial" w:cs="Arial"/>
          <w:b/>
          <w:bCs/>
          <w:color w:val="000000"/>
          <w:sz w:val="24"/>
        </w:rPr>
        <w:tab/>
      </w:r>
      <w:r>
        <w:rPr>
          <w:rFonts w:ascii="Arial" w:hAnsi="Arial" w:cs="Arial"/>
          <w:b/>
          <w:bCs/>
          <w:color w:val="000000"/>
          <w:sz w:val="24"/>
        </w:rPr>
        <w:tab/>
      </w:r>
      <w:r w:rsidRPr="009D412F">
        <w:rPr>
          <w:rFonts w:ascii="Times New Roman" w:hAnsi="Times New Roman"/>
          <w:b/>
          <w:bCs/>
          <w:color w:val="000000"/>
          <w:sz w:val="24"/>
        </w:rPr>
        <w:t>FILE:  5250-05 (MP #______________)</w:t>
      </w:r>
    </w:p>
    <w:p w:rsidR="00523963" w:rsidRDefault="00523963">
      <w:pPr>
        <w:rPr>
          <w:color w:val="000000"/>
          <w:sz w:val="16"/>
        </w:rPr>
      </w:pPr>
    </w:p>
    <w:p w:rsidR="00523963" w:rsidRPr="009D412F" w:rsidRDefault="00523963">
      <w:pPr>
        <w:pStyle w:val="BodyText"/>
        <w:rPr>
          <w:rFonts w:ascii="Tahoma" w:hAnsi="Tahoma" w:cs="Tahoma"/>
          <w:color w:val="000000"/>
        </w:rPr>
      </w:pPr>
      <w:r w:rsidRPr="009D412F">
        <w:rPr>
          <w:rFonts w:ascii="Tahoma" w:hAnsi="Tahoma" w:cs="Tahoma"/>
          <w:color w:val="000000"/>
        </w:rPr>
        <w:t xml:space="preserve">This application is a request for information regarding the requirements of the Engineering Department for the development and servicing of this site prior to formal application at the Planning and Development Department.  These comments will be based on the information supplied by the applicant and may not be fully comprehensive.  </w:t>
      </w:r>
    </w:p>
    <w:p w:rsidR="00523963" w:rsidRDefault="00523963">
      <w:pPr>
        <w:rPr>
          <w:color w:val="000000"/>
        </w:rPr>
      </w:pPr>
    </w:p>
    <w:p w:rsidR="00523963" w:rsidRDefault="00523963">
      <w:pPr>
        <w:rPr>
          <w:color w:val="000000"/>
        </w:rPr>
      </w:pPr>
    </w:p>
    <w:tbl>
      <w:tblPr>
        <w:tblW w:w="11000" w:type="dxa"/>
        <w:tblBorders>
          <w:top w:val="single" w:sz="8" w:space="0" w:color="auto"/>
          <w:bottom w:val="single" w:sz="4" w:space="0" w:color="auto"/>
          <w:insideH w:val="single" w:sz="4" w:space="0" w:color="auto"/>
        </w:tblBorders>
        <w:tblLayout w:type="fixed"/>
        <w:tblLook w:val="0000" w:firstRow="0" w:lastRow="0" w:firstColumn="0" w:lastColumn="0" w:noHBand="0" w:noVBand="0"/>
      </w:tblPr>
      <w:tblGrid>
        <w:gridCol w:w="1721"/>
        <w:gridCol w:w="715"/>
        <w:gridCol w:w="12"/>
        <w:gridCol w:w="180"/>
        <w:gridCol w:w="3321"/>
        <w:gridCol w:w="1314"/>
        <w:gridCol w:w="3737"/>
      </w:tblGrid>
      <w:tr w:rsidR="00523963">
        <w:trPr>
          <w:cantSplit/>
        </w:trPr>
        <w:tc>
          <w:tcPr>
            <w:tcW w:w="1721" w:type="dxa"/>
            <w:tcBorders>
              <w:top w:val="single" w:sz="8" w:space="0" w:color="auto"/>
              <w:left w:val="single" w:sz="8" w:space="0" w:color="auto"/>
              <w:bottom w:val="nil"/>
            </w:tcBorders>
            <w:shd w:val="clear" w:color="auto" w:fill="D9D9D9"/>
            <w:vAlign w:val="center"/>
          </w:tcPr>
          <w:p w:rsidR="00523963" w:rsidRPr="009D412F" w:rsidRDefault="00523963">
            <w:pPr>
              <w:tabs>
                <w:tab w:val="right" w:leader="underscore" w:pos="5040"/>
                <w:tab w:val="left" w:pos="5760"/>
                <w:tab w:val="right" w:leader="underscore" w:pos="10170"/>
              </w:tabs>
              <w:spacing w:before="120"/>
              <w:rPr>
                <w:rFonts w:cs="Tahoma"/>
                <w:color w:val="000000"/>
                <w:sz w:val="24"/>
              </w:rPr>
            </w:pPr>
            <w:r w:rsidRPr="009D412F">
              <w:rPr>
                <w:rFonts w:cs="Tahoma"/>
                <w:b/>
                <w:bCs/>
                <w:color w:val="000000"/>
                <w:sz w:val="24"/>
              </w:rPr>
              <w:t>Site</w:t>
            </w:r>
          </w:p>
        </w:tc>
        <w:tc>
          <w:tcPr>
            <w:tcW w:w="4228" w:type="dxa"/>
            <w:gridSpan w:val="4"/>
            <w:tcBorders>
              <w:top w:val="single" w:sz="8" w:space="0" w:color="auto"/>
              <w:bottom w:val="single" w:sz="4" w:space="0" w:color="auto"/>
            </w:tcBorders>
            <w:shd w:val="clear" w:color="auto" w:fill="D9D9D9"/>
            <w:vAlign w:val="center"/>
          </w:tcPr>
          <w:p w:rsidR="00523963" w:rsidRDefault="00523963">
            <w:pPr>
              <w:tabs>
                <w:tab w:val="right" w:leader="underscore" w:pos="4482"/>
                <w:tab w:val="left" w:pos="5760"/>
                <w:tab w:val="right" w:leader="underscore" w:pos="10170"/>
              </w:tabs>
              <w:ind w:left="-14"/>
              <w:rPr>
                <w:rFonts w:ascii="Arial" w:hAnsi="Arial"/>
                <w:color w:val="000000"/>
                <w:sz w:val="22"/>
              </w:rPr>
            </w:pPr>
          </w:p>
        </w:tc>
        <w:tc>
          <w:tcPr>
            <w:tcW w:w="1314" w:type="dxa"/>
            <w:tcBorders>
              <w:top w:val="single" w:sz="8" w:space="0" w:color="auto"/>
              <w:bottom w:val="nil"/>
            </w:tcBorders>
            <w:shd w:val="clear" w:color="auto" w:fill="D9D9D9"/>
            <w:vAlign w:val="center"/>
          </w:tcPr>
          <w:p w:rsidR="00523963" w:rsidRDefault="00523963">
            <w:pPr>
              <w:tabs>
                <w:tab w:val="right" w:leader="underscore" w:pos="5040"/>
                <w:tab w:val="left" w:pos="5760"/>
                <w:tab w:val="right" w:leader="underscore" w:pos="10170"/>
              </w:tabs>
              <w:spacing w:before="120"/>
              <w:rPr>
                <w:rFonts w:ascii="Arial" w:hAnsi="Arial"/>
                <w:b/>
                <w:bCs/>
                <w:color w:val="000000"/>
                <w:sz w:val="24"/>
              </w:rPr>
            </w:pPr>
          </w:p>
        </w:tc>
        <w:tc>
          <w:tcPr>
            <w:tcW w:w="3737" w:type="dxa"/>
            <w:tcBorders>
              <w:top w:val="single" w:sz="8" w:space="0" w:color="auto"/>
              <w:bottom w:val="nil"/>
              <w:right w:val="single" w:sz="8" w:space="0" w:color="auto"/>
            </w:tcBorders>
            <w:shd w:val="clear" w:color="auto" w:fill="D9D9D9"/>
            <w:vAlign w:val="center"/>
          </w:tcPr>
          <w:p w:rsidR="00523963" w:rsidRDefault="00523963">
            <w:pPr>
              <w:tabs>
                <w:tab w:val="right" w:leader="underscore" w:pos="3079"/>
                <w:tab w:val="right" w:leader="underscore" w:pos="5040"/>
                <w:tab w:val="left" w:pos="5760"/>
                <w:tab w:val="right" w:leader="underscore" w:pos="10170"/>
              </w:tabs>
              <w:rPr>
                <w:rFonts w:ascii="Arial" w:hAnsi="Arial"/>
                <w:color w:val="000000"/>
                <w:sz w:val="22"/>
              </w:rPr>
            </w:pPr>
          </w:p>
        </w:tc>
      </w:tr>
      <w:tr w:rsidR="00523963">
        <w:trPr>
          <w:cantSplit/>
        </w:trPr>
        <w:tc>
          <w:tcPr>
            <w:tcW w:w="1721" w:type="dxa"/>
            <w:tcBorders>
              <w:top w:val="nil"/>
              <w:left w:val="single" w:sz="8" w:space="0" w:color="auto"/>
              <w:bottom w:val="nil"/>
            </w:tcBorders>
            <w:shd w:val="clear" w:color="auto" w:fill="D9D9D9"/>
            <w:vAlign w:val="center"/>
          </w:tcPr>
          <w:p w:rsidR="00523963" w:rsidRPr="009D412F" w:rsidRDefault="00523963">
            <w:pPr>
              <w:tabs>
                <w:tab w:val="right" w:leader="underscore" w:pos="5040"/>
                <w:tab w:val="left" w:pos="5760"/>
                <w:tab w:val="right" w:leader="underscore" w:pos="10170"/>
              </w:tabs>
              <w:spacing w:before="120"/>
              <w:rPr>
                <w:rFonts w:cs="Tahoma"/>
                <w:b/>
                <w:bCs/>
                <w:color w:val="000000"/>
                <w:sz w:val="24"/>
              </w:rPr>
            </w:pPr>
            <w:r w:rsidRPr="009D412F">
              <w:rPr>
                <w:rFonts w:cs="Tahoma"/>
                <w:b/>
                <w:bCs/>
                <w:color w:val="000000"/>
                <w:sz w:val="24"/>
              </w:rPr>
              <w:t>Address(s)</w:t>
            </w:r>
            <w:r w:rsidRPr="009D412F">
              <w:rPr>
                <w:rFonts w:cs="Tahoma"/>
                <w:color w:val="000000"/>
                <w:sz w:val="24"/>
              </w:rPr>
              <w:t>:</w:t>
            </w:r>
          </w:p>
        </w:tc>
        <w:tc>
          <w:tcPr>
            <w:tcW w:w="4228" w:type="dxa"/>
            <w:gridSpan w:val="4"/>
            <w:tcBorders>
              <w:top w:val="single" w:sz="4" w:space="0" w:color="auto"/>
              <w:bottom w:val="single" w:sz="4" w:space="0" w:color="auto"/>
            </w:tcBorders>
            <w:shd w:val="clear" w:color="auto" w:fill="D9D9D9"/>
            <w:vAlign w:val="center"/>
          </w:tcPr>
          <w:p w:rsidR="00523963" w:rsidRDefault="00523963">
            <w:pPr>
              <w:tabs>
                <w:tab w:val="right" w:leader="underscore" w:pos="4482"/>
                <w:tab w:val="left" w:pos="5760"/>
                <w:tab w:val="right" w:leader="underscore" w:pos="10170"/>
              </w:tabs>
              <w:ind w:left="-14"/>
              <w:rPr>
                <w:rFonts w:ascii="Arial" w:hAnsi="Arial"/>
                <w:color w:val="000000"/>
                <w:sz w:val="22"/>
              </w:rPr>
            </w:pPr>
          </w:p>
        </w:tc>
        <w:tc>
          <w:tcPr>
            <w:tcW w:w="1314" w:type="dxa"/>
            <w:tcBorders>
              <w:top w:val="nil"/>
              <w:bottom w:val="nil"/>
            </w:tcBorders>
            <w:shd w:val="clear" w:color="auto" w:fill="D9D9D9"/>
            <w:vAlign w:val="center"/>
          </w:tcPr>
          <w:p w:rsidR="00523963" w:rsidRPr="009D412F" w:rsidRDefault="00523963">
            <w:pPr>
              <w:tabs>
                <w:tab w:val="right" w:leader="underscore" w:pos="5040"/>
                <w:tab w:val="left" w:pos="5760"/>
                <w:tab w:val="right" w:leader="underscore" w:pos="10170"/>
              </w:tabs>
              <w:spacing w:before="120"/>
              <w:rPr>
                <w:rFonts w:cs="Tahoma"/>
                <w:b/>
                <w:bCs/>
                <w:color w:val="000000"/>
                <w:sz w:val="24"/>
              </w:rPr>
            </w:pPr>
            <w:r w:rsidRPr="009D412F">
              <w:rPr>
                <w:rFonts w:cs="Tahoma"/>
                <w:b/>
                <w:bCs/>
                <w:color w:val="000000"/>
                <w:sz w:val="24"/>
              </w:rPr>
              <w:t>Date:</w:t>
            </w:r>
          </w:p>
        </w:tc>
        <w:tc>
          <w:tcPr>
            <w:tcW w:w="3737" w:type="dxa"/>
            <w:tcBorders>
              <w:top w:val="nil"/>
              <w:bottom w:val="single" w:sz="4" w:space="0" w:color="auto"/>
              <w:right w:val="single" w:sz="8" w:space="0" w:color="auto"/>
            </w:tcBorders>
            <w:shd w:val="clear" w:color="auto" w:fill="D9D9D9"/>
            <w:vAlign w:val="center"/>
          </w:tcPr>
          <w:p w:rsidR="00523963" w:rsidRDefault="00523963">
            <w:pPr>
              <w:tabs>
                <w:tab w:val="right" w:leader="underscore" w:pos="3627"/>
                <w:tab w:val="right" w:leader="underscore" w:pos="5040"/>
                <w:tab w:val="left" w:pos="5760"/>
                <w:tab w:val="right" w:leader="underscore" w:pos="10170"/>
              </w:tabs>
              <w:rPr>
                <w:rFonts w:ascii="Arial" w:hAnsi="Arial"/>
                <w:color w:val="000000"/>
                <w:sz w:val="22"/>
              </w:rPr>
            </w:pPr>
          </w:p>
        </w:tc>
      </w:tr>
      <w:tr w:rsidR="00523963">
        <w:trPr>
          <w:cantSplit/>
          <w:trHeight w:val="95"/>
        </w:trPr>
        <w:tc>
          <w:tcPr>
            <w:tcW w:w="2436" w:type="dxa"/>
            <w:gridSpan w:val="2"/>
            <w:tcBorders>
              <w:top w:val="nil"/>
              <w:left w:val="single" w:sz="8" w:space="0" w:color="auto"/>
              <w:bottom w:val="single" w:sz="8" w:space="0" w:color="auto"/>
            </w:tcBorders>
            <w:shd w:val="clear" w:color="auto" w:fill="D9D9D9"/>
          </w:tcPr>
          <w:p w:rsidR="00523963" w:rsidRDefault="00523963">
            <w:pPr>
              <w:tabs>
                <w:tab w:val="right" w:leader="underscore" w:pos="5040"/>
                <w:tab w:val="left" w:pos="5760"/>
                <w:tab w:val="right" w:leader="underscore" w:pos="10170"/>
              </w:tabs>
              <w:rPr>
                <w:rFonts w:ascii="Arial" w:hAnsi="Arial"/>
                <w:b/>
                <w:bCs/>
                <w:color w:val="000000"/>
                <w:sz w:val="4"/>
              </w:rPr>
            </w:pPr>
          </w:p>
        </w:tc>
        <w:tc>
          <w:tcPr>
            <w:tcW w:w="8564" w:type="dxa"/>
            <w:gridSpan w:val="5"/>
            <w:tcBorders>
              <w:top w:val="nil"/>
              <w:bottom w:val="single" w:sz="8" w:space="0" w:color="auto"/>
              <w:right w:val="single" w:sz="8" w:space="0" w:color="auto"/>
            </w:tcBorders>
            <w:shd w:val="clear" w:color="auto" w:fill="D9D9D9"/>
          </w:tcPr>
          <w:p w:rsidR="00523963" w:rsidRDefault="00523963">
            <w:pPr>
              <w:tabs>
                <w:tab w:val="right" w:leader="underscore" w:pos="7884"/>
                <w:tab w:val="right" w:leader="underscore" w:pos="10170"/>
              </w:tabs>
              <w:rPr>
                <w:rFonts w:ascii="Arial" w:hAnsi="Arial"/>
                <w:color w:val="000000"/>
                <w:sz w:val="4"/>
              </w:rPr>
            </w:pPr>
          </w:p>
        </w:tc>
      </w:tr>
      <w:tr w:rsidR="00523963">
        <w:trPr>
          <w:cantSplit/>
        </w:trPr>
        <w:tc>
          <w:tcPr>
            <w:tcW w:w="2436" w:type="dxa"/>
            <w:gridSpan w:val="2"/>
            <w:tcBorders>
              <w:top w:val="single" w:sz="8" w:space="0" w:color="auto"/>
              <w:left w:val="single" w:sz="8" w:space="0" w:color="auto"/>
              <w:bottom w:val="nil"/>
            </w:tcBorders>
          </w:tcPr>
          <w:p w:rsidR="00523963" w:rsidRDefault="00523963" w:rsidP="009D412F">
            <w:pPr>
              <w:tabs>
                <w:tab w:val="right" w:leader="underscore" w:pos="5040"/>
                <w:tab w:val="left" w:pos="5760"/>
                <w:tab w:val="right" w:leader="underscore" w:pos="10170"/>
              </w:tabs>
              <w:spacing w:before="120" w:after="120"/>
              <w:jc w:val="left"/>
              <w:rPr>
                <w:rFonts w:ascii="Arial" w:hAnsi="Arial"/>
                <w:color w:val="000000"/>
                <w:sz w:val="22"/>
              </w:rPr>
            </w:pPr>
            <w:r>
              <w:rPr>
                <w:rFonts w:ascii="Arial" w:hAnsi="Arial"/>
                <w:b/>
                <w:bCs/>
                <w:color w:val="000000"/>
                <w:sz w:val="24"/>
              </w:rPr>
              <w:t>Name</w:t>
            </w:r>
            <w:r w:rsidR="009D412F">
              <w:rPr>
                <w:rFonts w:ascii="Arial" w:hAnsi="Arial"/>
                <w:b/>
                <w:bCs/>
                <w:color w:val="000000"/>
                <w:sz w:val="24"/>
              </w:rPr>
              <w:t xml:space="preserve"> </w:t>
            </w:r>
            <w:r>
              <w:rPr>
                <w:rFonts w:ascii="Arial" w:hAnsi="Arial"/>
                <w:b/>
                <w:bCs/>
                <w:color w:val="000000"/>
                <w:sz w:val="24"/>
              </w:rPr>
              <w:t>of</w:t>
            </w:r>
            <w:r>
              <w:rPr>
                <w:rFonts w:ascii="Arial" w:hAnsi="Arial"/>
                <w:color w:val="000000"/>
                <w:sz w:val="24"/>
              </w:rPr>
              <w:t xml:space="preserve"> </w:t>
            </w:r>
            <w:r>
              <w:rPr>
                <w:rFonts w:ascii="Arial" w:hAnsi="Arial"/>
                <w:b/>
                <w:bCs/>
                <w:color w:val="000000"/>
                <w:sz w:val="24"/>
              </w:rPr>
              <w:t>Applicant(s)</w:t>
            </w:r>
            <w:r>
              <w:rPr>
                <w:rFonts w:ascii="Arial" w:hAnsi="Arial"/>
                <w:color w:val="000000"/>
                <w:sz w:val="22"/>
              </w:rPr>
              <w:t xml:space="preserve">: </w:t>
            </w:r>
          </w:p>
        </w:tc>
        <w:tc>
          <w:tcPr>
            <w:tcW w:w="8564" w:type="dxa"/>
            <w:gridSpan w:val="5"/>
            <w:tcBorders>
              <w:top w:val="single" w:sz="8" w:space="0" w:color="auto"/>
              <w:bottom w:val="nil"/>
              <w:right w:val="single" w:sz="8" w:space="0" w:color="auto"/>
            </w:tcBorders>
          </w:tcPr>
          <w:p w:rsidR="00523963" w:rsidRDefault="00523963">
            <w:pPr>
              <w:tabs>
                <w:tab w:val="right" w:leader="underscore" w:pos="8544"/>
                <w:tab w:val="right" w:leader="underscore" w:pos="10170"/>
              </w:tabs>
              <w:spacing w:before="120" w:after="120"/>
              <w:rPr>
                <w:rFonts w:ascii="Arial" w:hAnsi="Arial"/>
                <w:color w:val="000000"/>
                <w:sz w:val="22"/>
              </w:rPr>
            </w:pPr>
            <w:r>
              <w:rPr>
                <w:rFonts w:ascii="Arial" w:hAnsi="Arial"/>
                <w:color w:val="000000"/>
                <w:sz w:val="22"/>
              </w:rPr>
              <w:tab/>
            </w:r>
          </w:p>
          <w:p w:rsidR="00523963" w:rsidRDefault="00523963">
            <w:pPr>
              <w:tabs>
                <w:tab w:val="right" w:leader="underscore" w:pos="8544"/>
                <w:tab w:val="right" w:leader="underscore" w:pos="10170"/>
              </w:tabs>
              <w:spacing w:before="120" w:after="120"/>
              <w:rPr>
                <w:rFonts w:ascii="Arial" w:hAnsi="Arial"/>
                <w:color w:val="000000"/>
                <w:sz w:val="22"/>
              </w:rPr>
            </w:pPr>
            <w:r>
              <w:rPr>
                <w:rFonts w:ascii="Arial" w:hAnsi="Arial"/>
                <w:color w:val="000000"/>
                <w:sz w:val="22"/>
              </w:rPr>
              <w:tab/>
            </w:r>
          </w:p>
        </w:tc>
      </w:tr>
      <w:tr w:rsidR="00523963">
        <w:trPr>
          <w:cantSplit/>
        </w:trPr>
        <w:tc>
          <w:tcPr>
            <w:tcW w:w="2436" w:type="dxa"/>
            <w:gridSpan w:val="2"/>
            <w:tcBorders>
              <w:top w:val="nil"/>
              <w:left w:val="single" w:sz="8" w:space="0" w:color="auto"/>
              <w:bottom w:val="nil"/>
            </w:tcBorders>
          </w:tcPr>
          <w:p w:rsidR="00523963" w:rsidRDefault="00523963" w:rsidP="009D412F">
            <w:pPr>
              <w:tabs>
                <w:tab w:val="right" w:leader="underscore" w:pos="5040"/>
                <w:tab w:val="left" w:pos="5760"/>
                <w:tab w:val="right" w:leader="underscore" w:pos="10170"/>
              </w:tabs>
              <w:spacing w:before="120" w:after="120"/>
              <w:jc w:val="left"/>
              <w:rPr>
                <w:rFonts w:ascii="Arial" w:hAnsi="Arial"/>
                <w:color w:val="000000"/>
                <w:sz w:val="24"/>
              </w:rPr>
            </w:pPr>
            <w:r>
              <w:rPr>
                <w:rFonts w:ascii="Arial" w:hAnsi="Arial"/>
                <w:b/>
                <w:bCs/>
                <w:color w:val="000000"/>
                <w:sz w:val="24"/>
              </w:rPr>
              <w:t>Consultant</w:t>
            </w:r>
            <w:r>
              <w:rPr>
                <w:rFonts w:ascii="Arial" w:hAnsi="Arial"/>
                <w:color w:val="000000"/>
                <w:sz w:val="24"/>
              </w:rPr>
              <w:t xml:space="preserve"> / </w:t>
            </w:r>
            <w:r>
              <w:rPr>
                <w:rFonts w:ascii="Arial" w:hAnsi="Arial"/>
                <w:b/>
                <w:bCs/>
                <w:color w:val="000000"/>
                <w:sz w:val="24"/>
              </w:rPr>
              <w:t>Agent</w:t>
            </w:r>
            <w:r>
              <w:rPr>
                <w:rFonts w:ascii="Arial" w:hAnsi="Arial"/>
                <w:color w:val="000000"/>
                <w:sz w:val="24"/>
              </w:rPr>
              <w:t>:</w:t>
            </w:r>
          </w:p>
        </w:tc>
        <w:tc>
          <w:tcPr>
            <w:tcW w:w="8564" w:type="dxa"/>
            <w:gridSpan w:val="5"/>
            <w:tcBorders>
              <w:top w:val="nil"/>
              <w:bottom w:val="nil"/>
              <w:right w:val="single" w:sz="8" w:space="0" w:color="auto"/>
            </w:tcBorders>
          </w:tcPr>
          <w:p w:rsidR="00523963" w:rsidRDefault="00523963">
            <w:pPr>
              <w:tabs>
                <w:tab w:val="right" w:leader="underscore" w:pos="8544"/>
                <w:tab w:val="right" w:leader="underscore" w:pos="10170"/>
              </w:tabs>
              <w:spacing w:before="120" w:after="120"/>
              <w:rPr>
                <w:rFonts w:ascii="Arial" w:hAnsi="Arial"/>
                <w:color w:val="000000"/>
                <w:sz w:val="22"/>
              </w:rPr>
            </w:pPr>
            <w:r>
              <w:rPr>
                <w:rFonts w:ascii="Arial" w:hAnsi="Arial"/>
                <w:color w:val="000000"/>
                <w:sz w:val="22"/>
              </w:rPr>
              <w:tab/>
            </w:r>
          </w:p>
        </w:tc>
      </w:tr>
      <w:tr w:rsidR="00523963">
        <w:trPr>
          <w:cantSplit/>
        </w:trPr>
        <w:tc>
          <w:tcPr>
            <w:tcW w:w="2628" w:type="dxa"/>
            <w:gridSpan w:val="4"/>
            <w:tcBorders>
              <w:top w:val="nil"/>
              <w:left w:val="single" w:sz="8" w:space="0" w:color="auto"/>
              <w:bottom w:val="nil"/>
            </w:tcBorders>
          </w:tcPr>
          <w:p w:rsidR="00523963" w:rsidRDefault="00523963" w:rsidP="009D412F">
            <w:pPr>
              <w:jc w:val="left"/>
              <w:rPr>
                <w:rFonts w:ascii="Arial" w:hAnsi="Arial" w:cs="Arial"/>
                <w:b/>
                <w:bCs/>
                <w:color w:val="000000"/>
                <w:sz w:val="24"/>
              </w:rPr>
            </w:pPr>
            <w:r>
              <w:rPr>
                <w:rFonts w:ascii="Arial" w:hAnsi="Arial" w:cs="Arial"/>
                <w:b/>
                <w:bCs/>
                <w:color w:val="000000"/>
                <w:sz w:val="24"/>
              </w:rPr>
              <w:t>Applicant Ph. #</w:t>
            </w:r>
          </w:p>
        </w:tc>
        <w:tc>
          <w:tcPr>
            <w:tcW w:w="8370" w:type="dxa"/>
            <w:gridSpan w:val="3"/>
            <w:tcBorders>
              <w:top w:val="nil"/>
              <w:bottom w:val="nil"/>
              <w:right w:val="single" w:sz="8" w:space="0" w:color="auto"/>
            </w:tcBorders>
          </w:tcPr>
          <w:p w:rsidR="00523963" w:rsidRDefault="00523963">
            <w:pPr>
              <w:tabs>
                <w:tab w:val="right" w:leader="underscore" w:pos="8352"/>
                <w:tab w:val="right" w:leader="underscore" w:pos="10170"/>
              </w:tabs>
              <w:spacing w:before="120" w:after="120"/>
              <w:ind w:left="-288"/>
              <w:rPr>
                <w:rFonts w:ascii="Arial" w:hAnsi="Arial"/>
                <w:color w:val="000000"/>
                <w:sz w:val="22"/>
              </w:rPr>
            </w:pPr>
            <w:r>
              <w:rPr>
                <w:rFonts w:ascii="Arial" w:hAnsi="Arial"/>
                <w:color w:val="000000"/>
                <w:sz w:val="22"/>
              </w:rPr>
              <w:tab/>
            </w:r>
          </w:p>
        </w:tc>
      </w:tr>
      <w:tr w:rsidR="00523963">
        <w:trPr>
          <w:cantSplit/>
        </w:trPr>
        <w:tc>
          <w:tcPr>
            <w:tcW w:w="2448" w:type="dxa"/>
            <w:gridSpan w:val="3"/>
            <w:tcBorders>
              <w:top w:val="nil"/>
              <w:left w:val="single" w:sz="8" w:space="0" w:color="auto"/>
              <w:bottom w:val="single" w:sz="8" w:space="0" w:color="auto"/>
            </w:tcBorders>
          </w:tcPr>
          <w:p w:rsidR="00523963" w:rsidRDefault="00523963" w:rsidP="009D412F">
            <w:pPr>
              <w:tabs>
                <w:tab w:val="right" w:leader="underscore" w:pos="5040"/>
                <w:tab w:val="left" w:pos="5760"/>
                <w:tab w:val="right" w:leader="underscore" w:pos="10170"/>
              </w:tabs>
              <w:spacing w:before="120" w:after="120"/>
              <w:jc w:val="left"/>
              <w:rPr>
                <w:rFonts w:ascii="Arial" w:hAnsi="Arial"/>
                <w:b/>
                <w:bCs/>
                <w:color w:val="000000"/>
                <w:sz w:val="24"/>
              </w:rPr>
            </w:pPr>
            <w:r>
              <w:rPr>
                <w:rFonts w:ascii="Arial" w:hAnsi="Arial"/>
                <w:b/>
                <w:bCs/>
                <w:color w:val="000000"/>
                <w:sz w:val="24"/>
              </w:rPr>
              <w:t>Proposed Development Plan:</w:t>
            </w:r>
          </w:p>
        </w:tc>
        <w:tc>
          <w:tcPr>
            <w:tcW w:w="8552" w:type="dxa"/>
            <w:gridSpan w:val="4"/>
            <w:tcBorders>
              <w:top w:val="nil"/>
              <w:bottom w:val="single" w:sz="8" w:space="0" w:color="auto"/>
              <w:right w:val="single" w:sz="8" w:space="0" w:color="auto"/>
            </w:tcBorders>
          </w:tcPr>
          <w:p w:rsidR="00523963" w:rsidRDefault="00523963">
            <w:pPr>
              <w:tabs>
                <w:tab w:val="right" w:leader="underscore" w:pos="8532"/>
                <w:tab w:val="right" w:leader="underscore" w:pos="10170"/>
              </w:tabs>
              <w:spacing w:before="120" w:after="120"/>
              <w:rPr>
                <w:rFonts w:ascii="Arial" w:hAnsi="Arial"/>
                <w:color w:val="000000"/>
                <w:sz w:val="22"/>
              </w:rPr>
            </w:pPr>
            <w:r>
              <w:rPr>
                <w:rFonts w:ascii="Arial" w:hAnsi="Arial"/>
                <w:color w:val="000000"/>
                <w:sz w:val="22"/>
              </w:rPr>
              <w:tab/>
            </w:r>
          </w:p>
          <w:p w:rsidR="00523963" w:rsidRDefault="00523963">
            <w:pPr>
              <w:tabs>
                <w:tab w:val="right" w:leader="underscore" w:pos="8532"/>
                <w:tab w:val="right" w:leader="underscore" w:pos="10170"/>
              </w:tabs>
              <w:spacing w:before="120" w:after="120"/>
              <w:rPr>
                <w:rFonts w:ascii="Arial" w:hAnsi="Arial"/>
                <w:color w:val="000000"/>
                <w:sz w:val="22"/>
              </w:rPr>
            </w:pPr>
            <w:r>
              <w:rPr>
                <w:rFonts w:ascii="Arial" w:hAnsi="Arial"/>
                <w:color w:val="000000"/>
                <w:sz w:val="22"/>
              </w:rPr>
              <w:tab/>
            </w:r>
          </w:p>
        </w:tc>
      </w:tr>
    </w:tbl>
    <w:p w:rsidR="00523963" w:rsidRPr="009D412F" w:rsidRDefault="00523963">
      <w:pPr>
        <w:rPr>
          <w:color w:val="000000"/>
          <w:sz w:val="16"/>
          <w:szCs w:val="16"/>
        </w:rPr>
      </w:pPr>
    </w:p>
    <w:p w:rsidR="00523963" w:rsidRPr="009D412F" w:rsidRDefault="00523963">
      <w:pPr>
        <w:pStyle w:val="BodyText"/>
        <w:rPr>
          <w:rFonts w:ascii="Tahoma" w:hAnsi="Tahoma" w:cs="Tahoma"/>
          <w:color w:val="000000"/>
        </w:rPr>
      </w:pPr>
      <w:r w:rsidRPr="009D412F">
        <w:rPr>
          <w:rFonts w:ascii="Tahoma" w:hAnsi="Tahoma" w:cs="Tahoma"/>
          <w:color w:val="000000"/>
        </w:rPr>
        <w:t xml:space="preserve">The Applicant is advised to enlist the services of a civil consultant to review and verify the precise servicing needs of the lands.  In addition, the Applicant and/or his Consultant are encouraged to pursue key player meetings with City staff to discuss, plan and confirm the on-site and off-site servicing details of the development site.  </w:t>
      </w:r>
    </w:p>
    <w:p w:rsidR="00523963" w:rsidRPr="009D412F" w:rsidRDefault="00523963">
      <w:pPr>
        <w:pStyle w:val="BodyText"/>
        <w:rPr>
          <w:rFonts w:ascii="Tahoma" w:hAnsi="Tahoma" w:cs="Tahoma"/>
          <w:color w:val="000000"/>
          <w:sz w:val="16"/>
          <w:szCs w:val="16"/>
        </w:rPr>
      </w:pPr>
    </w:p>
    <w:p w:rsidR="00523963" w:rsidRPr="009D412F" w:rsidRDefault="00523963">
      <w:pPr>
        <w:pStyle w:val="BodyText"/>
        <w:rPr>
          <w:rFonts w:ascii="Tahoma" w:hAnsi="Tahoma" w:cs="Tahoma"/>
          <w:color w:val="000000"/>
        </w:rPr>
      </w:pPr>
      <w:r w:rsidRPr="009D412F">
        <w:rPr>
          <w:rFonts w:ascii="Tahoma" w:hAnsi="Tahoma" w:cs="Tahoma"/>
          <w:color w:val="000000"/>
        </w:rPr>
        <w:t xml:space="preserve">Should the Applicant wish to proceed with the development of the site within 18 months, the fee paid for this application will be credited against the required Engineering processing </w:t>
      </w:r>
      <w:proofErr w:type="gramStart"/>
      <w:r w:rsidRPr="009D412F">
        <w:rPr>
          <w:rFonts w:ascii="Tahoma" w:hAnsi="Tahoma" w:cs="Tahoma"/>
          <w:color w:val="000000"/>
        </w:rPr>
        <w:t>fee.</w:t>
      </w:r>
      <w:proofErr w:type="gramEnd"/>
    </w:p>
    <w:p w:rsidR="00523963" w:rsidRDefault="00523963">
      <w:pPr>
        <w:rPr>
          <w:color w:val="000000"/>
        </w:rPr>
      </w:pPr>
    </w:p>
    <w:p w:rsidR="00523963" w:rsidRPr="009D412F" w:rsidRDefault="00523963">
      <w:pPr>
        <w:rPr>
          <w:rFonts w:cs="Tahoma"/>
          <w:color w:val="000000"/>
          <w:sz w:val="16"/>
        </w:rPr>
      </w:pPr>
      <w:r w:rsidRPr="009D412F">
        <w:rPr>
          <w:rFonts w:cs="Tahoma"/>
          <w:color w:val="000000"/>
          <w:sz w:val="16"/>
        </w:rPr>
        <w:t>For Office Use Only</w:t>
      </w:r>
    </w:p>
    <w:tbl>
      <w:tblPr>
        <w:tblW w:w="0" w:type="auto"/>
        <w:tblBorders>
          <w:top w:val="single" w:sz="4" w:space="0" w:color="auto"/>
          <w:left w:val="single" w:sz="4" w:space="0" w:color="auto"/>
          <w:bottom w:val="single" w:sz="4" w:space="0" w:color="auto"/>
          <w:right w:val="single" w:sz="4" w:space="0" w:color="auto"/>
        </w:tblBorders>
        <w:shd w:val="clear" w:color="auto" w:fill="D9D9D9"/>
        <w:tblLook w:val="0000" w:firstRow="0" w:lastRow="0" w:firstColumn="0" w:lastColumn="0" w:noHBand="0" w:noVBand="0"/>
      </w:tblPr>
      <w:tblGrid>
        <w:gridCol w:w="2088"/>
        <w:gridCol w:w="540"/>
        <w:gridCol w:w="810"/>
        <w:gridCol w:w="1890"/>
        <w:gridCol w:w="2700"/>
        <w:gridCol w:w="2970"/>
      </w:tblGrid>
      <w:tr w:rsidR="00523963">
        <w:tc>
          <w:tcPr>
            <w:tcW w:w="2088" w:type="dxa"/>
            <w:shd w:val="clear" w:color="auto" w:fill="D9D9D9"/>
          </w:tcPr>
          <w:p w:rsidR="00523963" w:rsidRDefault="00523963">
            <w:pPr>
              <w:spacing w:before="120"/>
              <w:rPr>
                <w:b/>
                <w:bCs/>
                <w:color w:val="000000"/>
              </w:rPr>
            </w:pPr>
            <w:r>
              <w:rPr>
                <w:rFonts w:ascii="Arial" w:hAnsi="Arial"/>
                <w:b/>
                <w:bCs/>
                <w:color w:val="000000"/>
                <w:sz w:val="22"/>
              </w:rPr>
              <w:t>Pre-Application Fee Paid</w:t>
            </w:r>
          </w:p>
        </w:tc>
        <w:tc>
          <w:tcPr>
            <w:tcW w:w="540" w:type="dxa"/>
            <w:shd w:val="clear" w:color="auto" w:fill="D9D9D9"/>
          </w:tcPr>
          <w:p w:rsidR="00523963" w:rsidRDefault="00523963">
            <w:pPr>
              <w:rPr>
                <w:b/>
                <w:bCs/>
                <w:color w:val="000000"/>
              </w:rPr>
            </w:pPr>
            <w:r>
              <w:rPr>
                <w:rFonts w:ascii="Arial" w:hAnsi="Arial"/>
                <w:b/>
                <w:bCs/>
                <w:color w:val="000000"/>
                <w:sz w:val="48"/>
              </w:rPr>
              <w:sym w:font="Symbol" w:char="F09E"/>
            </w:r>
          </w:p>
        </w:tc>
        <w:tc>
          <w:tcPr>
            <w:tcW w:w="2700" w:type="dxa"/>
            <w:gridSpan w:val="2"/>
            <w:shd w:val="clear" w:color="auto" w:fill="D9D9D9"/>
          </w:tcPr>
          <w:p w:rsidR="00523963" w:rsidRDefault="00523963">
            <w:pPr>
              <w:spacing w:before="120"/>
              <w:rPr>
                <w:color w:val="000000"/>
              </w:rPr>
            </w:pPr>
            <w:r>
              <w:rPr>
                <w:rFonts w:ascii="Arial" w:hAnsi="Arial"/>
                <w:b/>
                <w:bCs/>
                <w:color w:val="000000"/>
                <w:sz w:val="22"/>
              </w:rPr>
              <w:t>Date Paid</w:t>
            </w:r>
            <w:r>
              <w:rPr>
                <w:rFonts w:ascii="Arial" w:hAnsi="Arial"/>
                <w:color w:val="000000"/>
                <w:sz w:val="22"/>
              </w:rPr>
              <w:t>:  __________</w:t>
            </w:r>
          </w:p>
        </w:tc>
        <w:tc>
          <w:tcPr>
            <w:tcW w:w="2700" w:type="dxa"/>
            <w:shd w:val="clear" w:color="auto" w:fill="D9D9D9"/>
          </w:tcPr>
          <w:p w:rsidR="00523963" w:rsidRDefault="00523963">
            <w:pPr>
              <w:spacing w:before="120"/>
              <w:rPr>
                <w:color w:val="000000"/>
              </w:rPr>
            </w:pPr>
            <w:r>
              <w:rPr>
                <w:rFonts w:ascii="Arial" w:hAnsi="Arial"/>
                <w:b/>
                <w:bCs/>
                <w:color w:val="000000"/>
                <w:sz w:val="22"/>
              </w:rPr>
              <w:t>Amount</w:t>
            </w:r>
            <w:r>
              <w:rPr>
                <w:rFonts w:ascii="Arial" w:hAnsi="Arial"/>
                <w:color w:val="000000"/>
                <w:sz w:val="22"/>
              </w:rPr>
              <w:t>:  ___________</w:t>
            </w:r>
          </w:p>
        </w:tc>
        <w:tc>
          <w:tcPr>
            <w:tcW w:w="2970" w:type="dxa"/>
            <w:shd w:val="clear" w:color="auto" w:fill="D9D9D9"/>
          </w:tcPr>
          <w:p w:rsidR="00523963" w:rsidRDefault="00523963">
            <w:pPr>
              <w:spacing w:before="120"/>
              <w:rPr>
                <w:color w:val="000000"/>
              </w:rPr>
            </w:pPr>
            <w:r>
              <w:rPr>
                <w:rFonts w:ascii="Arial" w:hAnsi="Arial"/>
                <w:b/>
                <w:bCs/>
                <w:color w:val="000000"/>
                <w:sz w:val="22"/>
              </w:rPr>
              <w:t>Receipt #:</w:t>
            </w:r>
            <w:r>
              <w:rPr>
                <w:rFonts w:ascii="Arial" w:hAnsi="Arial"/>
                <w:color w:val="000000"/>
                <w:sz w:val="22"/>
              </w:rPr>
              <w:t xml:space="preserve">  ____________</w:t>
            </w:r>
          </w:p>
        </w:tc>
      </w:tr>
      <w:tr w:rsidR="00523963">
        <w:trPr>
          <w:cantSplit/>
        </w:trPr>
        <w:tc>
          <w:tcPr>
            <w:tcW w:w="3438" w:type="dxa"/>
            <w:gridSpan w:val="3"/>
            <w:shd w:val="clear" w:color="auto" w:fill="D9D9D9"/>
          </w:tcPr>
          <w:p w:rsidR="00523963" w:rsidRDefault="00523963">
            <w:pPr>
              <w:tabs>
                <w:tab w:val="right" w:leader="underscore" w:pos="5040"/>
                <w:tab w:val="left" w:pos="5760"/>
                <w:tab w:val="right" w:leader="underscore" w:pos="10170"/>
              </w:tabs>
              <w:spacing w:before="120" w:after="120"/>
              <w:rPr>
                <w:rFonts w:ascii="Arial" w:hAnsi="Arial"/>
                <w:b/>
                <w:bCs/>
                <w:color w:val="000000"/>
                <w:sz w:val="22"/>
              </w:rPr>
            </w:pPr>
            <w:r>
              <w:rPr>
                <w:rFonts w:ascii="Arial" w:hAnsi="Arial"/>
                <w:b/>
                <w:bCs/>
                <w:color w:val="000000"/>
                <w:sz w:val="22"/>
              </w:rPr>
              <w:t>Previous Development File(s) / Background:</w:t>
            </w:r>
          </w:p>
        </w:tc>
        <w:tc>
          <w:tcPr>
            <w:tcW w:w="7560" w:type="dxa"/>
            <w:gridSpan w:val="3"/>
            <w:shd w:val="clear" w:color="auto" w:fill="D9D9D9"/>
          </w:tcPr>
          <w:p w:rsidR="00523963" w:rsidRDefault="00523963">
            <w:pPr>
              <w:tabs>
                <w:tab w:val="right" w:leader="underscore" w:pos="7272"/>
              </w:tabs>
              <w:spacing w:before="120" w:after="120"/>
              <w:rPr>
                <w:rFonts w:ascii="Arial" w:hAnsi="Arial"/>
                <w:color w:val="000000"/>
                <w:sz w:val="22"/>
              </w:rPr>
            </w:pPr>
            <w:r>
              <w:rPr>
                <w:rFonts w:ascii="Arial" w:hAnsi="Arial"/>
                <w:color w:val="000000"/>
                <w:sz w:val="22"/>
              </w:rPr>
              <w:tab/>
            </w:r>
          </w:p>
          <w:p w:rsidR="00523963" w:rsidRDefault="00523963">
            <w:pPr>
              <w:tabs>
                <w:tab w:val="right" w:leader="underscore" w:pos="7272"/>
              </w:tabs>
              <w:spacing w:before="120" w:after="120"/>
              <w:rPr>
                <w:rFonts w:ascii="Arial" w:hAnsi="Arial"/>
                <w:color w:val="000000"/>
                <w:sz w:val="22"/>
              </w:rPr>
            </w:pPr>
            <w:r>
              <w:rPr>
                <w:rFonts w:ascii="Arial" w:hAnsi="Arial"/>
                <w:color w:val="000000"/>
                <w:sz w:val="22"/>
              </w:rPr>
              <w:tab/>
            </w:r>
          </w:p>
        </w:tc>
      </w:tr>
    </w:tbl>
    <w:p w:rsidR="00523963" w:rsidRDefault="00523963">
      <w:pPr>
        <w:rPr>
          <w:color w:val="000000"/>
        </w:rPr>
      </w:pPr>
    </w:p>
    <w:p w:rsidR="00523963" w:rsidRDefault="00523963">
      <w:pPr>
        <w:rPr>
          <w:noProof/>
          <w:color w:val="000000"/>
          <w:sz w:val="12"/>
        </w:rPr>
      </w:pPr>
      <w:r>
        <w:rPr>
          <w:noProof/>
          <w:color w:val="000000"/>
          <w:sz w:val="12"/>
        </w:rPr>
        <w:t>G:\2002\Support Services\preapp.doc01/03/02 11:18</w:t>
      </w:r>
    </w:p>
    <w:p w:rsidR="00523963" w:rsidRDefault="00523963">
      <w:pPr>
        <w:rPr>
          <w:color w:val="000000"/>
          <w:sz w:val="12"/>
        </w:rPr>
      </w:pPr>
    </w:p>
    <w:p w:rsidR="00523963" w:rsidRDefault="00523963">
      <w:pPr>
        <w:jc w:val="left"/>
        <w:rPr>
          <w:color w:val="000000"/>
        </w:rPr>
        <w:sectPr w:rsidR="00523963" w:rsidSect="00C47978">
          <w:headerReference w:type="default" r:id="rId46"/>
          <w:pgSz w:w="12240" w:h="15840" w:code="1"/>
          <w:pgMar w:top="288" w:right="720" w:bottom="547" w:left="720" w:header="360" w:footer="461" w:gutter="0"/>
          <w:cols w:space="708"/>
          <w:docGrid w:linePitch="360"/>
        </w:sectPr>
      </w:pPr>
    </w:p>
    <w:tbl>
      <w:tblPr>
        <w:tblW w:w="9932" w:type="dxa"/>
        <w:shd w:val="clear" w:color="auto" w:fill="00CC99"/>
        <w:tblLook w:val="01E0" w:firstRow="1" w:lastRow="1" w:firstColumn="1" w:lastColumn="1" w:noHBand="0" w:noVBand="0"/>
      </w:tblPr>
      <w:tblGrid>
        <w:gridCol w:w="7"/>
        <w:gridCol w:w="4311"/>
        <w:gridCol w:w="237"/>
        <w:gridCol w:w="2511"/>
        <w:gridCol w:w="2859"/>
        <w:gridCol w:w="7"/>
      </w:tblGrid>
      <w:tr w:rsidR="00523963">
        <w:trPr>
          <w:gridAfter w:val="1"/>
          <w:wAfter w:w="7" w:type="dxa"/>
        </w:trPr>
        <w:tc>
          <w:tcPr>
            <w:tcW w:w="4555" w:type="dxa"/>
            <w:gridSpan w:val="3"/>
            <w:shd w:val="clear" w:color="auto" w:fill="00CC99"/>
            <w:tcMar>
              <w:top w:w="58" w:type="dxa"/>
              <w:left w:w="115" w:type="dxa"/>
              <w:bottom w:w="43" w:type="dxa"/>
              <w:right w:w="115" w:type="dxa"/>
            </w:tcMar>
            <w:vAlign w:val="center"/>
          </w:tcPr>
          <w:p w:rsidR="00523963" w:rsidRDefault="00523963">
            <w:pPr>
              <w:pStyle w:val="Heading2"/>
              <w:numPr>
                <w:ilvl w:val="0"/>
                <w:numId w:val="0"/>
              </w:numPr>
              <w:rPr>
                <w:color w:val="000000"/>
                <w:sz w:val="24"/>
                <w:lang w:val="en-US"/>
              </w:rPr>
            </w:pPr>
            <w:bookmarkStart w:id="91" w:name="_Toc450808548"/>
            <w:r>
              <w:rPr>
                <w:bCs w:val="0"/>
                <w:color w:val="000000"/>
                <w:sz w:val="24"/>
                <w:szCs w:val="16"/>
                <w:lang w:val="en-US"/>
              </w:rPr>
              <w:lastRenderedPageBreak/>
              <w:t xml:space="preserve">B1 - </w:t>
            </w:r>
            <w:r>
              <w:rPr>
                <w:color w:val="000000"/>
                <w:sz w:val="24"/>
                <w:lang w:val="en-US"/>
              </w:rPr>
              <w:t>Project Scoping Submission</w:t>
            </w:r>
            <w:bookmarkEnd w:id="91"/>
          </w:p>
        </w:tc>
        <w:tc>
          <w:tcPr>
            <w:tcW w:w="5370" w:type="dxa"/>
            <w:gridSpan w:val="2"/>
            <w:shd w:val="clear" w:color="auto" w:fill="00CC99"/>
            <w:tcMar>
              <w:top w:w="58" w:type="dxa"/>
              <w:left w:w="115" w:type="dxa"/>
              <w:bottom w:w="43" w:type="dxa"/>
              <w:right w:w="115" w:type="dxa"/>
            </w:tcMar>
          </w:tcPr>
          <w:p w:rsidR="00523963" w:rsidRDefault="00523963">
            <w:pPr>
              <w:ind w:right="166"/>
              <w:jc w:val="right"/>
              <w:rPr>
                <w:b/>
                <w:color w:val="000000"/>
                <w:sz w:val="24"/>
                <w:lang w:val="en-US"/>
              </w:rPr>
            </w:pPr>
          </w:p>
          <w:p w:rsidR="00523963" w:rsidRDefault="00523963">
            <w:pPr>
              <w:ind w:right="166"/>
              <w:jc w:val="right"/>
              <w:rPr>
                <w:b/>
                <w:color w:val="000000"/>
                <w:sz w:val="24"/>
                <w:lang w:val="en-US"/>
              </w:rPr>
            </w:pPr>
          </w:p>
        </w:tc>
      </w:tr>
      <w:tr w:rsidR="00523963">
        <w:tblPrEx>
          <w:shd w:val="clear" w:color="auto" w:fill="auto"/>
        </w:tblPrEx>
        <w:trPr>
          <w:gridBefore w:val="1"/>
          <w:wBefore w:w="7" w:type="dxa"/>
          <w:cantSplit/>
        </w:trPr>
        <w:tc>
          <w:tcPr>
            <w:tcW w:w="4311" w:type="dxa"/>
            <w:vMerge w:val="restart"/>
            <w:vAlign w:val="bottom"/>
          </w:tcPr>
          <w:p w:rsidR="00523963" w:rsidRDefault="00523963">
            <w:pPr>
              <w:jc w:val="left"/>
              <w:rPr>
                <w:rFonts w:cs="Tahoma"/>
                <w:b/>
                <w:color w:val="000000"/>
                <w:sz w:val="28"/>
                <w:szCs w:val="28"/>
                <w:lang w:val="en-US"/>
              </w:rPr>
            </w:pPr>
          </w:p>
        </w:tc>
        <w:tc>
          <w:tcPr>
            <w:tcW w:w="2748" w:type="dxa"/>
            <w:gridSpan w:val="2"/>
            <w:vAlign w:val="bottom"/>
          </w:tcPr>
          <w:p w:rsidR="00523963" w:rsidRDefault="00523963">
            <w:pPr>
              <w:jc w:val="right"/>
              <w:rPr>
                <w:rFonts w:cs="Tahoma"/>
                <w:color w:val="000000"/>
                <w:sz w:val="18"/>
                <w:szCs w:val="18"/>
                <w:lang w:val="en-US"/>
              </w:rPr>
            </w:pPr>
            <w:r>
              <w:rPr>
                <w:rFonts w:cs="Tahoma"/>
                <w:color w:val="000000"/>
                <w:sz w:val="18"/>
                <w:szCs w:val="18"/>
                <w:lang w:val="en-US"/>
              </w:rPr>
              <w:t>Land Development Project No.:</w:t>
            </w:r>
          </w:p>
        </w:tc>
        <w:tc>
          <w:tcPr>
            <w:tcW w:w="2866" w:type="dxa"/>
            <w:gridSpan w:val="2"/>
            <w:tcBorders>
              <w:bottom w:val="single" w:sz="4" w:space="0" w:color="auto"/>
            </w:tcBorders>
            <w:vAlign w:val="bottom"/>
          </w:tcPr>
          <w:p w:rsidR="00523963" w:rsidRDefault="00523963">
            <w:pPr>
              <w:jc w:val="left"/>
              <w:rPr>
                <w:rFonts w:cs="Tahoma"/>
                <w:color w:val="000000"/>
                <w:lang w:val="en-US"/>
              </w:rPr>
            </w:pPr>
          </w:p>
        </w:tc>
      </w:tr>
      <w:tr w:rsidR="00523963">
        <w:tblPrEx>
          <w:shd w:val="clear" w:color="auto" w:fill="auto"/>
        </w:tblPrEx>
        <w:trPr>
          <w:gridBefore w:val="1"/>
          <w:wBefore w:w="7" w:type="dxa"/>
          <w:cantSplit/>
        </w:trPr>
        <w:tc>
          <w:tcPr>
            <w:tcW w:w="4311" w:type="dxa"/>
            <w:vMerge/>
            <w:vAlign w:val="bottom"/>
          </w:tcPr>
          <w:p w:rsidR="00523963" w:rsidRDefault="00523963">
            <w:pPr>
              <w:jc w:val="left"/>
              <w:rPr>
                <w:rFonts w:cs="Tahoma"/>
                <w:color w:val="000000"/>
                <w:sz w:val="16"/>
                <w:szCs w:val="16"/>
                <w:lang w:val="en-US"/>
              </w:rPr>
            </w:pPr>
          </w:p>
        </w:tc>
        <w:tc>
          <w:tcPr>
            <w:tcW w:w="2748" w:type="dxa"/>
            <w:gridSpan w:val="2"/>
            <w:vAlign w:val="bottom"/>
          </w:tcPr>
          <w:p w:rsidR="00523963" w:rsidRDefault="00523963">
            <w:pPr>
              <w:jc w:val="right"/>
              <w:rPr>
                <w:rFonts w:cs="Tahoma"/>
                <w:color w:val="000000"/>
                <w:sz w:val="16"/>
                <w:szCs w:val="16"/>
                <w:lang w:val="en-US"/>
              </w:rPr>
            </w:pPr>
            <w:r>
              <w:rPr>
                <w:rFonts w:cs="Tahoma"/>
                <w:color w:val="000000"/>
                <w:sz w:val="16"/>
                <w:szCs w:val="16"/>
                <w:lang w:val="en-US"/>
              </w:rPr>
              <w:t>Consultant File No.:</w:t>
            </w:r>
          </w:p>
        </w:tc>
        <w:tc>
          <w:tcPr>
            <w:tcW w:w="2866" w:type="dxa"/>
            <w:gridSpan w:val="2"/>
            <w:tcBorders>
              <w:top w:val="single" w:sz="4" w:space="0" w:color="auto"/>
              <w:bottom w:val="single" w:sz="4" w:space="0" w:color="auto"/>
            </w:tcBorders>
            <w:vAlign w:val="bottom"/>
          </w:tcPr>
          <w:p w:rsidR="00523963" w:rsidRDefault="00523963">
            <w:pPr>
              <w:jc w:val="left"/>
              <w:rPr>
                <w:rFonts w:cs="Tahoma"/>
                <w:color w:val="000000"/>
                <w:lang w:val="en-US"/>
              </w:rPr>
            </w:pPr>
          </w:p>
        </w:tc>
      </w:tr>
      <w:tr w:rsidR="00523963">
        <w:tblPrEx>
          <w:shd w:val="clear" w:color="auto" w:fill="auto"/>
        </w:tblPrEx>
        <w:trPr>
          <w:gridBefore w:val="1"/>
          <w:wBefore w:w="7" w:type="dxa"/>
          <w:cantSplit/>
        </w:trPr>
        <w:tc>
          <w:tcPr>
            <w:tcW w:w="4311" w:type="dxa"/>
            <w:vAlign w:val="bottom"/>
          </w:tcPr>
          <w:p w:rsidR="00523963" w:rsidRDefault="00523963">
            <w:pPr>
              <w:jc w:val="left"/>
              <w:rPr>
                <w:rFonts w:cs="Tahoma"/>
                <w:color w:val="000000"/>
                <w:sz w:val="16"/>
                <w:szCs w:val="16"/>
                <w:lang w:val="en-US"/>
              </w:rPr>
            </w:pPr>
          </w:p>
        </w:tc>
        <w:tc>
          <w:tcPr>
            <w:tcW w:w="2748" w:type="dxa"/>
            <w:gridSpan w:val="2"/>
            <w:vAlign w:val="bottom"/>
          </w:tcPr>
          <w:p w:rsidR="00523963" w:rsidRDefault="00523963">
            <w:pPr>
              <w:jc w:val="right"/>
              <w:rPr>
                <w:rFonts w:cs="Tahoma"/>
                <w:color w:val="000000"/>
                <w:sz w:val="16"/>
                <w:szCs w:val="16"/>
                <w:lang w:val="en-US"/>
              </w:rPr>
            </w:pPr>
            <w:r>
              <w:rPr>
                <w:rFonts w:cs="Tahoma"/>
                <w:color w:val="000000"/>
                <w:sz w:val="16"/>
                <w:szCs w:val="16"/>
                <w:lang w:val="en-US"/>
              </w:rPr>
              <w:t>Date:</w:t>
            </w:r>
          </w:p>
        </w:tc>
        <w:tc>
          <w:tcPr>
            <w:tcW w:w="2866" w:type="dxa"/>
            <w:gridSpan w:val="2"/>
            <w:tcBorders>
              <w:top w:val="single" w:sz="4" w:space="0" w:color="auto"/>
              <w:bottom w:val="single" w:sz="4" w:space="0" w:color="auto"/>
            </w:tcBorders>
            <w:vAlign w:val="bottom"/>
          </w:tcPr>
          <w:p w:rsidR="00523963" w:rsidRDefault="00523963">
            <w:pPr>
              <w:jc w:val="left"/>
              <w:rPr>
                <w:rFonts w:cs="Tahoma"/>
                <w:color w:val="000000"/>
                <w:lang w:val="en-US"/>
              </w:rPr>
            </w:pPr>
          </w:p>
        </w:tc>
      </w:tr>
    </w:tbl>
    <w:p w:rsidR="00523963" w:rsidRDefault="00523963">
      <w:pPr>
        <w:rPr>
          <w:b/>
          <w:color w:val="000000"/>
          <w:sz w:val="8"/>
          <w:u w:val="single"/>
          <w:lang w:val="en-US"/>
        </w:rPr>
      </w:pPr>
    </w:p>
    <w:p w:rsidR="00523963" w:rsidRDefault="003C0939">
      <w:pPr>
        <w:tabs>
          <w:tab w:val="left" w:pos="1620"/>
          <w:tab w:val="left" w:pos="2070"/>
        </w:tabs>
        <w:spacing w:after="180"/>
        <w:rPr>
          <w:b/>
          <w:color w:val="000000"/>
          <w:sz w:val="24"/>
          <w:u w:val="single"/>
          <w:lang w:val="en-US"/>
        </w:rPr>
      </w:pPr>
      <w:r>
        <w:rPr>
          <w:noProof/>
          <w:color w:val="000000"/>
          <w:sz w:val="24"/>
          <w:lang w:eastAsia="en-CA"/>
        </w:rPr>
        <mc:AlternateContent>
          <mc:Choice Requires="wps">
            <w:drawing>
              <wp:anchor distT="0" distB="0" distL="114300" distR="114300" simplePos="0" relativeHeight="251573760" behindDoc="1" locked="0" layoutInCell="1" allowOverlap="1" wp14:anchorId="7863A332" wp14:editId="21789FB7">
                <wp:simplePos x="0" y="0"/>
                <wp:positionH relativeFrom="column">
                  <wp:posOffset>-76200</wp:posOffset>
                </wp:positionH>
                <wp:positionV relativeFrom="paragraph">
                  <wp:posOffset>273685</wp:posOffset>
                </wp:positionV>
                <wp:extent cx="1219200" cy="228600"/>
                <wp:effectExtent l="0" t="0" r="0" b="2540"/>
                <wp:wrapNone/>
                <wp:docPr id="3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477" w:rsidRDefault="00FA3477">
                            <w:pPr>
                              <w:jc w:val="left"/>
                              <w:rPr>
                                <w:b/>
                                <w:sz w:val="18"/>
                                <w:szCs w:val="18"/>
                              </w:rPr>
                            </w:pPr>
                            <w:r>
                              <w:rPr>
                                <w:b/>
                                <w:sz w:val="18"/>
                                <w:szCs w:val="18"/>
                              </w:rPr>
                              <w:t>Enclosed     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1" type="#_x0000_t202" style="position:absolute;left:0;text-align:left;margin-left:-6pt;margin-top:21.55pt;width:96pt;height:1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" filled="f" stroked="f">
                <v:textbox>
                  <w:txbxContent>
                    <w:p w:rsidR="00FA3477" w:rsidRDefault="00FA3477">
                      <w:pPr>
                        <w:jc w:val="left"/>
                        <w:rPr>
                          <w:b/>
                          <w:sz w:val="18"/>
                          <w:szCs w:val="18"/>
                        </w:rPr>
                      </w:pPr>
                      <w:r>
                        <w:rPr>
                          <w:b/>
                          <w:sz w:val="18"/>
                          <w:szCs w:val="18"/>
                        </w:rPr>
                        <w:t>Enclosed     N/A</w:t>
                      </w:r>
                    </w:p>
                  </w:txbxContent>
                </v:textbox>
              </v:shape>
            </w:pict>
          </mc:Fallback>
        </mc:AlternateContent>
      </w:r>
      <w:r w:rsidR="00523963">
        <w:rPr>
          <w:b/>
          <w:color w:val="000000"/>
          <w:sz w:val="24"/>
          <w:u w:val="single"/>
          <w:lang w:val="en-US"/>
        </w:rPr>
        <w:t>Mandatory Required Items</w:t>
      </w:r>
    </w:p>
    <w:p w:rsidR="00523963" w:rsidRDefault="00523963">
      <w:pPr>
        <w:tabs>
          <w:tab w:val="left" w:pos="1620"/>
          <w:tab w:val="left" w:pos="2070"/>
        </w:tabs>
        <w:ind w:left="245"/>
        <w:rPr>
          <w:color w:val="000000"/>
          <w:sz w:val="24"/>
          <w:lang w:val="en-US"/>
        </w:rPr>
      </w:pP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 xml:space="preserve">Letter of Responsibility </w:t>
      </w: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Completed Project Scoping Checklist (B2)</w:t>
      </w: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 xml:space="preserve">Key Plans (2 paper, digital) </w:t>
      </w: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Stormwater Servicing Concept</w:t>
      </w: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Lot grading plan</w:t>
      </w: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Letter to developer summarizing legal encumbrances</w:t>
      </w: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Processing fee paid</w:t>
      </w:r>
    </w:p>
    <w:p w:rsidR="00523963" w:rsidRDefault="003C0939">
      <w:pPr>
        <w:tabs>
          <w:tab w:val="left" w:pos="1620"/>
          <w:tab w:val="left" w:pos="2070"/>
        </w:tabs>
        <w:spacing w:after="180"/>
        <w:rPr>
          <w:b/>
          <w:bCs/>
          <w:color w:val="000000"/>
          <w:sz w:val="24"/>
          <w:u w:val="single"/>
          <w:lang w:val="en-US"/>
        </w:rPr>
      </w:pPr>
      <w:r>
        <w:rPr>
          <w:b/>
          <w:bCs/>
          <w:noProof/>
          <w:color w:val="000000"/>
          <w:sz w:val="24"/>
          <w:u w:val="single"/>
          <w:lang w:eastAsia="en-CA"/>
        </w:rPr>
        <mc:AlternateContent>
          <mc:Choice Requires="wps">
            <w:drawing>
              <wp:anchor distT="0" distB="0" distL="114300" distR="114300" simplePos="0" relativeHeight="251574784" behindDoc="1" locked="0" layoutInCell="1" allowOverlap="1" wp14:anchorId="2B93EE32" wp14:editId="6525CF46">
                <wp:simplePos x="0" y="0"/>
                <wp:positionH relativeFrom="column">
                  <wp:posOffset>-114300</wp:posOffset>
                </wp:positionH>
                <wp:positionV relativeFrom="paragraph">
                  <wp:posOffset>271145</wp:posOffset>
                </wp:positionV>
                <wp:extent cx="1219200" cy="228600"/>
                <wp:effectExtent l="0" t="4445" r="0" b="0"/>
                <wp:wrapNone/>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477" w:rsidRDefault="00FA3477">
                            <w:pPr>
                              <w:jc w:val="left"/>
                              <w:rPr>
                                <w:b/>
                                <w:sz w:val="18"/>
                                <w:szCs w:val="18"/>
                              </w:rPr>
                            </w:pPr>
                            <w:r>
                              <w:rPr>
                                <w:b/>
                                <w:sz w:val="18"/>
                                <w:szCs w:val="18"/>
                              </w:rPr>
                              <w:t>Required      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2" type="#_x0000_t202" style="position:absolute;left:0;text-align:left;margin-left:-9pt;margin-top:21.35pt;width:96pt;height:18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" filled="f" stroked="f">
                <v:textbox>
                  <w:txbxContent>
                    <w:p w:rsidR="00FA3477" w:rsidRDefault="00FA3477">
                      <w:pPr>
                        <w:jc w:val="left"/>
                        <w:rPr>
                          <w:b/>
                          <w:sz w:val="18"/>
                          <w:szCs w:val="18"/>
                        </w:rPr>
                      </w:pPr>
                      <w:r>
                        <w:rPr>
                          <w:b/>
                          <w:sz w:val="18"/>
                          <w:szCs w:val="18"/>
                        </w:rPr>
                        <w:t>Required      N/A</w:t>
                      </w:r>
                    </w:p>
                  </w:txbxContent>
                </v:textbox>
              </v:shape>
            </w:pict>
          </mc:Fallback>
        </mc:AlternateContent>
      </w:r>
      <w:r w:rsidR="00523963">
        <w:rPr>
          <w:b/>
          <w:bCs/>
          <w:color w:val="000000"/>
          <w:sz w:val="24"/>
          <w:u w:val="single"/>
          <w:lang w:val="en-US"/>
        </w:rPr>
        <w:t>Additional Submissions as Required</w:t>
      </w:r>
    </w:p>
    <w:p w:rsidR="00523963" w:rsidRDefault="00523963">
      <w:pPr>
        <w:tabs>
          <w:tab w:val="left" w:pos="1200"/>
          <w:tab w:val="left" w:pos="1800"/>
        </w:tabs>
        <w:ind w:left="245"/>
        <w:jc w:val="left"/>
        <w:rPr>
          <w:b/>
          <w:color w:val="000000"/>
          <w:sz w:val="24"/>
          <w:lang w:val="en-US"/>
        </w:rPr>
      </w:pP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Waiver letter to start Servicing Agreement process early from Developer</w:t>
      </w:r>
    </w:p>
    <w:p w:rsidR="00523963" w:rsidRDefault="00523963" w:rsidP="00F10215">
      <w:pPr>
        <w:numPr>
          <w:ilvl w:val="0"/>
          <w:numId w:val="8"/>
        </w:numPr>
        <w:tabs>
          <w:tab w:val="clear" w:pos="1616"/>
          <w:tab w:val="left" w:pos="1200"/>
          <w:tab w:val="left" w:pos="1800"/>
        </w:tabs>
        <w:spacing w:after="240"/>
        <w:ind w:left="240" w:firstLine="0"/>
        <w:jc w:val="left"/>
        <w:rPr>
          <w:color w:val="000000"/>
          <w:sz w:val="24"/>
          <w:lang w:val="en-US"/>
        </w:rPr>
      </w:pPr>
      <w:r>
        <w:rPr>
          <w:color w:val="000000"/>
          <w:sz w:val="24"/>
          <w:lang w:val="en-US"/>
        </w:rPr>
        <w:sym w:font="Webdings" w:char="F063"/>
      </w:r>
      <w:r>
        <w:rPr>
          <w:color w:val="000000"/>
          <w:sz w:val="24"/>
          <w:lang w:val="en-US"/>
        </w:rPr>
        <w:tab/>
        <w:t>List of Outside Agencies Approvals required</w:t>
      </w:r>
    </w:p>
    <w:p w:rsidR="00523963" w:rsidRDefault="00523963" w:rsidP="00F10215">
      <w:pPr>
        <w:numPr>
          <w:ilvl w:val="0"/>
          <w:numId w:val="8"/>
        </w:numPr>
        <w:tabs>
          <w:tab w:val="clear" w:pos="1616"/>
          <w:tab w:val="left" w:pos="1200"/>
          <w:tab w:val="left" w:pos="1800"/>
        </w:tabs>
        <w:spacing w:after="240"/>
        <w:ind w:left="240" w:firstLine="0"/>
        <w:jc w:val="left"/>
        <w:rPr>
          <w:color w:val="000000"/>
          <w:sz w:val="24"/>
          <w:lang w:val="en-US"/>
        </w:rPr>
      </w:pPr>
      <w:r>
        <w:rPr>
          <w:color w:val="000000"/>
          <w:sz w:val="24"/>
          <w:lang w:val="en-US"/>
        </w:rPr>
        <w:sym w:font="Webdings" w:char="F063"/>
      </w:r>
      <w:r>
        <w:rPr>
          <w:color w:val="000000"/>
          <w:sz w:val="24"/>
          <w:lang w:val="en-US"/>
        </w:rPr>
        <w:tab/>
        <w:t>Onsite meeting requested</w:t>
      </w: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Response to Engineering Review document</w:t>
      </w: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List of exceptions to standards and criteria</w:t>
      </w:r>
    </w:p>
    <w:p w:rsidR="00523963" w:rsidRDefault="00523963" w:rsidP="00F10215">
      <w:pPr>
        <w:numPr>
          <w:ilvl w:val="0"/>
          <w:numId w:val="8"/>
        </w:numPr>
        <w:tabs>
          <w:tab w:val="clear" w:pos="1616"/>
          <w:tab w:val="left" w:pos="1200"/>
          <w:tab w:val="left" w:pos="1800"/>
          <w:tab w:val="left" w:pos="5954"/>
        </w:tabs>
        <w:spacing w:after="240"/>
        <w:ind w:left="240" w:firstLine="0"/>
        <w:jc w:val="left"/>
        <w:rPr>
          <w:color w:val="000000"/>
          <w:sz w:val="24"/>
          <w:lang w:val="en-US"/>
        </w:rPr>
      </w:pPr>
      <w:r>
        <w:rPr>
          <w:color w:val="000000"/>
          <w:sz w:val="24"/>
          <w:lang w:val="en-US"/>
        </w:rPr>
        <w:sym w:font="Webdings" w:char="F063"/>
      </w:r>
      <w:r>
        <w:rPr>
          <w:color w:val="000000"/>
          <w:sz w:val="24"/>
          <w:lang w:val="en-US"/>
        </w:rPr>
        <w:tab/>
        <w:t xml:space="preserve">Latecomer Agreement(s) required (Type: </w:t>
      </w:r>
      <w:r>
        <w:rPr>
          <w:color w:val="000000"/>
          <w:sz w:val="24"/>
          <w:u w:val="single"/>
          <w:lang w:val="en-US"/>
        </w:rPr>
        <w:tab/>
      </w:r>
      <w:r>
        <w:rPr>
          <w:color w:val="000000"/>
          <w:sz w:val="24"/>
          <w:lang w:val="en-US"/>
        </w:rPr>
        <w:t>)</w:t>
      </w:r>
    </w:p>
    <w:p w:rsidR="00523963" w:rsidRDefault="00523963" w:rsidP="00F10215">
      <w:pPr>
        <w:numPr>
          <w:ilvl w:val="0"/>
          <w:numId w:val="8"/>
        </w:numPr>
        <w:tabs>
          <w:tab w:val="clear" w:pos="1616"/>
          <w:tab w:val="left" w:pos="1200"/>
          <w:tab w:val="left" w:pos="1800"/>
        </w:tabs>
        <w:spacing w:after="240"/>
        <w:ind w:left="240" w:firstLine="0"/>
        <w:jc w:val="left"/>
        <w:rPr>
          <w:color w:val="000000"/>
          <w:sz w:val="24"/>
          <w:lang w:val="en-US"/>
        </w:rPr>
      </w:pPr>
      <w:r>
        <w:rPr>
          <w:color w:val="000000"/>
          <w:sz w:val="24"/>
          <w:lang w:val="en-US"/>
        </w:rPr>
        <w:sym w:font="Webdings" w:char="F063"/>
      </w:r>
      <w:r>
        <w:rPr>
          <w:color w:val="000000"/>
          <w:sz w:val="24"/>
          <w:lang w:val="en-US"/>
        </w:rPr>
        <w:tab/>
        <w:t>DCC Frontender Agreement required</w:t>
      </w:r>
    </w:p>
    <w:p w:rsidR="00523963" w:rsidRDefault="00523963" w:rsidP="00F10215">
      <w:pPr>
        <w:numPr>
          <w:ilvl w:val="0"/>
          <w:numId w:val="8"/>
        </w:numPr>
        <w:tabs>
          <w:tab w:val="clear" w:pos="1616"/>
          <w:tab w:val="left" w:pos="1200"/>
          <w:tab w:val="left" w:pos="1800"/>
        </w:tabs>
        <w:spacing w:after="240"/>
        <w:ind w:left="240" w:firstLine="0"/>
        <w:jc w:val="left"/>
        <w:rPr>
          <w:color w:val="000000"/>
          <w:sz w:val="24"/>
          <w:lang w:val="en-US"/>
        </w:rPr>
      </w:pPr>
      <w:r>
        <w:rPr>
          <w:color w:val="000000"/>
          <w:sz w:val="24"/>
          <w:lang w:val="en-US"/>
        </w:rPr>
        <w:sym w:font="Webdings" w:char="F063"/>
      </w:r>
      <w:r>
        <w:rPr>
          <w:color w:val="000000"/>
          <w:sz w:val="24"/>
          <w:lang w:val="en-US"/>
        </w:rPr>
        <w:tab/>
        <w:t>Development Works Agreement required</w:t>
      </w:r>
    </w:p>
    <w:p w:rsidR="00523963" w:rsidRDefault="00523963">
      <w:pPr>
        <w:tabs>
          <w:tab w:val="left" w:pos="1200"/>
          <w:tab w:val="left" w:pos="1800"/>
        </w:tabs>
        <w:spacing w:after="240"/>
        <w:ind w:left="240"/>
        <w:jc w:val="left"/>
        <w:rPr>
          <w:color w:val="000000"/>
          <w:sz w:val="24"/>
          <w:lang w:val="en-US"/>
        </w:rPr>
      </w:pPr>
      <w:r>
        <w:rPr>
          <w:color w:val="000000"/>
          <w:sz w:val="24"/>
          <w:lang w:val="en-US"/>
        </w:rPr>
        <w:sym w:font="Webdings" w:char="F063"/>
      </w:r>
      <w:r>
        <w:rPr>
          <w:color w:val="000000"/>
          <w:sz w:val="24"/>
          <w:lang w:val="en-US"/>
        </w:rPr>
        <w:tab/>
      </w:r>
      <w:r>
        <w:rPr>
          <w:color w:val="000000"/>
          <w:sz w:val="24"/>
          <w:lang w:val="en-US"/>
        </w:rPr>
        <w:sym w:font="Webdings" w:char="F063"/>
      </w:r>
      <w:r>
        <w:rPr>
          <w:color w:val="000000"/>
          <w:sz w:val="24"/>
          <w:lang w:val="en-US"/>
        </w:rPr>
        <w:tab/>
        <w:t>Right-of-way plans / survey</w:t>
      </w:r>
    </w:p>
    <w:p w:rsidR="00523963" w:rsidRDefault="00523963" w:rsidP="00F10215">
      <w:pPr>
        <w:numPr>
          <w:ilvl w:val="0"/>
          <w:numId w:val="8"/>
        </w:numPr>
        <w:tabs>
          <w:tab w:val="clear" w:pos="1616"/>
          <w:tab w:val="left" w:pos="1200"/>
          <w:tab w:val="left" w:pos="1800"/>
          <w:tab w:val="left" w:pos="7088"/>
        </w:tabs>
        <w:spacing w:after="240"/>
        <w:ind w:left="240" w:firstLine="0"/>
        <w:jc w:val="left"/>
        <w:rPr>
          <w:color w:val="000000"/>
          <w:sz w:val="24"/>
          <w:lang w:val="en-US"/>
        </w:rPr>
      </w:pPr>
      <w:r>
        <w:rPr>
          <w:color w:val="000000"/>
          <w:sz w:val="24"/>
          <w:lang w:val="en-US"/>
        </w:rPr>
        <w:sym w:font="Webdings" w:char="F063"/>
      </w:r>
      <w:r>
        <w:rPr>
          <w:color w:val="000000"/>
          <w:sz w:val="24"/>
          <w:lang w:val="en-US"/>
        </w:rPr>
        <w:tab/>
        <w:t xml:space="preserve">Restrictive Covenants required (Type:  </w:t>
      </w:r>
      <w:r>
        <w:rPr>
          <w:color w:val="000000"/>
          <w:sz w:val="24"/>
          <w:u w:val="single"/>
          <w:lang w:val="en-US"/>
        </w:rPr>
        <w:tab/>
      </w:r>
      <w:r>
        <w:rPr>
          <w:color w:val="000000"/>
          <w:sz w:val="24"/>
          <w:lang w:val="en-US"/>
        </w:rPr>
        <w:t>)</w:t>
      </w:r>
    </w:p>
    <w:p w:rsidR="00523963" w:rsidRDefault="00523963">
      <w:pPr>
        <w:pStyle w:val="Footer"/>
        <w:tabs>
          <w:tab w:val="clear" w:pos="8640"/>
          <w:tab w:val="right" w:pos="9840"/>
        </w:tabs>
        <w:jc w:val="center"/>
        <w:rPr>
          <w:color w:val="000000"/>
          <w:sz w:val="16"/>
          <w:szCs w:val="16"/>
        </w:rPr>
      </w:pPr>
      <w:r>
        <w:rPr>
          <w:color w:val="000000"/>
        </w:rPr>
        <w:t>Page 1 of 2</w:t>
      </w:r>
      <w:r>
        <w:rPr>
          <w:color w:val="000000"/>
          <w:sz w:val="16"/>
          <w:szCs w:val="16"/>
        </w:rPr>
        <w:tab/>
      </w:r>
      <w:r>
        <w:rPr>
          <w:color w:val="000000"/>
          <w:sz w:val="16"/>
          <w:szCs w:val="16"/>
        </w:rPr>
        <w:tab/>
        <w:t>Last Revised: 05/10/07</w:t>
      </w:r>
    </w:p>
    <w:p w:rsidR="00523963" w:rsidRDefault="00523963">
      <w:pPr>
        <w:rPr>
          <w:color w:val="000000"/>
          <w:sz w:val="24"/>
          <w:lang w:val="en-US"/>
        </w:rPr>
      </w:pPr>
    </w:p>
    <w:p w:rsidR="00523963" w:rsidRDefault="00523963">
      <w:pPr>
        <w:tabs>
          <w:tab w:val="left" w:pos="1200"/>
          <w:tab w:val="left" w:pos="1800"/>
          <w:tab w:val="left" w:pos="5954"/>
        </w:tabs>
        <w:spacing w:after="240"/>
        <w:ind w:left="240"/>
        <w:jc w:val="left"/>
        <w:rPr>
          <w:color w:val="000000"/>
          <w:sz w:val="24"/>
          <w:lang w:val="en-US"/>
        </w:rPr>
        <w:sectPr w:rsidR="00523963" w:rsidSect="00C47978">
          <w:pgSz w:w="12240" w:h="15840" w:code="1"/>
          <w:pgMar w:top="288" w:right="900" w:bottom="540" w:left="1440" w:header="360" w:footer="454" w:gutter="0"/>
          <w:cols w:space="708"/>
          <w:docGrid w:linePitch="360"/>
        </w:sectPr>
      </w:pPr>
    </w:p>
    <w:tbl>
      <w:tblPr>
        <w:tblW w:w="9925" w:type="dxa"/>
        <w:shd w:val="clear" w:color="auto" w:fill="00CC99"/>
        <w:tblLook w:val="01E0" w:firstRow="1" w:lastRow="1" w:firstColumn="1" w:lastColumn="1" w:noHBand="0" w:noVBand="0"/>
      </w:tblPr>
      <w:tblGrid>
        <w:gridCol w:w="5065"/>
        <w:gridCol w:w="4860"/>
      </w:tblGrid>
      <w:tr w:rsidR="00523963">
        <w:tc>
          <w:tcPr>
            <w:tcW w:w="5065" w:type="dxa"/>
            <w:shd w:val="clear" w:color="auto" w:fill="00CC99"/>
            <w:tcMar>
              <w:top w:w="58" w:type="dxa"/>
              <w:left w:w="115" w:type="dxa"/>
              <w:bottom w:w="43" w:type="dxa"/>
              <w:right w:w="115" w:type="dxa"/>
            </w:tcMar>
            <w:vAlign w:val="center"/>
          </w:tcPr>
          <w:p w:rsidR="00523963" w:rsidRDefault="00523963">
            <w:pPr>
              <w:rPr>
                <w:b/>
                <w:color w:val="000000"/>
                <w:sz w:val="24"/>
                <w:lang w:val="en-US"/>
              </w:rPr>
            </w:pPr>
            <w:r>
              <w:rPr>
                <w:b/>
                <w:color w:val="000000"/>
                <w:sz w:val="24"/>
                <w:lang w:val="en-US"/>
              </w:rPr>
              <w:lastRenderedPageBreak/>
              <w:t>B1 - Project Scoping Submission</w:t>
            </w:r>
          </w:p>
        </w:tc>
        <w:tc>
          <w:tcPr>
            <w:tcW w:w="4860" w:type="dxa"/>
            <w:shd w:val="clear" w:color="auto" w:fill="00CC99"/>
            <w:tcMar>
              <w:top w:w="58" w:type="dxa"/>
              <w:left w:w="115" w:type="dxa"/>
              <w:bottom w:w="43" w:type="dxa"/>
              <w:right w:w="115" w:type="dxa"/>
            </w:tcMar>
          </w:tcPr>
          <w:p w:rsidR="00523963" w:rsidRDefault="00523963">
            <w:pPr>
              <w:ind w:right="166"/>
              <w:jc w:val="right"/>
              <w:rPr>
                <w:b/>
                <w:color w:val="000000"/>
                <w:sz w:val="24"/>
                <w:lang w:val="en-US"/>
              </w:rPr>
            </w:pPr>
          </w:p>
          <w:p w:rsidR="00523963" w:rsidRDefault="00523963">
            <w:pPr>
              <w:ind w:right="166"/>
              <w:jc w:val="right"/>
              <w:rPr>
                <w:b/>
                <w:color w:val="000000"/>
                <w:sz w:val="24"/>
                <w:lang w:val="en-US"/>
              </w:rPr>
            </w:pPr>
          </w:p>
        </w:tc>
      </w:tr>
    </w:tbl>
    <w:p w:rsidR="00523963" w:rsidRDefault="00523963">
      <w:pPr>
        <w:tabs>
          <w:tab w:val="left" w:pos="1620"/>
          <w:tab w:val="left" w:pos="2070"/>
        </w:tabs>
        <w:rPr>
          <w:b/>
          <w:color w:val="000000"/>
          <w:sz w:val="24"/>
          <w:u w:val="single"/>
          <w:lang w:val="en-US"/>
        </w:rPr>
      </w:pPr>
    </w:p>
    <w:p w:rsidR="00523963" w:rsidRDefault="003C0939">
      <w:pPr>
        <w:tabs>
          <w:tab w:val="left" w:pos="1200"/>
          <w:tab w:val="left" w:pos="1800"/>
          <w:tab w:val="left" w:pos="5954"/>
        </w:tabs>
        <w:spacing w:after="240"/>
        <w:ind w:left="240"/>
        <w:jc w:val="left"/>
        <w:rPr>
          <w:color w:val="000000"/>
          <w:sz w:val="24"/>
          <w:lang w:val="en-US"/>
        </w:rPr>
      </w:pPr>
      <w:r>
        <w:rPr>
          <w:noProof/>
          <w:color w:val="000000"/>
          <w:sz w:val="24"/>
          <w:lang w:eastAsia="en-CA"/>
        </w:rPr>
        <mc:AlternateContent>
          <mc:Choice Requires="wps">
            <w:drawing>
              <wp:anchor distT="0" distB="0" distL="114300" distR="114300" simplePos="0" relativeHeight="251575808" behindDoc="1" locked="0" layoutInCell="1" allowOverlap="1" wp14:anchorId="768DABD5" wp14:editId="340610CD">
                <wp:simplePos x="0" y="0"/>
                <wp:positionH relativeFrom="column">
                  <wp:posOffset>-114300</wp:posOffset>
                </wp:positionH>
                <wp:positionV relativeFrom="paragraph">
                  <wp:posOffset>73660</wp:posOffset>
                </wp:positionV>
                <wp:extent cx="1219200" cy="228600"/>
                <wp:effectExtent l="0" t="0" r="0" b="2540"/>
                <wp:wrapNone/>
                <wp:docPr id="31"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3477" w:rsidRDefault="00FA3477">
                            <w:pPr>
                              <w:jc w:val="left"/>
                              <w:rPr>
                                <w:b/>
                                <w:sz w:val="18"/>
                                <w:szCs w:val="18"/>
                              </w:rPr>
                            </w:pPr>
                            <w:r>
                              <w:rPr>
                                <w:b/>
                                <w:sz w:val="18"/>
                                <w:szCs w:val="18"/>
                              </w:rPr>
                              <w:t>Required      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3" type="#_x0000_t202" style="position:absolute;left:0;text-align:left;margin-left:-9pt;margin-top:5.8pt;width:96pt;height:18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925uA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" filled="f" stroked="f">
                <v:textbox>
                  <w:txbxContent>
                    <w:p w:rsidR="00FA3477" w:rsidRDefault="00FA3477">
                      <w:pPr>
                        <w:jc w:val="left"/>
                        <w:rPr>
                          <w:b/>
                          <w:sz w:val="18"/>
                          <w:szCs w:val="18"/>
                        </w:rPr>
                      </w:pPr>
                      <w:r>
                        <w:rPr>
                          <w:b/>
                          <w:sz w:val="18"/>
                          <w:szCs w:val="18"/>
                        </w:rPr>
                        <w:t>Required      N/A</w:t>
                      </w:r>
                    </w:p>
                  </w:txbxContent>
                </v:textbox>
              </v:shape>
            </w:pict>
          </mc:Fallback>
        </mc:AlternateContent>
      </w:r>
    </w:p>
    <w:p w:rsidR="00523963" w:rsidRDefault="00523963" w:rsidP="00F10215">
      <w:pPr>
        <w:numPr>
          <w:ilvl w:val="0"/>
          <w:numId w:val="8"/>
        </w:numPr>
        <w:tabs>
          <w:tab w:val="clear" w:pos="1616"/>
          <w:tab w:val="left" w:pos="1200"/>
          <w:tab w:val="left" w:pos="1800"/>
          <w:tab w:val="left" w:pos="5954"/>
        </w:tabs>
        <w:spacing w:after="240"/>
        <w:ind w:left="240" w:firstLine="0"/>
        <w:jc w:val="left"/>
        <w:rPr>
          <w:color w:val="000000"/>
          <w:sz w:val="24"/>
          <w:lang w:val="en-US"/>
        </w:rPr>
      </w:pPr>
      <w:r>
        <w:rPr>
          <w:color w:val="000000"/>
          <w:sz w:val="24"/>
          <w:lang w:val="en-US"/>
        </w:rPr>
        <w:sym w:font="Webdings" w:char="F063"/>
      </w:r>
      <w:r>
        <w:rPr>
          <w:color w:val="000000"/>
          <w:sz w:val="24"/>
          <w:lang w:val="en-US"/>
        </w:rPr>
        <w:tab/>
        <w:t xml:space="preserve">Easements required (Type:  </w:t>
      </w:r>
      <w:r>
        <w:rPr>
          <w:color w:val="000000"/>
          <w:sz w:val="24"/>
          <w:u w:val="single"/>
          <w:lang w:val="en-US"/>
        </w:rPr>
        <w:tab/>
      </w:r>
      <w:r>
        <w:rPr>
          <w:color w:val="000000"/>
          <w:sz w:val="24"/>
          <w:lang w:val="en-US"/>
        </w:rPr>
        <w:t>)</w:t>
      </w:r>
    </w:p>
    <w:p w:rsidR="00523963" w:rsidRDefault="00523963" w:rsidP="00F10215">
      <w:pPr>
        <w:numPr>
          <w:ilvl w:val="0"/>
          <w:numId w:val="8"/>
        </w:numPr>
        <w:tabs>
          <w:tab w:val="clear" w:pos="1616"/>
          <w:tab w:val="left" w:pos="1200"/>
          <w:tab w:val="left" w:pos="1800"/>
          <w:tab w:val="left" w:pos="5954"/>
        </w:tabs>
        <w:spacing w:after="240"/>
        <w:ind w:left="240" w:firstLine="0"/>
        <w:jc w:val="left"/>
        <w:rPr>
          <w:color w:val="000000"/>
          <w:sz w:val="24"/>
          <w:lang w:val="en-US"/>
        </w:rPr>
      </w:pPr>
      <w:r>
        <w:rPr>
          <w:color w:val="000000"/>
          <w:sz w:val="24"/>
          <w:lang w:val="en-US"/>
        </w:rPr>
        <w:sym w:font="Webdings" w:char="F063"/>
      </w:r>
      <w:r>
        <w:rPr>
          <w:color w:val="000000"/>
          <w:sz w:val="24"/>
          <w:lang w:val="en-US"/>
        </w:rPr>
        <w:tab/>
        <w:t>Lane / Road / Walkway Closure Required</w:t>
      </w:r>
    </w:p>
    <w:p w:rsidR="00523963" w:rsidRDefault="00523963" w:rsidP="00F10215">
      <w:pPr>
        <w:numPr>
          <w:ilvl w:val="0"/>
          <w:numId w:val="8"/>
        </w:numPr>
        <w:tabs>
          <w:tab w:val="clear" w:pos="1616"/>
          <w:tab w:val="left" w:pos="1200"/>
          <w:tab w:val="left" w:pos="1800"/>
          <w:tab w:val="left" w:pos="5954"/>
        </w:tabs>
        <w:spacing w:after="240"/>
        <w:ind w:left="240" w:firstLine="0"/>
        <w:jc w:val="left"/>
        <w:rPr>
          <w:color w:val="000000"/>
          <w:sz w:val="24"/>
          <w:lang w:val="en-US"/>
        </w:rPr>
      </w:pPr>
      <w:r>
        <w:rPr>
          <w:color w:val="000000"/>
          <w:sz w:val="24"/>
          <w:lang w:val="en-US"/>
        </w:rPr>
        <w:sym w:font="Webdings" w:char="F063"/>
      </w:r>
      <w:r>
        <w:rPr>
          <w:color w:val="000000"/>
          <w:sz w:val="24"/>
          <w:lang w:val="en-US"/>
        </w:rPr>
        <w:tab/>
        <w:t>Geotechnical Report</w:t>
      </w:r>
    </w:p>
    <w:p w:rsidR="00523963" w:rsidRDefault="00523963" w:rsidP="00F10215">
      <w:pPr>
        <w:numPr>
          <w:ilvl w:val="0"/>
          <w:numId w:val="8"/>
        </w:numPr>
        <w:tabs>
          <w:tab w:val="clear" w:pos="1616"/>
          <w:tab w:val="left" w:pos="1200"/>
          <w:tab w:val="left" w:pos="1800"/>
          <w:tab w:val="left" w:pos="5954"/>
        </w:tabs>
        <w:spacing w:after="240"/>
        <w:ind w:left="240" w:firstLine="0"/>
        <w:rPr>
          <w:color w:val="000000"/>
          <w:sz w:val="24"/>
          <w:lang w:val="en-US"/>
        </w:rPr>
      </w:pPr>
      <w:r>
        <w:rPr>
          <w:color w:val="000000"/>
          <w:sz w:val="24"/>
          <w:lang w:val="en-US"/>
        </w:rPr>
        <w:sym w:font="Webdings" w:char="F063"/>
      </w:r>
      <w:r>
        <w:rPr>
          <w:color w:val="000000"/>
          <w:sz w:val="24"/>
          <w:lang w:val="en-US"/>
        </w:rPr>
        <w:tab/>
        <w:t>Lane / Road / Walkway Dedication</w:t>
      </w:r>
    </w:p>
    <w:p w:rsidR="00523963" w:rsidRDefault="00523963" w:rsidP="00F10215">
      <w:pPr>
        <w:numPr>
          <w:ilvl w:val="0"/>
          <w:numId w:val="8"/>
        </w:numPr>
        <w:tabs>
          <w:tab w:val="clear" w:pos="1616"/>
          <w:tab w:val="left" w:pos="1200"/>
          <w:tab w:val="left" w:pos="1800"/>
          <w:tab w:val="left" w:pos="5954"/>
        </w:tabs>
        <w:spacing w:after="240"/>
        <w:ind w:left="240" w:firstLine="0"/>
        <w:rPr>
          <w:color w:val="000000"/>
          <w:sz w:val="24"/>
          <w:lang w:val="en-US"/>
        </w:rPr>
      </w:pPr>
      <w:r>
        <w:rPr>
          <w:color w:val="000000"/>
          <w:sz w:val="24"/>
          <w:lang w:val="en-US"/>
        </w:rPr>
        <w:sym w:font="Webdings" w:char="F063"/>
      </w:r>
      <w:r>
        <w:rPr>
          <w:color w:val="000000"/>
          <w:sz w:val="24"/>
          <w:lang w:val="en-US"/>
        </w:rPr>
        <w:tab/>
        <w:t>Sanitary catchment plan (new and amended areas only)</w:t>
      </w:r>
    </w:p>
    <w:p w:rsidR="00523963" w:rsidRDefault="00523963" w:rsidP="00F10215">
      <w:pPr>
        <w:numPr>
          <w:ilvl w:val="0"/>
          <w:numId w:val="8"/>
        </w:numPr>
        <w:tabs>
          <w:tab w:val="clear" w:pos="1616"/>
          <w:tab w:val="left" w:pos="1200"/>
          <w:tab w:val="num" w:pos="1800"/>
          <w:tab w:val="left" w:pos="5954"/>
        </w:tabs>
        <w:spacing w:after="240"/>
        <w:ind w:left="1800" w:hanging="1560"/>
        <w:rPr>
          <w:color w:val="000000"/>
          <w:sz w:val="24"/>
          <w:lang w:val="en-US"/>
        </w:rPr>
      </w:pPr>
      <w:r>
        <w:rPr>
          <w:color w:val="000000"/>
          <w:sz w:val="24"/>
          <w:lang w:val="en-US"/>
        </w:rPr>
        <w:sym w:font="Webdings" w:char="F063"/>
      </w:r>
      <w:r>
        <w:rPr>
          <w:color w:val="000000"/>
          <w:sz w:val="24"/>
          <w:lang w:val="en-US"/>
        </w:rPr>
        <w:tab/>
        <w:t>Signed and sealed letter from Engineer stating the interim fire flows, confirmation that ultimate fire flow can be obtained and that hydrant coverage is adequate (new mains only).</w:t>
      </w:r>
    </w:p>
    <w:p w:rsidR="00523963" w:rsidRDefault="00523963" w:rsidP="00F10215">
      <w:pPr>
        <w:numPr>
          <w:ilvl w:val="0"/>
          <w:numId w:val="8"/>
        </w:numPr>
        <w:tabs>
          <w:tab w:val="clear" w:pos="1616"/>
          <w:tab w:val="left" w:pos="1200"/>
          <w:tab w:val="num" w:pos="1800"/>
          <w:tab w:val="left" w:pos="5954"/>
        </w:tabs>
        <w:spacing w:after="240"/>
        <w:ind w:left="1800" w:hanging="1560"/>
        <w:rPr>
          <w:color w:val="000000"/>
          <w:sz w:val="24"/>
          <w:lang w:val="en-US"/>
        </w:rPr>
      </w:pPr>
      <w:r>
        <w:rPr>
          <w:color w:val="000000"/>
          <w:sz w:val="24"/>
          <w:lang w:val="en-US"/>
        </w:rPr>
        <w:sym w:font="Webdings" w:char="F063"/>
      </w:r>
      <w:r>
        <w:rPr>
          <w:color w:val="000000"/>
          <w:sz w:val="24"/>
          <w:lang w:val="en-US"/>
        </w:rPr>
        <w:tab/>
        <w:t>Water schematic drawing (showing pipe lengths, C factors, elevations and pipe sizes) together with the fire flow analysis.</w:t>
      </w:r>
    </w:p>
    <w:p w:rsidR="00523963" w:rsidRDefault="00523963">
      <w:pPr>
        <w:tabs>
          <w:tab w:val="left" w:pos="1200"/>
          <w:tab w:val="left" w:pos="1800"/>
          <w:tab w:val="left" w:pos="5954"/>
        </w:tabs>
        <w:spacing w:after="240"/>
        <w:ind w:left="240"/>
        <w:rPr>
          <w:color w:val="000000"/>
          <w:sz w:val="24"/>
          <w:lang w:val="en-US"/>
        </w:rPr>
      </w:pPr>
    </w:p>
    <w:p w:rsidR="00523963" w:rsidRDefault="00523963">
      <w:pPr>
        <w:tabs>
          <w:tab w:val="left" w:pos="1200"/>
          <w:tab w:val="left" w:pos="1800"/>
          <w:tab w:val="left" w:pos="5954"/>
        </w:tabs>
        <w:spacing w:after="240"/>
        <w:ind w:left="240"/>
        <w:rPr>
          <w:color w:val="000000"/>
          <w:sz w:val="24"/>
          <w:lang w:val="en-US"/>
        </w:rPr>
      </w:pPr>
    </w:p>
    <w:p w:rsidR="00523963" w:rsidRDefault="00523963">
      <w:pPr>
        <w:tabs>
          <w:tab w:val="left" w:pos="1200"/>
          <w:tab w:val="left" w:pos="1800"/>
          <w:tab w:val="left" w:pos="5954"/>
        </w:tabs>
        <w:spacing w:after="240"/>
        <w:ind w:left="240"/>
        <w:rPr>
          <w:color w:val="000000"/>
          <w:sz w:val="24"/>
          <w:lang w:val="en-US"/>
        </w:rPr>
      </w:pPr>
    </w:p>
    <w:p w:rsidR="00523963" w:rsidRDefault="00523963">
      <w:pPr>
        <w:tabs>
          <w:tab w:val="left" w:pos="1200"/>
          <w:tab w:val="left" w:pos="1800"/>
          <w:tab w:val="left" w:pos="5954"/>
        </w:tabs>
        <w:spacing w:after="240"/>
        <w:ind w:left="240"/>
        <w:rPr>
          <w:color w:val="000000"/>
          <w:sz w:val="24"/>
          <w:lang w:val="en-US"/>
        </w:rPr>
      </w:pPr>
    </w:p>
    <w:p w:rsidR="00523963" w:rsidRDefault="00523963">
      <w:pPr>
        <w:tabs>
          <w:tab w:val="left" w:pos="1200"/>
          <w:tab w:val="left" w:pos="1800"/>
          <w:tab w:val="left" w:pos="5954"/>
        </w:tabs>
        <w:spacing w:after="240"/>
        <w:ind w:left="240"/>
        <w:rPr>
          <w:color w:val="000000"/>
          <w:sz w:val="24"/>
          <w:lang w:val="en-US"/>
        </w:rPr>
      </w:pPr>
    </w:p>
    <w:p w:rsidR="00523963" w:rsidRDefault="00523963">
      <w:pPr>
        <w:tabs>
          <w:tab w:val="left" w:pos="1200"/>
          <w:tab w:val="left" w:pos="1800"/>
          <w:tab w:val="left" w:pos="5954"/>
        </w:tabs>
        <w:spacing w:after="240"/>
        <w:ind w:left="240"/>
        <w:rPr>
          <w:color w:val="000000"/>
          <w:sz w:val="24"/>
          <w:lang w:val="en-US"/>
        </w:rPr>
      </w:pPr>
    </w:p>
    <w:p w:rsidR="00523963" w:rsidRDefault="00523963">
      <w:pPr>
        <w:tabs>
          <w:tab w:val="left" w:pos="1200"/>
          <w:tab w:val="left" w:pos="1800"/>
          <w:tab w:val="left" w:pos="5954"/>
        </w:tabs>
        <w:spacing w:after="240"/>
        <w:ind w:left="240"/>
        <w:rPr>
          <w:color w:val="000000"/>
          <w:sz w:val="24"/>
          <w:lang w:val="en-US"/>
        </w:rPr>
      </w:pPr>
    </w:p>
    <w:p w:rsidR="00523963" w:rsidRDefault="00523963">
      <w:pPr>
        <w:tabs>
          <w:tab w:val="left" w:pos="1200"/>
          <w:tab w:val="left" w:pos="1800"/>
          <w:tab w:val="left" w:pos="5954"/>
        </w:tabs>
        <w:spacing w:after="240"/>
        <w:ind w:left="240"/>
        <w:rPr>
          <w:color w:val="000000"/>
          <w:sz w:val="24"/>
          <w:lang w:val="en-US"/>
        </w:rPr>
      </w:pPr>
    </w:p>
    <w:p w:rsidR="00523963" w:rsidRDefault="00523963">
      <w:pPr>
        <w:tabs>
          <w:tab w:val="left" w:pos="1200"/>
          <w:tab w:val="left" w:pos="1800"/>
          <w:tab w:val="left" w:pos="5954"/>
        </w:tabs>
        <w:spacing w:after="240"/>
        <w:ind w:left="240"/>
        <w:rPr>
          <w:color w:val="000000"/>
          <w:sz w:val="24"/>
          <w:lang w:val="en-US"/>
        </w:rPr>
      </w:pPr>
    </w:p>
    <w:p w:rsidR="00523963" w:rsidRDefault="00523963">
      <w:pPr>
        <w:tabs>
          <w:tab w:val="left" w:pos="1200"/>
          <w:tab w:val="left" w:pos="1800"/>
          <w:tab w:val="left" w:pos="5954"/>
        </w:tabs>
        <w:spacing w:after="240"/>
        <w:ind w:left="240"/>
        <w:rPr>
          <w:color w:val="000000"/>
          <w:sz w:val="24"/>
          <w:lang w:val="en-US"/>
        </w:rPr>
      </w:pPr>
    </w:p>
    <w:p w:rsidR="00523963" w:rsidRDefault="00523963">
      <w:pPr>
        <w:pStyle w:val="Footer"/>
        <w:tabs>
          <w:tab w:val="clear" w:pos="8640"/>
          <w:tab w:val="right" w:pos="9840"/>
        </w:tabs>
        <w:jc w:val="center"/>
        <w:rPr>
          <w:color w:val="000000"/>
          <w:sz w:val="16"/>
          <w:szCs w:val="16"/>
        </w:rPr>
      </w:pPr>
      <w:r>
        <w:rPr>
          <w:color w:val="000000"/>
        </w:rPr>
        <w:t>Page 2 of 2</w:t>
      </w:r>
      <w:r>
        <w:rPr>
          <w:color w:val="000000"/>
          <w:sz w:val="16"/>
          <w:szCs w:val="16"/>
        </w:rPr>
        <w:tab/>
      </w:r>
      <w:r>
        <w:rPr>
          <w:color w:val="000000"/>
          <w:sz w:val="16"/>
          <w:szCs w:val="16"/>
        </w:rPr>
        <w:tab/>
        <w:t>Last Revised: 05/10/07</w:t>
      </w:r>
    </w:p>
    <w:p w:rsidR="00B42A9B" w:rsidRDefault="00B42A9B">
      <w:pPr>
        <w:pStyle w:val="Footer"/>
        <w:tabs>
          <w:tab w:val="clear" w:pos="8640"/>
          <w:tab w:val="right" w:pos="9840"/>
        </w:tabs>
        <w:jc w:val="left"/>
        <w:rPr>
          <w:color w:val="000000"/>
          <w:sz w:val="16"/>
          <w:szCs w:val="16"/>
        </w:rPr>
      </w:pPr>
    </w:p>
    <w:p w:rsidR="00523963" w:rsidRDefault="00523963">
      <w:pPr>
        <w:pStyle w:val="Footer"/>
        <w:tabs>
          <w:tab w:val="clear" w:pos="8640"/>
          <w:tab w:val="right" w:pos="9840"/>
        </w:tabs>
        <w:jc w:val="left"/>
        <w:rPr>
          <w:color w:val="000000"/>
          <w:sz w:val="16"/>
          <w:szCs w:val="16"/>
        </w:rPr>
      </w:pPr>
    </w:p>
    <w:p w:rsidR="00590143" w:rsidRDefault="00590143" w:rsidP="002739E4">
      <w:pPr>
        <w:tabs>
          <w:tab w:val="left" w:pos="540"/>
        </w:tabs>
        <w:jc w:val="center"/>
        <w:rPr>
          <w:rFonts w:ascii="Times New Roman" w:hAnsi="Times New Roman"/>
          <w:color w:val="000000"/>
          <w:sz w:val="24"/>
        </w:rPr>
      </w:pPr>
    </w:p>
    <w:p w:rsidR="00236A53" w:rsidRDefault="00236A53" w:rsidP="00236A53">
      <w:pPr>
        <w:pStyle w:val="Footer"/>
        <w:tabs>
          <w:tab w:val="clear" w:pos="8640"/>
          <w:tab w:val="right" w:pos="9840"/>
        </w:tabs>
        <w:jc w:val="left"/>
        <w:rPr>
          <w:color w:val="000000"/>
          <w:sz w:val="16"/>
          <w:szCs w:val="16"/>
        </w:rPr>
      </w:pPr>
    </w:p>
    <w:tbl>
      <w:tblPr>
        <w:tblpPr w:leftFromText="180" w:rightFromText="180" w:vertAnchor="text" w:horzAnchor="margin" w:tblpX="96" w:tblpY="222"/>
        <w:tblW w:w="4288" w:type="dxa"/>
        <w:tblLook w:val="0000" w:firstRow="0" w:lastRow="0" w:firstColumn="0" w:lastColumn="0" w:noHBand="0" w:noVBand="0"/>
      </w:tblPr>
      <w:tblGrid>
        <w:gridCol w:w="4288"/>
      </w:tblGrid>
      <w:tr w:rsidR="00236A53" w:rsidTr="002330B4">
        <w:trPr>
          <w:cantSplit/>
          <w:trHeight w:val="1017"/>
        </w:trPr>
        <w:tc>
          <w:tcPr>
            <w:tcW w:w="4288" w:type="dxa"/>
            <w:tcBorders>
              <w:top w:val="double" w:sz="4" w:space="0" w:color="auto"/>
              <w:left w:val="double" w:sz="4" w:space="0" w:color="auto"/>
              <w:bottom w:val="double" w:sz="4" w:space="0" w:color="auto"/>
              <w:right w:val="double" w:sz="4" w:space="0" w:color="auto"/>
            </w:tcBorders>
            <w:vAlign w:val="center"/>
          </w:tcPr>
          <w:p w:rsidR="00236A53" w:rsidRDefault="00236A53" w:rsidP="002330B4">
            <w:pPr>
              <w:pStyle w:val="Heading2"/>
              <w:numPr>
                <w:ilvl w:val="0"/>
                <w:numId w:val="0"/>
              </w:numPr>
              <w:spacing w:after="0" w:line="240" w:lineRule="auto"/>
              <w:jc w:val="center"/>
              <w:rPr>
                <w:color w:val="000000"/>
                <w:sz w:val="24"/>
              </w:rPr>
            </w:pPr>
            <w:bookmarkStart w:id="92" w:name="_Toc212881444"/>
            <w:bookmarkStart w:id="93" w:name="_Toc450808549"/>
            <w:r w:rsidRPr="00C067A6">
              <w:rPr>
                <w:color w:val="000000"/>
                <w:sz w:val="24"/>
              </w:rPr>
              <w:t>Letter of Responsibility</w:t>
            </w:r>
            <w:bookmarkEnd w:id="92"/>
            <w:bookmarkEnd w:id="93"/>
          </w:p>
          <w:p w:rsidR="00236A53" w:rsidRPr="004C1CDB" w:rsidRDefault="00236A53" w:rsidP="002330B4">
            <w:pPr>
              <w:jc w:val="center"/>
            </w:pPr>
            <w:r w:rsidRPr="001B11DC">
              <w:rPr>
                <w:b/>
                <w:color w:val="FF0000"/>
              </w:rPr>
              <w:t>To be completed on company letterhead</w:t>
            </w:r>
          </w:p>
        </w:tc>
      </w:tr>
    </w:tbl>
    <w:p w:rsidR="00236A53" w:rsidRDefault="00236A53" w:rsidP="00236A53">
      <w:pPr>
        <w:jc w:val="right"/>
        <w:rPr>
          <w:color w:val="000000"/>
        </w:rPr>
      </w:pPr>
    </w:p>
    <w:p w:rsidR="00236A53" w:rsidRDefault="00236A53" w:rsidP="00236A53">
      <w:pPr>
        <w:jc w:val="right"/>
        <w:rPr>
          <w:color w:val="000000"/>
        </w:rPr>
      </w:pPr>
    </w:p>
    <w:p w:rsidR="00236A53" w:rsidRDefault="00236A53" w:rsidP="00236A53">
      <w:pPr>
        <w:rPr>
          <w:color w:val="000000"/>
        </w:rPr>
      </w:pPr>
      <w:r>
        <w:rPr>
          <w:color w:val="000000"/>
        </w:rPr>
        <w:t xml:space="preserve"> </w:t>
      </w:r>
    </w:p>
    <w:p w:rsidR="00236A53" w:rsidRDefault="00236A53" w:rsidP="00236A53">
      <w:pPr>
        <w:jc w:val="right"/>
        <w:rPr>
          <w:color w:val="000000"/>
        </w:rPr>
      </w:pPr>
    </w:p>
    <w:p w:rsidR="00236A53" w:rsidRDefault="00236A53" w:rsidP="00236A53">
      <w:pPr>
        <w:jc w:val="right"/>
        <w:rPr>
          <w:color w:val="000000"/>
        </w:rPr>
      </w:pPr>
    </w:p>
    <w:p w:rsidR="00236A53" w:rsidRPr="002739E4" w:rsidRDefault="00236A53" w:rsidP="00236A53">
      <w:pPr>
        <w:spacing w:line="240" w:lineRule="auto"/>
        <w:jc w:val="right"/>
        <w:rPr>
          <w:rFonts w:ascii="Times New Roman" w:hAnsi="Times New Roman"/>
          <w:color w:val="000000"/>
          <w:sz w:val="24"/>
        </w:rPr>
      </w:pPr>
      <w:r w:rsidRPr="002739E4">
        <w:rPr>
          <w:rFonts w:ascii="Times New Roman" w:hAnsi="Times New Roman"/>
          <w:color w:val="000000"/>
          <w:sz w:val="24"/>
        </w:rPr>
        <w:t>Date: _______________</w:t>
      </w:r>
    </w:p>
    <w:p w:rsidR="00236A53" w:rsidRPr="002739E4" w:rsidRDefault="00236A53" w:rsidP="00236A53">
      <w:pPr>
        <w:spacing w:line="240" w:lineRule="auto"/>
        <w:jc w:val="right"/>
        <w:rPr>
          <w:rFonts w:ascii="Times New Roman" w:hAnsi="Times New Roman"/>
          <w:color w:val="000000"/>
          <w:sz w:val="24"/>
        </w:rPr>
      </w:pPr>
      <w:r w:rsidRPr="002739E4">
        <w:rPr>
          <w:rFonts w:ascii="Times New Roman" w:hAnsi="Times New Roman"/>
          <w:color w:val="000000"/>
          <w:sz w:val="24"/>
        </w:rPr>
        <w:t>Our File: _______________</w:t>
      </w:r>
    </w:p>
    <w:p w:rsidR="00236A53" w:rsidRPr="002739E4" w:rsidRDefault="00236A53" w:rsidP="00236A53">
      <w:pPr>
        <w:spacing w:line="240" w:lineRule="auto"/>
        <w:jc w:val="right"/>
        <w:rPr>
          <w:rFonts w:ascii="Times New Roman" w:hAnsi="Times New Roman"/>
          <w:color w:val="000000"/>
          <w:sz w:val="24"/>
        </w:rPr>
      </w:pPr>
      <w:r w:rsidRPr="002739E4">
        <w:rPr>
          <w:rFonts w:ascii="Times New Roman" w:hAnsi="Times New Roman"/>
          <w:color w:val="000000"/>
          <w:sz w:val="24"/>
        </w:rPr>
        <w:t>City File: _______________</w:t>
      </w:r>
    </w:p>
    <w:p w:rsidR="00236A53" w:rsidRPr="002739E4" w:rsidRDefault="00236A53" w:rsidP="00236A53">
      <w:pPr>
        <w:spacing w:line="240" w:lineRule="auto"/>
        <w:rPr>
          <w:rFonts w:ascii="Times New Roman" w:hAnsi="Times New Roman"/>
          <w:color w:val="000000"/>
          <w:sz w:val="24"/>
        </w:rPr>
      </w:pPr>
      <w:r w:rsidRPr="002739E4">
        <w:rPr>
          <w:rFonts w:ascii="Times New Roman" w:hAnsi="Times New Roman"/>
          <w:color w:val="000000"/>
          <w:sz w:val="24"/>
        </w:rPr>
        <w:t>City of Surrey</w:t>
      </w:r>
    </w:p>
    <w:p w:rsidR="00236A53" w:rsidRPr="002739E4" w:rsidRDefault="00236A53" w:rsidP="00236A53">
      <w:pPr>
        <w:spacing w:line="240" w:lineRule="auto"/>
        <w:rPr>
          <w:rFonts w:ascii="Times New Roman" w:hAnsi="Times New Roman"/>
          <w:color w:val="000000"/>
          <w:sz w:val="24"/>
        </w:rPr>
      </w:pPr>
      <w:r w:rsidRPr="002739E4">
        <w:rPr>
          <w:rFonts w:ascii="Times New Roman" w:hAnsi="Times New Roman"/>
          <w:color w:val="000000"/>
          <w:sz w:val="24"/>
        </w:rPr>
        <w:t>Engineering Department</w:t>
      </w:r>
    </w:p>
    <w:p w:rsidR="00236A53" w:rsidRPr="002739E4" w:rsidRDefault="00236A53" w:rsidP="00236A53">
      <w:pPr>
        <w:spacing w:line="240" w:lineRule="auto"/>
        <w:rPr>
          <w:rFonts w:ascii="Times New Roman" w:hAnsi="Times New Roman"/>
          <w:color w:val="000000"/>
          <w:sz w:val="24"/>
        </w:rPr>
      </w:pPr>
      <w:r w:rsidRPr="002739E4">
        <w:rPr>
          <w:rFonts w:ascii="Times New Roman" w:hAnsi="Times New Roman"/>
          <w:color w:val="000000"/>
          <w:sz w:val="24"/>
        </w:rPr>
        <w:t>Development Services Section</w:t>
      </w:r>
    </w:p>
    <w:p w:rsidR="00236A53" w:rsidRDefault="00236A53" w:rsidP="00236A53">
      <w:pPr>
        <w:spacing w:line="240" w:lineRule="auto"/>
        <w:rPr>
          <w:rFonts w:ascii="Times New Roman" w:hAnsi="Times New Roman"/>
          <w:color w:val="000000"/>
          <w:sz w:val="24"/>
        </w:rPr>
      </w:pPr>
      <w:r>
        <w:rPr>
          <w:rFonts w:ascii="Times New Roman" w:hAnsi="Times New Roman"/>
          <w:color w:val="000000"/>
          <w:sz w:val="24"/>
        </w:rPr>
        <w:t>13450 104 Avenue</w:t>
      </w:r>
    </w:p>
    <w:p w:rsidR="00236A53" w:rsidRPr="002739E4" w:rsidRDefault="00236A53" w:rsidP="00236A53">
      <w:pPr>
        <w:spacing w:line="240" w:lineRule="auto"/>
        <w:rPr>
          <w:rFonts w:ascii="Times New Roman" w:hAnsi="Times New Roman"/>
          <w:color w:val="000000"/>
          <w:sz w:val="24"/>
        </w:rPr>
      </w:pPr>
      <w:r>
        <w:rPr>
          <w:rFonts w:ascii="Times New Roman" w:hAnsi="Times New Roman"/>
          <w:color w:val="000000"/>
          <w:sz w:val="24"/>
        </w:rPr>
        <w:t>Surrey, BC V3T 1V8</w:t>
      </w:r>
    </w:p>
    <w:p w:rsidR="00236A53" w:rsidRPr="002739E4" w:rsidRDefault="00236A53" w:rsidP="00236A53">
      <w:pPr>
        <w:spacing w:line="240" w:lineRule="auto"/>
        <w:rPr>
          <w:rFonts w:ascii="Times New Roman" w:hAnsi="Times New Roman"/>
          <w:color w:val="000000"/>
          <w:sz w:val="24"/>
        </w:rPr>
      </w:pPr>
    </w:p>
    <w:p w:rsidR="00236A53" w:rsidRPr="002739E4" w:rsidRDefault="00236A53" w:rsidP="00236A53">
      <w:pPr>
        <w:spacing w:line="240" w:lineRule="auto"/>
        <w:rPr>
          <w:rFonts w:ascii="Times New Roman" w:hAnsi="Times New Roman"/>
          <w:color w:val="000000"/>
          <w:sz w:val="24"/>
        </w:rPr>
      </w:pPr>
      <w:r w:rsidRPr="002739E4">
        <w:rPr>
          <w:rFonts w:ascii="Times New Roman" w:hAnsi="Times New Roman"/>
          <w:color w:val="000000"/>
          <w:sz w:val="24"/>
          <w:u w:val="single"/>
        </w:rPr>
        <w:t>Attention:</w:t>
      </w:r>
      <w:r w:rsidRPr="002739E4">
        <w:rPr>
          <w:rFonts w:ascii="Times New Roman" w:hAnsi="Times New Roman"/>
          <w:color w:val="000000"/>
          <w:sz w:val="24"/>
        </w:rPr>
        <w:t xml:space="preserve">  Development Services Manager</w:t>
      </w:r>
    </w:p>
    <w:p w:rsidR="00236A53" w:rsidRPr="002739E4" w:rsidRDefault="00236A53" w:rsidP="00236A53">
      <w:pPr>
        <w:spacing w:line="240" w:lineRule="auto"/>
        <w:rPr>
          <w:rFonts w:ascii="Times New Roman" w:hAnsi="Times New Roman"/>
          <w:color w:val="000000"/>
          <w:sz w:val="24"/>
        </w:rPr>
      </w:pPr>
    </w:p>
    <w:p w:rsidR="00236A53" w:rsidRPr="00907752" w:rsidRDefault="00236A53" w:rsidP="00236A53">
      <w:pPr>
        <w:rPr>
          <w:rFonts w:ascii="Times New Roman" w:hAnsi="Times New Roman"/>
          <w:color w:val="000000"/>
          <w:sz w:val="24"/>
        </w:rPr>
      </w:pPr>
      <w:r w:rsidRPr="00907752">
        <w:rPr>
          <w:rFonts w:ascii="Times New Roman" w:hAnsi="Times New Roman"/>
          <w:color w:val="000000"/>
          <w:sz w:val="24"/>
        </w:rPr>
        <w:t>Dear Sir/Madam:</w:t>
      </w:r>
    </w:p>
    <w:p w:rsidR="00236A53" w:rsidRPr="00907752" w:rsidRDefault="00236A53" w:rsidP="00236A53">
      <w:pPr>
        <w:rPr>
          <w:rFonts w:ascii="Times New Roman" w:hAnsi="Times New Roman"/>
          <w:color w:val="000000"/>
          <w:sz w:val="24"/>
        </w:rPr>
      </w:pPr>
    </w:p>
    <w:p w:rsidR="00236A53" w:rsidRPr="00907752" w:rsidRDefault="00236A53" w:rsidP="00236A53">
      <w:pPr>
        <w:tabs>
          <w:tab w:val="left" w:pos="720"/>
          <w:tab w:val="left" w:pos="1440"/>
          <w:tab w:val="left" w:pos="2700"/>
          <w:tab w:val="right" w:leader="underscore" w:pos="8640"/>
        </w:tabs>
        <w:rPr>
          <w:rFonts w:ascii="Times New Roman" w:hAnsi="Times New Roman"/>
          <w:bCs/>
          <w:color w:val="000000"/>
          <w:sz w:val="24"/>
          <w:u w:val="single"/>
        </w:rPr>
      </w:pPr>
      <w:r w:rsidRPr="00907752">
        <w:rPr>
          <w:rFonts w:ascii="Times New Roman" w:hAnsi="Times New Roman"/>
          <w:b/>
          <w:bCs/>
          <w:color w:val="000000"/>
          <w:sz w:val="24"/>
        </w:rPr>
        <w:tab/>
        <w:t>Re:</w:t>
      </w:r>
      <w:r w:rsidRPr="00907752">
        <w:rPr>
          <w:rFonts w:ascii="Times New Roman" w:hAnsi="Times New Roman"/>
          <w:b/>
          <w:bCs/>
          <w:color w:val="000000"/>
          <w:sz w:val="24"/>
        </w:rPr>
        <w:tab/>
        <w:t>Project:</w:t>
      </w:r>
      <w:r w:rsidRPr="00907752">
        <w:rPr>
          <w:rFonts w:ascii="Times New Roman" w:hAnsi="Times New Roman"/>
          <w:b/>
          <w:bCs/>
          <w:color w:val="000000"/>
          <w:sz w:val="24"/>
        </w:rPr>
        <w:tab/>
      </w:r>
      <w:r w:rsidRPr="00907752">
        <w:rPr>
          <w:rFonts w:ascii="Times New Roman" w:hAnsi="Times New Roman"/>
          <w:bCs/>
          <w:color w:val="000000"/>
          <w:sz w:val="24"/>
          <w:u w:val="single"/>
        </w:rPr>
        <w:t xml:space="preserve"> </w:t>
      </w:r>
      <w:r w:rsidRPr="00907752">
        <w:rPr>
          <w:rFonts w:ascii="Times New Roman" w:hAnsi="Times New Roman"/>
          <w:bCs/>
          <w:color w:val="000000"/>
          <w:sz w:val="24"/>
          <w:u w:val="single"/>
        </w:rPr>
        <w:tab/>
        <w:t xml:space="preserve">           (the “Project”)</w:t>
      </w:r>
    </w:p>
    <w:p w:rsidR="00236A53" w:rsidRPr="00907752" w:rsidRDefault="00236A53" w:rsidP="00236A53">
      <w:pPr>
        <w:tabs>
          <w:tab w:val="left" w:pos="720"/>
          <w:tab w:val="left" w:pos="1440"/>
          <w:tab w:val="left" w:pos="2700"/>
          <w:tab w:val="right" w:leader="underscore" w:pos="8640"/>
        </w:tabs>
        <w:rPr>
          <w:rFonts w:ascii="Times New Roman" w:hAnsi="Times New Roman"/>
          <w:b/>
          <w:bCs/>
          <w:color w:val="000000"/>
          <w:sz w:val="24"/>
        </w:rPr>
      </w:pPr>
      <w:r w:rsidRPr="00907752">
        <w:rPr>
          <w:rFonts w:ascii="Times New Roman" w:hAnsi="Times New Roman"/>
          <w:b/>
          <w:bCs/>
          <w:color w:val="000000"/>
          <w:sz w:val="24"/>
        </w:rPr>
        <w:tab/>
      </w:r>
      <w:r w:rsidRPr="00907752">
        <w:rPr>
          <w:rFonts w:ascii="Times New Roman" w:hAnsi="Times New Roman"/>
          <w:b/>
          <w:bCs/>
          <w:color w:val="000000"/>
          <w:sz w:val="24"/>
        </w:rPr>
        <w:tab/>
        <w:t>Location:</w:t>
      </w:r>
      <w:r w:rsidRPr="00907752">
        <w:rPr>
          <w:rFonts w:ascii="Times New Roman" w:hAnsi="Times New Roman"/>
          <w:b/>
          <w:bCs/>
          <w:color w:val="000000"/>
          <w:sz w:val="24"/>
        </w:rPr>
        <w:tab/>
      </w:r>
      <w:r w:rsidRPr="00907752">
        <w:rPr>
          <w:rFonts w:ascii="Times New Roman" w:hAnsi="Times New Roman"/>
          <w:b/>
          <w:bCs/>
          <w:color w:val="000000"/>
          <w:sz w:val="24"/>
        </w:rPr>
        <w:tab/>
      </w:r>
    </w:p>
    <w:p w:rsidR="00236A53" w:rsidRPr="00907752" w:rsidRDefault="00236A53" w:rsidP="00236A53">
      <w:pPr>
        <w:tabs>
          <w:tab w:val="left" w:pos="720"/>
          <w:tab w:val="left" w:pos="1440"/>
          <w:tab w:val="left" w:pos="2700"/>
          <w:tab w:val="right" w:leader="underscore" w:pos="8640"/>
        </w:tabs>
        <w:rPr>
          <w:rFonts w:ascii="Times New Roman" w:hAnsi="Times New Roman"/>
          <w:b/>
          <w:bCs/>
          <w:color w:val="000000"/>
          <w:sz w:val="24"/>
        </w:rPr>
      </w:pPr>
      <w:r w:rsidRPr="00907752">
        <w:rPr>
          <w:rFonts w:ascii="Times New Roman" w:hAnsi="Times New Roman"/>
          <w:b/>
          <w:bCs/>
          <w:color w:val="000000"/>
          <w:sz w:val="24"/>
        </w:rPr>
        <w:tab/>
      </w:r>
      <w:r w:rsidRPr="00907752">
        <w:rPr>
          <w:rFonts w:ascii="Times New Roman" w:hAnsi="Times New Roman"/>
          <w:b/>
          <w:bCs/>
          <w:color w:val="000000"/>
          <w:sz w:val="24"/>
        </w:rPr>
        <w:tab/>
        <w:t>Developer:</w:t>
      </w:r>
      <w:r w:rsidRPr="00907752">
        <w:rPr>
          <w:rFonts w:ascii="Times New Roman" w:hAnsi="Times New Roman"/>
          <w:b/>
          <w:bCs/>
          <w:color w:val="000000"/>
          <w:sz w:val="24"/>
        </w:rPr>
        <w:tab/>
      </w:r>
      <w:r w:rsidRPr="00907752">
        <w:rPr>
          <w:rFonts w:ascii="Times New Roman" w:hAnsi="Times New Roman"/>
          <w:b/>
          <w:bCs/>
          <w:color w:val="000000"/>
          <w:sz w:val="24"/>
        </w:rPr>
        <w:tab/>
      </w:r>
      <w:r w:rsidRPr="00907752">
        <w:rPr>
          <w:rFonts w:ascii="Times New Roman" w:hAnsi="Times New Roman"/>
          <w:bCs/>
          <w:color w:val="000000"/>
          <w:sz w:val="24"/>
          <w:u w:val="single"/>
        </w:rPr>
        <w:t>(the “Developer”)</w:t>
      </w:r>
    </w:p>
    <w:p w:rsidR="00236A53" w:rsidRPr="00907752" w:rsidRDefault="00236A53" w:rsidP="00236A53">
      <w:pPr>
        <w:keepNext/>
        <w:tabs>
          <w:tab w:val="right" w:pos="9360"/>
        </w:tabs>
        <w:ind w:left="720"/>
        <w:rPr>
          <w:rFonts w:ascii="Times New Roman" w:hAnsi="Times New Roman"/>
          <w:color w:val="000000"/>
          <w:sz w:val="24"/>
        </w:rPr>
      </w:pPr>
      <w:r w:rsidRPr="00907752">
        <w:rPr>
          <w:rFonts w:ascii="Times New Roman" w:hAnsi="Times New Roman"/>
          <w:sz w:val="24"/>
        </w:rPr>
        <w:tab/>
      </w:r>
    </w:p>
    <w:p w:rsidR="00236A53" w:rsidRPr="00907752" w:rsidRDefault="00C12F5C" w:rsidP="00236A53">
      <w:pPr>
        <w:tabs>
          <w:tab w:val="right" w:pos="9360"/>
        </w:tabs>
        <w:rPr>
          <w:rFonts w:ascii="Times New Roman" w:hAnsi="Times New Roman"/>
          <w:color w:val="000000"/>
          <w:sz w:val="24"/>
        </w:rPr>
      </w:pPr>
      <w:r>
        <w:rPr>
          <w:rFonts w:ascii="Times New Roman" w:hAnsi="Times New Roman"/>
          <w:noProof/>
          <w:color w:val="000000"/>
          <w:sz w:val="24"/>
          <w:lang w:val="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73" type="#_x0000_t136" style="position:absolute;left:0;text-align:left;margin-left:75.3pt;margin-top:12pt;width:322.85pt;height:83.05pt;rotation:21036132fd;z-index:-251540992" fillcolor="#9cf" stroked="f">
            <v:fill opacity=".5"/>
            <v:shadow color="silver" offset="3pt"/>
            <v:textpath style="font-family:&quot;Times New Roman&quot;;v-text-kern:t" trim="t" fitpath="t" string="SAMPLE"/>
          </v:shape>
        </w:pict>
      </w:r>
    </w:p>
    <w:p w:rsidR="00236A53" w:rsidRPr="00907752" w:rsidRDefault="00236A53" w:rsidP="00236A53">
      <w:pPr>
        <w:tabs>
          <w:tab w:val="left" w:pos="720"/>
        </w:tabs>
        <w:rPr>
          <w:rFonts w:ascii="Times New Roman" w:hAnsi="Times New Roman"/>
          <w:color w:val="000000"/>
          <w:sz w:val="24"/>
        </w:rPr>
      </w:pPr>
      <w:r w:rsidRPr="00907752">
        <w:rPr>
          <w:rFonts w:ascii="Times New Roman" w:hAnsi="Times New Roman"/>
          <w:color w:val="000000"/>
          <w:sz w:val="24"/>
        </w:rPr>
        <w:tab/>
        <w:t xml:space="preserve">I the Professional Engineer for this Project enter into this Letter Agreement (the “Agreement), </w:t>
      </w:r>
      <w:r>
        <w:rPr>
          <w:rFonts w:ascii="Times New Roman" w:hAnsi="Times New Roman"/>
          <w:color w:val="000000"/>
          <w:sz w:val="24"/>
        </w:rPr>
        <w:t>and</w:t>
      </w:r>
      <w:r w:rsidRPr="00907752">
        <w:rPr>
          <w:rFonts w:ascii="Times New Roman" w:hAnsi="Times New Roman"/>
          <w:color w:val="000000"/>
          <w:sz w:val="24"/>
        </w:rPr>
        <w:t xml:space="preserve"> hereby agree that:</w:t>
      </w:r>
    </w:p>
    <w:p w:rsidR="00236A53" w:rsidRPr="00907752" w:rsidRDefault="00236A53" w:rsidP="00236A53">
      <w:pPr>
        <w:tabs>
          <w:tab w:val="left" w:pos="720"/>
        </w:tabs>
        <w:rPr>
          <w:rFonts w:ascii="Times New Roman" w:hAnsi="Times New Roman"/>
          <w:color w:val="000000"/>
          <w:sz w:val="24"/>
        </w:rPr>
      </w:pPr>
    </w:p>
    <w:p w:rsidR="00236A53" w:rsidRPr="00907752" w:rsidRDefault="00236A53" w:rsidP="00236A53">
      <w:pPr>
        <w:overflowPunct w:val="0"/>
        <w:autoSpaceDE w:val="0"/>
        <w:autoSpaceDN w:val="0"/>
        <w:adjustRightInd w:val="0"/>
        <w:spacing w:line="240" w:lineRule="auto"/>
        <w:jc w:val="left"/>
        <w:textAlignment w:val="baseline"/>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sidRPr="00907752">
        <w:rPr>
          <w:rFonts w:ascii="Times New Roman" w:hAnsi="Times New Roman"/>
          <w:color w:val="000000"/>
          <w:sz w:val="24"/>
        </w:rPr>
        <w:t xml:space="preserve">I </w:t>
      </w:r>
      <w:r>
        <w:rPr>
          <w:rFonts w:ascii="Times New Roman" w:hAnsi="Times New Roman"/>
          <w:color w:val="000000"/>
          <w:sz w:val="24"/>
        </w:rPr>
        <w:t>have been retained</w:t>
      </w:r>
      <w:r w:rsidRPr="00907752">
        <w:rPr>
          <w:rFonts w:ascii="Times New Roman" w:hAnsi="Times New Roman"/>
          <w:color w:val="000000"/>
          <w:sz w:val="24"/>
        </w:rPr>
        <w:t xml:space="preserve"> by the Developer to prepare and certify designs including as-constructed drawings and documents; to carry out construction survey, construction field reviews and field coordination; to perform as the Contract Administrator as defined in the Master Municipal Construction Documents for the Project; and will make complete submissions in accordance with the current process outlined in the City of Surrey Engineering Land Development Customer Manual.</w:t>
      </w:r>
    </w:p>
    <w:p w:rsidR="00236A53" w:rsidRPr="00907752" w:rsidRDefault="00236A53" w:rsidP="00236A53">
      <w:pPr>
        <w:rPr>
          <w:rFonts w:ascii="Times New Roman" w:hAnsi="Times New Roman"/>
          <w:color w:val="000000"/>
          <w:sz w:val="24"/>
        </w:rPr>
      </w:pPr>
    </w:p>
    <w:p w:rsidR="00236A53" w:rsidRPr="00907752" w:rsidRDefault="00236A53" w:rsidP="00236A53">
      <w:pPr>
        <w:overflowPunct w:val="0"/>
        <w:autoSpaceDE w:val="0"/>
        <w:autoSpaceDN w:val="0"/>
        <w:adjustRightInd w:val="0"/>
        <w:spacing w:line="240" w:lineRule="auto"/>
        <w:jc w:val="left"/>
        <w:textAlignment w:val="baseline"/>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sidRPr="00907752">
        <w:rPr>
          <w:rFonts w:ascii="Times New Roman" w:hAnsi="Times New Roman"/>
          <w:color w:val="000000"/>
          <w:sz w:val="24"/>
        </w:rPr>
        <w:t>I will comply with the requirements of the Professional Engineer in the sample Servicing Agreement in the City of Surrey Engineering Land Development Customer Manual and engineering services and field reviews will be provided as required and in compliance with the “Duties and Responsibilities of the Professional Engineer – Land Development Projects” prepared by the City of Surrey and attached as Schedule “A”.</w:t>
      </w:r>
    </w:p>
    <w:p w:rsidR="00236A53" w:rsidRPr="00907752" w:rsidRDefault="00236A53" w:rsidP="00236A53">
      <w:pPr>
        <w:tabs>
          <w:tab w:val="left" w:pos="720"/>
        </w:tabs>
        <w:rPr>
          <w:rFonts w:ascii="Times New Roman" w:hAnsi="Times New Roman"/>
          <w:color w:val="000000"/>
          <w:sz w:val="24"/>
        </w:rPr>
      </w:pPr>
    </w:p>
    <w:p w:rsidR="00236A53" w:rsidRPr="00907752" w:rsidRDefault="00236A53" w:rsidP="00236A53">
      <w:pPr>
        <w:overflowPunct w:val="0"/>
        <w:autoSpaceDE w:val="0"/>
        <w:autoSpaceDN w:val="0"/>
        <w:adjustRightInd w:val="0"/>
        <w:spacing w:line="240" w:lineRule="auto"/>
        <w:jc w:val="left"/>
        <w:textAlignment w:val="baseline"/>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sidRPr="00907752">
        <w:rPr>
          <w:rFonts w:ascii="Times New Roman" w:hAnsi="Times New Roman"/>
          <w:color w:val="000000"/>
          <w:sz w:val="24"/>
        </w:rPr>
        <w:t xml:space="preserve">I am responsible for representing the Developer with respect to all technical aspects of the Project to the City of Surrey.  I shall obtain all necessary information to fulfill </w:t>
      </w:r>
      <w:r>
        <w:rPr>
          <w:rFonts w:ascii="Times New Roman" w:hAnsi="Times New Roman"/>
          <w:color w:val="000000"/>
          <w:sz w:val="24"/>
        </w:rPr>
        <w:t>my</w:t>
      </w:r>
      <w:r w:rsidRPr="00907752">
        <w:rPr>
          <w:rFonts w:ascii="Times New Roman" w:hAnsi="Times New Roman"/>
          <w:color w:val="000000"/>
          <w:sz w:val="24"/>
        </w:rPr>
        <w:t xml:space="preserve"> responsibilities to the City of Surrey for the Project.  </w:t>
      </w:r>
    </w:p>
    <w:p w:rsidR="00236A53" w:rsidRPr="00907752" w:rsidRDefault="00236A53" w:rsidP="00236A53">
      <w:pPr>
        <w:tabs>
          <w:tab w:val="left" w:pos="720"/>
        </w:tabs>
        <w:rPr>
          <w:rFonts w:ascii="Times New Roman" w:hAnsi="Times New Roman"/>
          <w:color w:val="000000"/>
          <w:sz w:val="24"/>
        </w:rPr>
      </w:pPr>
    </w:p>
    <w:p w:rsidR="00236A53" w:rsidRPr="00907752" w:rsidRDefault="00236A53" w:rsidP="00236A53">
      <w:pPr>
        <w:tabs>
          <w:tab w:val="left" w:pos="720"/>
        </w:tabs>
        <w:rPr>
          <w:rFonts w:ascii="Times New Roman" w:hAnsi="Times New Roman"/>
          <w:color w:val="000000"/>
          <w:sz w:val="24"/>
        </w:rPr>
      </w:pPr>
      <w:r w:rsidRPr="00907752">
        <w:rPr>
          <w:rFonts w:ascii="Times New Roman" w:hAnsi="Times New Roman"/>
          <w:color w:val="000000"/>
          <w:sz w:val="24"/>
        </w:rPr>
        <w:lastRenderedPageBreak/>
        <w:t>4.</w:t>
      </w:r>
      <w:r w:rsidRPr="00907752">
        <w:rPr>
          <w:rFonts w:ascii="Times New Roman" w:hAnsi="Times New Roman"/>
          <w:color w:val="000000"/>
          <w:sz w:val="24"/>
        </w:rPr>
        <w:tab/>
      </w:r>
      <w:r w:rsidRPr="00907752">
        <w:rPr>
          <w:rFonts w:ascii="Times New Roman" w:hAnsi="Times New Roman"/>
          <w:sz w:val="24"/>
          <w:lang w:val="en-US"/>
        </w:rPr>
        <w:t>I wish to designate _____________________ as my site representative during construction.  The site representative will be responsible for carrying out all of the duties on my behalf and under my direct supervision.  I understand that delegation of any authority to other individuals will not affect my responsibility and accountability to the City of Surrey for this Agreement.</w:t>
      </w:r>
    </w:p>
    <w:p w:rsidR="00236A53" w:rsidRPr="006B3F66" w:rsidRDefault="00236A53" w:rsidP="00236A53">
      <w:pPr>
        <w:tabs>
          <w:tab w:val="left" w:pos="720"/>
        </w:tabs>
        <w:rPr>
          <w:rFonts w:ascii="Times New Roman" w:hAnsi="Times New Roman"/>
          <w:color w:val="000000"/>
          <w:sz w:val="24"/>
        </w:rPr>
      </w:pPr>
    </w:p>
    <w:p w:rsidR="00236A53" w:rsidRPr="00907752" w:rsidRDefault="00236A53" w:rsidP="00236A53">
      <w:pPr>
        <w:tabs>
          <w:tab w:val="left" w:pos="709"/>
          <w:tab w:val="right" w:pos="9360"/>
        </w:tabs>
        <w:rPr>
          <w:rFonts w:ascii="Times New Roman" w:hAnsi="Times New Roman"/>
          <w:color w:val="000000"/>
          <w:sz w:val="24"/>
        </w:rPr>
      </w:pPr>
      <w:r w:rsidRPr="00907752">
        <w:rPr>
          <w:rFonts w:ascii="Times New Roman" w:hAnsi="Times New Roman"/>
          <w:color w:val="000000"/>
          <w:sz w:val="24"/>
        </w:rPr>
        <w:t xml:space="preserve">5.  </w:t>
      </w:r>
      <w:r w:rsidRPr="00907752">
        <w:rPr>
          <w:rFonts w:ascii="Times New Roman" w:hAnsi="Times New Roman"/>
          <w:color w:val="000000"/>
          <w:sz w:val="24"/>
        </w:rPr>
        <w:tab/>
        <w:t>The drawings I submit will be in accordance with</w:t>
      </w:r>
      <w:r>
        <w:rPr>
          <w:rFonts w:ascii="Times New Roman" w:hAnsi="Times New Roman"/>
          <w:color w:val="000000"/>
          <w:sz w:val="24"/>
        </w:rPr>
        <w:t>,</w:t>
      </w:r>
      <w:r w:rsidRPr="00907752">
        <w:rPr>
          <w:rFonts w:ascii="Times New Roman" w:hAnsi="Times New Roman"/>
          <w:color w:val="000000"/>
          <w:sz w:val="24"/>
        </w:rPr>
        <w:t xml:space="preserve"> but not limited to</w:t>
      </w:r>
      <w:r>
        <w:rPr>
          <w:rFonts w:ascii="Times New Roman" w:hAnsi="Times New Roman"/>
          <w:color w:val="000000"/>
          <w:sz w:val="24"/>
        </w:rPr>
        <w:t>,</w:t>
      </w:r>
      <w:r w:rsidRPr="00907752">
        <w:rPr>
          <w:rFonts w:ascii="Times New Roman" w:hAnsi="Times New Roman"/>
          <w:color w:val="000000"/>
          <w:sz w:val="24"/>
        </w:rPr>
        <w:t xml:space="preserve"> the sample Servicing Agreement in the City of Surrey Engineering Land Development Customer Manual, this Agreement, current City of Surrey by-laws, policies, procedures, the Design Criteria Manual, the Master Municipal Specifications and Standard Detail Drawings, the Standard Construction Documents: General Conditions, Supplementary Specifications and Standard Drawings all as amended from time to time.  I will confirm existing as-constructed information prior to finalizing the drawings and the drawings will include notes applicable to the Works and Services.</w:t>
      </w:r>
    </w:p>
    <w:p w:rsidR="00236A53" w:rsidRPr="00907752" w:rsidRDefault="00236A53" w:rsidP="00236A53">
      <w:pPr>
        <w:tabs>
          <w:tab w:val="left" w:pos="720"/>
        </w:tabs>
        <w:rPr>
          <w:rFonts w:ascii="Times New Roman" w:hAnsi="Times New Roman"/>
          <w:color w:val="000000"/>
          <w:sz w:val="24"/>
        </w:rPr>
      </w:pPr>
    </w:p>
    <w:p w:rsidR="00236A53" w:rsidRPr="00907752" w:rsidRDefault="00236A53" w:rsidP="00236A53">
      <w:pPr>
        <w:tabs>
          <w:tab w:val="left" w:pos="709"/>
        </w:tabs>
        <w:rPr>
          <w:rFonts w:ascii="Times New Roman" w:hAnsi="Times New Roman"/>
          <w:color w:val="000000"/>
          <w:sz w:val="24"/>
        </w:rPr>
      </w:pPr>
      <w:r w:rsidRPr="00907752">
        <w:rPr>
          <w:rFonts w:ascii="Times New Roman" w:hAnsi="Times New Roman"/>
          <w:color w:val="000000"/>
          <w:sz w:val="24"/>
        </w:rPr>
        <w:t>6.</w:t>
      </w:r>
      <w:r w:rsidRPr="00907752">
        <w:rPr>
          <w:rFonts w:ascii="Times New Roman" w:hAnsi="Times New Roman"/>
          <w:color w:val="000000"/>
          <w:sz w:val="24"/>
        </w:rPr>
        <w:tab/>
        <w:t xml:space="preserve">I am responsible for any corrections or changes in the Project drawings that may be necessary by virtue of any errors or omissions and understand that the Development Services Project </w:t>
      </w:r>
      <w:r>
        <w:rPr>
          <w:rFonts w:ascii="Times New Roman" w:hAnsi="Times New Roman"/>
          <w:color w:val="000000"/>
          <w:sz w:val="24"/>
        </w:rPr>
        <w:t>Supervisor</w:t>
      </w:r>
      <w:r w:rsidRPr="00907752">
        <w:rPr>
          <w:rFonts w:ascii="Times New Roman" w:hAnsi="Times New Roman"/>
          <w:color w:val="000000"/>
          <w:sz w:val="24"/>
        </w:rPr>
        <w:t xml:space="preserve"> assigned to this Project will return the Project drawings if they are incomplete.  I confirm that the layout in the drawings is in accordance with the current preliminary layout approval issued by the Planning </w:t>
      </w:r>
      <w:r>
        <w:rPr>
          <w:rFonts w:ascii="Times New Roman" w:hAnsi="Times New Roman"/>
          <w:color w:val="000000"/>
          <w:sz w:val="24"/>
        </w:rPr>
        <w:t>&amp;</w:t>
      </w:r>
      <w:r w:rsidRPr="00907752">
        <w:rPr>
          <w:rFonts w:ascii="Times New Roman" w:hAnsi="Times New Roman"/>
          <w:color w:val="000000"/>
          <w:sz w:val="24"/>
        </w:rPr>
        <w:t xml:space="preserve"> Development Department </w:t>
      </w:r>
      <w:r w:rsidRPr="00907752">
        <w:rPr>
          <w:rFonts w:ascii="Times New Roman" w:hAnsi="Times New Roman"/>
          <w:b/>
          <w:bCs/>
          <w:i/>
          <w:iCs/>
          <w:color w:val="000000"/>
          <w:sz w:val="24"/>
        </w:rPr>
        <w:t>(delete</w:t>
      </w:r>
      <w:r>
        <w:rPr>
          <w:rFonts w:ascii="Times New Roman" w:hAnsi="Times New Roman"/>
          <w:b/>
          <w:bCs/>
          <w:i/>
          <w:iCs/>
          <w:color w:val="000000"/>
          <w:sz w:val="24"/>
        </w:rPr>
        <w:t xml:space="preserve"> last sentence </w:t>
      </w:r>
      <w:r w:rsidRPr="00907752">
        <w:rPr>
          <w:rFonts w:ascii="Times New Roman" w:hAnsi="Times New Roman"/>
          <w:b/>
          <w:bCs/>
          <w:i/>
          <w:iCs/>
          <w:color w:val="000000"/>
          <w:sz w:val="24"/>
        </w:rPr>
        <w:t>if not applicable)</w:t>
      </w:r>
      <w:r w:rsidRPr="00907752">
        <w:rPr>
          <w:rFonts w:ascii="Times New Roman" w:hAnsi="Times New Roman"/>
          <w:color w:val="000000"/>
          <w:sz w:val="24"/>
        </w:rPr>
        <w:t xml:space="preserve">.  </w:t>
      </w:r>
    </w:p>
    <w:p w:rsidR="00236A53" w:rsidRPr="00907752" w:rsidRDefault="00C12F5C" w:rsidP="00236A53">
      <w:pPr>
        <w:tabs>
          <w:tab w:val="left" w:pos="709"/>
        </w:tabs>
        <w:rPr>
          <w:rFonts w:ascii="Times New Roman" w:hAnsi="Times New Roman"/>
          <w:color w:val="000000"/>
          <w:sz w:val="24"/>
        </w:rPr>
      </w:pPr>
      <w:r>
        <w:rPr>
          <w:rFonts w:ascii="Times New Roman" w:hAnsi="Times New Roman"/>
          <w:noProof/>
          <w:color w:val="000000"/>
          <w:sz w:val="24"/>
          <w:lang w:val="en-US"/>
        </w:rPr>
        <w:pict>
          <v:shape id="_x0000_s1274" type="#_x0000_t136" style="position:absolute;left:0;text-align:left;margin-left:89.55pt;margin-top:5.1pt;width:322.85pt;height:83.05pt;rotation:21036132fd;z-index:-251539968" fillcolor="#9cf" stroked="f">
            <v:fill opacity=".5"/>
            <v:shadow color="silver" offset="3pt"/>
            <v:textpath style="font-family:&quot;Times New Roman&quot;;v-text-kern:t" trim="t" fitpath="t" string="SAMPLE"/>
          </v:shape>
        </w:pict>
      </w:r>
    </w:p>
    <w:p w:rsidR="00236A53" w:rsidRPr="00907752" w:rsidRDefault="00236A53" w:rsidP="00236A53">
      <w:pPr>
        <w:tabs>
          <w:tab w:val="left" w:pos="709"/>
        </w:tabs>
        <w:rPr>
          <w:rFonts w:ascii="Times New Roman" w:hAnsi="Times New Roman"/>
          <w:color w:val="000000"/>
          <w:sz w:val="24"/>
        </w:rPr>
      </w:pPr>
      <w:r w:rsidRPr="00907752">
        <w:rPr>
          <w:rFonts w:ascii="Times New Roman" w:hAnsi="Times New Roman"/>
          <w:color w:val="000000"/>
          <w:sz w:val="24"/>
        </w:rPr>
        <w:t>7.</w:t>
      </w:r>
      <w:r w:rsidRPr="00907752">
        <w:rPr>
          <w:rFonts w:ascii="Times New Roman" w:hAnsi="Times New Roman"/>
          <w:color w:val="000000"/>
          <w:sz w:val="24"/>
        </w:rPr>
        <w:tab/>
        <w:t xml:space="preserve">A project detailing package will not be submitted for circulation until all outstanding issues raised at the project scoping site meeting with the Development Services Project </w:t>
      </w:r>
      <w:r>
        <w:rPr>
          <w:rFonts w:ascii="Times New Roman" w:hAnsi="Times New Roman"/>
          <w:color w:val="000000"/>
          <w:sz w:val="24"/>
        </w:rPr>
        <w:t>Supervisor</w:t>
      </w:r>
      <w:r w:rsidRPr="00907752">
        <w:rPr>
          <w:rFonts w:ascii="Times New Roman" w:hAnsi="Times New Roman"/>
          <w:color w:val="000000"/>
          <w:sz w:val="24"/>
        </w:rPr>
        <w:t xml:space="preserve"> have been confirmed in writing by </w:t>
      </w:r>
      <w:r>
        <w:rPr>
          <w:rFonts w:ascii="Times New Roman" w:hAnsi="Times New Roman"/>
          <w:color w:val="000000"/>
          <w:sz w:val="24"/>
        </w:rPr>
        <w:t>me</w:t>
      </w:r>
      <w:r w:rsidRPr="00907752">
        <w:rPr>
          <w:rFonts w:ascii="Times New Roman" w:hAnsi="Times New Roman"/>
          <w:color w:val="000000"/>
          <w:sz w:val="24"/>
        </w:rPr>
        <w:t xml:space="preserve"> as being satisfied.</w:t>
      </w:r>
    </w:p>
    <w:p w:rsidR="00236A53" w:rsidRPr="00907752" w:rsidRDefault="00236A53" w:rsidP="00236A53">
      <w:pPr>
        <w:tabs>
          <w:tab w:val="left" w:pos="720"/>
        </w:tabs>
        <w:rPr>
          <w:rFonts w:ascii="Times New Roman" w:hAnsi="Times New Roman"/>
          <w:color w:val="000000"/>
          <w:sz w:val="24"/>
        </w:rPr>
      </w:pPr>
    </w:p>
    <w:p w:rsidR="00236A53" w:rsidRPr="00907752" w:rsidRDefault="00236A53" w:rsidP="00236A53">
      <w:pPr>
        <w:rPr>
          <w:rFonts w:ascii="Times New Roman" w:hAnsi="Times New Roman"/>
          <w:color w:val="000000"/>
          <w:sz w:val="24"/>
        </w:rPr>
      </w:pPr>
      <w:r w:rsidRPr="00907752">
        <w:rPr>
          <w:rFonts w:ascii="Times New Roman" w:hAnsi="Times New Roman"/>
          <w:color w:val="000000"/>
          <w:sz w:val="24"/>
        </w:rPr>
        <w:t>8.</w:t>
      </w:r>
      <w:r w:rsidRPr="00907752">
        <w:rPr>
          <w:rFonts w:ascii="Times New Roman" w:hAnsi="Times New Roman"/>
          <w:color w:val="000000"/>
          <w:sz w:val="24"/>
        </w:rPr>
        <w:tab/>
        <w:t xml:space="preserve">I am covered by professional liability insurance in an amount of not less than </w:t>
      </w:r>
      <w:r>
        <w:rPr>
          <w:rFonts w:ascii="Times New Roman" w:hAnsi="Times New Roman"/>
          <w:color w:val="000000"/>
          <w:sz w:val="24"/>
        </w:rPr>
        <w:t>One Million ($1</w:t>
      </w:r>
      <w:r w:rsidRPr="00907752">
        <w:rPr>
          <w:rFonts w:ascii="Times New Roman" w:hAnsi="Times New Roman"/>
          <w:color w:val="000000"/>
          <w:sz w:val="24"/>
        </w:rPr>
        <w:t>,000,000.00) Dollars, insuring my liability for errors and omissions in the performance of my professional services for the Project.  This coverage shall be maintained for the period of twenty-four (24) months following completion of the Project.  I acknowledge that it is solely my responsibility for obtaining and maintaining policies of insurance in adequate amounts.</w:t>
      </w:r>
    </w:p>
    <w:p w:rsidR="00236A53" w:rsidRPr="00907752" w:rsidRDefault="00236A53" w:rsidP="00236A53">
      <w:pPr>
        <w:tabs>
          <w:tab w:val="left" w:pos="720"/>
        </w:tabs>
        <w:rPr>
          <w:rFonts w:ascii="Times New Roman" w:hAnsi="Times New Roman"/>
          <w:color w:val="000000"/>
          <w:sz w:val="24"/>
        </w:rPr>
      </w:pPr>
    </w:p>
    <w:p w:rsidR="00236A53" w:rsidRPr="00907752" w:rsidRDefault="00236A53" w:rsidP="00236A53">
      <w:pPr>
        <w:rPr>
          <w:rFonts w:ascii="Times New Roman" w:hAnsi="Times New Roman"/>
          <w:color w:val="000000"/>
          <w:sz w:val="24"/>
        </w:rPr>
      </w:pPr>
      <w:r w:rsidRPr="00907752">
        <w:rPr>
          <w:rFonts w:ascii="Times New Roman" w:hAnsi="Times New Roman"/>
          <w:color w:val="000000"/>
          <w:sz w:val="24"/>
        </w:rPr>
        <w:t>9.</w:t>
      </w:r>
      <w:r w:rsidRPr="00907752">
        <w:rPr>
          <w:rFonts w:ascii="Times New Roman" w:hAnsi="Times New Roman"/>
          <w:color w:val="000000"/>
          <w:sz w:val="24"/>
        </w:rPr>
        <w:tab/>
        <w:t>Notwithstanding the provisions of insurance coverage, I agree to indemnify and save harmless the City of Surrey, its successors, assigns and authorized representatives and each of them from and against losses, claims, damages, actions, and causes of action, (collectively referred to as “Claims”) that the City of Surrey may sustain, incur, suffer or be put to any time either before or after the expiration or termination of this Agreement, that arise out of my errors, omissions, or negligent acts performed for the Project, excepting always that this indemnity does not apply to the extent, if any, to which Claims are caused by errors, omissions or negligent acts of the City of Surrey, its successors, assigns and authorized representatives.</w:t>
      </w:r>
    </w:p>
    <w:p w:rsidR="00236A53" w:rsidRPr="00907752" w:rsidRDefault="00236A53" w:rsidP="00236A53">
      <w:pPr>
        <w:tabs>
          <w:tab w:val="left" w:pos="720"/>
        </w:tabs>
        <w:rPr>
          <w:rFonts w:ascii="Times New Roman" w:hAnsi="Times New Roman"/>
          <w:color w:val="000000"/>
          <w:sz w:val="24"/>
        </w:rPr>
      </w:pPr>
    </w:p>
    <w:p w:rsidR="00236A53" w:rsidRPr="00907752" w:rsidRDefault="00236A53" w:rsidP="00236A53">
      <w:pPr>
        <w:rPr>
          <w:rFonts w:ascii="Times New Roman" w:hAnsi="Times New Roman"/>
          <w:color w:val="000000"/>
          <w:sz w:val="24"/>
        </w:rPr>
      </w:pPr>
      <w:r w:rsidRPr="00907752">
        <w:rPr>
          <w:rFonts w:ascii="Times New Roman" w:hAnsi="Times New Roman"/>
          <w:color w:val="000000"/>
          <w:sz w:val="24"/>
        </w:rPr>
        <w:t>10.</w:t>
      </w:r>
      <w:r w:rsidRPr="00907752">
        <w:rPr>
          <w:rFonts w:ascii="Times New Roman" w:hAnsi="Times New Roman"/>
          <w:color w:val="000000"/>
          <w:sz w:val="24"/>
        </w:rPr>
        <w:tab/>
        <w:t xml:space="preserve">I understand and agree that the Developer will transfer all of the Works and Services installed and constructed pursuant to the Project to the City of Surrey and that the City of Surrey is relying on </w:t>
      </w:r>
      <w:r w:rsidRPr="00907752">
        <w:rPr>
          <w:rFonts w:ascii="Times New Roman" w:hAnsi="Times New Roman"/>
          <w:color w:val="000000"/>
          <w:sz w:val="24"/>
        </w:rPr>
        <w:lastRenderedPageBreak/>
        <w:t>my expertise to design, inspect, certify and commission these Works and Services in accordance with the Servicing Agreement for the Project and this Agreement.</w:t>
      </w:r>
    </w:p>
    <w:p w:rsidR="00236A53" w:rsidRPr="00907752" w:rsidRDefault="00236A53" w:rsidP="00236A53">
      <w:pPr>
        <w:rPr>
          <w:rFonts w:ascii="Times New Roman" w:hAnsi="Times New Roman"/>
          <w:color w:val="000000"/>
          <w:sz w:val="24"/>
        </w:rPr>
      </w:pPr>
    </w:p>
    <w:p w:rsidR="00236A53" w:rsidRPr="00907752" w:rsidRDefault="00236A53" w:rsidP="00236A53">
      <w:pPr>
        <w:jc w:val="left"/>
        <w:rPr>
          <w:rFonts w:ascii="Times New Roman" w:hAnsi="Times New Roman"/>
          <w:color w:val="000000"/>
          <w:sz w:val="24"/>
        </w:rPr>
      </w:pPr>
      <w:r w:rsidRPr="00907752">
        <w:rPr>
          <w:rFonts w:ascii="Times New Roman" w:hAnsi="Times New Roman"/>
          <w:color w:val="000000"/>
          <w:sz w:val="24"/>
        </w:rPr>
        <w:t>11.</w:t>
      </w:r>
      <w:r w:rsidRPr="00907752">
        <w:rPr>
          <w:rFonts w:ascii="Times New Roman" w:hAnsi="Times New Roman"/>
          <w:color w:val="000000"/>
          <w:sz w:val="24"/>
        </w:rPr>
        <w:tab/>
        <w:t>I further confirm that I will immediately advise you in writing should my agreement with the Developer be terminated or amended such that I am unable to comply with the provisions herein, and that I will retain a competent Professional Engineer to act on my behalf should I be unavailable to perform my duties during the Project.</w:t>
      </w:r>
      <w:r w:rsidRPr="00907752">
        <w:rPr>
          <w:rFonts w:ascii="Times New Roman" w:hAnsi="Times New Roman"/>
          <w:color w:val="000000"/>
          <w:sz w:val="24"/>
        </w:rPr>
        <w:br/>
      </w:r>
    </w:p>
    <w:p w:rsidR="00236A53" w:rsidRPr="00907752" w:rsidRDefault="00236A53" w:rsidP="00236A53">
      <w:pPr>
        <w:rPr>
          <w:rFonts w:ascii="Times New Roman" w:hAnsi="Times New Roman"/>
          <w:color w:val="000000"/>
          <w:sz w:val="24"/>
        </w:rPr>
      </w:pPr>
      <w:r w:rsidRPr="00907752">
        <w:rPr>
          <w:rFonts w:ascii="Times New Roman" w:hAnsi="Times New Roman"/>
          <w:b/>
          <w:bCs/>
          <w:color w:val="000000"/>
          <w:sz w:val="24"/>
        </w:rPr>
        <w:t>----</w:t>
      </w:r>
      <w:r w:rsidRPr="00907752">
        <w:rPr>
          <w:rFonts w:ascii="Times New Roman" w:hAnsi="Times New Roman"/>
          <w:b/>
          <w:bCs/>
          <w:i/>
          <w:iCs/>
          <w:color w:val="000000"/>
          <w:sz w:val="24"/>
        </w:rPr>
        <w:t xml:space="preserve"> (Letter Agreement to be submitted only upon confirmation that processing fee has been paid</w:t>
      </w:r>
      <w:r w:rsidRPr="00907752">
        <w:rPr>
          <w:rFonts w:ascii="Times New Roman" w:hAnsi="Times New Roman"/>
          <w:i/>
          <w:iCs/>
          <w:color w:val="000000"/>
          <w:sz w:val="24"/>
        </w:rPr>
        <w:t>)</w:t>
      </w:r>
      <w:r w:rsidRPr="00907752">
        <w:rPr>
          <w:rFonts w:ascii="Times New Roman" w:hAnsi="Times New Roman"/>
          <w:b/>
          <w:color w:val="000000"/>
          <w:sz w:val="24"/>
        </w:rPr>
        <w:t xml:space="preserve"> ----</w:t>
      </w:r>
    </w:p>
    <w:p w:rsidR="00236A53" w:rsidRPr="00907752" w:rsidRDefault="00236A53" w:rsidP="00236A53">
      <w:pPr>
        <w:rPr>
          <w:rFonts w:ascii="Times New Roman" w:hAnsi="Times New Roman"/>
          <w:color w:val="000000"/>
          <w:sz w:val="24"/>
        </w:rPr>
      </w:pPr>
    </w:p>
    <w:p w:rsidR="00236A53" w:rsidRDefault="00236A53" w:rsidP="00236A53">
      <w:pPr>
        <w:tabs>
          <w:tab w:val="left" w:pos="709"/>
          <w:tab w:val="right" w:pos="9360"/>
        </w:tabs>
        <w:rPr>
          <w:color w:val="000000"/>
        </w:rPr>
      </w:pPr>
      <w:r w:rsidRPr="00907752">
        <w:rPr>
          <w:rFonts w:ascii="Times New Roman" w:hAnsi="Times New Roman"/>
          <w:color w:val="000000"/>
          <w:sz w:val="24"/>
        </w:rPr>
        <w:t>12.</w:t>
      </w:r>
      <w:r w:rsidRPr="00907752">
        <w:rPr>
          <w:rFonts w:ascii="Times New Roman" w:hAnsi="Times New Roman"/>
          <w:color w:val="000000"/>
          <w:sz w:val="24"/>
        </w:rPr>
        <w:tab/>
        <w:t>I confirm that the Developer has paid the required processing fee of $________________.</w:t>
      </w:r>
    </w:p>
    <w:p w:rsidR="00236A53" w:rsidRPr="006B3F66" w:rsidRDefault="00236A53" w:rsidP="00236A53">
      <w:pPr>
        <w:tabs>
          <w:tab w:val="right" w:pos="9360"/>
        </w:tabs>
        <w:rPr>
          <w:rFonts w:ascii="Times New Roman" w:hAnsi="Times New Roman"/>
          <w:color w:val="000000"/>
          <w:sz w:val="24"/>
        </w:rPr>
      </w:pPr>
    </w:p>
    <w:p w:rsidR="00236A53" w:rsidRPr="00907752" w:rsidRDefault="00236A53" w:rsidP="00236A53">
      <w:pPr>
        <w:tabs>
          <w:tab w:val="right" w:pos="9360"/>
        </w:tabs>
        <w:jc w:val="center"/>
        <w:rPr>
          <w:rFonts w:ascii="Times New Roman" w:hAnsi="Times New Roman"/>
          <w:b/>
          <w:color w:val="000000"/>
          <w:sz w:val="24"/>
        </w:rPr>
      </w:pPr>
      <w:r w:rsidRPr="00907752">
        <w:rPr>
          <w:rFonts w:ascii="Times New Roman" w:hAnsi="Times New Roman"/>
          <w:b/>
          <w:color w:val="000000"/>
          <w:sz w:val="24"/>
        </w:rPr>
        <w:t>---- (One of the following Para 13 options must be included in this agreement) ----</w:t>
      </w:r>
    </w:p>
    <w:p w:rsidR="00236A53" w:rsidRPr="00907752" w:rsidRDefault="00236A53" w:rsidP="00236A53">
      <w:pPr>
        <w:tabs>
          <w:tab w:val="right" w:pos="9360"/>
        </w:tabs>
        <w:rPr>
          <w:rFonts w:ascii="Times New Roman" w:hAnsi="Times New Roman"/>
          <w:color w:val="000000"/>
          <w:sz w:val="24"/>
        </w:rPr>
      </w:pPr>
    </w:p>
    <w:p w:rsidR="00236A53" w:rsidRPr="00907752" w:rsidRDefault="00236A53" w:rsidP="00236A53">
      <w:pPr>
        <w:keepNext/>
        <w:jc w:val="center"/>
        <w:rPr>
          <w:rFonts w:ascii="Times New Roman" w:hAnsi="Times New Roman"/>
          <w:color w:val="000000"/>
          <w:sz w:val="24"/>
        </w:rPr>
      </w:pPr>
      <w:r w:rsidRPr="00907752">
        <w:rPr>
          <w:rFonts w:ascii="Times New Roman" w:hAnsi="Times New Roman"/>
          <w:b/>
          <w:bCs/>
          <w:i/>
          <w:iCs/>
          <w:color w:val="000000"/>
          <w:sz w:val="24"/>
        </w:rPr>
        <w:t>(NO REZONING OR SUBDIVISION APPLICATION)</w:t>
      </w:r>
    </w:p>
    <w:p w:rsidR="00236A53" w:rsidRPr="00907752" w:rsidRDefault="00C12F5C" w:rsidP="00236A53">
      <w:pPr>
        <w:keepNext/>
        <w:tabs>
          <w:tab w:val="left" w:pos="709"/>
          <w:tab w:val="right" w:pos="9360"/>
        </w:tabs>
        <w:rPr>
          <w:rFonts w:ascii="Times New Roman" w:hAnsi="Times New Roman"/>
          <w:color w:val="0000FF"/>
          <w:sz w:val="24"/>
        </w:rPr>
      </w:pPr>
      <w:r>
        <w:rPr>
          <w:rFonts w:ascii="Times New Roman" w:hAnsi="Times New Roman"/>
          <w:b/>
          <w:bCs/>
          <w:noProof/>
          <w:lang w:val="en-US"/>
        </w:rPr>
        <w:pict>
          <v:shape id="_x0000_s1275" type="#_x0000_t136" style="position:absolute;left:0;text-align:left;margin-left:61.8pt;margin-top:4.65pt;width:322.85pt;height:83.05pt;rotation:21036132fd;z-index:-251538944" fillcolor="#9cf" stroked="f">
            <v:fill opacity=".5"/>
            <v:shadow color="silver" offset="3pt"/>
            <v:textpath style="font-family:&quot;Times New Roman&quot;;v-text-kern:t" trim="t" fitpath="t" string="SAMPLE"/>
          </v:shape>
        </w:pict>
      </w:r>
      <w:r w:rsidR="00236A53" w:rsidRPr="00907752">
        <w:rPr>
          <w:rFonts w:ascii="Times New Roman" w:hAnsi="Times New Roman"/>
          <w:color w:val="000000"/>
          <w:sz w:val="24"/>
        </w:rPr>
        <w:t>13.</w:t>
      </w:r>
      <w:r w:rsidR="00236A53" w:rsidRPr="00907752">
        <w:rPr>
          <w:rFonts w:ascii="Times New Roman" w:hAnsi="Times New Roman"/>
          <w:color w:val="0000FF"/>
          <w:sz w:val="24"/>
        </w:rPr>
        <w:tab/>
        <w:t>I submit the attached project scoping package and confirm there is no rezoning application or preliminary layout approval associated with the Project.</w:t>
      </w:r>
    </w:p>
    <w:p w:rsidR="00236A53" w:rsidRPr="00907752" w:rsidRDefault="00236A53" w:rsidP="00236A53">
      <w:pPr>
        <w:tabs>
          <w:tab w:val="right" w:pos="9360"/>
        </w:tabs>
        <w:ind w:right="475"/>
        <w:jc w:val="center"/>
        <w:rPr>
          <w:rFonts w:ascii="Times New Roman" w:hAnsi="Times New Roman"/>
          <w:color w:val="000000"/>
          <w:sz w:val="24"/>
        </w:rPr>
      </w:pPr>
    </w:p>
    <w:p w:rsidR="00236A53" w:rsidRPr="00907752" w:rsidRDefault="00236A53" w:rsidP="00236A53">
      <w:pPr>
        <w:tabs>
          <w:tab w:val="right" w:pos="9360"/>
        </w:tabs>
        <w:jc w:val="center"/>
        <w:rPr>
          <w:rFonts w:ascii="Times New Roman" w:hAnsi="Times New Roman"/>
          <w:sz w:val="24"/>
        </w:rPr>
      </w:pPr>
      <w:r w:rsidRPr="00907752">
        <w:rPr>
          <w:rFonts w:ascii="Times New Roman" w:hAnsi="Times New Roman"/>
          <w:b/>
          <w:bCs/>
          <w:sz w:val="24"/>
        </w:rPr>
        <w:t>OR</w:t>
      </w:r>
    </w:p>
    <w:p w:rsidR="00236A53" w:rsidRPr="00907752" w:rsidRDefault="00236A53" w:rsidP="00236A53">
      <w:pPr>
        <w:keepNext/>
        <w:tabs>
          <w:tab w:val="left" w:pos="1080"/>
          <w:tab w:val="right" w:pos="9360"/>
        </w:tabs>
        <w:jc w:val="center"/>
        <w:rPr>
          <w:rFonts w:ascii="Times New Roman" w:hAnsi="Times New Roman"/>
          <w:b/>
          <w:bCs/>
          <w:i/>
          <w:iCs/>
          <w:color w:val="000000"/>
          <w:sz w:val="24"/>
        </w:rPr>
      </w:pPr>
      <w:r w:rsidRPr="00907752">
        <w:rPr>
          <w:rFonts w:ascii="Times New Roman" w:hAnsi="Times New Roman"/>
          <w:b/>
          <w:bCs/>
          <w:i/>
          <w:iCs/>
          <w:color w:val="000000"/>
          <w:sz w:val="24"/>
        </w:rPr>
        <w:t>(NO REZONING APPLICATION, PLA ISSUED)</w:t>
      </w:r>
    </w:p>
    <w:p w:rsidR="00236A53" w:rsidRPr="00907752" w:rsidRDefault="00236A53" w:rsidP="00236A53">
      <w:pPr>
        <w:tabs>
          <w:tab w:val="left" w:pos="720"/>
          <w:tab w:val="right" w:pos="9360"/>
        </w:tabs>
        <w:ind w:right="475"/>
        <w:rPr>
          <w:rFonts w:ascii="Times New Roman" w:hAnsi="Times New Roman"/>
          <w:color w:val="0000FF"/>
          <w:sz w:val="24"/>
        </w:rPr>
      </w:pPr>
      <w:r w:rsidRPr="00907752">
        <w:rPr>
          <w:rFonts w:ascii="Times New Roman" w:hAnsi="Times New Roman"/>
          <w:color w:val="000000"/>
          <w:sz w:val="24"/>
        </w:rPr>
        <w:t>13.</w:t>
      </w:r>
      <w:r w:rsidRPr="00907752">
        <w:rPr>
          <w:rFonts w:ascii="Times New Roman" w:hAnsi="Times New Roman"/>
          <w:color w:val="000000"/>
          <w:sz w:val="24"/>
        </w:rPr>
        <w:tab/>
      </w:r>
      <w:r w:rsidRPr="00907752">
        <w:rPr>
          <w:rFonts w:ascii="Times New Roman" w:hAnsi="Times New Roman"/>
          <w:color w:val="0000FF"/>
          <w:sz w:val="24"/>
        </w:rPr>
        <w:t xml:space="preserve">I submit the attached project scoping package and confirm there is no rezoning application associated with the Project and the preliminary layout approval letter has been issued by the Planning </w:t>
      </w:r>
      <w:r>
        <w:rPr>
          <w:rFonts w:ascii="Times New Roman" w:hAnsi="Times New Roman"/>
          <w:color w:val="0000FF"/>
          <w:sz w:val="24"/>
        </w:rPr>
        <w:t xml:space="preserve">&amp; Development </w:t>
      </w:r>
      <w:r w:rsidRPr="00907752">
        <w:rPr>
          <w:rFonts w:ascii="Times New Roman" w:hAnsi="Times New Roman"/>
          <w:color w:val="0000FF"/>
          <w:sz w:val="24"/>
        </w:rPr>
        <w:t>Department.</w:t>
      </w:r>
    </w:p>
    <w:p w:rsidR="00236A53" w:rsidRPr="00907752" w:rsidRDefault="00236A53" w:rsidP="00236A53">
      <w:pPr>
        <w:tabs>
          <w:tab w:val="left" w:pos="720"/>
          <w:tab w:val="right" w:pos="9360"/>
        </w:tabs>
        <w:ind w:right="475"/>
        <w:rPr>
          <w:rFonts w:ascii="Times New Roman" w:hAnsi="Times New Roman"/>
          <w:color w:val="000000"/>
          <w:sz w:val="24"/>
        </w:rPr>
      </w:pPr>
    </w:p>
    <w:p w:rsidR="00236A53" w:rsidRPr="00907752" w:rsidRDefault="00236A53" w:rsidP="00236A53">
      <w:pPr>
        <w:jc w:val="center"/>
        <w:rPr>
          <w:rFonts w:ascii="Times New Roman" w:hAnsi="Times New Roman"/>
          <w:b/>
          <w:bCs/>
          <w:sz w:val="24"/>
        </w:rPr>
      </w:pPr>
      <w:r w:rsidRPr="00907752">
        <w:rPr>
          <w:rFonts w:ascii="Times New Roman" w:hAnsi="Times New Roman"/>
          <w:b/>
          <w:bCs/>
          <w:sz w:val="24"/>
        </w:rPr>
        <w:t>OR</w:t>
      </w:r>
    </w:p>
    <w:p w:rsidR="00236A53" w:rsidRPr="00907752" w:rsidRDefault="00236A53" w:rsidP="00236A53">
      <w:pPr>
        <w:pStyle w:val="Header"/>
        <w:tabs>
          <w:tab w:val="clear" w:pos="4320"/>
          <w:tab w:val="clear" w:pos="8640"/>
          <w:tab w:val="left" w:pos="1080"/>
        </w:tabs>
        <w:jc w:val="center"/>
        <w:rPr>
          <w:rFonts w:ascii="Times New Roman" w:hAnsi="Times New Roman"/>
          <w:b/>
          <w:bCs/>
          <w:i/>
          <w:iCs/>
          <w:sz w:val="24"/>
        </w:rPr>
      </w:pPr>
      <w:r w:rsidRPr="00907752">
        <w:rPr>
          <w:rFonts w:ascii="Times New Roman" w:hAnsi="Times New Roman"/>
          <w:b/>
          <w:bCs/>
          <w:i/>
          <w:iCs/>
          <w:sz w:val="24"/>
        </w:rPr>
        <w:t>(NO REZONING APPLICATION, PLA NOT ISSUED)</w:t>
      </w:r>
    </w:p>
    <w:p w:rsidR="00236A53" w:rsidRPr="00907752" w:rsidRDefault="00236A53" w:rsidP="00236A53">
      <w:pPr>
        <w:pStyle w:val="BodyText"/>
        <w:tabs>
          <w:tab w:val="left" w:pos="720"/>
          <w:tab w:val="right" w:pos="9360"/>
        </w:tabs>
        <w:rPr>
          <w:rFonts w:ascii="Times New Roman" w:hAnsi="Times New Roman"/>
          <w:color w:val="0000FF"/>
          <w:szCs w:val="24"/>
        </w:rPr>
      </w:pPr>
      <w:r w:rsidRPr="00907752">
        <w:rPr>
          <w:rFonts w:ascii="Times New Roman" w:hAnsi="Times New Roman"/>
          <w:szCs w:val="24"/>
        </w:rPr>
        <w:t>13.</w:t>
      </w:r>
      <w:r w:rsidRPr="00907752">
        <w:rPr>
          <w:rFonts w:ascii="Times New Roman" w:hAnsi="Times New Roman"/>
          <w:szCs w:val="24"/>
        </w:rPr>
        <w:tab/>
      </w:r>
      <w:r w:rsidRPr="00907752">
        <w:rPr>
          <w:rFonts w:ascii="Times New Roman" w:hAnsi="Times New Roman"/>
          <w:color w:val="0000FF"/>
          <w:szCs w:val="24"/>
        </w:rPr>
        <w:t xml:space="preserve">I submit the attached project scoping package prior to the issuance of the preliminary layout approval letter by the Planning </w:t>
      </w:r>
      <w:r>
        <w:rPr>
          <w:rFonts w:ascii="Times New Roman" w:hAnsi="Times New Roman"/>
          <w:color w:val="0000FF"/>
          <w:szCs w:val="24"/>
        </w:rPr>
        <w:t xml:space="preserve">&amp; Development </w:t>
      </w:r>
      <w:r w:rsidRPr="00907752">
        <w:rPr>
          <w:rFonts w:ascii="Times New Roman" w:hAnsi="Times New Roman"/>
          <w:color w:val="0000FF"/>
          <w:szCs w:val="24"/>
        </w:rPr>
        <w:t>Department and confirm there is no rezoning application associated with the Project.  I have attached the required request from the Developer to start the Project in advance of the preliminary layout approval being issued.</w:t>
      </w:r>
    </w:p>
    <w:p w:rsidR="00236A53" w:rsidRPr="00907752" w:rsidRDefault="00236A53" w:rsidP="00236A53">
      <w:pPr>
        <w:tabs>
          <w:tab w:val="left" w:pos="720"/>
          <w:tab w:val="right" w:pos="9360"/>
        </w:tabs>
        <w:ind w:right="475"/>
        <w:rPr>
          <w:rFonts w:ascii="Times New Roman" w:hAnsi="Times New Roman"/>
          <w:color w:val="000000"/>
          <w:sz w:val="24"/>
        </w:rPr>
      </w:pPr>
    </w:p>
    <w:p w:rsidR="00236A53" w:rsidRPr="00AD06EB" w:rsidRDefault="00236A53" w:rsidP="00236A53">
      <w:pPr>
        <w:jc w:val="center"/>
        <w:rPr>
          <w:rFonts w:ascii="Times New Roman" w:hAnsi="Times New Roman"/>
          <w:b/>
          <w:sz w:val="24"/>
        </w:rPr>
      </w:pPr>
      <w:r w:rsidRPr="00AD06EB">
        <w:rPr>
          <w:rFonts w:ascii="Times New Roman" w:hAnsi="Times New Roman"/>
          <w:b/>
          <w:sz w:val="24"/>
        </w:rPr>
        <w:t>OR</w:t>
      </w:r>
    </w:p>
    <w:p w:rsidR="00236A53" w:rsidRPr="00907752" w:rsidRDefault="00236A53" w:rsidP="00236A53">
      <w:pPr>
        <w:keepNext/>
        <w:tabs>
          <w:tab w:val="left" w:pos="1080"/>
          <w:tab w:val="right" w:pos="9360"/>
        </w:tabs>
        <w:jc w:val="center"/>
        <w:rPr>
          <w:rFonts w:ascii="Times New Roman" w:hAnsi="Times New Roman"/>
          <w:b/>
          <w:bCs/>
          <w:i/>
          <w:iCs/>
          <w:color w:val="000000"/>
          <w:sz w:val="24"/>
        </w:rPr>
      </w:pPr>
      <w:r w:rsidRPr="00907752">
        <w:rPr>
          <w:rFonts w:ascii="Times New Roman" w:hAnsi="Times New Roman"/>
          <w:b/>
          <w:bCs/>
          <w:i/>
          <w:iCs/>
          <w:color w:val="000000"/>
          <w:sz w:val="24"/>
        </w:rPr>
        <w:t>(REZONING AT 2</w:t>
      </w:r>
      <w:r w:rsidRPr="00907752">
        <w:rPr>
          <w:rFonts w:ascii="Times New Roman" w:hAnsi="Times New Roman"/>
          <w:b/>
          <w:bCs/>
          <w:i/>
          <w:iCs/>
          <w:color w:val="000000"/>
          <w:sz w:val="24"/>
          <w:vertAlign w:val="superscript"/>
        </w:rPr>
        <w:t>ND</w:t>
      </w:r>
      <w:r w:rsidRPr="00907752">
        <w:rPr>
          <w:rFonts w:ascii="Times New Roman" w:hAnsi="Times New Roman"/>
          <w:b/>
          <w:bCs/>
          <w:i/>
          <w:iCs/>
          <w:color w:val="000000"/>
          <w:sz w:val="24"/>
        </w:rPr>
        <w:t xml:space="preserve"> READING, PLA NOT ISSUED)</w:t>
      </w:r>
    </w:p>
    <w:p w:rsidR="00236A53" w:rsidRPr="00907752" w:rsidRDefault="00236A53" w:rsidP="00236A53">
      <w:pPr>
        <w:tabs>
          <w:tab w:val="left" w:pos="720"/>
          <w:tab w:val="right" w:pos="9360"/>
        </w:tabs>
        <w:ind w:right="475"/>
        <w:rPr>
          <w:rFonts w:ascii="Times New Roman" w:hAnsi="Times New Roman"/>
          <w:color w:val="0000FF"/>
          <w:sz w:val="24"/>
        </w:rPr>
      </w:pPr>
      <w:r w:rsidRPr="00907752">
        <w:rPr>
          <w:rFonts w:ascii="Times New Roman" w:hAnsi="Times New Roman"/>
          <w:color w:val="000000"/>
          <w:sz w:val="24"/>
        </w:rPr>
        <w:t>13.</w:t>
      </w:r>
      <w:r w:rsidRPr="00907752">
        <w:rPr>
          <w:rFonts w:ascii="Times New Roman" w:hAnsi="Times New Roman"/>
          <w:color w:val="000000"/>
          <w:sz w:val="24"/>
        </w:rPr>
        <w:tab/>
      </w:r>
      <w:r w:rsidRPr="00907752">
        <w:rPr>
          <w:rFonts w:ascii="Times New Roman" w:hAnsi="Times New Roman"/>
          <w:color w:val="0000FF"/>
          <w:sz w:val="24"/>
        </w:rPr>
        <w:t>I submit the attached project scoping package after the rezoning application for the Project has received 1</w:t>
      </w:r>
      <w:r w:rsidRPr="00907752">
        <w:rPr>
          <w:rFonts w:ascii="Times New Roman" w:hAnsi="Times New Roman"/>
          <w:color w:val="0000FF"/>
          <w:sz w:val="24"/>
          <w:vertAlign w:val="superscript"/>
        </w:rPr>
        <w:t>st</w:t>
      </w:r>
      <w:r w:rsidRPr="00907752">
        <w:rPr>
          <w:rFonts w:ascii="Times New Roman" w:hAnsi="Times New Roman"/>
          <w:color w:val="0000FF"/>
          <w:sz w:val="24"/>
        </w:rPr>
        <w:t xml:space="preserve"> and 2</w:t>
      </w:r>
      <w:r w:rsidRPr="00907752">
        <w:rPr>
          <w:rFonts w:ascii="Times New Roman" w:hAnsi="Times New Roman"/>
          <w:color w:val="0000FF"/>
          <w:sz w:val="24"/>
          <w:vertAlign w:val="superscript"/>
        </w:rPr>
        <w:t>nd</w:t>
      </w:r>
      <w:r w:rsidRPr="00907752">
        <w:rPr>
          <w:rFonts w:ascii="Times New Roman" w:hAnsi="Times New Roman"/>
          <w:color w:val="0000FF"/>
          <w:sz w:val="24"/>
        </w:rPr>
        <w:t xml:space="preserve"> reading by the City of Surrey Council and prior to the issuance of the preliminary layout approval letter by the Planning </w:t>
      </w:r>
      <w:r>
        <w:rPr>
          <w:rFonts w:ascii="Times New Roman" w:hAnsi="Times New Roman"/>
          <w:color w:val="0000FF"/>
          <w:sz w:val="24"/>
        </w:rPr>
        <w:t xml:space="preserve">&amp; Development </w:t>
      </w:r>
      <w:r w:rsidRPr="00907752">
        <w:rPr>
          <w:rFonts w:ascii="Times New Roman" w:hAnsi="Times New Roman"/>
          <w:color w:val="0000FF"/>
          <w:sz w:val="24"/>
        </w:rPr>
        <w:t>Department.  I have attached the required request from the Developer to start the Project in advance of the Public Hearing and/or the preliminary layout approval being issued.</w:t>
      </w:r>
    </w:p>
    <w:p w:rsidR="00236A53" w:rsidRPr="00907752" w:rsidRDefault="00236A53" w:rsidP="00236A53">
      <w:pPr>
        <w:tabs>
          <w:tab w:val="left" w:pos="720"/>
          <w:tab w:val="right" w:pos="9360"/>
        </w:tabs>
        <w:ind w:right="475"/>
        <w:rPr>
          <w:rFonts w:ascii="Times New Roman" w:hAnsi="Times New Roman"/>
          <w:color w:val="000000"/>
          <w:sz w:val="24"/>
        </w:rPr>
      </w:pPr>
    </w:p>
    <w:p w:rsidR="00236A53" w:rsidRPr="00907752" w:rsidRDefault="00236A53" w:rsidP="00236A53">
      <w:pPr>
        <w:keepNext/>
        <w:tabs>
          <w:tab w:val="right" w:pos="9360"/>
        </w:tabs>
        <w:jc w:val="center"/>
        <w:rPr>
          <w:rFonts w:ascii="Times New Roman" w:hAnsi="Times New Roman"/>
          <w:color w:val="000000"/>
          <w:sz w:val="24"/>
        </w:rPr>
      </w:pPr>
      <w:r w:rsidRPr="00907752">
        <w:rPr>
          <w:rFonts w:ascii="Times New Roman" w:hAnsi="Times New Roman"/>
          <w:b/>
          <w:bCs/>
          <w:sz w:val="24"/>
        </w:rPr>
        <w:lastRenderedPageBreak/>
        <w:t>OR</w:t>
      </w:r>
    </w:p>
    <w:p w:rsidR="00236A53" w:rsidRPr="00907752" w:rsidRDefault="00236A53" w:rsidP="00236A53">
      <w:pPr>
        <w:keepNext/>
        <w:tabs>
          <w:tab w:val="left" w:pos="1080"/>
          <w:tab w:val="right" w:pos="9360"/>
        </w:tabs>
        <w:jc w:val="center"/>
        <w:rPr>
          <w:rFonts w:ascii="Times New Roman" w:hAnsi="Times New Roman"/>
          <w:b/>
          <w:bCs/>
          <w:i/>
          <w:iCs/>
          <w:color w:val="000000"/>
          <w:sz w:val="24"/>
        </w:rPr>
      </w:pPr>
      <w:r w:rsidRPr="00907752">
        <w:rPr>
          <w:rFonts w:ascii="Times New Roman" w:hAnsi="Times New Roman"/>
          <w:b/>
          <w:bCs/>
          <w:i/>
          <w:iCs/>
          <w:color w:val="000000"/>
          <w:sz w:val="24"/>
        </w:rPr>
        <w:t>(REZONING AT 3</w:t>
      </w:r>
      <w:r w:rsidRPr="00907752">
        <w:rPr>
          <w:rFonts w:ascii="Times New Roman" w:hAnsi="Times New Roman"/>
          <w:b/>
          <w:bCs/>
          <w:i/>
          <w:iCs/>
          <w:color w:val="000000"/>
          <w:sz w:val="24"/>
          <w:vertAlign w:val="superscript"/>
        </w:rPr>
        <w:t>rd</w:t>
      </w:r>
      <w:r w:rsidRPr="00907752">
        <w:rPr>
          <w:rFonts w:ascii="Times New Roman" w:hAnsi="Times New Roman"/>
          <w:b/>
          <w:bCs/>
          <w:i/>
          <w:iCs/>
          <w:color w:val="000000"/>
          <w:sz w:val="24"/>
        </w:rPr>
        <w:t xml:space="preserve"> READING &amp; PLA ISSUED)</w:t>
      </w:r>
    </w:p>
    <w:p w:rsidR="00236A53" w:rsidRPr="00907752" w:rsidRDefault="00236A53" w:rsidP="00236A53">
      <w:pPr>
        <w:tabs>
          <w:tab w:val="left" w:pos="720"/>
          <w:tab w:val="right" w:pos="9360"/>
        </w:tabs>
        <w:ind w:right="475"/>
        <w:rPr>
          <w:rFonts w:ascii="Times New Roman" w:hAnsi="Times New Roman"/>
          <w:color w:val="0000FF"/>
          <w:sz w:val="24"/>
        </w:rPr>
      </w:pPr>
      <w:r w:rsidRPr="00907752">
        <w:rPr>
          <w:rFonts w:ascii="Times New Roman" w:hAnsi="Times New Roman"/>
          <w:sz w:val="24"/>
        </w:rPr>
        <w:t>13.</w:t>
      </w:r>
      <w:r w:rsidRPr="00907752">
        <w:rPr>
          <w:rFonts w:ascii="Times New Roman" w:hAnsi="Times New Roman"/>
          <w:sz w:val="24"/>
        </w:rPr>
        <w:tab/>
      </w:r>
      <w:r w:rsidRPr="00907752">
        <w:rPr>
          <w:rFonts w:ascii="Times New Roman" w:hAnsi="Times New Roman"/>
          <w:color w:val="0000FF"/>
          <w:sz w:val="24"/>
        </w:rPr>
        <w:t>I submit the attached project scoping package after the rezoning application for the Project has received 3</w:t>
      </w:r>
      <w:r w:rsidRPr="00907752">
        <w:rPr>
          <w:rFonts w:ascii="Times New Roman" w:hAnsi="Times New Roman"/>
          <w:color w:val="0000FF"/>
          <w:sz w:val="24"/>
          <w:vertAlign w:val="superscript"/>
        </w:rPr>
        <w:t>rd</w:t>
      </w:r>
      <w:r w:rsidRPr="00907752">
        <w:rPr>
          <w:rFonts w:ascii="Times New Roman" w:hAnsi="Times New Roman"/>
          <w:color w:val="0000FF"/>
          <w:sz w:val="24"/>
        </w:rPr>
        <w:t xml:space="preserve"> reading by the City of Surrey Council and that the preliminary layout approval letter has been issued.</w:t>
      </w:r>
    </w:p>
    <w:p w:rsidR="00236A53" w:rsidRPr="00907752" w:rsidRDefault="00236A53" w:rsidP="00236A53">
      <w:pPr>
        <w:tabs>
          <w:tab w:val="right" w:pos="9360"/>
        </w:tabs>
        <w:ind w:right="475"/>
        <w:rPr>
          <w:rFonts w:ascii="Times New Roman" w:hAnsi="Times New Roman"/>
          <w:sz w:val="24"/>
        </w:rPr>
      </w:pPr>
    </w:p>
    <w:p w:rsidR="00236A53" w:rsidRPr="00907752" w:rsidRDefault="00236A53" w:rsidP="00236A53">
      <w:pPr>
        <w:tabs>
          <w:tab w:val="right" w:pos="9360"/>
        </w:tabs>
        <w:ind w:right="475"/>
        <w:rPr>
          <w:rFonts w:ascii="Times New Roman" w:hAnsi="Times New Roman"/>
          <w:sz w:val="24"/>
        </w:rPr>
      </w:pPr>
    </w:p>
    <w:p w:rsidR="00236A53" w:rsidRDefault="00236A53" w:rsidP="00236A53">
      <w:pPr>
        <w:pStyle w:val="BodyText3"/>
        <w:ind w:right="476"/>
      </w:pPr>
      <w:r w:rsidRPr="00907752">
        <w:tab/>
        <w:t>IN WITNESS WHEREOF, this Letter Agreement has been executed by the respective parties hereto as of the date and year first above written.</w:t>
      </w:r>
    </w:p>
    <w:p w:rsidR="00236A53" w:rsidRPr="00907752" w:rsidRDefault="00236A53" w:rsidP="00236A53">
      <w:pPr>
        <w:pStyle w:val="BodyText3"/>
        <w:ind w:right="476"/>
      </w:pPr>
    </w:p>
    <w:p w:rsidR="00236A53" w:rsidRPr="00907752" w:rsidRDefault="00236A53" w:rsidP="00236A53">
      <w:pPr>
        <w:pStyle w:val="BodyText3"/>
        <w:ind w:right="476"/>
      </w:pPr>
      <w:r>
        <w:rPr>
          <w:noProof/>
          <w:lang w:eastAsia="en-CA"/>
        </w:rPr>
        <mc:AlternateContent>
          <mc:Choice Requires="wps">
            <w:drawing>
              <wp:anchor distT="0" distB="0" distL="114300" distR="114300" simplePos="0" relativeHeight="251778560" behindDoc="0" locked="0" layoutInCell="1" allowOverlap="1" wp14:anchorId="59E27920" wp14:editId="604DB5D0">
                <wp:simplePos x="0" y="0"/>
                <wp:positionH relativeFrom="column">
                  <wp:posOffset>4356735</wp:posOffset>
                </wp:positionH>
                <wp:positionV relativeFrom="paragraph">
                  <wp:posOffset>88265</wp:posOffset>
                </wp:positionV>
                <wp:extent cx="762000" cy="685800"/>
                <wp:effectExtent l="13335" t="12065" r="5715" b="6985"/>
                <wp:wrapNone/>
                <wp:docPr id="30"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685800"/>
                        </a:xfrm>
                        <a:prstGeom prst="smileyFace">
                          <a:avLst>
                            <a:gd name="adj" fmla="val 4653"/>
                          </a:avLst>
                        </a:prstGeom>
                        <a:solidFill>
                          <a:srgbClr val="FFFFFF"/>
                        </a:solidFill>
                        <a:ln w="9525">
                          <a:solidFill>
                            <a:srgbClr val="000000"/>
                          </a:solidFill>
                          <a:round/>
                          <a:headEnd/>
                          <a:tailEnd/>
                        </a:ln>
                      </wps:spPr>
                      <wps:txbx>
                        <w:txbxContent>
                          <w:p w:rsidR="00236A53" w:rsidRDefault="00236A53" w:rsidP="00236A53"/>
                          <w:p w:rsidR="00236A53" w:rsidRDefault="00236A53" w:rsidP="00236A53">
                            <w:r>
                              <w:t>SEAL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76" o:spid="_x0000_s1044" type="#_x0000_t96" style="position:absolute;left:0;text-align:left;margin-left:343.05pt;margin-top:6.95pt;width:60pt;height:54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">
                <v:textbox>
                  <w:txbxContent>
                    <w:p w:rsidR="00236A53" w:rsidRDefault="00236A53" w:rsidP="00236A53"/>
                    <w:p w:rsidR="00236A53" w:rsidRDefault="00236A53" w:rsidP="00236A53">
                      <w:r>
                        <w:t>SEAL</w:t>
                      </w:r>
                    </w:p>
                  </w:txbxContent>
                </v:textbox>
              </v:shape>
            </w:pict>
          </mc:Fallback>
        </mc:AlternateContent>
      </w:r>
    </w:p>
    <w:p w:rsidR="00236A53" w:rsidRPr="00907752" w:rsidRDefault="00236A53" w:rsidP="00236A53">
      <w:pPr>
        <w:pStyle w:val="SignBlock"/>
        <w:keepLines w:val="0"/>
        <w:tabs>
          <w:tab w:val="right" w:leader="underscore" w:pos="4176"/>
          <w:tab w:val="left" w:pos="5310"/>
        </w:tabs>
        <w:spacing w:line="240" w:lineRule="auto"/>
        <w:rPr>
          <w:szCs w:val="24"/>
        </w:rPr>
      </w:pPr>
    </w:p>
    <w:p w:rsidR="00236A53" w:rsidRPr="00907752" w:rsidRDefault="00236A53" w:rsidP="00236A53">
      <w:pPr>
        <w:pStyle w:val="SignBlock"/>
        <w:keepLines w:val="0"/>
        <w:tabs>
          <w:tab w:val="right" w:pos="4176"/>
          <w:tab w:val="left" w:pos="5310"/>
        </w:tabs>
        <w:spacing w:line="240" w:lineRule="auto"/>
        <w:rPr>
          <w:szCs w:val="24"/>
        </w:rPr>
      </w:pPr>
    </w:p>
    <w:p w:rsidR="00236A53" w:rsidRPr="00907752" w:rsidRDefault="00236A53" w:rsidP="00236A53">
      <w:pPr>
        <w:tabs>
          <w:tab w:val="left" w:pos="720"/>
          <w:tab w:val="left" w:pos="4395"/>
          <w:tab w:val="left" w:pos="5760"/>
          <w:tab w:val="right" w:pos="9360"/>
        </w:tabs>
        <w:ind w:right="475"/>
        <w:rPr>
          <w:rFonts w:ascii="Times New Roman" w:hAnsi="Times New Roman"/>
          <w:color w:val="000000"/>
          <w:sz w:val="24"/>
        </w:rPr>
      </w:pPr>
      <w:r w:rsidRPr="00907752">
        <w:rPr>
          <w:rFonts w:ascii="Times New Roman" w:hAnsi="Times New Roman"/>
          <w:color w:val="000000"/>
          <w:sz w:val="24"/>
        </w:rPr>
        <w:t>______________________________</w:t>
      </w:r>
    </w:p>
    <w:p w:rsidR="00236A53" w:rsidRPr="00907752" w:rsidRDefault="00C12F5C" w:rsidP="00236A53">
      <w:pPr>
        <w:pStyle w:val="SignBlock"/>
        <w:keepLines w:val="0"/>
        <w:tabs>
          <w:tab w:val="right" w:leader="underscore" w:pos="4176"/>
          <w:tab w:val="left" w:pos="6096"/>
        </w:tabs>
        <w:spacing w:line="240" w:lineRule="auto"/>
        <w:rPr>
          <w:szCs w:val="24"/>
        </w:rPr>
      </w:pPr>
      <w:r>
        <w:rPr>
          <w:noProof/>
          <w:szCs w:val="24"/>
          <w:lang w:val="en-CA" w:eastAsia="en-CA"/>
        </w:rPr>
        <w:pict>
          <v:shape id="_x0000_s1276" type="#_x0000_t136" style="position:absolute;margin-left:58.8pt;margin-top:.55pt;width:322.85pt;height:83.05pt;rotation:21036132fd;z-index:-251536896" fillcolor="#9cf" stroked="f">
            <v:fill opacity=".5"/>
            <v:shadow color="silver" offset="3pt"/>
            <v:textpath style="font-family:&quot;Times New Roman&quot;;v-text-kern:t" trim="t" fitpath="t" string="SAMPLE"/>
          </v:shape>
        </w:pict>
      </w:r>
      <w:r w:rsidR="00236A53" w:rsidRPr="00907752">
        <w:rPr>
          <w:i/>
          <w:iCs/>
          <w:szCs w:val="24"/>
        </w:rPr>
        <w:t>PRINT NAME</w:t>
      </w:r>
      <w:r w:rsidR="00236A53" w:rsidRPr="00907752">
        <w:rPr>
          <w:szCs w:val="24"/>
        </w:rPr>
        <w:t>, P.ENG.</w:t>
      </w:r>
    </w:p>
    <w:p w:rsidR="00236A53" w:rsidRPr="00907752" w:rsidRDefault="00236A53" w:rsidP="00236A53">
      <w:pPr>
        <w:pStyle w:val="SignBlock"/>
        <w:keepLines w:val="0"/>
        <w:tabs>
          <w:tab w:val="right" w:pos="4176"/>
        </w:tabs>
        <w:spacing w:line="240" w:lineRule="auto"/>
        <w:rPr>
          <w:szCs w:val="24"/>
        </w:rPr>
      </w:pPr>
    </w:p>
    <w:p w:rsidR="00236A53" w:rsidRPr="00907752" w:rsidRDefault="00236A53" w:rsidP="00236A53">
      <w:pPr>
        <w:tabs>
          <w:tab w:val="left" w:pos="540"/>
        </w:tabs>
        <w:rPr>
          <w:rFonts w:ascii="Times New Roman" w:hAnsi="Times New Roman"/>
          <w:color w:val="000000"/>
          <w:sz w:val="24"/>
        </w:rPr>
      </w:pPr>
    </w:p>
    <w:p w:rsidR="00236A53" w:rsidRDefault="00236A53" w:rsidP="00236A53">
      <w:pPr>
        <w:tabs>
          <w:tab w:val="left" w:pos="540"/>
        </w:tabs>
        <w:rPr>
          <w:color w:val="000000"/>
        </w:rPr>
      </w:pPr>
      <w:proofErr w:type="gramStart"/>
      <w:r w:rsidRPr="00907752">
        <w:rPr>
          <w:rFonts w:ascii="Times New Roman" w:hAnsi="Times New Roman"/>
          <w:color w:val="000000"/>
          <w:sz w:val="24"/>
        </w:rPr>
        <w:t>c.c.</w:t>
      </w:r>
      <w:proofErr w:type="gramEnd"/>
      <w:r w:rsidRPr="00907752">
        <w:rPr>
          <w:rFonts w:ascii="Times New Roman" w:hAnsi="Times New Roman"/>
          <w:color w:val="000000"/>
          <w:sz w:val="24"/>
        </w:rPr>
        <w:tab/>
      </w:r>
      <w:r w:rsidRPr="00907752">
        <w:rPr>
          <w:rFonts w:ascii="Times New Roman" w:hAnsi="Times New Roman"/>
          <w:color w:val="000000"/>
          <w:sz w:val="24"/>
        </w:rPr>
        <w:tab/>
        <w:t>Developer</w:t>
      </w:r>
    </w:p>
    <w:p w:rsidR="00236A53" w:rsidRPr="006B3F66" w:rsidRDefault="00236A53" w:rsidP="00236A53">
      <w:pPr>
        <w:tabs>
          <w:tab w:val="left" w:pos="540"/>
        </w:tabs>
        <w:jc w:val="center"/>
        <w:rPr>
          <w:rFonts w:ascii="Times New Roman" w:hAnsi="Times New Roman"/>
          <w:color w:val="000000"/>
          <w:sz w:val="24"/>
        </w:rPr>
      </w:pPr>
    </w:p>
    <w:p w:rsidR="00236A53" w:rsidRPr="006B3F66" w:rsidRDefault="00236A53" w:rsidP="00236A53">
      <w:pPr>
        <w:tabs>
          <w:tab w:val="left" w:pos="540"/>
        </w:tabs>
        <w:jc w:val="center"/>
        <w:rPr>
          <w:rFonts w:ascii="Times New Roman" w:hAnsi="Times New Roman"/>
          <w:color w:val="000000"/>
          <w:sz w:val="24"/>
        </w:rPr>
      </w:pPr>
    </w:p>
    <w:p w:rsidR="00236A53" w:rsidRDefault="00236A53" w:rsidP="00236A53">
      <w:pPr>
        <w:pBdr>
          <w:top w:val="single" w:sz="4" w:space="1" w:color="auto"/>
          <w:left w:val="single" w:sz="4" w:space="4" w:color="auto"/>
          <w:bottom w:val="single" w:sz="4" w:space="1" w:color="auto"/>
          <w:right w:val="single" w:sz="4" w:space="4" w:color="auto"/>
        </w:pBdr>
        <w:rPr>
          <w:rFonts w:ascii="Times New Roman" w:hAnsi="Times New Roman"/>
          <w:color w:val="000000"/>
          <w:sz w:val="24"/>
        </w:rPr>
      </w:pPr>
      <w:r w:rsidRPr="00035A5F">
        <w:rPr>
          <w:rFonts w:ascii="Times New Roman" w:hAnsi="Times New Roman"/>
          <w:color w:val="000000"/>
          <w:sz w:val="24"/>
        </w:rPr>
        <w:t xml:space="preserve">Documents submitted in connection with the Project may contain personal information.  This personal information is being collected by the public body under the authority of section 26(c) of the </w:t>
      </w:r>
      <w:r w:rsidRPr="00035A5F">
        <w:rPr>
          <w:rFonts w:ascii="Times New Roman" w:hAnsi="Times New Roman"/>
          <w:i/>
          <w:color w:val="000000"/>
          <w:sz w:val="24"/>
        </w:rPr>
        <w:t>Freedom of Information and Protection of Privacy Act</w:t>
      </w:r>
      <w:r w:rsidRPr="00035A5F">
        <w:rPr>
          <w:rFonts w:ascii="Times New Roman" w:hAnsi="Times New Roman"/>
          <w:color w:val="000000"/>
          <w:sz w:val="24"/>
        </w:rPr>
        <w:t xml:space="preserve"> for the purposes of processing the Project. For questions regarding this collection, please contact the Customer Service Coordinator at </w:t>
      </w:r>
      <w:hyperlink r:id="rId47" w:history="1">
        <w:r w:rsidRPr="00035A5F">
          <w:rPr>
            <w:rFonts w:ascii="Times New Roman" w:hAnsi="Times New Roman"/>
            <w:sz w:val="24"/>
          </w:rPr>
          <w:t>planningdevelopment@surrey.ca</w:t>
        </w:r>
      </w:hyperlink>
      <w:r w:rsidRPr="00035A5F">
        <w:rPr>
          <w:rFonts w:ascii="Times New Roman" w:hAnsi="Times New Roman"/>
          <w:color w:val="000000"/>
          <w:sz w:val="24"/>
        </w:rPr>
        <w:t xml:space="preserve"> or 604-591-4366.</w:t>
      </w:r>
    </w:p>
    <w:p w:rsidR="00FA3477" w:rsidRDefault="00FA3477">
      <w:pPr>
        <w:spacing w:line="240" w:lineRule="auto"/>
        <w:jc w:val="left"/>
        <w:rPr>
          <w:rFonts w:ascii="Times New Roman" w:hAnsi="Times New Roman"/>
          <w:color w:val="000000"/>
          <w:sz w:val="24"/>
        </w:rPr>
      </w:pPr>
    </w:p>
    <w:p w:rsidR="00FA3477" w:rsidRDefault="00FA3477">
      <w:pPr>
        <w:spacing w:line="240" w:lineRule="auto"/>
        <w:jc w:val="left"/>
        <w:rPr>
          <w:rFonts w:ascii="Times New Roman" w:hAnsi="Times New Roman"/>
          <w:color w:val="000000"/>
          <w:sz w:val="24"/>
        </w:rPr>
      </w:pPr>
      <w:r>
        <w:rPr>
          <w:rFonts w:ascii="Times New Roman" w:hAnsi="Times New Roman"/>
          <w:color w:val="000000"/>
          <w:sz w:val="24"/>
        </w:rPr>
        <w:br w:type="page"/>
      </w:r>
    </w:p>
    <w:p w:rsidR="002739E4" w:rsidRPr="006B3F66" w:rsidRDefault="002739E4" w:rsidP="002739E4">
      <w:pPr>
        <w:tabs>
          <w:tab w:val="left" w:pos="540"/>
        </w:tabs>
        <w:jc w:val="center"/>
        <w:rPr>
          <w:rFonts w:ascii="Times New Roman" w:hAnsi="Times New Roman"/>
          <w:color w:val="000000"/>
          <w:sz w:val="24"/>
        </w:rPr>
        <w:sectPr w:rsidR="002739E4" w:rsidRPr="006B3F66" w:rsidSect="00056EE6">
          <w:headerReference w:type="default" r:id="rId48"/>
          <w:footerReference w:type="default" r:id="rId49"/>
          <w:pgSz w:w="12240" w:h="15840"/>
          <w:pgMar w:top="1080" w:right="1080" w:bottom="810" w:left="1170" w:header="720" w:footer="720" w:gutter="0"/>
          <w:cols w:space="720"/>
          <w:docGrid w:linePitch="326"/>
        </w:sectPr>
      </w:pPr>
    </w:p>
    <w:p w:rsidR="00BE12F6" w:rsidRPr="00BE12F6" w:rsidRDefault="00BE12F6" w:rsidP="00BE12F6">
      <w:pPr>
        <w:tabs>
          <w:tab w:val="left" w:pos="540"/>
        </w:tabs>
        <w:jc w:val="center"/>
        <w:rPr>
          <w:rFonts w:ascii="Times New Roman" w:hAnsi="Times New Roman"/>
          <w:b/>
          <w:sz w:val="24"/>
        </w:rPr>
      </w:pPr>
      <w:r w:rsidRPr="00BE12F6">
        <w:rPr>
          <w:rFonts w:ascii="Times New Roman" w:hAnsi="Times New Roman"/>
          <w:b/>
          <w:sz w:val="24"/>
        </w:rPr>
        <w:lastRenderedPageBreak/>
        <w:t>Schedule “</w:t>
      </w:r>
      <w:r w:rsidR="00C76376">
        <w:rPr>
          <w:rFonts w:ascii="Times New Roman" w:hAnsi="Times New Roman"/>
          <w:b/>
          <w:sz w:val="24"/>
        </w:rPr>
        <w:t>A</w:t>
      </w:r>
      <w:r w:rsidRPr="00BE12F6">
        <w:rPr>
          <w:rFonts w:ascii="Times New Roman" w:hAnsi="Times New Roman"/>
          <w:b/>
          <w:sz w:val="24"/>
        </w:rPr>
        <w:t>”</w:t>
      </w:r>
    </w:p>
    <w:p w:rsidR="00BE12F6" w:rsidRPr="00BE12F6" w:rsidRDefault="00BE12F6" w:rsidP="00BE12F6">
      <w:pPr>
        <w:jc w:val="center"/>
        <w:rPr>
          <w:rFonts w:ascii="Times New Roman" w:hAnsi="Times New Roman"/>
          <w:b/>
          <w:sz w:val="24"/>
        </w:rPr>
      </w:pPr>
    </w:p>
    <w:p w:rsidR="00BE12F6" w:rsidRPr="00BE12F6" w:rsidRDefault="00BE12F6" w:rsidP="00BE12F6">
      <w:pPr>
        <w:jc w:val="center"/>
        <w:rPr>
          <w:rFonts w:ascii="Times New Roman" w:hAnsi="Times New Roman"/>
          <w:b/>
          <w:sz w:val="24"/>
          <w:lang w:val="en-US"/>
        </w:rPr>
      </w:pPr>
      <w:r w:rsidRPr="00BE12F6">
        <w:rPr>
          <w:rFonts w:ascii="Times New Roman" w:hAnsi="Times New Roman"/>
          <w:b/>
          <w:sz w:val="24"/>
          <w:lang w:val="en-US"/>
        </w:rPr>
        <w:t xml:space="preserve">Duties and Responsibilities of the Professional Engineer </w:t>
      </w:r>
    </w:p>
    <w:p w:rsidR="00BE12F6" w:rsidRPr="00BE12F6" w:rsidRDefault="00BE12F6" w:rsidP="00BE12F6">
      <w:pPr>
        <w:tabs>
          <w:tab w:val="left" w:pos="720"/>
          <w:tab w:val="left" w:pos="1440"/>
          <w:tab w:val="left" w:pos="2160"/>
        </w:tabs>
        <w:jc w:val="center"/>
        <w:rPr>
          <w:rFonts w:ascii="Times New Roman" w:hAnsi="Times New Roman"/>
          <w:b/>
          <w:sz w:val="24"/>
          <w:lang w:val="en-US"/>
        </w:rPr>
      </w:pPr>
    </w:p>
    <w:p w:rsidR="00BE12F6" w:rsidRPr="00BE12F6" w:rsidRDefault="00BE12F6" w:rsidP="00BE12F6">
      <w:pPr>
        <w:jc w:val="center"/>
        <w:rPr>
          <w:rFonts w:ascii="Times New Roman" w:hAnsi="Times New Roman"/>
          <w:b/>
          <w:sz w:val="24"/>
          <w:lang w:val="en-US"/>
        </w:rPr>
      </w:pPr>
      <w:r w:rsidRPr="00BE12F6">
        <w:rPr>
          <w:rFonts w:ascii="Times New Roman" w:hAnsi="Times New Roman"/>
          <w:b/>
          <w:sz w:val="24"/>
          <w:lang w:val="en-US"/>
        </w:rPr>
        <w:t>Land Development Projects</w:t>
      </w:r>
    </w:p>
    <w:p w:rsidR="00BE12F6" w:rsidRPr="00BE12F6" w:rsidRDefault="00BE12F6" w:rsidP="00BE12F6">
      <w:pPr>
        <w:tabs>
          <w:tab w:val="left" w:pos="720"/>
          <w:tab w:val="left" w:pos="1440"/>
          <w:tab w:val="left" w:pos="2160"/>
        </w:tabs>
        <w:rPr>
          <w:rFonts w:ascii="Times New Roman" w:hAnsi="Times New Roman"/>
          <w:sz w:val="24"/>
          <w:lang w:val="en-US"/>
        </w:rPr>
      </w:pPr>
    </w:p>
    <w:p w:rsidR="00BE12F6" w:rsidRPr="00BE12F6" w:rsidRDefault="00BE12F6" w:rsidP="00BE12F6">
      <w:pPr>
        <w:tabs>
          <w:tab w:val="left" w:pos="720"/>
          <w:tab w:val="left" w:pos="1440"/>
          <w:tab w:val="left" w:pos="2160"/>
        </w:tabs>
        <w:rPr>
          <w:rFonts w:ascii="Times New Roman" w:hAnsi="Times New Roman"/>
          <w:sz w:val="24"/>
          <w:lang w:val="en-US"/>
        </w:rPr>
      </w:pPr>
      <w:r w:rsidRPr="00BE12F6">
        <w:rPr>
          <w:rFonts w:ascii="Times New Roman" w:hAnsi="Times New Roman"/>
          <w:sz w:val="24"/>
          <w:lang w:val="en-US"/>
        </w:rPr>
        <w:t>The Professional Engineer:</w:t>
      </w:r>
    </w:p>
    <w:p w:rsidR="00BE12F6" w:rsidRPr="00BE12F6" w:rsidRDefault="00BE12F6" w:rsidP="00BE12F6">
      <w:pPr>
        <w:tabs>
          <w:tab w:val="left" w:pos="720"/>
          <w:tab w:val="left" w:pos="1440"/>
          <w:tab w:val="left" w:pos="2160"/>
        </w:tabs>
        <w:rPr>
          <w:rFonts w:ascii="Times New Roman" w:hAnsi="Times New Roman"/>
          <w:sz w:val="24"/>
          <w:lang w:val="en-US"/>
        </w:rPr>
      </w:pPr>
    </w:p>
    <w:p w:rsidR="00BE12F6" w:rsidRPr="00BE12F6" w:rsidRDefault="00BE12F6" w:rsidP="00BE12F6">
      <w:pPr>
        <w:tabs>
          <w:tab w:val="left" w:pos="720"/>
          <w:tab w:val="left" w:pos="1440"/>
          <w:tab w:val="left" w:pos="2160"/>
        </w:tabs>
        <w:rPr>
          <w:rFonts w:ascii="Times New Roman" w:hAnsi="Times New Roman"/>
          <w:b/>
          <w:sz w:val="24"/>
          <w:lang w:val="en-US"/>
        </w:rPr>
      </w:pPr>
      <w:r w:rsidRPr="00BE12F6">
        <w:rPr>
          <w:rFonts w:ascii="Times New Roman" w:hAnsi="Times New Roman"/>
          <w:b/>
          <w:sz w:val="24"/>
          <w:lang w:val="en-US"/>
        </w:rPr>
        <w:t>1.</w:t>
      </w:r>
      <w:r w:rsidRPr="00BE12F6">
        <w:rPr>
          <w:rFonts w:ascii="Times New Roman" w:hAnsi="Times New Roman"/>
          <w:b/>
          <w:sz w:val="24"/>
          <w:lang w:val="en-US"/>
        </w:rPr>
        <w:tab/>
        <w:t>General Duties and Responsibilities</w:t>
      </w:r>
    </w:p>
    <w:p w:rsidR="00BE12F6" w:rsidRPr="00BE12F6" w:rsidRDefault="00BE12F6" w:rsidP="00BE12F6">
      <w:pPr>
        <w:tabs>
          <w:tab w:val="left" w:pos="720"/>
          <w:tab w:val="left" w:pos="1440"/>
          <w:tab w:val="left" w:pos="2160"/>
        </w:tabs>
        <w:rPr>
          <w:rFonts w:ascii="Times New Roman" w:hAnsi="Times New Roman"/>
          <w:sz w:val="24"/>
          <w:lang w:val="en-US"/>
        </w:rPr>
      </w:pPr>
    </w:p>
    <w:p w:rsidR="00BE12F6" w:rsidRPr="00BE12F6" w:rsidRDefault="00BE12F6" w:rsidP="00BE12F6">
      <w:pPr>
        <w:ind w:left="1418" w:hanging="698"/>
        <w:rPr>
          <w:rFonts w:ascii="Times New Roman" w:hAnsi="Times New Roman"/>
          <w:sz w:val="24"/>
          <w:lang w:val="en-US"/>
        </w:rPr>
      </w:pPr>
      <w:r w:rsidRPr="00BE12F6">
        <w:rPr>
          <w:rFonts w:ascii="Times New Roman" w:hAnsi="Times New Roman"/>
          <w:sz w:val="24"/>
          <w:lang w:val="en-US"/>
        </w:rPr>
        <w:t xml:space="preserve">1.1  </w:t>
      </w:r>
      <w:r w:rsidRPr="00BE12F6">
        <w:rPr>
          <w:rFonts w:ascii="Times New Roman" w:hAnsi="Times New Roman"/>
          <w:sz w:val="24"/>
          <w:lang w:val="en-US"/>
        </w:rPr>
        <w:tab/>
        <w:t>shall be the Engineer of Record for all aspects of the design, construction, installation, commissioning and acceptance of the Works and Services; and</w:t>
      </w:r>
    </w:p>
    <w:p w:rsidR="00BE12F6" w:rsidRPr="00BE12F6" w:rsidRDefault="00BE12F6" w:rsidP="00BE12F6">
      <w:pPr>
        <w:rPr>
          <w:rFonts w:ascii="Times New Roman" w:hAnsi="Times New Roman"/>
          <w:sz w:val="24"/>
          <w:lang w:val="en-US"/>
        </w:rPr>
      </w:pPr>
    </w:p>
    <w:p w:rsidR="00BE12F6" w:rsidRPr="00BE12F6" w:rsidRDefault="00BE12F6" w:rsidP="00BE12F6">
      <w:pPr>
        <w:ind w:left="1418" w:hanging="698"/>
        <w:rPr>
          <w:rFonts w:ascii="Times New Roman" w:hAnsi="Times New Roman"/>
          <w:sz w:val="24"/>
          <w:lang w:val="en-US"/>
        </w:rPr>
      </w:pPr>
      <w:r w:rsidRPr="00BE12F6">
        <w:rPr>
          <w:rFonts w:ascii="Times New Roman" w:hAnsi="Times New Roman"/>
          <w:sz w:val="24"/>
          <w:lang w:val="en-US"/>
        </w:rPr>
        <w:t>1.2</w:t>
      </w:r>
      <w:r w:rsidRPr="00BE12F6">
        <w:rPr>
          <w:rFonts w:ascii="Times New Roman" w:hAnsi="Times New Roman"/>
          <w:sz w:val="24"/>
          <w:lang w:val="en-US"/>
        </w:rPr>
        <w:tab/>
      </w:r>
      <w:proofErr w:type="gramStart"/>
      <w:r w:rsidRPr="00BE12F6">
        <w:rPr>
          <w:rFonts w:ascii="Times New Roman" w:hAnsi="Times New Roman"/>
          <w:sz w:val="24"/>
          <w:lang w:val="en-US"/>
        </w:rPr>
        <w:t>or</w:t>
      </w:r>
      <w:proofErr w:type="gramEnd"/>
      <w:r w:rsidRPr="00BE12F6">
        <w:rPr>
          <w:rFonts w:ascii="Times New Roman" w:hAnsi="Times New Roman"/>
          <w:sz w:val="24"/>
          <w:lang w:val="en-US"/>
        </w:rPr>
        <w:t xml:space="preserve"> their designated representative shall attend the site and provide field review of the construction of all Works and Services to enable the Professional Engineer to certify that the Works and Services are constructed and installed in full compliance with all approved design plans, detail drawing and specifications applicable to the Works and Services.</w:t>
      </w:r>
    </w:p>
    <w:p w:rsidR="00BE12F6" w:rsidRPr="00BE12F6" w:rsidRDefault="00BE12F6" w:rsidP="00BE12F6">
      <w:pPr>
        <w:rPr>
          <w:rFonts w:ascii="Times New Roman" w:hAnsi="Times New Roman"/>
          <w:sz w:val="24"/>
          <w:lang w:val="en-US"/>
        </w:rPr>
      </w:pPr>
    </w:p>
    <w:p w:rsidR="00BE12F6" w:rsidRPr="00BE12F6" w:rsidRDefault="00BE12F6" w:rsidP="00BE12F6">
      <w:pPr>
        <w:tabs>
          <w:tab w:val="left" w:pos="720"/>
          <w:tab w:val="left" w:pos="1440"/>
          <w:tab w:val="left" w:pos="2160"/>
        </w:tabs>
        <w:rPr>
          <w:rFonts w:ascii="Times New Roman" w:hAnsi="Times New Roman"/>
          <w:b/>
          <w:sz w:val="24"/>
          <w:lang w:val="en-US"/>
        </w:rPr>
      </w:pPr>
      <w:r w:rsidRPr="00BE12F6">
        <w:rPr>
          <w:rFonts w:ascii="Times New Roman" w:hAnsi="Times New Roman"/>
          <w:b/>
          <w:sz w:val="24"/>
          <w:lang w:val="en-US"/>
        </w:rPr>
        <w:t>2.</w:t>
      </w:r>
      <w:r w:rsidRPr="00BE12F6">
        <w:rPr>
          <w:rFonts w:ascii="Times New Roman" w:hAnsi="Times New Roman"/>
          <w:b/>
          <w:sz w:val="24"/>
          <w:lang w:val="en-US"/>
        </w:rPr>
        <w:tab/>
        <w:t>Pre-Construction Meeting</w:t>
      </w:r>
    </w:p>
    <w:p w:rsidR="00BE12F6" w:rsidRPr="00BE12F6" w:rsidRDefault="00C12F5C" w:rsidP="00BE12F6">
      <w:pPr>
        <w:tabs>
          <w:tab w:val="left" w:pos="720"/>
          <w:tab w:val="left" w:pos="1440"/>
          <w:tab w:val="left" w:pos="2160"/>
        </w:tabs>
        <w:ind w:left="720" w:hanging="720"/>
        <w:rPr>
          <w:rFonts w:ascii="Times New Roman" w:hAnsi="Times New Roman"/>
          <w:b/>
          <w:sz w:val="24"/>
          <w:lang w:val="en-US"/>
        </w:rPr>
      </w:pPr>
      <w:r>
        <w:rPr>
          <w:rFonts w:ascii="Times New Roman" w:hAnsi="Times New Roman"/>
          <w:noProof/>
          <w:color w:val="000000"/>
          <w:sz w:val="24"/>
          <w:lang w:eastAsia="en-CA"/>
        </w:rPr>
        <w:pict>
          <v:shape id="_x0000_s1202" type="#_x0000_t136" style="position:absolute;left:0;text-align:left;margin-left:70.05pt;margin-top:9.35pt;width:322.85pt;height:83.05pt;rotation:21036132fd;z-index:-251567616" fillcolor="#9cf" stroked="f">
            <v:fill opacity=".5"/>
            <v:shadow color="silver" offset="3pt"/>
            <v:textpath style="font-family:&quot;Times New Roman&quot;;v-text-kern:t" trim="t" fitpath="t" string="SAMPLE"/>
          </v:shape>
        </w:pict>
      </w:r>
    </w:p>
    <w:p w:rsidR="00BE12F6" w:rsidRPr="00BE12F6" w:rsidRDefault="00BE12F6" w:rsidP="00BE12F6">
      <w:pPr>
        <w:ind w:left="1418" w:hanging="698"/>
        <w:rPr>
          <w:rFonts w:ascii="Times New Roman" w:hAnsi="Times New Roman"/>
          <w:color w:val="000000"/>
          <w:sz w:val="24"/>
          <w:lang w:val="en-US"/>
        </w:rPr>
      </w:pPr>
      <w:r w:rsidRPr="00BE12F6">
        <w:rPr>
          <w:rFonts w:ascii="Times New Roman" w:hAnsi="Times New Roman"/>
          <w:color w:val="000000"/>
          <w:sz w:val="24"/>
          <w:lang w:val="en-US"/>
        </w:rPr>
        <w:t>2.1</w:t>
      </w:r>
      <w:r w:rsidRPr="00BE12F6">
        <w:rPr>
          <w:rFonts w:ascii="Times New Roman" w:hAnsi="Times New Roman"/>
          <w:b/>
          <w:color w:val="000000"/>
          <w:sz w:val="24"/>
          <w:lang w:val="en-US"/>
        </w:rPr>
        <w:tab/>
      </w:r>
      <w:r w:rsidRPr="00BE12F6">
        <w:rPr>
          <w:rFonts w:ascii="Times New Roman" w:hAnsi="Times New Roman"/>
          <w:color w:val="000000"/>
          <w:sz w:val="24"/>
          <w:lang w:val="en-US"/>
        </w:rPr>
        <w:t xml:space="preserve">shall </w:t>
      </w:r>
      <w:r w:rsidRPr="00813973">
        <w:rPr>
          <w:rFonts w:ascii="Times New Roman" w:hAnsi="Times New Roman"/>
          <w:sz w:val="24"/>
          <w:lang w:val="en-US"/>
        </w:rPr>
        <w:t xml:space="preserve">acquire full working knowledge of </w:t>
      </w:r>
      <w:r w:rsidRPr="00BE12F6">
        <w:rPr>
          <w:rFonts w:ascii="Times New Roman" w:hAnsi="Times New Roman"/>
          <w:color w:val="000000"/>
          <w:sz w:val="24"/>
          <w:lang w:val="en-US"/>
        </w:rPr>
        <w:t>the Servicing Agreement between the Developer and the City of Surrey for the Project;</w:t>
      </w:r>
    </w:p>
    <w:p w:rsidR="00BE12F6" w:rsidRPr="00BE12F6" w:rsidRDefault="00BE12F6" w:rsidP="00BE12F6">
      <w:pPr>
        <w:tabs>
          <w:tab w:val="left" w:pos="709"/>
          <w:tab w:val="left" w:pos="2160"/>
        </w:tabs>
        <w:ind w:left="709"/>
        <w:rPr>
          <w:rFonts w:ascii="Times New Roman" w:hAnsi="Times New Roman"/>
          <w:color w:val="000000"/>
          <w:sz w:val="24"/>
          <w:lang w:val="en-US"/>
        </w:rPr>
      </w:pPr>
    </w:p>
    <w:p w:rsidR="00BE12F6" w:rsidRPr="00BE12F6" w:rsidRDefault="00BE12F6" w:rsidP="00BE12F6">
      <w:pPr>
        <w:tabs>
          <w:tab w:val="left" w:pos="709"/>
        </w:tabs>
        <w:ind w:left="1418" w:hanging="1418"/>
        <w:rPr>
          <w:rFonts w:ascii="Times New Roman" w:hAnsi="Times New Roman"/>
          <w:color w:val="000000"/>
          <w:sz w:val="24"/>
          <w:lang w:val="en-US"/>
        </w:rPr>
      </w:pPr>
      <w:r w:rsidRPr="00BE12F6">
        <w:rPr>
          <w:rFonts w:ascii="Times New Roman" w:hAnsi="Times New Roman"/>
          <w:color w:val="000000"/>
          <w:sz w:val="24"/>
          <w:lang w:val="en-US"/>
        </w:rPr>
        <w:tab/>
        <w:t>2.2</w:t>
      </w:r>
      <w:r w:rsidRPr="00BE12F6">
        <w:rPr>
          <w:rFonts w:ascii="Times New Roman" w:hAnsi="Times New Roman"/>
          <w:color w:val="000000"/>
          <w:sz w:val="24"/>
          <w:lang w:val="en-US"/>
        </w:rPr>
        <w:tab/>
        <w:t>shall submit to the City of Surrey a pre-construction meeting request package including all documents listed in the request for pre-construction meeting information in the Engineering Land Development Customers’ Manual; and</w:t>
      </w:r>
    </w:p>
    <w:p w:rsidR="00BE12F6" w:rsidRPr="00BE12F6" w:rsidRDefault="00BE12F6" w:rsidP="00BE12F6">
      <w:pPr>
        <w:tabs>
          <w:tab w:val="left" w:pos="709"/>
        </w:tabs>
        <w:ind w:left="709" w:hanging="709"/>
        <w:rPr>
          <w:rFonts w:ascii="Times New Roman" w:hAnsi="Times New Roman"/>
          <w:color w:val="000000"/>
          <w:sz w:val="24"/>
          <w:lang w:val="en-US"/>
        </w:rPr>
      </w:pPr>
    </w:p>
    <w:p w:rsidR="00BE12F6" w:rsidRPr="00BE12F6" w:rsidRDefault="00BE12F6" w:rsidP="00BE12F6">
      <w:pPr>
        <w:tabs>
          <w:tab w:val="left" w:pos="709"/>
        </w:tabs>
        <w:ind w:left="1418" w:hanging="1418"/>
        <w:rPr>
          <w:rFonts w:ascii="Times New Roman" w:hAnsi="Times New Roman"/>
          <w:color w:val="000000"/>
          <w:sz w:val="24"/>
          <w:lang w:val="en-US"/>
        </w:rPr>
      </w:pPr>
      <w:r w:rsidRPr="00BE12F6">
        <w:rPr>
          <w:rFonts w:ascii="Times New Roman" w:hAnsi="Times New Roman"/>
          <w:color w:val="000000"/>
          <w:sz w:val="24"/>
          <w:lang w:val="en-US"/>
        </w:rPr>
        <w:tab/>
        <w:t>2.3</w:t>
      </w:r>
      <w:r w:rsidRPr="00BE12F6">
        <w:rPr>
          <w:rFonts w:ascii="Times New Roman" w:hAnsi="Times New Roman"/>
          <w:color w:val="000000"/>
          <w:sz w:val="24"/>
          <w:lang w:val="en-US"/>
        </w:rPr>
        <w:tab/>
        <w:t>shall arrange and attend a pre-construction meeting together with the prime contractor, Project contractor (if different), Professional Engineer’s site representative, Developer (optional) and the City of Surrey’s representative.</w:t>
      </w:r>
    </w:p>
    <w:p w:rsidR="00BE12F6" w:rsidRPr="00BE12F6" w:rsidRDefault="00BE12F6" w:rsidP="00BE12F6">
      <w:pPr>
        <w:rPr>
          <w:rFonts w:ascii="Times New Roman" w:hAnsi="Times New Roman"/>
          <w:color w:val="000000"/>
          <w:sz w:val="24"/>
          <w:lang w:val="en-US"/>
        </w:rPr>
      </w:pPr>
    </w:p>
    <w:p w:rsidR="00BE12F6" w:rsidRPr="00BE12F6" w:rsidRDefault="00BE12F6" w:rsidP="00BE12F6">
      <w:pPr>
        <w:keepNext/>
        <w:tabs>
          <w:tab w:val="left" w:pos="720"/>
          <w:tab w:val="left" w:pos="1440"/>
          <w:tab w:val="left" w:pos="2160"/>
        </w:tabs>
        <w:ind w:left="720" w:hanging="720"/>
        <w:rPr>
          <w:rFonts w:ascii="Times New Roman" w:hAnsi="Times New Roman"/>
          <w:b/>
          <w:color w:val="000000"/>
          <w:sz w:val="24"/>
          <w:lang w:val="en-US"/>
        </w:rPr>
      </w:pPr>
      <w:r w:rsidRPr="00BE12F6">
        <w:rPr>
          <w:rFonts w:ascii="Times New Roman" w:hAnsi="Times New Roman"/>
          <w:b/>
          <w:color w:val="000000"/>
          <w:sz w:val="24"/>
          <w:lang w:val="en-US"/>
        </w:rPr>
        <w:t>3.</w:t>
      </w:r>
      <w:r w:rsidRPr="00BE12F6">
        <w:rPr>
          <w:rFonts w:ascii="Times New Roman" w:hAnsi="Times New Roman"/>
          <w:b/>
          <w:color w:val="000000"/>
          <w:sz w:val="24"/>
          <w:lang w:val="en-US"/>
        </w:rPr>
        <w:tab/>
        <w:t>Engineering Inspection Services</w:t>
      </w:r>
    </w:p>
    <w:p w:rsidR="00BE12F6" w:rsidRPr="00BE12F6" w:rsidRDefault="00BE12F6" w:rsidP="00BE12F6">
      <w:pPr>
        <w:keepNext/>
        <w:tabs>
          <w:tab w:val="left" w:pos="720"/>
          <w:tab w:val="left" w:pos="1440"/>
          <w:tab w:val="left" w:pos="2160"/>
        </w:tabs>
        <w:ind w:left="720" w:hanging="720"/>
        <w:rPr>
          <w:rFonts w:ascii="Times New Roman" w:hAnsi="Times New Roman"/>
          <w:color w:val="000000"/>
          <w:sz w:val="24"/>
          <w:lang w:val="en-US"/>
        </w:rPr>
      </w:pPr>
    </w:p>
    <w:p w:rsidR="00BE12F6" w:rsidRPr="00BE12F6" w:rsidRDefault="00BE12F6" w:rsidP="00BE12F6">
      <w:pPr>
        <w:keepNext/>
        <w:ind w:left="1418" w:hanging="709"/>
        <w:rPr>
          <w:rFonts w:ascii="Times New Roman" w:hAnsi="Times New Roman"/>
          <w:color w:val="000000"/>
          <w:sz w:val="24"/>
          <w:lang w:val="en-US"/>
        </w:rPr>
      </w:pPr>
      <w:r w:rsidRPr="00BE12F6">
        <w:rPr>
          <w:rFonts w:ascii="Times New Roman" w:hAnsi="Times New Roman"/>
          <w:color w:val="000000"/>
          <w:sz w:val="24"/>
          <w:lang w:val="en-US"/>
        </w:rPr>
        <w:t>3.1</w:t>
      </w:r>
      <w:r w:rsidRPr="00BE12F6">
        <w:rPr>
          <w:rFonts w:ascii="Times New Roman" w:hAnsi="Times New Roman"/>
          <w:b/>
          <w:color w:val="000000"/>
          <w:sz w:val="24"/>
          <w:lang w:val="en-US"/>
        </w:rPr>
        <w:tab/>
      </w:r>
      <w:r w:rsidRPr="00BE12F6">
        <w:rPr>
          <w:rFonts w:ascii="Times New Roman" w:hAnsi="Times New Roman"/>
          <w:color w:val="000000"/>
          <w:sz w:val="24"/>
          <w:lang w:val="en-US"/>
        </w:rPr>
        <w:t>shall be on site, or his designate, during all construction as detailed in the daily site construction inspection of the Engineering Land Development Customers’ Manual;</w:t>
      </w:r>
    </w:p>
    <w:p w:rsidR="00BE12F6" w:rsidRPr="00BE12F6" w:rsidRDefault="00BE12F6" w:rsidP="00BE12F6">
      <w:pPr>
        <w:ind w:left="1134" w:hanging="425"/>
        <w:rPr>
          <w:rFonts w:ascii="Times New Roman" w:hAnsi="Times New Roman"/>
          <w:color w:val="000000"/>
          <w:sz w:val="24"/>
          <w:lang w:val="en-US"/>
        </w:rPr>
      </w:pPr>
    </w:p>
    <w:p w:rsidR="00BE12F6" w:rsidRPr="00BE12F6" w:rsidRDefault="00BE12F6" w:rsidP="003739CC">
      <w:pPr>
        <w:keepNext/>
        <w:tabs>
          <w:tab w:val="left" w:pos="720"/>
          <w:tab w:val="left" w:pos="1418"/>
          <w:tab w:val="left" w:pos="2160"/>
        </w:tabs>
        <w:ind w:left="1418" w:hanging="720"/>
        <w:rPr>
          <w:rFonts w:ascii="Times New Roman" w:hAnsi="Times New Roman"/>
          <w:color w:val="000000"/>
          <w:sz w:val="24"/>
          <w:lang w:val="en-US"/>
        </w:rPr>
      </w:pPr>
      <w:r w:rsidRPr="00BE12F6">
        <w:rPr>
          <w:rFonts w:ascii="Times New Roman" w:hAnsi="Times New Roman"/>
          <w:color w:val="000000"/>
          <w:sz w:val="24"/>
          <w:lang w:val="en-US"/>
        </w:rPr>
        <w:tab/>
        <w:t>3.2</w:t>
      </w:r>
      <w:r w:rsidRPr="00BE12F6">
        <w:rPr>
          <w:rFonts w:ascii="Times New Roman" w:hAnsi="Times New Roman"/>
          <w:color w:val="000000"/>
          <w:sz w:val="24"/>
          <w:lang w:val="en-US"/>
        </w:rPr>
        <w:tab/>
        <w:t>shall complete daily field review reports and submit them weekly to the City of Surrey;</w:t>
      </w:r>
    </w:p>
    <w:p w:rsidR="00BE12F6" w:rsidRPr="00BE12F6" w:rsidRDefault="00BE12F6" w:rsidP="00BE12F6">
      <w:pPr>
        <w:rPr>
          <w:rFonts w:ascii="Times New Roman" w:hAnsi="Times New Roman"/>
          <w:color w:val="000000"/>
          <w:sz w:val="24"/>
          <w:lang w:val="en-US"/>
        </w:rPr>
      </w:pPr>
    </w:p>
    <w:p w:rsidR="00BE12F6" w:rsidRPr="00BE12F6" w:rsidRDefault="00BE12F6" w:rsidP="00BE12F6">
      <w:pPr>
        <w:keepNext/>
        <w:ind w:left="1418" w:hanging="709"/>
        <w:rPr>
          <w:rFonts w:ascii="Times New Roman" w:hAnsi="Times New Roman"/>
          <w:sz w:val="24"/>
          <w:lang w:val="en-US"/>
        </w:rPr>
      </w:pPr>
      <w:r w:rsidRPr="00BE12F6">
        <w:rPr>
          <w:rFonts w:ascii="Times New Roman" w:hAnsi="Times New Roman"/>
          <w:color w:val="000000"/>
          <w:sz w:val="24"/>
          <w:lang w:val="en-US"/>
        </w:rPr>
        <w:lastRenderedPageBreak/>
        <w:t>3.3</w:t>
      </w:r>
      <w:r w:rsidRPr="00BE12F6">
        <w:rPr>
          <w:rFonts w:ascii="Times New Roman" w:hAnsi="Times New Roman"/>
          <w:b/>
          <w:color w:val="000000"/>
          <w:sz w:val="24"/>
          <w:lang w:val="en-US"/>
        </w:rPr>
        <w:tab/>
      </w:r>
      <w:r w:rsidRPr="00BE12F6">
        <w:rPr>
          <w:rFonts w:ascii="Times New Roman" w:hAnsi="Times New Roman"/>
          <w:color w:val="000000"/>
          <w:sz w:val="24"/>
          <w:lang w:val="en-US"/>
        </w:rPr>
        <w:t>shall submit all requests for extended work hours with justification and confirmation of resident inspection services.  Extended work hours are prior to 8:00 am and beyond 4:00 pm Monday to Friday and any work on Saturday</w:t>
      </w:r>
      <w:r w:rsidRPr="00BE12F6">
        <w:rPr>
          <w:rFonts w:ascii="Times New Roman" w:hAnsi="Times New Roman"/>
          <w:sz w:val="24"/>
          <w:lang w:val="en-US"/>
        </w:rPr>
        <w:t>;</w:t>
      </w:r>
    </w:p>
    <w:p w:rsidR="00BE12F6" w:rsidRPr="00BE12F6" w:rsidRDefault="00BE12F6" w:rsidP="00BE12F6">
      <w:pPr>
        <w:tabs>
          <w:tab w:val="left" w:pos="720"/>
          <w:tab w:val="left" w:pos="1080"/>
        </w:tabs>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3.4</w:t>
      </w:r>
      <w:r w:rsidRPr="00BE12F6">
        <w:rPr>
          <w:rFonts w:ascii="Times New Roman" w:hAnsi="Times New Roman"/>
          <w:b/>
          <w:sz w:val="24"/>
          <w:lang w:val="en-US"/>
        </w:rPr>
        <w:tab/>
      </w:r>
      <w:r w:rsidRPr="00BE12F6">
        <w:rPr>
          <w:rFonts w:ascii="Times New Roman" w:hAnsi="Times New Roman"/>
          <w:sz w:val="24"/>
          <w:lang w:val="en-US"/>
        </w:rPr>
        <w:t xml:space="preserve">shall provide </w:t>
      </w:r>
      <w:r w:rsidRPr="00BE12F6">
        <w:rPr>
          <w:rFonts w:ascii="Times New Roman" w:hAnsi="Times New Roman"/>
          <w:bCs/>
          <w:sz w:val="24"/>
          <w:lang w:val="en-US"/>
        </w:rPr>
        <w:t>resident inspection</w:t>
      </w:r>
      <w:r w:rsidRPr="00BE12F6">
        <w:rPr>
          <w:rFonts w:ascii="Times New Roman" w:hAnsi="Times New Roman"/>
          <w:sz w:val="24"/>
          <w:lang w:val="en-US"/>
        </w:rPr>
        <w:t xml:space="preserve"> of the Works and Services being constructed after 4:00 p.m., Monday to Friday and Saturday (if work is deemed necessary by the Professional Engineer and the City of Surrey), and submit detailed inspection reports for all </w:t>
      </w:r>
      <w:r w:rsidRPr="00BE12F6">
        <w:rPr>
          <w:rFonts w:ascii="Times New Roman" w:hAnsi="Times New Roman"/>
          <w:bCs/>
          <w:sz w:val="24"/>
          <w:lang w:val="en-US"/>
        </w:rPr>
        <w:t>resident inspection</w:t>
      </w:r>
      <w:r w:rsidRPr="00BE12F6">
        <w:rPr>
          <w:rFonts w:ascii="Times New Roman" w:hAnsi="Times New Roman"/>
          <w:sz w:val="24"/>
          <w:lang w:val="en-US"/>
        </w:rPr>
        <w:t xml:space="preserve"> to the City of Surrey by the next working day;</w:t>
      </w:r>
    </w:p>
    <w:p w:rsidR="00BE12F6" w:rsidRPr="00BE12F6" w:rsidRDefault="00BE12F6" w:rsidP="00BE12F6">
      <w:pPr>
        <w:ind w:left="1134" w:hanging="425"/>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3.5</w:t>
      </w:r>
      <w:r w:rsidRPr="00BE12F6">
        <w:rPr>
          <w:rFonts w:ascii="Times New Roman" w:hAnsi="Times New Roman"/>
          <w:sz w:val="24"/>
          <w:lang w:val="en-US"/>
        </w:rPr>
        <w:tab/>
        <w:t>shall provide field reviews to confirm the contractor is carrying out work in compliance with all applicable City of Surrey standards and bylaws and take the necessary steps to reject non-compliant work and/or failed test results;</w:t>
      </w:r>
    </w:p>
    <w:p w:rsidR="00BE12F6" w:rsidRPr="00BE12F6" w:rsidRDefault="00BE12F6" w:rsidP="00BE12F6">
      <w:pPr>
        <w:ind w:left="1134" w:hanging="425"/>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3.6</w:t>
      </w:r>
      <w:r w:rsidRPr="00BE12F6">
        <w:rPr>
          <w:rFonts w:ascii="Times New Roman" w:hAnsi="Times New Roman"/>
          <w:sz w:val="24"/>
          <w:lang w:val="en-US"/>
        </w:rPr>
        <w:tab/>
        <w:t xml:space="preserve">shall take direct action to insure any impact to public convenience or </w:t>
      </w:r>
      <w:proofErr w:type="gramStart"/>
      <w:r w:rsidRPr="00BE12F6">
        <w:rPr>
          <w:rFonts w:ascii="Times New Roman" w:hAnsi="Times New Roman"/>
          <w:sz w:val="24"/>
          <w:lang w:val="en-US"/>
        </w:rPr>
        <w:t>safety are</w:t>
      </w:r>
      <w:proofErr w:type="gramEnd"/>
      <w:r w:rsidRPr="00BE12F6">
        <w:rPr>
          <w:rFonts w:ascii="Times New Roman" w:hAnsi="Times New Roman"/>
          <w:sz w:val="24"/>
          <w:lang w:val="en-US"/>
        </w:rPr>
        <w:t xml:space="preserve"> immediately rectified;</w:t>
      </w:r>
    </w:p>
    <w:p w:rsidR="00BE12F6" w:rsidRPr="00BE12F6" w:rsidRDefault="00BE12F6" w:rsidP="00BE12F6">
      <w:pPr>
        <w:ind w:left="1134" w:hanging="425"/>
        <w:rPr>
          <w:rFonts w:ascii="Times New Roman" w:hAnsi="Times New Roman"/>
          <w:sz w:val="24"/>
          <w:lang w:val="en-US"/>
        </w:rPr>
      </w:pPr>
    </w:p>
    <w:p w:rsidR="00BE12F6" w:rsidRPr="00BE12F6" w:rsidRDefault="00C12F5C" w:rsidP="00BE12F6">
      <w:pPr>
        <w:ind w:left="1418" w:hanging="709"/>
        <w:rPr>
          <w:rFonts w:ascii="Times New Roman" w:hAnsi="Times New Roman"/>
          <w:sz w:val="24"/>
          <w:lang w:val="en-US"/>
        </w:rPr>
      </w:pPr>
      <w:r>
        <w:rPr>
          <w:rFonts w:ascii="Times New Roman" w:hAnsi="Times New Roman"/>
          <w:noProof/>
          <w:sz w:val="24"/>
          <w:lang w:eastAsia="en-CA"/>
        </w:rPr>
        <w:pict>
          <v:shape id="_x0000_s1204" type="#_x0000_t136" style="position:absolute;left:0;text-align:left;margin-left:87.3pt;margin-top:8.05pt;width:322.85pt;height:83.05pt;rotation:21036132fd;z-index:-251565568" fillcolor="#9cf" stroked="f">
            <v:fill opacity=".5"/>
            <v:shadow color="silver" offset="3pt"/>
            <v:textpath style="font-family:&quot;Times New Roman&quot;;v-text-kern:t" trim="t" fitpath="t" string="SAMPLE"/>
          </v:shape>
        </w:pict>
      </w:r>
      <w:r w:rsidR="00BE12F6" w:rsidRPr="00BE12F6">
        <w:rPr>
          <w:rFonts w:ascii="Times New Roman" w:hAnsi="Times New Roman"/>
          <w:sz w:val="24"/>
          <w:lang w:val="en-US"/>
        </w:rPr>
        <w:t xml:space="preserve">3.7 </w:t>
      </w:r>
      <w:r w:rsidR="00BE12F6" w:rsidRPr="00BE12F6">
        <w:rPr>
          <w:rFonts w:ascii="Times New Roman" w:hAnsi="Times New Roman"/>
          <w:sz w:val="24"/>
          <w:lang w:val="en-US"/>
        </w:rPr>
        <w:tab/>
        <w:t>shall observe site safety and compliance with traffic control requirements and act as required;</w:t>
      </w:r>
    </w:p>
    <w:p w:rsidR="00BE12F6" w:rsidRPr="00BE12F6" w:rsidRDefault="00BE12F6" w:rsidP="00BE12F6">
      <w:pPr>
        <w:ind w:left="1134" w:hanging="425"/>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3.8</w:t>
      </w:r>
      <w:r w:rsidRPr="00BE12F6">
        <w:rPr>
          <w:rFonts w:ascii="Times New Roman" w:hAnsi="Times New Roman"/>
          <w:sz w:val="24"/>
          <w:lang w:val="en-US"/>
        </w:rPr>
        <w:tab/>
        <w:t>shall attend site meetings as required, with the City of Surrey’s representative to review progress during construction, investigate design and/or construction related problems;</w:t>
      </w:r>
    </w:p>
    <w:p w:rsidR="00BE12F6" w:rsidRPr="00BE12F6" w:rsidRDefault="00BE12F6" w:rsidP="00BE12F6">
      <w:pPr>
        <w:ind w:left="1134" w:hanging="425"/>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3.9</w:t>
      </w:r>
      <w:r w:rsidRPr="00BE12F6">
        <w:rPr>
          <w:rFonts w:ascii="Times New Roman" w:hAnsi="Times New Roman"/>
          <w:sz w:val="24"/>
          <w:lang w:val="en-US"/>
        </w:rPr>
        <w:tab/>
        <w:t>shall respond to any concerns or complaints from local residents and meet with property owners acting as an intermediary between the property owners, the Developer and contractor to resolve issues;</w:t>
      </w:r>
    </w:p>
    <w:p w:rsidR="00BE12F6" w:rsidRPr="00BE12F6" w:rsidRDefault="00BE12F6" w:rsidP="00BE12F6">
      <w:pPr>
        <w:ind w:left="1134" w:hanging="425"/>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3.10</w:t>
      </w:r>
      <w:r w:rsidRPr="00BE12F6">
        <w:rPr>
          <w:rFonts w:ascii="Times New Roman" w:hAnsi="Times New Roman"/>
          <w:sz w:val="24"/>
          <w:lang w:val="en-US"/>
        </w:rPr>
        <w:tab/>
        <w:t>shall submit proposed design changes in writing for review and acceptance by the City of Surrey;</w:t>
      </w:r>
    </w:p>
    <w:p w:rsidR="00BE12F6" w:rsidRPr="00BE12F6" w:rsidRDefault="00BE12F6" w:rsidP="00BE12F6">
      <w:pPr>
        <w:ind w:left="1134" w:hanging="425"/>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 xml:space="preserve">3.11 </w:t>
      </w:r>
      <w:r w:rsidRPr="00BE12F6">
        <w:rPr>
          <w:rFonts w:ascii="Times New Roman" w:hAnsi="Times New Roman"/>
          <w:sz w:val="24"/>
          <w:lang w:val="en-US"/>
        </w:rPr>
        <w:tab/>
        <w:t>shall advise the City of Surrey of the construction schedule including suspension in construction activity and provide reports on the condition and status of the site;</w:t>
      </w:r>
    </w:p>
    <w:p w:rsidR="00BE12F6" w:rsidRPr="00BE12F6" w:rsidRDefault="00BE12F6" w:rsidP="00BE12F6">
      <w:pPr>
        <w:ind w:left="1134" w:hanging="425"/>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 xml:space="preserve">3.12 </w:t>
      </w:r>
      <w:r w:rsidRPr="00BE12F6">
        <w:rPr>
          <w:rFonts w:ascii="Times New Roman" w:hAnsi="Times New Roman"/>
          <w:sz w:val="24"/>
          <w:lang w:val="en-US"/>
        </w:rPr>
        <w:tab/>
        <w:t>shall record the details of all construction on an ongoing basis for as-constructed drawings and certification purposes;</w:t>
      </w:r>
    </w:p>
    <w:p w:rsidR="00BE12F6" w:rsidRPr="00BE12F6" w:rsidRDefault="00BE12F6" w:rsidP="00BE12F6">
      <w:pPr>
        <w:ind w:left="1134" w:hanging="425"/>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3.13</w:t>
      </w:r>
      <w:r w:rsidRPr="00BE12F6">
        <w:rPr>
          <w:rFonts w:ascii="Times New Roman" w:hAnsi="Times New Roman"/>
          <w:sz w:val="24"/>
          <w:lang w:val="en-US"/>
        </w:rPr>
        <w:tab/>
        <w:t>shall receive and act on any direction by the City of Surrey’s representative as it relates to standards and specifications; and</w:t>
      </w:r>
    </w:p>
    <w:p w:rsidR="00BE12F6" w:rsidRPr="00BE12F6" w:rsidRDefault="00BE12F6" w:rsidP="00BE12F6">
      <w:pPr>
        <w:ind w:left="1134" w:hanging="425"/>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 xml:space="preserve">3.14 </w:t>
      </w:r>
      <w:r w:rsidRPr="00BE12F6">
        <w:rPr>
          <w:rFonts w:ascii="Times New Roman" w:hAnsi="Times New Roman"/>
          <w:sz w:val="24"/>
          <w:lang w:val="en-US"/>
        </w:rPr>
        <w:tab/>
        <w:t>shall prepare and submit certified request documents for letter-of-credit reductions and/or reimbursements.</w:t>
      </w:r>
    </w:p>
    <w:p w:rsidR="00BE12F6" w:rsidRPr="00BE12F6" w:rsidRDefault="00BE12F6" w:rsidP="00BE12F6">
      <w:pPr>
        <w:tabs>
          <w:tab w:val="left" w:pos="720"/>
          <w:tab w:val="left" w:pos="1134"/>
        </w:tabs>
        <w:ind w:left="1134" w:hanging="1134"/>
        <w:rPr>
          <w:rFonts w:ascii="Times New Roman" w:hAnsi="Times New Roman"/>
          <w:sz w:val="24"/>
          <w:lang w:val="en-US"/>
        </w:rPr>
      </w:pPr>
    </w:p>
    <w:p w:rsidR="00BE12F6" w:rsidRPr="00BE12F6" w:rsidRDefault="00BE12F6" w:rsidP="00BE12F6">
      <w:pPr>
        <w:tabs>
          <w:tab w:val="left" w:pos="720"/>
          <w:tab w:val="left" w:pos="1440"/>
          <w:tab w:val="left" w:pos="2160"/>
        </w:tabs>
        <w:rPr>
          <w:rFonts w:ascii="Times New Roman" w:hAnsi="Times New Roman"/>
          <w:b/>
          <w:sz w:val="24"/>
          <w:lang w:val="en-US"/>
        </w:rPr>
      </w:pPr>
      <w:r w:rsidRPr="00BE12F6">
        <w:rPr>
          <w:rFonts w:ascii="Times New Roman" w:hAnsi="Times New Roman"/>
          <w:b/>
          <w:sz w:val="24"/>
          <w:lang w:val="en-US"/>
        </w:rPr>
        <w:t>4.</w:t>
      </w:r>
      <w:r w:rsidRPr="00BE12F6">
        <w:rPr>
          <w:rFonts w:ascii="Times New Roman" w:hAnsi="Times New Roman"/>
          <w:b/>
          <w:sz w:val="24"/>
          <w:lang w:val="en-US"/>
        </w:rPr>
        <w:tab/>
      </w:r>
      <w:r w:rsidRPr="00BE12F6">
        <w:rPr>
          <w:rFonts w:ascii="Times New Roman" w:hAnsi="Times New Roman"/>
          <w:b/>
          <w:bCs/>
          <w:sz w:val="24"/>
          <w:lang w:val="en-US"/>
        </w:rPr>
        <w:t>Final Construction Inspection and Letter of Completion</w:t>
      </w:r>
    </w:p>
    <w:p w:rsidR="00BE12F6" w:rsidRPr="00BE12F6" w:rsidRDefault="00BE12F6" w:rsidP="00BE12F6">
      <w:pPr>
        <w:tabs>
          <w:tab w:val="left" w:pos="720"/>
          <w:tab w:val="left" w:pos="1134"/>
          <w:tab w:val="left" w:pos="2160"/>
        </w:tabs>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4.1</w:t>
      </w:r>
      <w:r w:rsidRPr="00BE12F6">
        <w:rPr>
          <w:rFonts w:ascii="Times New Roman" w:hAnsi="Times New Roman"/>
          <w:sz w:val="24"/>
          <w:lang w:val="en-US"/>
        </w:rPr>
        <w:tab/>
        <w:t>shall perform a complete review of the Project and certify that construction and installation is complete, submit the final construction inspection checklist and arrange for a final construction inspection with the City of Surrey’s representative;</w:t>
      </w:r>
    </w:p>
    <w:p w:rsidR="00BE12F6" w:rsidRPr="00BE12F6" w:rsidRDefault="00BE12F6" w:rsidP="00BE12F6">
      <w:pPr>
        <w:ind w:left="1134" w:hanging="425"/>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4.2</w:t>
      </w:r>
      <w:r w:rsidRPr="00BE12F6">
        <w:rPr>
          <w:rFonts w:ascii="Times New Roman" w:hAnsi="Times New Roman"/>
          <w:sz w:val="24"/>
          <w:lang w:val="en-US"/>
        </w:rPr>
        <w:tab/>
        <w:t>shall assemble, review and certify where appropriate, all engineering and testing reports, submissions and approvals relating to the completion of the Works and Services as required in the Engineering Land Development Customers’ Manual;</w:t>
      </w:r>
    </w:p>
    <w:p w:rsidR="00BE12F6" w:rsidRPr="00BE12F6" w:rsidRDefault="00BE12F6" w:rsidP="00BE12F6">
      <w:pPr>
        <w:tabs>
          <w:tab w:val="left" w:pos="720"/>
          <w:tab w:val="left" w:pos="1134"/>
          <w:tab w:val="left" w:pos="2160"/>
        </w:tabs>
        <w:ind w:left="1134" w:hanging="1134"/>
        <w:rPr>
          <w:rFonts w:ascii="Times New Roman" w:hAnsi="Times New Roman"/>
          <w:sz w:val="24"/>
          <w:lang w:val="en-US"/>
        </w:rPr>
      </w:pPr>
    </w:p>
    <w:p w:rsidR="00BE12F6" w:rsidRPr="00BE12F6" w:rsidRDefault="00BE12F6" w:rsidP="00BE12F6">
      <w:pPr>
        <w:ind w:left="1418" w:hanging="709"/>
        <w:rPr>
          <w:rFonts w:ascii="Times New Roman" w:hAnsi="Times New Roman"/>
          <w:sz w:val="24"/>
          <w:lang w:val="en-US"/>
        </w:rPr>
      </w:pPr>
      <w:r w:rsidRPr="00BE12F6">
        <w:rPr>
          <w:rFonts w:ascii="Times New Roman" w:hAnsi="Times New Roman"/>
          <w:sz w:val="24"/>
          <w:lang w:val="en-US"/>
        </w:rPr>
        <w:t>4.3</w:t>
      </w:r>
      <w:r w:rsidRPr="00BE12F6">
        <w:rPr>
          <w:rFonts w:ascii="Times New Roman" w:hAnsi="Times New Roman"/>
          <w:sz w:val="24"/>
          <w:lang w:val="en-US"/>
        </w:rPr>
        <w:tab/>
        <w:t xml:space="preserve">shall inspect all deficiency corrections by the contractor and sign off on listed deficiency items and request re-inspection by the City of Surrey’s representative as required; </w:t>
      </w:r>
    </w:p>
    <w:p w:rsidR="00BE12F6" w:rsidRPr="00BE12F6" w:rsidRDefault="00BE12F6" w:rsidP="00BE12F6">
      <w:pPr>
        <w:tabs>
          <w:tab w:val="left" w:pos="720"/>
          <w:tab w:val="left" w:pos="1134"/>
          <w:tab w:val="left" w:pos="2160"/>
        </w:tabs>
        <w:ind w:left="1134" w:hanging="1134"/>
        <w:rPr>
          <w:rFonts w:ascii="Times New Roman" w:hAnsi="Times New Roman"/>
          <w:sz w:val="24"/>
          <w:lang w:val="en-US"/>
        </w:rPr>
      </w:pPr>
    </w:p>
    <w:p w:rsidR="00BE12F6" w:rsidRDefault="00C12F5C" w:rsidP="00BE12F6">
      <w:pPr>
        <w:tabs>
          <w:tab w:val="left" w:pos="720"/>
          <w:tab w:val="left" w:pos="1418"/>
          <w:tab w:val="left" w:pos="2160"/>
        </w:tabs>
        <w:ind w:left="1418" w:hanging="1418"/>
        <w:rPr>
          <w:rFonts w:ascii="Times New Roman" w:hAnsi="Times New Roman"/>
          <w:sz w:val="24"/>
          <w:lang w:val="en-US"/>
        </w:rPr>
      </w:pPr>
      <w:r>
        <w:rPr>
          <w:rFonts w:ascii="Times New Roman" w:hAnsi="Times New Roman"/>
          <w:noProof/>
          <w:sz w:val="24"/>
          <w:lang w:eastAsia="en-CA"/>
        </w:rPr>
        <w:pict>
          <v:shape id="_x0000_s1203" type="#_x0000_t136" style="position:absolute;left:0;text-align:left;margin-left:101.55pt;margin-top:21.05pt;width:322.85pt;height:83.05pt;rotation:21036132fd;z-index:-251566592" fillcolor="#9cf" stroked="f">
            <v:fill opacity=".5"/>
            <v:shadow color="silver" offset="3pt"/>
            <v:textpath style="font-family:&quot;Times New Roman&quot;;v-text-kern:t" trim="t" fitpath="t" string="SAMPLE"/>
          </v:shape>
        </w:pict>
      </w:r>
      <w:r w:rsidR="00BE12F6" w:rsidRPr="00BE12F6">
        <w:rPr>
          <w:rFonts w:ascii="Times New Roman" w:hAnsi="Times New Roman"/>
          <w:sz w:val="24"/>
          <w:lang w:val="en-US"/>
        </w:rPr>
        <w:tab/>
        <w:t>4.4</w:t>
      </w:r>
      <w:r w:rsidR="00BE12F6" w:rsidRPr="00BE12F6">
        <w:rPr>
          <w:rFonts w:ascii="Times New Roman" w:hAnsi="Times New Roman"/>
          <w:sz w:val="24"/>
          <w:lang w:val="en-US"/>
        </w:rPr>
        <w:tab/>
        <w:t xml:space="preserve">shall complete the requirements of the payment certifier in the </w:t>
      </w:r>
      <w:r w:rsidR="00BE12F6" w:rsidRPr="00BE12F6">
        <w:rPr>
          <w:rFonts w:ascii="Times New Roman" w:hAnsi="Times New Roman"/>
          <w:i/>
          <w:sz w:val="24"/>
          <w:lang w:val="en-US"/>
        </w:rPr>
        <w:t>Builders Lien Act</w:t>
      </w:r>
      <w:r w:rsidR="00BE12F6" w:rsidRPr="00BE12F6">
        <w:rPr>
          <w:rFonts w:ascii="Times New Roman" w:hAnsi="Times New Roman"/>
          <w:sz w:val="24"/>
          <w:lang w:val="en-US"/>
        </w:rPr>
        <w:t xml:space="preserve"> S.B.C. 1997, c.45, as amended; and </w:t>
      </w:r>
    </w:p>
    <w:p w:rsidR="00BE12F6" w:rsidRPr="00BE12F6" w:rsidRDefault="00BE12F6" w:rsidP="00BE12F6">
      <w:pPr>
        <w:tabs>
          <w:tab w:val="left" w:pos="720"/>
          <w:tab w:val="left" w:pos="1418"/>
          <w:tab w:val="left" w:pos="2160"/>
        </w:tabs>
        <w:ind w:left="1418" w:hanging="1418"/>
        <w:rPr>
          <w:rFonts w:ascii="Times New Roman" w:hAnsi="Times New Roman"/>
          <w:sz w:val="24"/>
          <w:lang w:val="en-US"/>
        </w:rPr>
      </w:pPr>
    </w:p>
    <w:p w:rsidR="00BE12F6" w:rsidRPr="00BE12F6" w:rsidRDefault="00BE12F6" w:rsidP="00BE12F6">
      <w:pPr>
        <w:tabs>
          <w:tab w:val="left" w:pos="720"/>
          <w:tab w:val="left" w:pos="1418"/>
          <w:tab w:val="left" w:pos="2160"/>
        </w:tabs>
        <w:ind w:left="1418" w:hanging="1418"/>
        <w:rPr>
          <w:rFonts w:ascii="Times New Roman" w:hAnsi="Times New Roman"/>
          <w:sz w:val="24"/>
          <w:lang w:val="en-US"/>
        </w:rPr>
      </w:pPr>
      <w:r w:rsidRPr="00BE12F6">
        <w:rPr>
          <w:rFonts w:ascii="Times New Roman" w:hAnsi="Times New Roman"/>
          <w:sz w:val="24"/>
          <w:lang w:val="en-US"/>
        </w:rPr>
        <w:tab/>
        <w:t>4.5</w:t>
      </w:r>
      <w:r w:rsidRPr="00BE12F6">
        <w:rPr>
          <w:rFonts w:ascii="Times New Roman" w:hAnsi="Times New Roman"/>
          <w:sz w:val="24"/>
          <w:lang w:val="en-US"/>
        </w:rPr>
        <w:tab/>
        <w:t>shall request in writing that the City of Surrey issue the letter of completion by submitting the construction completion certification letter certifying that all materials supplied and all Works and Services constructed and installed conform in all respects to design drawings, the Master Municipal Construction Documents, City of Surrey Design Criteria Manual and Supplementary Master Municipal Specifications.  The Professional Engineer is to include in the construction completion certification letter any applicable holdback items and the cost to complete the Works and Services.</w:t>
      </w:r>
    </w:p>
    <w:p w:rsidR="00BE12F6" w:rsidRPr="00BE12F6" w:rsidRDefault="00BE12F6" w:rsidP="00BE12F6">
      <w:pPr>
        <w:tabs>
          <w:tab w:val="left" w:pos="720"/>
          <w:tab w:val="left" w:pos="1134"/>
          <w:tab w:val="left" w:pos="2160"/>
        </w:tabs>
        <w:ind w:left="1134" w:hanging="1134"/>
        <w:rPr>
          <w:rFonts w:ascii="Times New Roman" w:hAnsi="Times New Roman"/>
          <w:sz w:val="24"/>
          <w:lang w:val="en-US"/>
        </w:rPr>
      </w:pPr>
    </w:p>
    <w:p w:rsidR="00BE12F6" w:rsidRPr="00BE12F6" w:rsidRDefault="00BE12F6" w:rsidP="00BE12F6">
      <w:pPr>
        <w:tabs>
          <w:tab w:val="left" w:pos="720"/>
          <w:tab w:val="left" w:pos="1440"/>
          <w:tab w:val="left" w:pos="2160"/>
        </w:tabs>
        <w:rPr>
          <w:rFonts w:ascii="Times New Roman" w:hAnsi="Times New Roman"/>
          <w:b/>
          <w:sz w:val="24"/>
          <w:lang w:val="en-US"/>
        </w:rPr>
      </w:pPr>
      <w:r w:rsidRPr="00BE12F6">
        <w:rPr>
          <w:rFonts w:ascii="Times New Roman" w:hAnsi="Times New Roman"/>
          <w:b/>
          <w:sz w:val="24"/>
          <w:lang w:val="en-US"/>
        </w:rPr>
        <w:t>5.</w:t>
      </w:r>
      <w:r w:rsidRPr="00BE12F6">
        <w:rPr>
          <w:rFonts w:ascii="Times New Roman" w:hAnsi="Times New Roman"/>
          <w:b/>
          <w:sz w:val="24"/>
          <w:lang w:val="en-US"/>
        </w:rPr>
        <w:tab/>
        <w:t>Engineering Services during the Maintenance Period</w:t>
      </w:r>
    </w:p>
    <w:p w:rsidR="00BE12F6" w:rsidRPr="00BE12F6" w:rsidRDefault="00BE12F6" w:rsidP="00BE12F6">
      <w:pPr>
        <w:tabs>
          <w:tab w:val="left" w:pos="720"/>
          <w:tab w:val="left" w:pos="1440"/>
          <w:tab w:val="left" w:pos="2160"/>
        </w:tabs>
        <w:rPr>
          <w:rFonts w:ascii="Times New Roman" w:hAnsi="Times New Roman"/>
          <w:sz w:val="24"/>
          <w:lang w:val="en-US"/>
        </w:rPr>
      </w:pPr>
    </w:p>
    <w:p w:rsidR="00BE12F6" w:rsidRPr="00BE12F6" w:rsidRDefault="00BE12F6" w:rsidP="00BE12F6">
      <w:pPr>
        <w:pStyle w:val="ListParagraph"/>
        <w:tabs>
          <w:tab w:val="left" w:pos="720"/>
          <w:tab w:val="left" w:pos="1418"/>
          <w:tab w:val="left" w:pos="2160"/>
        </w:tabs>
        <w:ind w:left="1418" w:hanging="709"/>
        <w:rPr>
          <w:rFonts w:cs="Times New Roman"/>
          <w:szCs w:val="24"/>
        </w:rPr>
      </w:pPr>
      <w:r w:rsidRPr="00BE12F6">
        <w:rPr>
          <w:rFonts w:cs="Times New Roman"/>
          <w:szCs w:val="24"/>
        </w:rPr>
        <w:tab/>
        <w:t>5.1</w:t>
      </w:r>
      <w:r w:rsidRPr="00BE12F6">
        <w:rPr>
          <w:rFonts w:cs="Times New Roman"/>
          <w:szCs w:val="24"/>
        </w:rPr>
        <w:tab/>
        <w:t>shall investigate design and/or construction related problems;</w:t>
      </w:r>
    </w:p>
    <w:p w:rsidR="00BE12F6" w:rsidRPr="00BE12F6" w:rsidRDefault="00BE12F6" w:rsidP="00BE12F6">
      <w:pPr>
        <w:tabs>
          <w:tab w:val="left" w:pos="720"/>
          <w:tab w:val="left" w:pos="1134"/>
          <w:tab w:val="left" w:pos="2160"/>
        </w:tabs>
        <w:ind w:left="1134" w:hanging="1134"/>
        <w:rPr>
          <w:rFonts w:ascii="Times New Roman" w:hAnsi="Times New Roman"/>
          <w:sz w:val="24"/>
          <w:lang w:val="en-US"/>
        </w:rPr>
      </w:pPr>
    </w:p>
    <w:p w:rsidR="00BE12F6" w:rsidRPr="00BE12F6" w:rsidRDefault="00BE12F6" w:rsidP="00BE12F6">
      <w:pPr>
        <w:pStyle w:val="ListParagraph"/>
        <w:ind w:left="1418" w:hanging="698"/>
        <w:rPr>
          <w:rFonts w:cs="Times New Roman"/>
          <w:szCs w:val="24"/>
        </w:rPr>
      </w:pPr>
      <w:r w:rsidRPr="00BE12F6">
        <w:rPr>
          <w:rFonts w:cs="Times New Roman"/>
          <w:szCs w:val="24"/>
        </w:rPr>
        <w:t>5.2</w:t>
      </w:r>
      <w:r w:rsidRPr="00BE12F6">
        <w:rPr>
          <w:rFonts w:cs="Times New Roman"/>
          <w:szCs w:val="24"/>
        </w:rPr>
        <w:tab/>
        <w:t>shall respond to the City of Surrey’s requests to liaise with residents to resolve any concerns and complaints;</w:t>
      </w:r>
    </w:p>
    <w:p w:rsidR="00BE12F6" w:rsidRPr="00BE12F6" w:rsidRDefault="00BE12F6" w:rsidP="00BE12F6">
      <w:pPr>
        <w:tabs>
          <w:tab w:val="left" w:pos="720"/>
          <w:tab w:val="left" w:pos="1134"/>
          <w:tab w:val="left" w:pos="2160"/>
        </w:tabs>
        <w:ind w:left="1134" w:hanging="1134"/>
        <w:rPr>
          <w:rFonts w:ascii="Times New Roman" w:hAnsi="Times New Roman"/>
          <w:sz w:val="24"/>
          <w:lang w:val="en-US"/>
        </w:rPr>
      </w:pPr>
    </w:p>
    <w:p w:rsidR="00BE12F6" w:rsidRPr="00BE12F6" w:rsidRDefault="00BE12F6" w:rsidP="00BE12F6">
      <w:pPr>
        <w:tabs>
          <w:tab w:val="left" w:pos="720"/>
          <w:tab w:val="left" w:pos="1418"/>
          <w:tab w:val="left" w:pos="2160"/>
        </w:tabs>
        <w:ind w:left="1418" w:hanging="1418"/>
        <w:rPr>
          <w:rFonts w:ascii="Times New Roman" w:hAnsi="Times New Roman"/>
          <w:sz w:val="24"/>
          <w:lang w:val="en-US"/>
        </w:rPr>
      </w:pPr>
      <w:r w:rsidRPr="00BE12F6">
        <w:rPr>
          <w:rFonts w:ascii="Times New Roman" w:hAnsi="Times New Roman"/>
          <w:sz w:val="24"/>
          <w:lang w:val="en-US"/>
        </w:rPr>
        <w:tab/>
        <w:t>5.3</w:t>
      </w:r>
      <w:r w:rsidRPr="00BE12F6">
        <w:rPr>
          <w:rFonts w:ascii="Times New Roman" w:hAnsi="Times New Roman"/>
          <w:sz w:val="24"/>
          <w:lang w:val="en-US"/>
        </w:rPr>
        <w:tab/>
        <w:t>shall advise the City of Surrey on the status of the silt control or detention ponds (if constructed) regarding maintenance and decommissioning as required; and</w:t>
      </w:r>
    </w:p>
    <w:p w:rsidR="00BE12F6" w:rsidRPr="00BE12F6" w:rsidRDefault="00BE12F6" w:rsidP="00BE12F6">
      <w:pPr>
        <w:tabs>
          <w:tab w:val="left" w:pos="720"/>
          <w:tab w:val="left" w:pos="1134"/>
          <w:tab w:val="left" w:pos="2160"/>
        </w:tabs>
        <w:ind w:left="1134" w:hanging="1134"/>
        <w:rPr>
          <w:rFonts w:ascii="Times New Roman" w:hAnsi="Times New Roman"/>
          <w:sz w:val="24"/>
          <w:lang w:val="en-US"/>
        </w:rPr>
      </w:pPr>
    </w:p>
    <w:p w:rsidR="00BE12F6" w:rsidRPr="00BE12F6" w:rsidRDefault="00BE12F6" w:rsidP="00BE12F6">
      <w:pPr>
        <w:pStyle w:val="ListParagraph"/>
        <w:ind w:left="1418" w:hanging="698"/>
        <w:rPr>
          <w:rFonts w:cs="Times New Roman"/>
          <w:szCs w:val="24"/>
        </w:rPr>
      </w:pPr>
      <w:r w:rsidRPr="00BE12F6">
        <w:rPr>
          <w:rFonts w:cs="Times New Roman"/>
          <w:szCs w:val="24"/>
        </w:rPr>
        <w:t>5.4</w:t>
      </w:r>
      <w:r w:rsidRPr="00BE12F6">
        <w:rPr>
          <w:rFonts w:cs="Times New Roman"/>
          <w:szCs w:val="24"/>
        </w:rPr>
        <w:tab/>
        <w:t>shall advise the Developer to have their solicitor submit releases to the City of Surrey for legal documents no longer required.</w:t>
      </w:r>
    </w:p>
    <w:p w:rsidR="00BE12F6" w:rsidRPr="00BE12F6" w:rsidRDefault="00BE12F6" w:rsidP="00BE12F6">
      <w:pPr>
        <w:pStyle w:val="ListParagraph"/>
        <w:ind w:left="0" w:firstLine="12"/>
        <w:rPr>
          <w:rFonts w:cs="Times New Roman"/>
          <w:szCs w:val="24"/>
        </w:rPr>
      </w:pPr>
    </w:p>
    <w:p w:rsidR="00BE12F6" w:rsidRPr="00BE12F6" w:rsidRDefault="00BE12F6" w:rsidP="00BE12F6">
      <w:pPr>
        <w:keepNext/>
        <w:keepLines/>
        <w:tabs>
          <w:tab w:val="left" w:pos="720"/>
          <w:tab w:val="left" w:pos="1134"/>
          <w:tab w:val="left" w:pos="2160"/>
        </w:tabs>
        <w:rPr>
          <w:rFonts w:ascii="Times New Roman" w:hAnsi="Times New Roman"/>
          <w:b/>
          <w:sz w:val="24"/>
          <w:lang w:val="en-US"/>
        </w:rPr>
      </w:pPr>
      <w:r w:rsidRPr="00BE12F6">
        <w:rPr>
          <w:rFonts w:ascii="Times New Roman" w:hAnsi="Times New Roman"/>
          <w:b/>
          <w:sz w:val="24"/>
          <w:lang w:val="en-US"/>
        </w:rPr>
        <w:lastRenderedPageBreak/>
        <w:t xml:space="preserve">6. </w:t>
      </w:r>
      <w:r w:rsidRPr="00BE12F6">
        <w:rPr>
          <w:rFonts w:ascii="Times New Roman" w:hAnsi="Times New Roman"/>
          <w:b/>
          <w:sz w:val="24"/>
          <w:lang w:val="en-US"/>
        </w:rPr>
        <w:tab/>
        <w:t>Final Maintenance Inspection and Letter of Acceptance</w:t>
      </w:r>
    </w:p>
    <w:p w:rsidR="00BE12F6" w:rsidRPr="00BE12F6" w:rsidRDefault="00BE12F6" w:rsidP="00BE12F6">
      <w:pPr>
        <w:keepNext/>
        <w:keepLines/>
        <w:tabs>
          <w:tab w:val="left" w:pos="720"/>
          <w:tab w:val="left" w:pos="1440"/>
          <w:tab w:val="left" w:pos="2160"/>
        </w:tabs>
        <w:rPr>
          <w:rFonts w:ascii="Times New Roman" w:hAnsi="Times New Roman"/>
          <w:sz w:val="24"/>
          <w:lang w:val="en-US"/>
        </w:rPr>
      </w:pPr>
      <w:r w:rsidRPr="00BE12F6">
        <w:rPr>
          <w:rFonts w:ascii="Times New Roman" w:hAnsi="Times New Roman"/>
          <w:sz w:val="24"/>
          <w:lang w:val="en-US"/>
        </w:rPr>
        <w:tab/>
      </w:r>
    </w:p>
    <w:p w:rsidR="00BE12F6" w:rsidRPr="00BE12F6" w:rsidRDefault="00BE12F6" w:rsidP="00BE12F6">
      <w:pPr>
        <w:pStyle w:val="ListParagraph"/>
        <w:tabs>
          <w:tab w:val="left" w:pos="720"/>
          <w:tab w:val="left" w:pos="1418"/>
          <w:tab w:val="left" w:pos="2160"/>
        </w:tabs>
        <w:ind w:left="1418" w:hanging="709"/>
        <w:rPr>
          <w:rFonts w:cs="Times New Roman"/>
          <w:szCs w:val="24"/>
        </w:rPr>
      </w:pPr>
      <w:r w:rsidRPr="00BE12F6">
        <w:rPr>
          <w:rFonts w:cs="Times New Roman"/>
          <w:szCs w:val="24"/>
        </w:rPr>
        <w:t>6.1</w:t>
      </w:r>
      <w:r w:rsidRPr="00BE12F6">
        <w:rPr>
          <w:rFonts w:cs="Times New Roman"/>
          <w:szCs w:val="24"/>
        </w:rPr>
        <w:tab/>
        <w:t>shall attend a final maintenance inspection with the City of Surrey’s representative; and</w:t>
      </w:r>
    </w:p>
    <w:p w:rsidR="00BE12F6" w:rsidRPr="00BE12F6" w:rsidRDefault="00BE12F6" w:rsidP="00BE12F6">
      <w:pPr>
        <w:pStyle w:val="ListParagraph"/>
        <w:tabs>
          <w:tab w:val="left" w:pos="720"/>
          <w:tab w:val="left" w:pos="1134"/>
          <w:tab w:val="left" w:pos="2160"/>
        </w:tabs>
        <w:ind w:left="1134"/>
        <w:rPr>
          <w:rFonts w:cs="Times New Roman"/>
          <w:szCs w:val="24"/>
        </w:rPr>
      </w:pPr>
    </w:p>
    <w:p w:rsidR="00BE12F6" w:rsidRDefault="00C12F5C" w:rsidP="00BE12F6">
      <w:pPr>
        <w:pStyle w:val="ListParagraph"/>
        <w:tabs>
          <w:tab w:val="left" w:pos="720"/>
          <w:tab w:val="left" w:pos="1418"/>
          <w:tab w:val="left" w:pos="2160"/>
        </w:tabs>
        <w:ind w:left="1418" w:hanging="709"/>
        <w:rPr>
          <w:rFonts w:cs="Times New Roman"/>
          <w:szCs w:val="24"/>
        </w:rPr>
      </w:pPr>
      <w:r>
        <w:rPr>
          <w:rFonts w:cs="Times New Roman"/>
          <w:noProof/>
          <w:szCs w:val="24"/>
          <w:lang w:val="en-CA" w:eastAsia="en-CA"/>
        </w:rPr>
        <w:pict>
          <v:shape id="_x0000_s1205" type="#_x0000_t136" style="position:absolute;left:0;text-align:left;margin-left:97.05pt;margin-top:5.3pt;width:322.85pt;height:83.05pt;rotation:21036132fd;z-index:-251564544" fillcolor="#9cf" stroked="f">
            <v:fill opacity=".5"/>
            <v:shadow color="silver" offset="3pt"/>
            <v:textpath style="font-family:&quot;Times New Roman&quot;;v-text-kern:t" trim="t" fitpath="t" string="SAMPLE"/>
          </v:shape>
        </w:pict>
      </w:r>
      <w:r w:rsidR="00BE12F6" w:rsidRPr="00BE12F6">
        <w:rPr>
          <w:rFonts w:cs="Times New Roman"/>
          <w:szCs w:val="24"/>
        </w:rPr>
        <w:t>6.2</w:t>
      </w:r>
      <w:r w:rsidR="00BE12F6" w:rsidRPr="00BE12F6">
        <w:rPr>
          <w:rFonts w:cs="Times New Roman"/>
          <w:szCs w:val="24"/>
        </w:rPr>
        <w:tab/>
        <w:t>shall be satisfied that all deficiencies relating to the Works and Services for the one year maintenance period are complete and will then submit a Letter of Acceptance for review and acceptance by the City of Surrey.</w:t>
      </w:r>
    </w:p>
    <w:p w:rsidR="00BE12F6" w:rsidRPr="00BE12F6" w:rsidRDefault="00BE12F6" w:rsidP="00BE12F6">
      <w:pPr>
        <w:pStyle w:val="ListParagraph"/>
        <w:tabs>
          <w:tab w:val="left" w:pos="720"/>
          <w:tab w:val="left" w:pos="1418"/>
          <w:tab w:val="left" w:pos="2160"/>
        </w:tabs>
        <w:ind w:left="1418" w:hanging="709"/>
        <w:rPr>
          <w:rFonts w:cs="Times New Roman"/>
          <w:szCs w:val="24"/>
        </w:rPr>
      </w:pPr>
    </w:p>
    <w:p w:rsidR="00523963" w:rsidRDefault="00BE12F6" w:rsidP="00BE12F6">
      <w:pPr>
        <w:tabs>
          <w:tab w:val="left" w:pos="720"/>
          <w:tab w:val="left" w:pos="1134"/>
          <w:tab w:val="left" w:pos="2160"/>
        </w:tabs>
        <w:ind w:left="1134" w:hanging="1134"/>
        <w:rPr>
          <w:color w:val="000000"/>
          <w:sz w:val="24"/>
          <w:lang w:val="en-US"/>
        </w:rPr>
      </w:pPr>
      <w:r>
        <w:object w:dxaOrig="8805" w:dyaOrig="1775">
          <v:shape id="_x0000_i1032" type="#_x0000_t75" style="width:499.45pt;height:511.6pt" o:ole="">
            <v:imagedata r:id="rId50" o:title=""/>
          </v:shape>
          <o:OLEObject Type="Embed" ProgID="Visio.Drawing.11" ShapeID="_x0000_i1032" DrawAspect="Content" ObjectID="_1546173230" r:id="rId51"/>
        </w:object>
      </w:r>
    </w:p>
    <w:p w:rsidR="00523963" w:rsidRDefault="00523963">
      <w:pPr>
        <w:pStyle w:val="Heading2"/>
        <w:numPr>
          <w:ilvl w:val="0"/>
          <w:numId w:val="0"/>
        </w:numPr>
        <w:spacing w:after="0"/>
        <w:jc w:val="center"/>
        <w:rPr>
          <w:color w:val="000000"/>
        </w:rPr>
      </w:pPr>
      <w:r>
        <w:rPr>
          <w:bCs w:val="0"/>
          <w:color w:val="000000"/>
          <w:sz w:val="24"/>
          <w:szCs w:val="16"/>
          <w:lang w:val="en-US"/>
        </w:rPr>
        <w:br w:type="page"/>
      </w:r>
      <w:r>
        <w:rPr>
          <w:color w:val="000000"/>
        </w:rPr>
        <w:lastRenderedPageBreak/>
        <w:t xml:space="preserve"> </w:t>
      </w:r>
      <w:bookmarkStart w:id="94" w:name="_Toc450808550"/>
      <w:r>
        <w:rPr>
          <w:color w:val="000000"/>
        </w:rPr>
        <w:t>Start Servicing Agreement Process</w:t>
      </w:r>
      <w:r w:rsidR="00907288">
        <w:rPr>
          <w:color w:val="000000"/>
        </w:rPr>
        <w:t xml:space="preserve"> Early</w:t>
      </w:r>
      <w:bookmarkEnd w:id="94"/>
    </w:p>
    <w:p w:rsidR="00523963" w:rsidRDefault="00523963">
      <w:pPr>
        <w:jc w:val="center"/>
        <w:rPr>
          <w:b/>
          <w:smallCaps/>
          <w:color w:val="000000"/>
        </w:rPr>
      </w:pPr>
      <w:r>
        <w:rPr>
          <w:b/>
          <w:smallCaps/>
          <w:color w:val="000000"/>
        </w:rPr>
        <w:t xml:space="preserve">Prior To Completion And Acceptance Of The Stage II NCP Servicing Report, </w:t>
      </w:r>
      <w:r w:rsidR="00C43C3A">
        <w:rPr>
          <w:b/>
          <w:smallCaps/>
          <w:color w:val="000000"/>
        </w:rPr>
        <w:t>Receipt Of 3rd Reading of Rezone Application or PLA Issuance</w:t>
      </w:r>
      <w:r>
        <w:rPr>
          <w:b/>
          <w:smallCaps/>
          <w:color w:val="000000"/>
        </w:rPr>
        <w:t xml:space="preserve"> </w:t>
      </w:r>
    </w:p>
    <w:p w:rsidR="00523963" w:rsidRDefault="00523963">
      <w:pPr>
        <w:rPr>
          <w:color w:val="000000"/>
        </w:rPr>
      </w:pPr>
    </w:p>
    <w:p w:rsidR="00523963" w:rsidRDefault="00523963">
      <w:pPr>
        <w:jc w:val="center"/>
        <w:rPr>
          <w:i/>
          <w:color w:val="000000"/>
        </w:rPr>
      </w:pPr>
      <w:r>
        <w:rPr>
          <w:i/>
          <w:color w:val="000000"/>
        </w:rPr>
        <w:t>[</w:t>
      </w:r>
      <w:proofErr w:type="gramStart"/>
      <w:r>
        <w:rPr>
          <w:i/>
          <w:color w:val="000000"/>
        </w:rPr>
        <w:t>to</w:t>
      </w:r>
      <w:proofErr w:type="gramEnd"/>
      <w:r>
        <w:rPr>
          <w:i/>
          <w:color w:val="000000"/>
        </w:rPr>
        <w:t xml:space="preserve"> be signed only by the DEVELOPER</w:t>
      </w:r>
      <w:r w:rsidR="00EC21B5">
        <w:rPr>
          <w:i/>
          <w:color w:val="000000"/>
        </w:rPr>
        <w:t xml:space="preserve"> </w:t>
      </w:r>
      <w:r w:rsidR="0001671F">
        <w:rPr>
          <w:i/>
          <w:color w:val="000000"/>
        </w:rPr>
        <w:t>or AGENT</w:t>
      </w:r>
    </w:p>
    <w:p w:rsidR="00523963" w:rsidRDefault="00523963">
      <w:pPr>
        <w:jc w:val="center"/>
        <w:rPr>
          <w:i/>
          <w:color w:val="000000"/>
        </w:rPr>
      </w:pPr>
      <w:proofErr w:type="gramStart"/>
      <w:r>
        <w:rPr>
          <w:i/>
          <w:color w:val="000000"/>
        </w:rPr>
        <w:t>and</w:t>
      </w:r>
      <w:proofErr w:type="gramEnd"/>
      <w:r>
        <w:rPr>
          <w:i/>
          <w:color w:val="000000"/>
        </w:rPr>
        <w:t xml:space="preserve"> </w:t>
      </w:r>
      <w:r w:rsidRPr="001B11DC">
        <w:rPr>
          <w:b/>
          <w:i/>
          <w:color w:val="FF0000"/>
        </w:rPr>
        <w:t>submitted on private letterhead</w:t>
      </w:r>
      <w:r>
        <w:rPr>
          <w:i/>
          <w:color w:val="000000"/>
        </w:rPr>
        <w:t>]</w:t>
      </w:r>
    </w:p>
    <w:p w:rsidR="00523963" w:rsidRDefault="00523963">
      <w:pPr>
        <w:rPr>
          <w:color w:val="000000"/>
        </w:rPr>
      </w:pPr>
    </w:p>
    <w:p w:rsidR="00523963" w:rsidRDefault="00523963">
      <w:pPr>
        <w:rPr>
          <w:color w:val="000000"/>
        </w:rPr>
      </w:pPr>
    </w:p>
    <w:p w:rsidR="00523963" w:rsidRDefault="00523963">
      <w:pPr>
        <w:tabs>
          <w:tab w:val="right" w:pos="6660"/>
          <w:tab w:val="right" w:leader="underscore" w:pos="9180"/>
        </w:tabs>
        <w:rPr>
          <w:color w:val="000000"/>
          <w:sz w:val="23"/>
        </w:rPr>
      </w:pPr>
      <w:r>
        <w:rPr>
          <w:color w:val="000000"/>
          <w:sz w:val="23"/>
        </w:rPr>
        <w:tab/>
        <w:t>File No.</w:t>
      </w:r>
      <w:r>
        <w:rPr>
          <w:color w:val="000000"/>
          <w:sz w:val="23"/>
        </w:rPr>
        <w:tab/>
      </w:r>
    </w:p>
    <w:p w:rsidR="00523963" w:rsidRDefault="00523963">
      <w:pPr>
        <w:tabs>
          <w:tab w:val="right" w:pos="6660"/>
          <w:tab w:val="right" w:leader="underscore" w:pos="9180"/>
        </w:tabs>
        <w:rPr>
          <w:color w:val="000000"/>
          <w:sz w:val="12"/>
        </w:rPr>
      </w:pPr>
    </w:p>
    <w:p w:rsidR="00523963" w:rsidRDefault="00523963">
      <w:pPr>
        <w:tabs>
          <w:tab w:val="right" w:pos="6660"/>
          <w:tab w:val="right" w:leader="underscore" w:pos="9180"/>
        </w:tabs>
        <w:rPr>
          <w:color w:val="000000"/>
          <w:sz w:val="23"/>
        </w:rPr>
      </w:pPr>
      <w:r>
        <w:rPr>
          <w:color w:val="000000"/>
          <w:sz w:val="23"/>
        </w:rPr>
        <w:tab/>
        <w:t>Date</w:t>
      </w:r>
      <w:r>
        <w:rPr>
          <w:color w:val="000000"/>
          <w:sz w:val="23"/>
        </w:rPr>
        <w:tab/>
      </w:r>
    </w:p>
    <w:p w:rsidR="00523963" w:rsidRDefault="00523963">
      <w:pPr>
        <w:rPr>
          <w:color w:val="000000"/>
          <w:sz w:val="23"/>
        </w:rPr>
      </w:pPr>
    </w:p>
    <w:p w:rsidR="00523963" w:rsidRDefault="00523963">
      <w:pPr>
        <w:tabs>
          <w:tab w:val="left" w:pos="1350"/>
        </w:tabs>
        <w:rPr>
          <w:b/>
          <w:color w:val="000000"/>
          <w:sz w:val="23"/>
        </w:rPr>
      </w:pPr>
      <w:r>
        <w:rPr>
          <w:b/>
          <w:color w:val="000000"/>
          <w:sz w:val="23"/>
        </w:rPr>
        <w:t>To:</w:t>
      </w:r>
      <w:r>
        <w:rPr>
          <w:b/>
          <w:color w:val="000000"/>
          <w:sz w:val="23"/>
        </w:rPr>
        <w:tab/>
        <w:t>Engineering Department</w:t>
      </w:r>
    </w:p>
    <w:p w:rsidR="00523963" w:rsidRDefault="00523963">
      <w:pPr>
        <w:tabs>
          <w:tab w:val="left" w:pos="1350"/>
        </w:tabs>
        <w:rPr>
          <w:b/>
          <w:color w:val="000000"/>
          <w:sz w:val="23"/>
        </w:rPr>
      </w:pPr>
      <w:r>
        <w:rPr>
          <w:b/>
          <w:color w:val="000000"/>
          <w:sz w:val="23"/>
        </w:rPr>
        <w:t>Attention:</w:t>
      </w:r>
      <w:r>
        <w:rPr>
          <w:b/>
          <w:color w:val="000000"/>
          <w:sz w:val="23"/>
        </w:rPr>
        <w:tab/>
        <w:t>Land Development Engineer</w:t>
      </w:r>
    </w:p>
    <w:p w:rsidR="00523963" w:rsidRDefault="00523963">
      <w:pPr>
        <w:rPr>
          <w:color w:val="000000"/>
          <w:sz w:val="23"/>
        </w:rPr>
      </w:pPr>
    </w:p>
    <w:p w:rsidR="00523963" w:rsidRDefault="00523963">
      <w:pPr>
        <w:rPr>
          <w:color w:val="000000"/>
          <w:sz w:val="23"/>
        </w:rPr>
      </w:pPr>
    </w:p>
    <w:p w:rsidR="00523963" w:rsidRDefault="00523963">
      <w:pPr>
        <w:rPr>
          <w:color w:val="000000"/>
          <w:sz w:val="23"/>
        </w:rPr>
      </w:pPr>
      <w:r>
        <w:rPr>
          <w:color w:val="000000"/>
          <w:sz w:val="23"/>
        </w:rPr>
        <w:tab/>
      </w:r>
      <w:r w:rsidR="002E37EE">
        <w:rPr>
          <w:color w:val="000000"/>
          <w:sz w:val="23"/>
        </w:rPr>
        <w:t>(</w:t>
      </w:r>
      <w:r>
        <w:rPr>
          <w:color w:val="000000"/>
          <w:sz w:val="23"/>
        </w:rPr>
        <w:t>I/We</w:t>
      </w:r>
      <w:r w:rsidR="002E37EE">
        <w:rPr>
          <w:color w:val="000000"/>
          <w:sz w:val="23"/>
        </w:rPr>
        <w:t>)</w:t>
      </w:r>
      <w:r>
        <w:rPr>
          <w:color w:val="000000"/>
          <w:sz w:val="23"/>
        </w:rPr>
        <w:t xml:space="preserve">, the undersigned, being the </w:t>
      </w:r>
      <w:r w:rsidR="00EC21B5">
        <w:rPr>
          <w:color w:val="000000"/>
          <w:sz w:val="23"/>
        </w:rPr>
        <w:t>(</w:t>
      </w:r>
      <w:r>
        <w:rPr>
          <w:color w:val="000000"/>
          <w:sz w:val="23"/>
        </w:rPr>
        <w:t>developer</w:t>
      </w:r>
      <w:r w:rsidR="00EC21B5">
        <w:rPr>
          <w:color w:val="000000"/>
          <w:sz w:val="23"/>
        </w:rPr>
        <w:t>/agent)</w:t>
      </w:r>
      <w:r>
        <w:rPr>
          <w:color w:val="000000"/>
          <w:sz w:val="23"/>
        </w:rPr>
        <w:t xml:space="preserve"> of the </w:t>
      </w:r>
      <w:proofErr w:type="gramStart"/>
      <w:r>
        <w:rPr>
          <w:color w:val="000000"/>
          <w:sz w:val="23"/>
        </w:rPr>
        <w:t>property(</w:t>
      </w:r>
      <w:proofErr w:type="gramEnd"/>
      <w:r>
        <w:rPr>
          <w:color w:val="000000"/>
          <w:sz w:val="23"/>
        </w:rPr>
        <w:t>ies) described as:</w:t>
      </w:r>
    </w:p>
    <w:p w:rsidR="00523963" w:rsidRDefault="00523963">
      <w:pPr>
        <w:rPr>
          <w:color w:val="000000"/>
          <w:sz w:val="23"/>
        </w:rPr>
      </w:pPr>
    </w:p>
    <w:p w:rsidR="00523963" w:rsidRDefault="00523963">
      <w:pPr>
        <w:jc w:val="center"/>
        <w:rPr>
          <w:i/>
          <w:color w:val="000000"/>
          <w:sz w:val="23"/>
        </w:rPr>
      </w:pPr>
      <w:r>
        <w:rPr>
          <w:i/>
          <w:color w:val="000000"/>
          <w:sz w:val="23"/>
        </w:rPr>
        <w:t>[</w:t>
      </w:r>
      <w:proofErr w:type="gramStart"/>
      <w:r>
        <w:rPr>
          <w:i/>
          <w:color w:val="000000"/>
          <w:sz w:val="23"/>
        </w:rPr>
        <w:t>legal</w:t>
      </w:r>
      <w:proofErr w:type="gramEnd"/>
      <w:r>
        <w:rPr>
          <w:i/>
          <w:color w:val="000000"/>
          <w:sz w:val="23"/>
        </w:rPr>
        <w:t xml:space="preserve"> descriptions of the properties]</w:t>
      </w:r>
    </w:p>
    <w:p w:rsidR="00523963" w:rsidRDefault="00523963">
      <w:pPr>
        <w:rPr>
          <w:color w:val="000000"/>
          <w:sz w:val="23"/>
        </w:rPr>
      </w:pPr>
    </w:p>
    <w:p w:rsidR="00523963" w:rsidRDefault="00C12F5C">
      <w:pPr>
        <w:rPr>
          <w:color w:val="000000"/>
          <w:sz w:val="23"/>
        </w:rPr>
      </w:pPr>
      <w:r>
        <w:rPr>
          <w:noProof/>
          <w:color w:val="000000"/>
          <w:lang w:val="en-US"/>
        </w:rPr>
        <w:pict>
          <v:shape id="_x0000_s1145" type="#_x0000_t136" style="position:absolute;left:0;text-align:left;margin-left:80.25pt;margin-top:11.65pt;width:322.85pt;height:83.05pt;rotation:21036132fd;z-index:-251639296" fillcolor="#9cf" stroked="f">
            <v:fill opacity=".5"/>
            <v:shadow color="silver" offset="3pt"/>
            <v:textpath style="font-family:&quot;Times New Roman&quot;;v-text-kern:t" trim="t" fitpath="t" string="SAMPLE"/>
          </v:shape>
        </w:pict>
      </w:r>
      <w:proofErr w:type="gramStart"/>
      <w:r w:rsidR="00523963">
        <w:rPr>
          <w:color w:val="000000"/>
          <w:sz w:val="23"/>
        </w:rPr>
        <w:t>request</w:t>
      </w:r>
      <w:proofErr w:type="gramEnd"/>
      <w:r w:rsidR="00523963">
        <w:rPr>
          <w:color w:val="000000"/>
          <w:sz w:val="23"/>
        </w:rPr>
        <w:t xml:space="preserve"> that the Engineering Department start the Engineering Servicing Agreement Process </w:t>
      </w:r>
      <w:r w:rsidR="00523963">
        <w:rPr>
          <w:b/>
          <w:color w:val="000000"/>
          <w:sz w:val="23"/>
        </w:rPr>
        <w:t>prior</w:t>
      </w:r>
      <w:r w:rsidR="00523963">
        <w:rPr>
          <w:color w:val="000000"/>
          <w:sz w:val="23"/>
        </w:rPr>
        <w:t xml:space="preserve"> to completion and acceptance of the Stage II NCP Servicing Report, receipt of 3rd reading to any By-laws for the development application and/or issuance of the Preliminary Layout Approval(PLA).</w:t>
      </w:r>
    </w:p>
    <w:p w:rsidR="00523963" w:rsidRDefault="00523963">
      <w:pPr>
        <w:rPr>
          <w:color w:val="000000"/>
          <w:sz w:val="23"/>
        </w:rPr>
      </w:pPr>
    </w:p>
    <w:p w:rsidR="00523963" w:rsidRDefault="00523963">
      <w:pPr>
        <w:rPr>
          <w:color w:val="000000"/>
          <w:sz w:val="23"/>
        </w:rPr>
      </w:pPr>
      <w:r>
        <w:rPr>
          <w:color w:val="000000"/>
          <w:sz w:val="23"/>
        </w:rPr>
        <w:tab/>
      </w:r>
      <w:r w:rsidR="00EC21B5">
        <w:rPr>
          <w:color w:val="000000"/>
          <w:sz w:val="23"/>
        </w:rPr>
        <w:t>(</w:t>
      </w:r>
      <w:r>
        <w:rPr>
          <w:color w:val="000000"/>
          <w:sz w:val="23"/>
        </w:rPr>
        <w:t>I/we</w:t>
      </w:r>
      <w:r w:rsidR="00EC21B5">
        <w:rPr>
          <w:color w:val="000000"/>
          <w:sz w:val="23"/>
        </w:rPr>
        <w:t>)</w:t>
      </w:r>
      <w:r>
        <w:rPr>
          <w:color w:val="000000"/>
          <w:sz w:val="23"/>
        </w:rPr>
        <w:t xml:space="preserve"> understand and agree to the following:</w:t>
      </w:r>
    </w:p>
    <w:p w:rsidR="00523963" w:rsidRDefault="00523963">
      <w:pPr>
        <w:rPr>
          <w:color w:val="000000"/>
          <w:sz w:val="23"/>
        </w:rPr>
      </w:pPr>
    </w:p>
    <w:p w:rsidR="00523963" w:rsidRDefault="00537983">
      <w:pPr>
        <w:tabs>
          <w:tab w:val="left" w:pos="1080"/>
        </w:tabs>
        <w:ind w:left="1080" w:hanging="360"/>
        <w:rPr>
          <w:color w:val="000000"/>
          <w:sz w:val="23"/>
        </w:rPr>
      </w:pPr>
      <w:r>
        <w:rPr>
          <w:color w:val="000000"/>
          <w:sz w:val="23"/>
        </w:rPr>
        <w:fldChar w:fldCharType="begin"/>
      </w:r>
      <w:r w:rsidR="00523963">
        <w:rPr>
          <w:color w:val="000000"/>
          <w:sz w:val="23"/>
        </w:rPr>
        <w:instrText xml:space="preserve"> SYMBOL 183 \f "Symbol" \s 10 \h </w:instrText>
      </w:r>
      <w:r>
        <w:rPr>
          <w:color w:val="000000"/>
          <w:sz w:val="23"/>
        </w:rPr>
        <w:fldChar w:fldCharType="end"/>
      </w:r>
      <w:r w:rsidR="00523963">
        <w:rPr>
          <w:color w:val="000000"/>
          <w:sz w:val="23"/>
        </w:rPr>
        <w:tab/>
        <w:t xml:space="preserve">The Engineering Servicing Agreement Process cannot be started until </w:t>
      </w:r>
      <w:r w:rsidR="00523963">
        <w:rPr>
          <w:b/>
          <w:color w:val="000000"/>
          <w:sz w:val="23"/>
        </w:rPr>
        <w:t>after</w:t>
      </w:r>
      <w:r w:rsidR="00523963">
        <w:rPr>
          <w:color w:val="000000"/>
          <w:sz w:val="23"/>
        </w:rPr>
        <w:t xml:space="preserve"> receipt of 2nd reading to any By-laws for the development application and/or application has been made for a subdivision.</w:t>
      </w:r>
    </w:p>
    <w:p w:rsidR="00523963" w:rsidRDefault="00523963">
      <w:pPr>
        <w:tabs>
          <w:tab w:val="left" w:pos="1080"/>
        </w:tabs>
        <w:ind w:left="1080" w:hanging="360"/>
        <w:rPr>
          <w:color w:val="000000"/>
          <w:sz w:val="23"/>
        </w:rPr>
      </w:pPr>
    </w:p>
    <w:p w:rsidR="00523963" w:rsidRDefault="00537983">
      <w:pPr>
        <w:tabs>
          <w:tab w:val="left" w:pos="1080"/>
        </w:tabs>
        <w:ind w:left="1080" w:hanging="360"/>
        <w:rPr>
          <w:color w:val="000000"/>
          <w:sz w:val="23"/>
        </w:rPr>
      </w:pPr>
      <w:r>
        <w:rPr>
          <w:color w:val="000000"/>
          <w:sz w:val="23"/>
        </w:rPr>
        <w:fldChar w:fldCharType="begin"/>
      </w:r>
      <w:r w:rsidR="00523963">
        <w:rPr>
          <w:color w:val="000000"/>
          <w:sz w:val="23"/>
        </w:rPr>
        <w:instrText xml:space="preserve"> SYMBOL 183 \f "Symbol" \s 10 \h </w:instrText>
      </w:r>
      <w:r>
        <w:rPr>
          <w:color w:val="000000"/>
          <w:sz w:val="23"/>
        </w:rPr>
        <w:fldChar w:fldCharType="end"/>
      </w:r>
      <w:r w:rsidR="00523963">
        <w:rPr>
          <w:color w:val="000000"/>
          <w:sz w:val="23"/>
        </w:rPr>
        <w:tab/>
      </w:r>
      <w:r w:rsidR="00EC21B5">
        <w:rPr>
          <w:color w:val="000000"/>
          <w:sz w:val="23"/>
        </w:rPr>
        <w:t>(</w:t>
      </w:r>
      <w:r w:rsidR="00523963">
        <w:rPr>
          <w:color w:val="000000"/>
          <w:sz w:val="23"/>
        </w:rPr>
        <w:t>I/we</w:t>
      </w:r>
      <w:r w:rsidR="00EC21B5">
        <w:rPr>
          <w:color w:val="000000"/>
          <w:sz w:val="23"/>
        </w:rPr>
        <w:t>)</w:t>
      </w:r>
      <w:r w:rsidR="00523963">
        <w:rPr>
          <w:color w:val="000000"/>
          <w:sz w:val="23"/>
        </w:rPr>
        <w:t xml:space="preserve"> will be responsible for any additions and/or revisions to the Engineering drawings that may result from the approved Stage II NCP Servicing Report, the issuance of the PLA or granting of 3rd reading.</w:t>
      </w:r>
    </w:p>
    <w:p w:rsidR="00523963" w:rsidRDefault="00523963">
      <w:pPr>
        <w:tabs>
          <w:tab w:val="left" w:pos="1080"/>
        </w:tabs>
        <w:ind w:left="1080" w:hanging="360"/>
        <w:rPr>
          <w:color w:val="000000"/>
          <w:sz w:val="23"/>
        </w:rPr>
      </w:pPr>
    </w:p>
    <w:p w:rsidR="00523963" w:rsidRDefault="00537983">
      <w:pPr>
        <w:tabs>
          <w:tab w:val="left" w:pos="1080"/>
        </w:tabs>
        <w:ind w:left="1080" w:hanging="360"/>
        <w:rPr>
          <w:color w:val="000000"/>
          <w:sz w:val="23"/>
        </w:rPr>
      </w:pPr>
      <w:r>
        <w:rPr>
          <w:color w:val="000000"/>
          <w:sz w:val="23"/>
        </w:rPr>
        <w:fldChar w:fldCharType="begin"/>
      </w:r>
      <w:r w:rsidR="00523963">
        <w:rPr>
          <w:color w:val="000000"/>
          <w:sz w:val="23"/>
        </w:rPr>
        <w:instrText xml:space="preserve"> SYMBOL 183 \f "Symbol" \s 10 \h </w:instrText>
      </w:r>
      <w:r>
        <w:rPr>
          <w:color w:val="000000"/>
          <w:sz w:val="23"/>
        </w:rPr>
        <w:fldChar w:fldCharType="end"/>
      </w:r>
      <w:r w:rsidR="00523963">
        <w:rPr>
          <w:color w:val="000000"/>
          <w:sz w:val="23"/>
        </w:rPr>
        <w:tab/>
        <w:t>Final Engineering drawings will not be accepted or a Servicing Agreement issued by Surrey until completion and approval of the Stage II NCP Servicing Report, 3rd reading to a By-law has been granted or the PLA has been issued, and all Engineering requirements and issues have been resolved to the satisfaction of the General Manager of Engineering.</w:t>
      </w:r>
    </w:p>
    <w:p w:rsidR="00523963" w:rsidRDefault="00523963">
      <w:pPr>
        <w:tabs>
          <w:tab w:val="left" w:pos="1080"/>
        </w:tabs>
        <w:ind w:left="1080" w:hanging="360"/>
        <w:rPr>
          <w:color w:val="000000"/>
          <w:sz w:val="23"/>
        </w:rPr>
      </w:pPr>
    </w:p>
    <w:p w:rsidR="00523963" w:rsidRDefault="00537983">
      <w:pPr>
        <w:tabs>
          <w:tab w:val="left" w:pos="1080"/>
        </w:tabs>
        <w:ind w:left="1080" w:hanging="360"/>
        <w:rPr>
          <w:color w:val="000000"/>
          <w:sz w:val="23"/>
        </w:rPr>
      </w:pPr>
      <w:r>
        <w:rPr>
          <w:color w:val="000000"/>
          <w:sz w:val="23"/>
        </w:rPr>
        <w:lastRenderedPageBreak/>
        <w:fldChar w:fldCharType="begin"/>
      </w:r>
      <w:r w:rsidR="00523963">
        <w:rPr>
          <w:color w:val="000000"/>
          <w:sz w:val="23"/>
        </w:rPr>
        <w:instrText xml:space="preserve"> SYMBOL 183 \f "Symbol" \s 10 \h </w:instrText>
      </w:r>
      <w:r>
        <w:rPr>
          <w:color w:val="000000"/>
          <w:sz w:val="23"/>
        </w:rPr>
        <w:fldChar w:fldCharType="end"/>
      </w:r>
      <w:r w:rsidR="00523963">
        <w:rPr>
          <w:color w:val="000000"/>
          <w:sz w:val="23"/>
        </w:rPr>
        <w:tab/>
        <w:t>Nothing herein binds City Council to give final adoption to any By-laws relating to this project.</w:t>
      </w:r>
    </w:p>
    <w:p w:rsidR="00523963" w:rsidRDefault="00523963">
      <w:pPr>
        <w:tabs>
          <w:tab w:val="left" w:pos="1080"/>
        </w:tabs>
        <w:ind w:left="1080" w:hanging="360"/>
        <w:rPr>
          <w:color w:val="000000"/>
          <w:sz w:val="23"/>
        </w:rPr>
      </w:pPr>
    </w:p>
    <w:p w:rsidR="00523963" w:rsidRDefault="00537983">
      <w:pPr>
        <w:tabs>
          <w:tab w:val="left" w:pos="1080"/>
        </w:tabs>
        <w:ind w:left="1080" w:hanging="360"/>
        <w:rPr>
          <w:color w:val="000000"/>
          <w:sz w:val="23"/>
        </w:rPr>
      </w:pPr>
      <w:r>
        <w:rPr>
          <w:color w:val="000000"/>
          <w:sz w:val="23"/>
        </w:rPr>
        <w:fldChar w:fldCharType="begin"/>
      </w:r>
      <w:r w:rsidR="00523963">
        <w:rPr>
          <w:color w:val="000000"/>
          <w:sz w:val="23"/>
        </w:rPr>
        <w:instrText xml:space="preserve"> SYMBOL 183 \f "Symbol" \s 10 \h </w:instrText>
      </w:r>
      <w:r>
        <w:rPr>
          <w:color w:val="000000"/>
          <w:sz w:val="23"/>
        </w:rPr>
        <w:fldChar w:fldCharType="end"/>
      </w:r>
      <w:r w:rsidR="00523963">
        <w:rPr>
          <w:color w:val="000000"/>
          <w:sz w:val="23"/>
        </w:rPr>
        <w:tab/>
        <w:t>Nothing herein binds the Approving Officer to give final approval to the subdivision.</w:t>
      </w:r>
    </w:p>
    <w:p w:rsidR="00523963" w:rsidRDefault="00523963">
      <w:pPr>
        <w:tabs>
          <w:tab w:val="left" w:pos="1080"/>
        </w:tabs>
        <w:ind w:left="1080" w:hanging="360"/>
        <w:rPr>
          <w:color w:val="000000"/>
          <w:sz w:val="23"/>
        </w:rPr>
      </w:pPr>
    </w:p>
    <w:p w:rsidR="00523963" w:rsidRDefault="00C12F5C">
      <w:pPr>
        <w:tabs>
          <w:tab w:val="left" w:pos="1080"/>
        </w:tabs>
        <w:ind w:left="1080" w:hanging="360"/>
        <w:rPr>
          <w:color w:val="000000"/>
          <w:sz w:val="23"/>
        </w:rPr>
      </w:pPr>
      <w:r>
        <w:rPr>
          <w:b/>
          <w:bCs/>
          <w:noProof/>
          <w:color w:val="000000"/>
          <w:szCs w:val="16"/>
          <w:lang w:val="en-US"/>
        </w:rPr>
        <w:pict>
          <v:shape id="_x0000_s1146" type="#_x0000_t136" style="position:absolute;left:0;text-align:left;margin-left:78.75pt;margin-top:17.9pt;width:322.85pt;height:83.05pt;rotation:21036132fd;z-index:-251638272" fillcolor="#9cf" stroked="f">
            <v:fill opacity=".5"/>
            <v:shadow color="silver" offset="3pt"/>
            <v:textpath style="font-family:&quot;Times New Roman&quot;;v-text-kern:t" trim="t" fitpath="t" string="SAMPLE"/>
          </v:shape>
        </w:pict>
      </w:r>
      <w:r w:rsidR="00537983">
        <w:rPr>
          <w:color w:val="000000"/>
          <w:sz w:val="23"/>
        </w:rPr>
        <w:fldChar w:fldCharType="begin"/>
      </w:r>
      <w:r w:rsidR="00523963">
        <w:rPr>
          <w:color w:val="000000"/>
          <w:sz w:val="23"/>
        </w:rPr>
        <w:instrText xml:space="preserve"> SYMBOL 183 \f "Symbol" \s 10 \h </w:instrText>
      </w:r>
      <w:r w:rsidR="00537983">
        <w:rPr>
          <w:color w:val="000000"/>
          <w:sz w:val="23"/>
        </w:rPr>
        <w:fldChar w:fldCharType="end"/>
      </w:r>
      <w:r w:rsidR="00523963">
        <w:rPr>
          <w:color w:val="000000"/>
          <w:sz w:val="23"/>
        </w:rPr>
        <w:tab/>
        <w:t>This request cannot be transferred to new developers; a new request must be submitted.</w:t>
      </w:r>
    </w:p>
    <w:p w:rsidR="00523963" w:rsidRDefault="00523963">
      <w:pPr>
        <w:rPr>
          <w:color w:val="000000"/>
        </w:rPr>
      </w:pPr>
    </w:p>
    <w:p w:rsidR="00523963" w:rsidRDefault="00523963">
      <w:pPr>
        <w:tabs>
          <w:tab w:val="center" w:pos="2070"/>
          <w:tab w:val="center" w:pos="4860"/>
          <w:tab w:val="center" w:pos="7650"/>
        </w:tabs>
        <w:rPr>
          <w:color w:val="000000"/>
        </w:rPr>
      </w:pPr>
      <w:r>
        <w:rPr>
          <w:color w:val="000000"/>
        </w:rPr>
        <w:tab/>
        <w:t>___________________</w:t>
      </w:r>
      <w:r>
        <w:rPr>
          <w:color w:val="000000"/>
        </w:rPr>
        <w:tab/>
        <w:t>___________________</w:t>
      </w:r>
      <w:r>
        <w:rPr>
          <w:color w:val="000000"/>
        </w:rPr>
        <w:tab/>
        <w:t>___________________</w:t>
      </w:r>
    </w:p>
    <w:p w:rsidR="00523963" w:rsidRDefault="00523963">
      <w:pPr>
        <w:tabs>
          <w:tab w:val="center" w:pos="2070"/>
          <w:tab w:val="center" w:pos="4860"/>
          <w:tab w:val="center" w:pos="7650"/>
        </w:tabs>
        <w:rPr>
          <w:color w:val="000000"/>
          <w:sz w:val="16"/>
        </w:rPr>
      </w:pPr>
    </w:p>
    <w:p w:rsidR="00523963" w:rsidRDefault="00523963">
      <w:pPr>
        <w:tabs>
          <w:tab w:val="center" w:pos="2070"/>
          <w:tab w:val="center" w:pos="4860"/>
          <w:tab w:val="center" w:pos="7650"/>
        </w:tabs>
        <w:rPr>
          <w:color w:val="000000"/>
        </w:rPr>
      </w:pPr>
      <w:r>
        <w:rPr>
          <w:color w:val="000000"/>
        </w:rPr>
        <w:tab/>
        <w:t>___________________</w:t>
      </w:r>
      <w:r>
        <w:rPr>
          <w:color w:val="000000"/>
        </w:rPr>
        <w:tab/>
        <w:t>___________________</w:t>
      </w:r>
      <w:r>
        <w:rPr>
          <w:color w:val="000000"/>
        </w:rPr>
        <w:tab/>
        <w:t>___________________</w:t>
      </w:r>
    </w:p>
    <w:p w:rsidR="00523963" w:rsidRDefault="00523963">
      <w:pPr>
        <w:tabs>
          <w:tab w:val="center" w:pos="2070"/>
          <w:tab w:val="center" w:pos="4860"/>
          <w:tab w:val="center" w:pos="7650"/>
        </w:tabs>
        <w:rPr>
          <w:i/>
          <w:color w:val="000000"/>
          <w:sz w:val="22"/>
        </w:rPr>
      </w:pPr>
      <w:r>
        <w:rPr>
          <w:i/>
          <w:color w:val="000000"/>
          <w:sz w:val="22"/>
        </w:rPr>
        <w:tab/>
        <w:t>Name</w:t>
      </w:r>
      <w:r>
        <w:rPr>
          <w:i/>
          <w:color w:val="000000"/>
          <w:sz w:val="22"/>
        </w:rPr>
        <w:tab/>
        <w:t>Address</w:t>
      </w:r>
      <w:r>
        <w:rPr>
          <w:i/>
          <w:color w:val="000000"/>
          <w:sz w:val="22"/>
        </w:rPr>
        <w:tab/>
        <w:t>Signature</w:t>
      </w:r>
    </w:p>
    <w:p w:rsidR="00523963" w:rsidRDefault="00523963">
      <w:pPr>
        <w:rPr>
          <w:color w:val="000000"/>
        </w:rPr>
      </w:pPr>
    </w:p>
    <w:p w:rsidR="00523963" w:rsidRDefault="00523963">
      <w:pPr>
        <w:rPr>
          <w:color w:val="000000"/>
          <w:sz w:val="16"/>
        </w:rPr>
      </w:pPr>
    </w:p>
    <w:p w:rsidR="00523963" w:rsidRDefault="00523963">
      <w:pPr>
        <w:rPr>
          <w:color w:val="000000"/>
          <w:sz w:val="16"/>
        </w:rPr>
      </w:pPr>
    </w:p>
    <w:p w:rsidR="00523963" w:rsidRDefault="00523963">
      <w:pPr>
        <w:rPr>
          <w:color w:val="000000"/>
          <w:sz w:val="16"/>
        </w:rPr>
      </w:pPr>
    </w:p>
    <w:p w:rsidR="00523963" w:rsidRDefault="00523963">
      <w:pPr>
        <w:keepLines/>
        <w:tabs>
          <w:tab w:val="left" w:pos="720"/>
          <w:tab w:val="left" w:pos="1440"/>
          <w:tab w:val="left" w:pos="2160"/>
          <w:tab w:val="left" w:pos="5040"/>
          <w:tab w:val="left" w:pos="5760"/>
        </w:tabs>
        <w:rPr>
          <w:color w:val="000000"/>
          <w:sz w:val="12"/>
        </w:rPr>
      </w:pPr>
      <w:r>
        <w:rPr>
          <w:noProof/>
          <w:color w:val="000000"/>
          <w:sz w:val="12"/>
        </w:rPr>
        <w:t>document3</w:t>
      </w:r>
    </w:p>
    <w:p w:rsidR="00523963" w:rsidRDefault="00523963">
      <w:pPr>
        <w:keepLines/>
        <w:tabs>
          <w:tab w:val="left" w:pos="720"/>
          <w:tab w:val="left" w:pos="1440"/>
          <w:tab w:val="left" w:pos="2160"/>
          <w:tab w:val="left" w:pos="5040"/>
          <w:tab w:val="left" w:pos="5760"/>
        </w:tabs>
        <w:rPr>
          <w:color w:val="000000"/>
          <w:sz w:val="12"/>
        </w:rPr>
      </w:pPr>
      <w:r>
        <w:rPr>
          <w:noProof/>
          <w:color w:val="000000"/>
          <w:sz w:val="12"/>
        </w:rPr>
        <w:t>RWB</w:t>
      </w:r>
      <w:r>
        <w:rPr>
          <w:color w:val="000000"/>
          <w:sz w:val="12"/>
        </w:rPr>
        <w:t xml:space="preserve"> </w:t>
      </w:r>
      <w:r>
        <w:rPr>
          <w:noProof/>
          <w:color w:val="000000"/>
          <w:sz w:val="12"/>
        </w:rPr>
        <w:t>12/21/05 12:58 PM</w:t>
      </w:r>
    </w:p>
    <w:p w:rsidR="00523963" w:rsidRDefault="00523963">
      <w:pPr>
        <w:rPr>
          <w:color w:val="000000"/>
          <w:sz w:val="16"/>
        </w:rPr>
      </w:pPr>
    </w:p>
    <w:p w:rsidR="00523963" w:rsidRDefault="00523963">
      <w:pPr>
        <w:tabs>
          <w:tab w:val="center" w:pos="0"/>
          <w:tab w:val="left" w:pos="567"/>
          <w:tab w:val="center" w:pos="4678"/>
          <w:tab w:val="right" w:pos="9480"/>
        </w:tabs>
        <w:jc w:val="left"/>
        <w:rPr>
          <w:b/>
          <w:bCs/>
          <w:color w:val="000000"/>
          <w:sz w:val="24"/>
          <w:szCs w:val="16"/>
          <w:lang w:val="en-US"/>
        </w:rPr>
        <w:sectPr w:rsidR="00523963" w:rsidSect="00C47978">
          <w:headerReference w:type="default" r:id="rId52"/>
          <w:pgSz w:w="12240" w:h="15840" w:code="1"/>
          <w:pgMar w:top="720" w:right="1440" w:bottom="900" w:left="1440" w:header="547" w:footer="720" w:gutter="0"/>
          <w:cols w:space="708"/>
          <w:docGrid w:linePitch="360"/>
        </w:sectPr>
      </w:pPr>
    </w:p>
    <w:tbl>
      <w:tblPr>
        <w:tblW w:w="9925" w:type="dxa"/>
        <w:shd w:val="clear" w:color="auto" w:fill="00CC99"/>
        <w:tblLook w:val="01E0" w:firstRow="1" w:lastRow="1" w:firstColumn="1" w:lastColumn="1" w:noHBand="0" w:noVBand="0"/>
      </w:tblPr>
      <w:tblGrid>
        <w:gridCol w:w="7"/>
        <w:gridCol w:w="4308"/>
        <w:gridCol w:w="750"/>
        <w:gridCol w:w="1996"/>
        <w:gridCol w:w="2864"/>
      </w:tblGrid>
      <w:tr w:rsidR="00523963">
        <w:tc>
          <w:tcPr>
            <w:tcW w:w="5065" w:type="dxa"/>
            <w:gridSpan w:val="3"/>
            <w:shd w:val="clear" w:color="auto" w:fill="00CC99"/>
            <w:tcMar>
              <w:top w:w="58" w:type="dxa"/>
              <w:left w:w="115" w:type="dxa"/>
              <w:bottom w:w="43" w:type="dxa"/>
              <w:right w:w="115" w:type="dxa"/>
            </w:tcMar>
            <w:vAlign w:val="center"/>
          </w:tcPr>
          <w:p w:rsidR="00523963" w:rsidRDefault="00523963">
            <w:pPr>
              <w:pStyle w:val="Heading2"/>
              <w:numPr>
                <w:ilvl w:val="0"/>
                <w:numId w:val="0"/>
              </w:numPr>
              <w:rPr>
                <w:color w:val="000000"/>
                <w:sz w:val="24"/>
                <w:szCs w:val="16"/>
                <w:lang w:val="en-US"/>
              </w:rPr>
            </w:pPr>
            <w:bookmarkStart w:id="95" w:name="_Toc450808551"/>
            <w:r>
              <w:rPr>
                <w:color w:val="000000"/>
                <w:sz w:val="24"/>
                <w:lang w:val="en-US"/>
              </w:rPr>
              <w:lastRenderedPageBreak/>
              <w:t>B2 - Project Scoping Checklist</w:t>
            </w:r>
            <w:bookmarkEnd w:id="95"/>
          </w:p>
        </w:tc>
        <w:tc>
          <w:tcPr>
            <w:tcW w:w="4860" w:type="dxa"/>
            <w:gridSpan w:val="2"/>
            <w:shd w:val="clear" w:color="auto" w:fill="00CC99"/>
            <w:tcMar>
              <w:top w:w="58" w:type="dxa"/>
              <w:left w:w="115" w:type="dxa"/>
              <w:bottom w:w="43" w:type="dxa"/>
              <w:right w:w="115" w:type="dxa"/>
            </w:tcMar>
          </w:tcPr>
          <w:p w:rsidR="00523963" w:rsidRDefault="00523963">
            <w:pPr>
              <w:ind w:right="166"/>
              <w:jc w:val="center"/>
              <w:rPr>
                <w:b/>
                <w:color w:val="000000"/>
                <w:sz w:val="24"/>
                <w:lang w:val="en-US"/>
              </w:rPr>
            </w:pPr>
          </w:p>
          <w:p w:rsidR="00523963" w:rsidRDefault="00523963">
            <w:pPr>
              <w:ind w:right="166"/>
              <w:jc w:val="center"/>
              <w:rPr>
                <w:b/>
                <w:color w:val="000000"/>
                <w:sz w:val="24"/>
                <w:lang w:val="en-US"/>
              </w:rPr>
            </w:pPr>
          </w:p>
        </w:tc>
      </w:tr>
      <w:tr w:rsidR="00523963">
        <w:tblPrEx>
          <w:shd w:val="clear" w:color="auto" w:fill="auto"/>
        </w:tblPrEx>
        <w:trPr>
          <w:gridBefore w:val="1"/>
          <w:wBefore w:w="7" w:type="dxa"/>
          <w:cantSplit/>
        </w:trPr>
        <w:tc>
          <w:tcPr>
            <w:tcW w:w="4308" w:type="dxa"/>
            <w:vMerge w:val="restart"/>
            <w:vAlign w:val="bottom"/>
          </w:tcPr>
          <w:p w:rsidR="00523963" w:rsidRDefault="00523963">
            <w:pPr>
              <w:jc w:val="left"/>
              <w:rPr>
                <w:rFonts w:cs="Tahoma"/>
                <w:b/>
                <w:color w:val="000000"/>
                <w:sz w:val="28"/>
                <w:szCs w:val="28"/>
                <w:lang w:val="en-US"/>
              </w:rPr>
            </w:pPr>
          </w:p>
        </w:tc>
        <w:tc>
          <w:tcPr>
            <w:tcW w:w="2746" w:type="dxa"/>
            <w:gridSpan w:val="2"/>
            <w:vAlign w:val="bottom"/>
          </w:tcPr>
          <w:p w:rsidR="00523963" w:rsidRDefault="00523963">
            <w:pPr>
              <w:jc w:val="right"/>
              <w:rPr>
                <w:rFonts w:cs="Tahoma"/>
                <w:color w:val="000000"/>
                <w:sz w:val="18"/>
                <w:szCs w:val="18"/>
                <w:lang w:val="en-US"/>
              </w:rPr>
            </w:pPr>
            <w:r>
              <w:rPr>
                <w:rFonts w:cs="Tahoma"/>
                <w:color w:val="000000"/>
                <w:sz w:val="18"/>
                <w:szCs w:val="18"/>
                <w:lang w:val="en-US"/>
              </w:rPr>
              <w:t>Land Development Project No.:</w:t>
            </w:r>
          </w:p>
        </w:tc>
        <w:tc>
          <w:tcPr>
            <w:tcW w:w="2864" w:type="dxa"/>
            <w:tcBorders>
              <w:bottom w:val="single" w:sz="4" w:space="0" w:color="auto"/>
            </w:tcBorders>
            <w:vAlign w:val="bottom"/>
          </w:tcPr>
          <w:p w:rsidR="00523963" w:rsidRDefault="00523963">
            <w:pPr>
              <w:jc w:val="left"/>
              <w:rPr>
                <w:rFonts w:cs="Tahoma"/>
                <w:color w:val="000000"/>
                <w:lang w:val="en-US"/>
              </w:rPr>
            </w:pPr>
          </w:p>
        </w:tc>
      </w:tr>
      <w:tr w:rsidR="00523963">
        <w:tblPrEx>
          <w:shd w:val="clear" w:color="auto" w:fill="auto"/>
        </w:tblPrEx>
        <w:trPr>
          <w:gridBefore w:val="1"/>
          <w:wBefore w:w="7" w:type="dxa"/>
          <w:cantSplit/>
        </w:trPr>
        <w:tc>
          <w:tcPr>
            <w:tcW w:w="4308" w:type="dxa"/>
            <w:vMerge/>
            <w:vAlign w:val="bottom"/>
          </w:tcPr>
          <w:p w:rsidR="00523963" w:rsidRDefault="00523963">
            <w:pPr>
              <w:jc w:val="left"/>
              <w:rPr>
                <w:rFonts w:cs="Tahoma"/>
                <w:color w:val="000000"/>
                <w:sz w:val="16"/>
                <w:szCs w:val="16"/>
                <w:lang w:val="en-US"/>
              </w:rPr>
            </w:pPr>
          </w:p>
        </w:tc>
        <w:tc>
          <w:tcPr>
            <w:tcW w:w="2746" w:type="dxa"/>
            <w:gridSpan w:val="2"/>
            <w:vAlign w:val="bottom"/>
          </w:tcPr>
          <w:p w:rsidR="00523963" w:rsidRDefault="00523963">
            <w:pPr>
              <w:jc w:val="right"/>
              <w:rPr>
                <w:rFonts w:cs="Tahoma"/>
                <w:color w:val="000000"/>
                <w:sz w:val="16"/>
                <w:szCs w:val="16"/>
                <w:lang w:val="en-US"/>
              </w:rPr>
            </w:pPr>
            <w:r>
              <w:rPr>
                <w:rFonts w:cs="Tahoma"/>
                <w:color w:val="000000"/>
                <w:sz w:val="16"/>
                <w:szCs w:val="16"/>
                <w:lang w:val="en-US"/>
              </w:rPr>
              <w:t>Consultant File No.:</w:t>
            </w:r>
          </w:p>
        </w:tc>
        <w:tc>
          <w:tcPr>
            <w:tcW w:w="2864" w:type="dxa"/>
            <w:tcBorders>
              <w:top w:val="single" w:sz="4" w:space="0" w:color="auto"/>
              <w:bottom w:val="single" w:sz="4" w:space="0" w:color="auto"/>
            </w:tcBorders>
            <w:vAlign w:val="bottom"/>
          </w:tcPr>
          <w:p w:rsidR="00523963" w:rsidRDefault="00523963">
            <w:pPr>
              <w:jc w:val="left"/>
              <w:rPr>
                <w:rFonts w:cs="Tahoma"/>
                <w:color w:val="000000"/>
                <w:lang w:val="en-US"/>
              </w:rPr>
            </w:pPr>
          </w:p>
        </w:tc>
      </w:tr>
      <w:tr w:rsidR="00523963">
        <w:tblPrEx>
          <w:shd w:val="clear" w:color="auto" w:fill="auto"/>
        </w:tblPrEx>
        <w:trPr>
          <w:gridBefore w:val="1"/>
          <w:wBefore w:w="7" w:type="dxa"/>
          <w:cantSplit/>
        </w:trPr>
        <w:tc>
          <w:tcPr>
            <w:tcW w:w="4308" w:type="dxa"/>
            <w:vAlign w:val="bottom"/>
          </w:tcPr>
          <w:p w:rsidR="00523963" w:rsidRDefault="00523963">
            <w:pPr>
              <w:jc w:val="left"/>
              <w:rPr>
                <w:rFonts w:cs="Tahoma"/>
                <w:color w:val="000000"/>
                <w:sz w:val="16"/>
                <w:szCs w:val="16"/>
                <w:lang w:val="en-US"/>
              </w:rPr>
            </w:pPr>
          </w:p>
        </w:tc>
        <w:tc>
          <w:tcPr>
            <w:tcW w:w="2746" w:type="dxa"/>
            <w:gridSpan w:val="2"/>
            <w:vAlign w:val="bottom"/>
          </w:tcPr>
          <w:p w:rsidR="00523963" w:rsidRDefault="00523963">
            <w:pPr>
              <w:jc w:val="right"/>
              <w:rPr>
                <w:rFonts w:cs="Tahoma"/>
                <w:color w:val="000000"/>
                <w:sz w:val="16"/>
                <w:szCs w:val="16"/>
                <w:lang w:val="en-US"/>
              </w:rPr>
            </w:pPr>
            <w:r>
              <w:rPr>
                <w:rFonts w:cs="Tahoma"/>
                <w:color w:val="000000"/>
                <w:sz w:val="16"/>
                <w:szCs w:val="16"/>
                <w:lang w:val="en-US"/>
              </w:rPr>
              <w:t>Date:</w:t>
            </w:r>
          </w:p>
        </w:tc>
        <w:tc>
          <w:tcPr>
            <w:tcW w:w="2864" w:type="dxa"/>
            <w:tcBorders>
              <w:top w:val="single" w:sz="4" w:space="0" w:color="auto"/>
              <w:bottom w:val="single" w:sz="4" w:space="0" w:color="auto"/>
            </w:tcBorders>
            <w:vAlign w:val="bottom"/>
          </w:tcPr>
          <w:p w:rsidR="00523963" w:rsidRDefault="00523963">
            <w:pPr>
              <w:jc w:val="left"/>
              <w:rPr>
                <w:rFonts w:cs="Tahoma"/>
                <w:color w:val="000000"/>
                <w:lang w:val="en-US"/>
              </w:rPr>
            </w:pPr>
          </w:p>
        </w:tc>
      </w:tr>
    </w:tbl>
    <w:p w:rsidR="00523963" w:rsidRDefault="00523963">
      <w:pPr>
        <w:rPr>
          <w:rFonts w:cs="Tahoma"/>
          <w:color w:val="000000"/>
          <w:sz w:val="18"/>
          <w:lang w:val="en-US"/>
        </w:rPr>
      </w:pPr>
    </w:p>
    <w:p w:rsidR="00523963" w:rsidRDefault="00523963">
      <w:pPr>
        <w:rPr>
          <w:rFonts w:cs="Tahoma"/>
          <w:color w:val="000000"/>
          <w:sz w:val="18"/>
          <w:szCs w:val="18"/>
          <w:lang w:val="en-US"/>
        </w:rPr>
      </w:pPr>
      <w:r>
        <w:rPr>
          <w:rFonts w:cs="Tahoma"/>
          <w:color w:val="000000"/>
          <w:sz w:val="18"/>
          <w:szCs w:val="18"/>
          <w:lang w:val="en-US"/>
        </w:rPr>
        <w:tab/>
        <w:t xml:space="preserve">Please address all items relevant to the development.  The items are designed to help identify design issues which may impact the development or that require input from the City to resolve.  Issues are to be resolved prior to the Project Detailing submission.  Note that the list is not all-inclusive and you are asked to use attachments for additional comments, explanations, questions or clarifications.  </w:t>
      </w:r>
    </w:p>
    <w:p w:rsidR="00523963" w:rsidRDefault="00523963">
      <w:pPr>
        <w:rPr>
          <w:rFonts w:cs="Tahoma"/>
          <w:color w:val="000000"/>
          <w:sz w:val="18"/>
          <w:lang w:val="en-US"/>
        </w:rPr>
      </w:pPr>
    </w:p>
    <w:p w:rsidR="00523963" w:rsidRDefault="00523963">
      <w:pPr>
        <w:rPr>
          <w:rFonts w:cs="Tahoma"/>
          <w:b/>
          <w:smallCaps/>
          <w:color w:val="000000"/>
          <w:lang w:val="en-US"/>
        </w:rPr>
      </w:pPr>
      <w:r>
        <w:rPr>
          <w:rFonts w:cs="Tahoma"/>
          <w:b/>
          <w:smallCaps/>
          <w:color w:val="000000"/>
          <w:lang w:val="en-US"/>
        </w:rPr>
        <w:t>Roads</w:t>
      </w:r>
    </w:p>
    <w:tbl>
      <w:tblPr>
        <w:tblW w:w="9698" w:type="dxa"/>
        <w:tblInd w:w="250" w:type="dxa"/>
        <w:tblLayout w:type="fixed"/>
        <w:tblLook w:val="01E0" w:firstRow="1" w:lastRow="1" w:firstColumn="1" w:lastColumn="1" w:noHBand="0" w:noVBand="0"/>
      </w:tblPr>
      <w:tblGrid>
        <w:gridCol w:w="794"/>
        <w:gridCol w:w="794"/>
        <w:gridCol w:w="794"/>
        <w:gridCol w:w="367"/>
        <w:gridCol w:w="6949"/>
      </w:tblGrid>
      <w:tr w:rsidR="00523963">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Is the location plan shown on the preliminary drawing(s) required?</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classifications and road dedication requirements been confirmed?</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traffic calming measures included?</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there non-standard cross-sections?</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there unusual cut and/or fill sections?</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sight lines, grades and radii within the parameters of the Design Criteria?</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the route to the site been reviewed for adequacy?</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Will a geotechnical report be required for road widening or to prove the adequacy of the existing roads?</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Will driveways require removal or relocation?</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 xml:space="preserve">Have the location and standard of the proposed driveway accesses been confirmed? </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the existing driveways and intersections within proximity to the site been identified on the preliminary drawing(s), including driveways on the opposite side of the roadway?</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vertical and horizontal alignments at intersections been balanced with the ultimate road design?</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all potential pavement cuts been identified including BC Hydro, Telus and Terasen Gas, etc.?</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property line truncations required for future traffic signal installation, to accommodate curb radii or to provide sight lines?</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drainage controls been incorporated into the design of half-roads and tapers?</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bus pull-out bays and/or landing areas required?</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there bus stops or routes which will be impacted by the development?</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there pedestrian routes (wheelchair accessible) to be maintained at all times?</w:t>
            </w:r>
          </w:p>
        </w:tc>
      </w:tr>
    </w:tbl>
    <w:p w:rsidR="00523963" w:rsidRDefault="00523963">
      <w:pPr>
        <w:rPr>
          <w:rFonts w:cs="Tahoma"/>
          <w:color w:val="000000"/>
          <w:sz w:val="16"/>
          <w:lang w:val="en-US"/>
        </w:rPr>
      </w:pPr>
    </w:p>
    <w:p w:rsidR="00523963" w:rsidRDefault="00523963">
      <w:pPr>
        <w:rPr>
          <w:rFonts w:cs="Tahoma"/>
          <w:b/>
          <w:smallCaps/>
          <w:color w:val="000000"/>
          <w:sz w:val="16"/>
          <w:lang w:val="en-US"/>
        </w:rPr>
      </w:pPr>
      <w:r>
        <w:rPr>
          <w:rFonts w:cs="Tahoma"/>
          <w:b/>
          <w:smallCaps/>
          <w:color w:val="000000"/>
          <w:lang w:val="en-US"/>
        </w:rPr>
        <w:t>Drainage</w:t>
      </w:r>
    </w:p>
    <w:tbl>
      <w:tblPr>
        <w:tblW w:w="9955" w:type="dxa"/>
        <w:tblInd w:w="-7" w:type="dxa"/>
        <w:tblLayout w:type="fixed"/>
        <w:tblLook w:val="01E0" w:firstRow="1" w:lastRow="1" w:firstColumn="1" w:lastColumn="1" w:noHBand="0" w:noVBand="0"/>
      </w:tblPr>
      <w:tblGrid>
        <w:gridCol w:w="257"/>
        <w:gridCol w:w="794"/>
        <w:gridCol w:w="794"/>
        <w:gridCol w:w="794"/>
        <w:gridCol w:w="367"/>
        <w:gridCol w:w="2059"/>
        <w:gridCol w:w="4860"/>
        <w:gridCol w:w="30"/>
      </w:tblGrid>
      <w:tr w:rsidR="00523963">
        <w:trPr>
          <w:gridBefore w:val="1"/>
          <w:wBefore w:w="257" w:type="dxa"/>
        </w:trPr>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gridSpan w:val="3"/>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rPr>
          <w:gridBefore w:val="1"/>
          <w:wBefore w:w="257" w:type="dxa"/>
        </w:trPr>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gridSpan w:val="3"/>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the catchment areas been defined; are there amendments to the City’s drainage boundaries?</w:t>
            </w:r>
          </w:p>
        </w:tc>
      </w:tr>
      <w:tr w:rsidR="00523963">
        <w:trPr>
          <w:gridBefore w:val="1"/>
          <w:wBefore w:w="257" w:type="dxa"/>
        </w:trPr>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gridSpan w:val="3"/>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downstream capacities to the nearest trunk main or creek outfall been proven, including driveway culverts and cross-tiles under roads?</w:t>
            </w:r>
          </w:p>
        </w:tc>
      </w:tr>
      <w:tr w:rsidR="00523963">
        <w:trPr>
          <w:gridBefore w:val="1"/>
          <w:wBefore w:w="257" w:type="dxa"/>
        </w:trPr>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gridSpan w:val="3"/>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the potential impacts to the receiving watercourse resulting from increased volume of storm flows following upstream development been assessed and accounted for?</w:t>
            </w:r>
          </w:p>
        </w:tc>
      </w:tr>
      <w:tr w:rsidR="00523963">
        <w:trPr>
          <w:gridBefore w:val="1"/>
          <w:wBefore w:w="257" w:type="dxa"/>
          <w:cantSplit/>
        </w:trPr>
        <w:tc>
          <w:tcPr>
            <w:tcW w:w="9698" w:type="dxa"/>
            <w:gridSpan w:val="7"/>
            <w:tcMar>
              <w:top w:w="28" w:type="dxa"/>
              <w:bottom w:w="28" w:type="dxa"/>
            </w:tcMar>
          </w:tcPr>
          <w:p w:rsidR="00523963" w:rsidRDefault="00523963">
            <w:pPr>
              <w:pStyle w:val="Footer"/>
              <w:tabs>
                <w:tab w:val="clear" w:pos="8640"/>
                <w:tab w:val="right" w:pos="9840"/>
              </w:tabs>
              <w:jc w:val="center"/>
              <w:rPr>
                <w:color w:val="000000"/>
              </w:rPr>
            </w:pPr>
          </w:p>
          <w:p w:rsidR="00523963" w:rsidRDefault="00523963">
            <w:pPr>
              <w:pStyle w:val="Footer"/>
              <w:tabs>
                <w:tab w:val="clear" w:pos="8640"/>
                <w:tab w:val="right" w:pos="9482"/>
              </w:tabs>
              <w:jc w:val="center"/>
              <w:rPr>
                <w:rFonts w:cs="Tahoma"/>
                <w:color w:val="000000"/>
                <w:lang w:val="en-US"/>
              </w:rPr>
            </w:pPr>
            <w:r>
              <w:rPr>
                <w:color w:val="000000"/>
              </w:rPr>
              <w:t>Page 1 of 4</w:t>
            </w:r>
            <w:r>
              <w:rPr>
                <w:color w:val="000000"/>
              </w:rPr>
              <w:tab/>
            </w:r>
            <w:r>
              <w:rPr>
                <w:color w:val="000000"/>
              </w:rPr>
              <w:tab/>
              <w:t>Last Revised: 05/10/07</w:t>
            </w:r>
          </w:p>
        </w:tc>
      </w:tr>
      <w:tr w:rsidR="00523963">
        <w:tblPrEx>
          <w:shd w:val="clear" w:color="auto" w:fill="00CC99"/>
        </w:tblPrEx>
        <w:trPr>
          <w:gridAfter w:val="1"/>
          <w:wAfter w:w="30" w:type="dxa"/>
        </w:trPr>
        <w:tc>
          <w:tcPr>
            <w:tcW w:w="5065" w:type="dxa"/>
            <w:gridSpan w:val="6"/>
            <w:shd w:val="clear" w:color="auto" w:fill="00CC99"/>
            <w:tcMar>
              <w:top w:w="58" w:type="dxa"/>
              <w:left w:w="115" w:type="dxa"/>
              <w:bottom w:w="43" w:type="dxa"/>
              <w:right w:w="115" w:type="dxa"/>
            </w:tcMar>
            <w:vAlign w:val="center"/>
          </w:tcPr>
          <w:p w:rsidR="00523963" w:rsidRDefault="00523963">
            <w:pPr>
              <w:keepNext/>
              <w:rPr>
                <w:color w:val="000000"/>
                <w:sz w:val="16"/>
                <w:szCs w:val="16"/>
                <w:lang w:val="en-US"/>
              </w:rPr>
            </w:pPr>
            <w:r>
              <w:rPr>
                <w:b/>
                <w:color w:val="000000"/>
                <w:sz w:val="24"/>
                <w:lang w:val="en-US"/>
              </w:rPr>
              <w:lastRenderedPageBreak/>
              <w:t>B2 - Project Scoping Checklist</w:t>
            </w:r>
          </w:p>
        </w:tc>
        <w:tc>
          <w:tcPr>
            <w:tcW w:w="4860" w:type="dxa"/>
            <w:shd w:val="clear" w:color="auto" w:fill="00CC99"/>
            <w:tcMar>
              <w:top w:w="58" w:type="dxa"/>
              <w:left w:w="115" w:type="dxa"/>
              <w:bottom w:w="43" w:type="dxa"/>
              <w:right w:w="115" w:type="dxa"/>
            </w:tcMar>
          </w:tcPr>
          <w:p w:rsidR="00523963" w:rsidRDefault="00523963">
            <w:pPr>
              <w:ind w:right="166"/>
              <w:jc w:val="center"/>
              <w:rPr>
                <w:b/>
                <w:color w:val="000000"/>
                <w:sz w:val="24"/>
                <w:lang w:val="en-US"/>
              </w:rPr>
            </w:pPr>
          </w:p>
          <w:p w:rsidR="00523963" w:rsidRDefault="00523963">
            <w:pPr>
              <w:ind w:right="166"/>
              <w:jc w:val="center"/>
              <w:rPr>
                <w:b/>
                <w:color w:val="000000"/>
                <w:sz w:val="24"/>
                <w:lang w:val="en-US"/>
              </w:rPr>
            </w:pPr>
          </w:p>
        </w:tc>
      </w:tr>
    </w:tbl>
    <w:p w:rsidR="00523963" w:rsidRDefault="00523963">
      <w:pPr>
        <w:rPr>
          <w:rFonts w:cs="Tahoma"/>
          <w:color w:val="000000"/>
          <w:lang w:val="en-US"/>
        </w:rPr>
      </w:pPr>
    </w:p>
    <w:p w:rsidR="00523963" w:rsidRDefault="00523963">
      <w:pPr>
        <w:rPr>
          <w:rFonts w:cs="Tahoma"/>
          <w:b/>
          <w:smallCaps/>
          <w:color w:val="000000"/>
          <w:lang w:val="en-US"/>
        </w:rPr>
      </w:pPr>
      <w:r>
        <w:rPr>
          <w:rFonts w:cs="Tahoma"/>
          <w:b/>
          <w:smallCaps/>
          <w:color w:val="000000"/>
          <w:lang w:val="en-US"/>
        </w:rPr>
        <w:t>Drainage (cont’d)</w:t>
      </w:r>
    </w:p>
    <w:tbl>
      <w:tblPr>
        <w:tblW w:w="9698" w:type="dxa"/>
        <w:tblInd w:w="250" w:type="dxa"/>
        <w:tblLayout w:type="fixed"/>
        <w:tblLook w:val="01E0" w:firstRow="1" w:lastRow="1" w:firstColumn="1" w:lastColumn="1" w:noHBand="0" w:noVBand="0"/>
      </w:tblPr>
      <w:tblGrid>
        <w:gridCol w:w="794"/>
        <w:gridCol w:w="794"/>
        <w:gridCol w:w="794"/>
        <w:gridCol w:w="367"/>
        <w:gridCol w:w="6949"/>
      </w:tblGrid>
      <w:tr w:rsidR="00523963">
        <w:trPr>
          <w:tblHeader/>
        </w:trPr>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low impact development strategies and sustainability BMP’s been utilized such as infiltration and local groundwater recharge?</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seasonal groundwater levels on site been identified and addressed?</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watercourse and ravine preservation boundaries, building setbacks and restrictive covenant areas for top of bank protection been identified?</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existing connections, leads and drain tiles been located?</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extensions required to meet daylight on existing ditches?</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a preliminary Stormwater Servicing Concept (SSC) been provided?</w:t>
            </w:r>
          </w:p>
        </w:tc>
      </w:tr>
      <w:tr w:rsidR="00523963">
        <w:tc>
          <w:tcPr>
            <w:tcW w:w="794" w:type="dxa"/>
            <w:tcMar>
              <w:top w:w="28" w:type="dxa"/>
              <w:bottom w:w="28" w:type="dxa"/>
            </w:tcMar>
          </w:tcPr>
          <w:p w:rsidR="00523963" w:rsidRDefault="00523963">
            <w:pPr>
              <w:keepNext/>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keepNext/>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keepNext/>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keepNext/>
              <w:rPr>
                <w:rFonts w:cs="Tahoma"/>
                <w:color w:val="000000"/>
                <w:sz w:val="16"/>
                <w:szCs w:val="16"/>
                <w:lang w:val="en-US"/>
              </w:rPr>
            </w:pPr>
          </w:p>
        </w:tc>
        <w:tc>
          <w:tcPr>
            <w:tcW w:w="6949" w:type="dxa"/>
            <w:tcMar>
              <w:top w:w="28" w:type="dxa"/>
              <w:bottom w:w="28" w:type="dxa"/>
            </w:tcMar>
          </w:tcPr>
          <w:p w:rsidR="00523963" w:rsidRDefault="00523963">
            <w:pPr>
              <w:keepNext/>
              <w:tabs>
                <w:tab w:val="left" w:pos="197"/>
                <w:tab w:val="left" w:pos="2852"/>
                <w:tab w:val="left" w:pos="3062"/>
              </w:tabs>
              <w:jc w:val="left"/>
              <w:rPr>
                <w:rFonts w:cs="Tahoma"/>
                <w:color w:val="000000"/>
                <w:sz w:val="16"/>
                <w:szCs w:val="16"/>
                <w:lang w:val="en-US"/>
              </w:rPr>
            </w:pPr>
            <w:r>
              <w:rPr>
                <w:rFonts w:cs="Tahoma"/>
                <w:color w:val="000000"/>
                <w:sz w:val="16"/>
                <w:szCs w:val="16"/>
                <w:lang w:val="en-US"/>
              </w:rPr>
              <w:t>Has the following been identified on the Stormwater Control Plan (SWCP):</w:t>
            </w:r>
          </w:p>
          <w:p w:rsidR="00523963" w:rsidRDefault="00523963">
            <w:pPr>
              <w:keepNext/>
              <w:tabs>
                <w:tab w:val="left" w:pos="197"/>
                <w:tab w:val="left" w:pos="2852"/>
                <w:tab w:val="left" w:pos="3062"/>
              </w:tabs>
              <w:jc w:val="left"/>
              <w:rPr>
                <w:rFonts w:cs="Tahoma"/>
                <w:color w:val="000000"/>
                <w:sz w:val="16"/>
                <w:szCs w:val="16"/>
                <w:lang w:val="en-US"/>
              </w:rPr>
            </w:pPr>
            <w:r>
              <w:rPr>
                <w:rFonts w:cs="Tahoma"/>
                <w:color w:val="000000"/>
                <w:sz w:val="16"/>
                <w:szCs w:val="16"/>
                <w:lang w:val="en-US"/>
              </w:rPr>
              <w:sym w:font="Wingdings" w:char="F09F"/>
            </w:r>
            <w:r>
              <w:rPr>
                <w:rFonts w:cs="Tahoma"/>
                <w:color w:val="000000"/>
                <w:sz w:val="16"/>
                <w:szCs w:val="16"/>
                <w:lang w:val="en-US"/>
              </w:rPr>
              <w:tab/>
              <w:t>area tributary to the site,</w:t>
            </w:r>
            <w:r>
              <w:rPr>
                <w:rFonts w:cs="Tahoma"/>
                <w:color w:val="000000"/>
                <w:sz w:val="16"/>
                <w:szCs w:val="16"/>
                <w:lang w:val="en-US"/>
              </w:rPr>
              <w:tab/>
            </w:r>
            <w:r>
              <w:rPr>
                <w:rFonts w:cs="Tahoma"/>
                <w:color w:val="000000"/>
                <w:sz w:val="16"/>
                <w:szCs w:val="16"/>
                <w:lang w:val="en-US"/>
              </w:rPr>
              <w:sym w:font="Wingdings" w:char="F09F"/>
            </w:r>
            <w:r>
              <w:rPr>
                <w:rFonts w:cs="Tahoma"/>
                <w:color w:val="000000"/>
                <w:sz w:val="16"/>
                <w:szCs w:val="16"/>
                <w:lang w:val="en-US"/>
              </w:rPr>
              <w:tab/>
              <w:t>contours,</w:t>
            </w:r>
          </w:p>
          <w:p w:rsidR="00523963" w:rsidRDefault="00523963">
            <w:pPr>
              <w:keepNext/>
              <w:tabs>
                <w:tab w:val="left" w:pos="197"/>
                <w:tab w:val="left" w:pos="2852"/>
                <w:tab w:val="left" w:pos="3062"/>
              </w:tabs>
              <w:jc w:val="left"/>
              <w:rPr>
                <w:rFonts w:cs="Tahoma"/>
                <w:color w:val="000000"/>
                <w:sz w:val="16"/>
                <w:szCs w:val="16"/>
                <w:lang w:val="en-US"/>
              </w:rPr>
            </w:pPr>
            <w:r>
              <w:rPr>
                <w:rFonts w:cs="Tahoma"/>
                <w:color w:val="000000"/>
                <w:sz w:val="16"/>
                <w:szCs w:val="16"/>
                <w:lang w:val="en-US"/>
              </w:rPr>
              <w:sym w:font="Wingdings" w:char="F09F"/>
            </w:r>
            <w:r>
              <w:rPr>
                <w:rFonts w:cs="Tahoma"/>
                <w:color w:val="000000"/>
                <w:sz w:val="16"/>
                <w:szCs w:val="16"/>
                <w:lang w:val="en-US"/>
              </w:rPr>
              <w:tab/>
              <w:t>100-year flood routes,</w:t>
            </w:r>
            <w:r>
              <w:rPr>
                <w:rFonts w:cs="Tahoma"/>
                <w:color w:val="000000"/>
                <w:sz w:val="16"/>
                <w:szCs w:val="16"/>
                <w:lang w:val="en-US"/>
              </w:rPr>
              <w:tab/>
            </w:r>
            <w:r>
              <w:rPr>
                <w:rFonts w:cs="Tahoma"/>
                <w:color w:val="000000"/>
                <w:sz w:val="16"/>
                <w:szCs w:val="16"/>
                <w:lang w:val="en-US"/>
              </w:rPr>
              <w:sym w:font="Wingdings" w:char="F09F"/>
            </w:r>
            <w:r>
              <w:rPr>
                <w:rFonts w:cs="Tahoma"/>
                <w:color w:val="000000"/>
                <w:sz w:val="16"/>
                <w:szCs w:val="16"/>
                <w:lang w:val="en-US"/>
              </w:rPr>
              <w:tab/>
              <w:t>proposed and future road patterns,</w:t>
            </w:r>
          </w:p>
          <w:p w:rsidR="00523963" w:rsidRDefault="00523963">
            <w:pPr>
              <w:keepNext/>
              <w:tabs>
                <w:tab w:val="left" w:pos="197"/>
                <w:tab w:val="left" w:pos="2852"/>
                <w:tab w:val="left" w:pos="3062"/>
              </w:tabs>
              <w:jc w:val="left"/>
              <w:rPr>
                <w:rFonts w:cs="Tahoma"/>
                <w:color w:val="000000"/>
                <w:sz w:val="16"/>
                <w:szCs w:val="16"/>
                <w:lang w:val="en-US"/>
              </w:rPr>
            </w:pPr>
            <w:r>
              <w:rPr>
                <w:rFonts w:cs="Tahoma"/>
                <w:color w:val="000000"/>
                <w:sz w:val="16"/>
                <w:szCs w:val="16"/>
                <w:lang w:val="en-US"/>
              </w:rPr>
              <w:sym w:font="Wingdings" w:char="F09F"/>
            </w:r>
            <w:r>
              <w:rPr>
                <w:rFonts w:cs="Tahoma"/>
                <w:color w:val="000000"/>
                <w:sz w:val="16"/>
                <w:szCs w:val="16"/>
                <w:lang w:val="en-US"/>
              </w:rPr>
              <w:tab/>
              <w:t>area for each pipe length,</w:t>
            </w:r>
            <w:r>
              <w:rPr>
                <w:rFonts w:cs="Tahoma"/>
                <w:color w:val="000000"/>
                <w:sz w:val="16"/>
                <w:szCs w:val="16"/>
                <w:lang w:val="en-US"/>
              </w:rPr>
              <w:tab/>
            </w:r>
            <w:r>
              <w:rPr>
                <w:rFonts w:cs="Tahoma"/>
                <w:color w:val="000000"/>
                <w:sz w:val="16"/>
                <w:szCs w:val="16"/>
                <w:lang w:val="en-US"/>
              </w:rPr>
              <w:sym w:font="Wingdings" w:char="F09F"/>
            </w:r>
            <w:r>
              <w:rPr>
                <w:rFonts w:cs="Tahoma"/>
                <w:color w:val="000000"/>
                <w:sz w:val="16"/>
                <w:szCs w:val="16"/>
                <w:lang w:val="en-US"/>
              </w:rPr>
              <w:tab/>
              <w:t>catchment areas,</w:t>
            </w:r>
          </w:p>
          <w:p w:rsidR="00523963" w:rsidRDefault="00523963">
            <w:pPr>
              <w:keepNext/>
              <w:tabs>
                <w:tab w:val="left" w:pos="197"/>
                <w:tab w:val="left" w:pos="2852"/>
                <w:tab w:val="left" w:pos="3062"/>
              </w:tabs>
              <w:jc w:val="left"/>
              <w:rPr>
                <w:rFonts w:cs="Tahoma"/>
                <w:color w:val="000000"/>
                <w:sz w:val="16"/>
                <w:szCs w:val="16"/>
                <w:lang w:val="en-US"/>
              </w:rPr>
            </w:pPr>
            <w:r>
              <w:rPr>
                <w:rFonts w:cs="Tahoma"/>
                <w:color w:val="000000"/>
                <w:sz w:val="16"/>
                <w:szCs w:val="16"/>
                <w:lang w:val="en-US"/>
              </w:rPr>
              <w:sym w:font="Wingdings" w:char="F09F"/>
            </w:r>
            <w:r>
              <w:rPr>
                <w:rFonts w:cs="Tahoma"/>
                <w:color w:val="000000"/>
                <w:sz w:val="16"/>
                <w:szCs w:val="16"/>
                <w:lang w:val="en-US"/>
              </w:rPr>
              <w:tab/>
              <w:t>run-off coefficient,</w:t>
            </w:r>
            <w:r>
              <w:rPr>
                <w:rFonts w:cs="Tahoma"/>
                <w:color w:val="000000"/>
                <w:sz w:val="16"/>
                <w:szCs w:val="16"/>
                <w:lang w:val="en-US"/>
              </w:rPr>
              <w:tab/>
            </w:r>
            <w:r>
              <w:rPr>
                <w:rFonts w:cs="Tahoma"/>
                <w:color w:val="000000"/>
                <w:sz w:val="16"/>
                <w:szCs w:val="16"/>
                <w:lang w:val="en-US"/>
              </w:rPr>
              <w:sym w:font="Wingdings" w:char="F09F"/>
            </w:r>
            <w:r>
              <w:rPr>
                <w:rFonts w:cs="Tahoma"/>
                <w:color w:val="000000"/>
                <w:sz w:val="16"/>
                <w:szCs w:val="16"/>
                <w:lang w:val="en-US"/>
              </w:rPr>
              <w:tab/>
              <w:t>Q</w:t>
            </w:r>
            <w:r>
              <w:rPr>
                <w:rFonts w:cs="Tahoma"/>
                <w:color w:val="000000"/>
                <w:sz w:val="16"/>
                <w:szCs w:val="16"/>
                <w:vertAlign w:val="subscript"/>
                <w:lang w:val="en-US"/>
              </w:rPr>
              <w:t>5</w:t>
            </w:r>
            <w:r>
              <w:rPr>
                <w:rFonts w:cs="Tahoma"/>
                <w:color w:val="000000"/>
                <w:sz w:val="16"/>
                <w:szCs w:val="16"/>
                <w:lang w:val="en-US"/>
              </w:rPr>
              <w:t>, Q</w:t>
            </w:r>
            <w:r>
              <w:rPr>
                <w:rFonts w:cs="Tahoma"/>
                <w:color w:val="000000"/>
                <w:sz w:val="16"/>
                <w:szCs w:val="16"/>
                <w:vertAlign w:val="subscript"/>
                <w:lang w:val="en-US"/>
              </w:rPr>
              <w:t>100</w:t>
            </w:r>
            <w:r>
              <w:rPr>
                <w:rFonts w:cs="Tahoma"/>
                <w:color w:val="000000"/>
                <w:sz w:val="16"/>
                <w:szCs w:val="16"/>
                <w:lang w:val="en-US"/>
              </w:rPr>
              <w:t xml:space="preserve"> and Q</w:t>
            </w:r>
            <w:r>
              <w:rPr>
                <w:rFonts w:cs="Tahoma"/>
                <w:color w:val="000000"/>
                <w:sz w:val="16"/>
                <w:szCs w:val="16"/>
                <w:vertAlign w:val="subscript"/>
                <w:lang w:val="en-US"/>
              </w:rPr>
              <w:t>CAP</w:t>
            </w:r>
          </w:p>
          <w:p w:rsidR="00523963" w:rsidRDefault="00523963">
            <w:pPr>
              <w:keepNext/>
              <w:tabs>
                <w:tab w:val="left" w:pos="197"/>
                <w:tab w:val="left" w:pos="2852"/>
                <w:tab w:val="left" w:pos="3062"/>
              </w:tabs>
              <w:jc w:val="left"/>
              <w:rPr>
                <w:rFonts w:cs="Tahoma"/>
                <w:color w:val="000000"/>
                <w:sz w:val="16"/>
                <w:szCs w:val="16"/>
                <w:lang w:val="en-US"/>
              </w:rPr>
            </w:pPr>
            <w:r>
              <w:rPr>
                <w:rFonts w:cs="Tahoma"/>
                <w:color w:val="000000"/>
                <w:sz w:val="16"/>
                <w:szCs w:val="16"/>
                <w:lang w:val="en-US"/>
              </w:rPr>
              <w:sym w:font="Wingdings" w:char="F09F"/>
            </w:r>
            <w:r>
              <w:rPr>
                <w:rFonts w:cs="Tahoma"/>
                <w:color w:val="000000"/>
                <w:sz w:val="16"/>
                <w:szCs w:val="16"/>
                <w:lang w:val="en-US"/>
              </w:rPr>
              <w:tab/>
              <w:t>existing and proposed pipe sizes,</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Does removal of trees affect area drainage?</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flood routing been addressed (e.g., at intersections, side yards, boulevards, etc.)?</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there ditches less than 10 metres in length, adjacent to the site, which require infilling?</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Will depth of main(s) exceed 3.5-metre cover?</w:t>
            </w:r>
          </w:p>
        </w:tc>
      </w:tr>
    </w:tbl>
    <w:p w:rsidR="00523963" w:rsidRDefault="00523963">
      <w:pPr>
        <w:rPr>
          <w:rFonts w:cs="Tahoma"/>
          <w:b/>
          <w:smallCaps/>
          <w:color w:val="000000"/>
          <w:lang w:val="en-US"/>
        </w:rPr>
      </w:pPr>
    </w:p>
    <w:p w:rsidR="00523963" w:rsidRDefault="00523963">
      <w:pPr>
        <w:rPr>
          <w:rFonts w:cs="Tahoma"/>
          <w:b/>
          <w:smallCaps/>
          <w:color w:val="000000"/>
          <w:lang w:val="en-US"/>
        </w:rPr>
      </w:pPr>
      <w:r>
        <w:rPr>
          <w:rFonts w:cs="Tahoma"/>
          <w:b/>
          <w:smallCaps/>
          <w:color w:val="000000"/>
          <w:lang w:val="en-US"/>
        </w:rPr>
        <w:t>Sanitary Sewer</w:t>
      </w:r>
    </w:p>
    <w:tbl>
      <w:tblPr>
        <w:tblW w:w="9698" w:type="dxa"/>
        <w:tblInd w:w="250" w:type="dxa"/>
        <w:tblLayout w:type="fixed"/>
        <w:tblLook w:val="01E0" w:firstRow="1" w:lastRow="1" w:firstColumn="1" w:lastColumn="1" w:noHBand="0" w:noVBand="0"/>
      </w:tblPr>
      <w:tblGrid>
        <w:gridCol w:w="794"/>
        <w:gridCol w:w="794"/>
        <w:gridCol w:w="794"/>
        <w:gridCol w:w="367"/>
        <w:gridCol w:w="6949"/>
      </w:tblGrid>
      <w:tr w:rsidR="00523963">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Is the installation of Sanitary Developer Reimbursed (SDR) applicable?</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the location of septic fields and / or tanks and removal details been identified?</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If serviced by septic fields, has preliminary approval been received from Fraser Health Authority?</w:t>
            </w: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Will depth of main(s) exceed 3.5-metre cover?</w:t>
            </w:r>
          </w:p>
        </w:tc>
      </w:tr>
    </w:tbl>
    <w:p w:rsidR="00523963" w:rsidRDefault="00523963">
      <w:pPr>
        <w:rPr>
          <w:rFonts w:cs="Tahoma"/>
          <w:color w:val="000000"/>
          <w:lang w:val="en-US"/>
        </w:rPr>
      </w:pPr>
    </w:p>
    <w:p w:rsidR="00523963" w:rsidRDefault="00523963">
      <w:pPr>
        <w:rPr>
          <w:rFonts w:cs="Tahoma"/>
          <w:b/>
          <w:smallCaps/>
          <w:color w:val="000000"/>
          <w:lang w:val="en-US"/>
        </w:rPr>
      </w:pPr>
      <w:r>
        <w:rPr>
          <w:rFonts w:cs="Tahoma"/>
          <w:b/>
          <w:smallCaps/>
          <w:color w:val="000000"/>
          <w:lang w:val="en-US"/>
        </w:rPr>
        <w:t>Water Supply and Main Design</w:t>
      </w:r>
    </w:p>
    <w:tbl>
      <w:tblPr>
        <w:tblW w:w="9698" w:type="dxa"/>
        <w:tblInd w:w="250" w:type="dxa"/>
        <w:tblLayout w:type="fixed"/>
        <w:tblLook w:val="01E0" w:firstRow="1" w:lastRow="1" w:firstColumn="1" w:lastColumn="1" w:noHBand="0" w:noVBand="0"/>
      </w:tblPr>
      <w:tblGrid>
        <w:gridCol w:w="794"/>
        <w:gridCol w:w="794"/>
        <w:gridCol w:w="794"/>
        <w:gridCol w:w="367"/>
        <w:gridCol w:w="6949"/>
      </w:tblGrid>
      <w:tr w:rsidR="00523963">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there any concerns with the existing or proposed water mains?</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Will the site be serviced by a source other than a City water main?  If so, provide an explanation.</w:t>
            </w:r>
          </w:p>
        </w:tc>
      </w:tr>
    </w:tbl>
    <w:p w:rsidR="00523963" w:rsidRDefault="00523963">
      <w:pPr>
        <w:rPr>
          <w:rFonts w:cs="Tahoma"/>
          <w:color w:val="000000"/>
          <w:lang w:val="en-US"/>
        </w:rPr>
      </w:pPr>
    </w:p>
    <w:p w:rsidR="00523963" w:rsidRDefault="00523963">
      <w:pPr>
        <w:rPr>
          <w:rFonts w:cs="Tahoma"/>
          <w:b/>
          <w:smallCaps/>
          <w:color w:val="000000"/>
          <w:lang w:val="en-US"/>
        </w:rPr>
      </w:pPr>
      <w:r>
        <w:rPr>
          <w:rFonts w:cs="Tahoma"/>
          <w:b/>
          <w:smallCaps/>
          <w:color w:val="000000"/>
          <w:lang w:val="en-US"/>
        </w:rPr>
        <w:t>Overhead / Underground Wiring</w:t>
      </w:r>
    </w:p>
    <w:tbl>
      <w:tblPr>
        <w:tblW w:w="9955" w:type="dxa"/>
        <w:tblInd w:w="-7" w:type="dxa"/>
        <w:tblLayout w:type="fixed"/>
        <w:tblLook w:val="01E0" w:firstRow="1" w:lastRow="1" w:firstColumn="1" w:lastColumn="1" w:noHBand="0" w:noVBand="0"/>
      </w:tblPr>
      <w:tblGrid>
        <w:gridCol w:w="257"/>
        <w:gridCol w:w="794"/>
        <w:gridCol w:w="794"/>
        <w:gridCol w:w="794"/>
        <w:gridCol w:w="367"/>
        <w:gridCol w:w="2059"/>
        <w:gridCol w:w="4860"/>
        <w:gridCol w:w="30"/>
      </w:tblGrid>
      <w:tr w:rsidR="00523963">
        <w:trPr>
          <w:gridBefore w:val="1"/>
          <w:wBefore w:w="257" w:type="dxa"/>
        </w:trPr>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gridSpan w:val="3"/>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rPr>
          <w:gridBefore w:val="1"/>
          <w:wBefore w:w="257" w:type="dxa"/>
        </w:trPr>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gridSpan w:val="3"/>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the location of the existing services been identified on the drawings?</w:t>
            </w:r>
          </w:p>
        </w:tc>
      </w:tr>
      <w:tr w:rsidR="00523963">
        <w:trPr>
          <w:gridBefore w:val="1"/>
          <w:wBefore w:w="257" w:type="dxa"/>
        </w:trPr>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gridSpan w:val="3"/>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the conversion of existing buildings to underground service been addressed?</w:t>
            </w:r>
          </w:p>
        </w:tc>
      </w:tr>
      <w:tr w:rsidR="00523963">
        <w:trPr>
          <w:gridBefore w:val="1"/>
          <w:wBefore w:w="257" w:type="dxa"/>
        </w:trPr>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gridSpan w:val="3"/>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there any aerial trespasses?</w:t>
            </w:r>
          </w:p>
        </w:tc>
      </w:tr>
      <w:tr w:rsidR="00523963">
        <w:trPr>
          <w:gridBefore w:val="1"/>
          <w:wBefore w:w="257" w:type="dxa"/>
        </w:trPr>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gridSpan w:val="3"/>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an underground BC Hydro/Telus corridor been identified?  (Supply lines within the City Centre are to be converted to U/G.)</w:t>
            </w:r>
          </w:p>
        </w:tc>
      </w:tr>
      <w:tr w:rsidR="00523963">
        <w:trPr>
          <w:gridBefore w:val="1"/>
          <w:wBefore w:w="257" w:type="dxa"/>
          <w:cantSplit/>
        </w:trPr>
        <w:tc>
          <w:tcPr>
            <w:tcW w:w="9698" w:type="dxa"/>
            <w:gridSpan w:val="7"/>
            <w:tcMar>
              <w:top w:w="28" w:type="dxa"/>
              <w:bottom w:w="28" w:type="dxa"/>
            </w:tcMar>
            <w:vAlign w:val="center"/>
          </w:tcPr>
          <w:p w:rsidR="00523963" w:rsidRDefault="00523963">
            <w:pPr>
              <w:tabs>
                <w:tab w:val="right" w:pos="9482"/>
              </w:tabs>
              <w:jc w:val="left"/>
              <w:rPr>
                <w:rFonts w:cs="Tahoma"/>
                <w:color w:val="000000"/>
                <w:sz w:val="16"/>
                <w:szCs w:val="16"/>
                <w:lang w:val="en-US"/>
              </w:rPr>
            </w:pPr>
            <w:r>
              <w:rPr>
                <w:color w:val="000000"/>
              </w:rPr>
              <w:t>Page 2 of 4</w:t>
            </w:r>
            <w:r>
              <w:rPr>
                <w:color w:val="000000"/>
              </w:rPr>
              <w:tab/>
              <w:t>Last Revised: 05/10/07</w:t>
            </w:r>
          </w:p>
        </w:tc>
      </w:tr>
      <w:tr w:rsidR="00523963">
        <w:tblPrEx>
          <w:shd w:val="clear" w:color="auto" w:fill="00CC99"/>
        </w:tblPrEx>
        <w:trPr>
          <w:gridAfter w:val="1"/>
          <w:wAfter w:w="30" w:type="dxa"/>
        </w:trPr>
        <w:tc>
          <w:tcPr>
            <w:tcW w:w="5065" w:type="dxa"/>
            <w:gridSpan w:val="6"/>
            <w:shd w:val="clear" w:color="auto" w:fill="00CC99"/>
            <w:tcMar>
              <w:top w:w="58" w:type="dxa"/>
              <w:left w:w="115" w:type="dxa"/>
              <w:bottom w:w="43" w:type="dxa"/>
              <w:right w:w="115" w:type="dxa"/>
            </w:tcMar>
            <w:vAlign w:val="center"/>
          </w:tcPr>
          <w:p w:rsidR="00523963" w:rsidRDefault="00523963">
            <w:pPr>
              <w:keepNext/>
              <w:rPr>
                <w:color w:val="000000"/>
                <w:sz w:val="16"/>
                <w:szCs w:val="16"/>
                <w:lang w:val="en-US"/>
              </w:rPr>
            </w:pPr>
            <w:r>
              <w:rPr>
                <w:b/>
                <w:color w:val="000000"/>
                <w:sz w:val="24"/>
                <w:lang w:val="en-US"/>
              </w:rPr>
              <w:lastRenderedPageBreak/>
              <w:t xml:space="preserve">B2 - </w:t>
            </w:r>
            <w:r>
              <w:rPr>
                <w:b/>
                <w:color w:val="000000"/>
                <w:sz w:val="24"/>
                <w:lang w:val="en-US"/>
              </w:rPr>
              <w:br w:type="page"/>
              <w:t>Project Scoping Checklist</w:t>
            </w:r>
          </w:p>
        </w:tc>
        <w:tc>
          <w:tcPr>
            <w:tcW w:w="4860" w:type="dxa"/>
            <w:shd w:val="clear" w:color="auto" w:fill="00CC99"/>
            <w:tcMar>
              <w:top w:w="58" w:type="dxa"/>
              <w:left w:w="115" w:type="dxa"/>
              <w:bottom w:w="43" w:type="dxa"/>
              <w:right w:w="115" w:type="dxa"/>
            </w:tcMar>
          </w:tcPr>
          <w:p w:rsidR="00523963" w:rsidRDefault="00523963">
            <w:pPr>
              <w:keepNext/>
              <w:ind w:right="166"/>
              <w:jc w:val="center"/>
              <w:rPr>
                <w:b/>
                <w:color w:val="000000"/>
                <w:sz w:val="24"/>
                <w:lang w:val="en-US"/>
              </w:rPr>
            </w:pPr>
          </w:p>
          <w:p w:rsidR="00523963" w:rsidRDefault="00523963">
            <w:pPr>
              <w:keepNext/>
              <w:ind w:right="166"/>
              <w:jc w:val="center"/>
              <w:rPr>
                <w:b/>
                <w:color w:val="000000"/>
                <w:sz w:val="24"/>
                <w:lang w:val="en-US"/>
              </w:rPr>
            </w:pPr>
          </w:p>
        </w:tc>
      </w:tr>
    </w:tbl>
    <w:p w:rsidR="00523963" w:rsidRDefault="00523963">
      <w:pPr>
        <w:rPr>
          <w:rFonts w:cs="Tahoma"/>
          <w:color w:val="000000"/>
          <w:lang w:val="en-US"/>
        </w:rPr>
      </w:pPr>
    </w:p>
    <w:p w:rsidR="00523963" w:rsidRDefault="00523963">
      <w:pPr>
        <w:rPr>
          <w:rFonts w:cs="Tahoma"/>
          <w:b/>
          <w:smallCaps/>
          <w:color w:val="000000"/>
          <w:lang w:val="en-US"/>
        </w:rPr>
      </w:pPr>
      <w:r>
        <w:rPr>
          <w:rFonts w:cs="Tahoma"/>
          <w:b/>
          <w:smallCaps/>
          <w:color w:val="000000"/>
          <w:lang w:val="en-US"/>
        </w:rPr>
        <w:t>Street Lights</w:t>
      </w:r>
    </w:p>
    <w:tbl>
      <w:tblPr>
        <w:tblW w:w="9698" w:type="dxa"/>
        <w:tblInd w:w="250" w:type="dxa"/>
        <w:tblLayout w:type="fixed"/>
        <w:tblLook w:val="01E0" w:firstRow="1" w:lastRow="1" w:firstColumn="1" w:lastColumn="1" w:noHBand="0" w:noVBand="0"/>
      </w:tblPr>
      <w:tblGrid>
        <w:gridCol w:w="794"/>
        <w:gridCol w:w="794"/>
        <w:gridCol w:w="794"/>
        <w:gridCol w:w="367"/>
        <w:gridCol w:w="6949"/>
      </w:tblGrid>
      <w:tr w:rsidR="00523963">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the same style as previously established in the area been maintained?</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pre-ducting for staggered patterns been provided?</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illumination of intersections and at entrances to walkways been provided?</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there conflicts with service connection or driveway locations?</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Is the offset such that a future sidewalk could be accommodated?</w:t>
            </w:r>
          </w:p>
        </w:tc>
      </w:tr>
    </w:tbl>
    <w:p w:rsidR="00523963" w:rsidRPr="00E42FA9" w:rsidRDefault="00523963">
      <w:pPr>
        <w:rPr>
          <w:rFonts w:cs="Tahoma"/>
          <w:color w:val="000000"/>
          <w:sz w:val="22"/>
          <w:szCs w:val="22"/>
          <w:lang w:val="en-US"/>
        </w:rPr>
      </w:pPr>
    </w:p>
    <w:p w:rsidR="00523963" w:rsidRDefault="00523963">
      <w:pPr>
        <w:keepNext/>
        <w:rPr>
          <w:rFonts w:cs="Tahoma"/>
          <w:b/>
          <w:smallCaps/>
          <w:color w:val="000000"/>
          <w:lang w:val="en-US"/>
        </w:rPr>
      </w:pPr>
      <w:r>
        <w:rPr>
          <w:rFonts w:cs="Tahoma"/>
          <w:b/>
          <w:smallCaps/>
          <w:color w:val="000000"/>
          <w:lang w:val="en-US"/>
        </w:rPr>
        <w:t>Lot Grading</w:t>
      </w:r>
    </w:p>
    <w:tbl>
      <w:tblPr>
        <w:tblW w:w="9698" w:type="dxa"/>
        <w:tblInd w:w="250" w:type="dxa"/>
        <w:tblLayout w:type="fixed"/>
        <w:tblLook w:val="01E0" w:firstRow="1" w:lastRow="1" w:firstColumn="1" w:lastColumn="1" w:noHBand="0" w:noVBand="0"/>
      </w:tblPr>
      <w:tblGrid>
        <w:gridCol w:w="794"/>
        <w:gridCol w:w="794"/>
        <w:gridCol w:w="794"/>
        <w:gridCol w:w="367"/>
        <w:gridCol w:w="6949"/>
      </w:tblGrid>
      <w:tr w:rsidR="00523963">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Does the design conform to the preliminary lot grading assessment submitted to Planning Department?</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the impact of ultimate road cross-sections on frontages or side yards of proposed lots been addressed?</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the impact on surrounding properties been addressed?</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Has it been identified that excavation spoil shall be deposited off-site?</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all service connections, streetlights and power poles, fire hydrants and utility boxes been identified on the lot grading plans?</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Will there be areas of fill or cuts greater than 0.5 metres?</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Will a geotechnical report be required to address slope stability?</w:t>
            </w:r>
          </w:p>
        </w:tc>
      </w:tr>
    </w:tbl>
    <w:p w:rsidR="00523963" w:rsidRPr="00E42FA9" w:rsidRDefault="00523963">
      <w:pPr>
        <w:rPr>
          <w:rFonts w:cs="Tahoma"/>
          <w:b/>
          <w:smallCaps/>
          <w:color w:val="000000"/>
          <w:sz w:val="22"/>
          <w:szCs w:val="22"/>
          <w:lang w:val="en-US"/>
        </w:rPr>
      </w:pPr>
    </w:p>
    <w:p w:rsidR="00523963" w:rsidRDefault="00523963">
      <w:pPr>
        <w:keepNext/>
        <w:rPr>
          <w:rFonts w:cs="Tahoma"/>
          <w:b/>
          <w:smallCaps/>
          <w:color w:val="000000"/>
          <w:lang w:val="en-US"/>
        </w:rPr>
      </w:pPr>
      <w:r>
        <w:rPr>
          <w:rFonts w:cs="Tahoma"/>
          <w:b/>
          <w:smallCaps/>
          <w:color w:val="000000"/>
          <w:lang w:val="en-US"/>
        </w:rPr>
        <w:t>Tree Preservation</w:t>
      </w:r>
    </w:p>
    <w:tbl>
      <w:tblPr>
        <w:tblW w:w="9698" w:type="dxa"/>
        <w:tblInd w:w="250" w:type="dxa"/>
        <w:tblLayout w:type="fixed"/>
        <w:tblLook w:val="01E0" w:firstRow="1" w:lastRow="1" w:firstColumn="1" w:lastColumn="1" w:noHBand="0" w:noVBand="0"/>
      </w:tblPr>
      <w:tblGrid>
        <w:gridCol w:w="794"/>
        <w:gridCol w:w="794"/>
        <w:gridCol w:w="794"/>
        <w:gridCol w:w="367"/>
        <w:gridCol w:w="6949"/>
      </w:tblGrid>
      <w:tr w:rsidR="00523963">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Does the design conform to the approved tree preservation plan?</w:t>
            </w:r>
          </w:p>
        </w:tc>
      </w:tr>
    </w:tbl>
    <w:p w:rsidR="00523963" w:rsidRPr="00E42FA9" w:rsidRDefault="00523963">
      <w:pPr>
        <w:rPr>
          <w:rFonts w:cs="Tahoma"/>
          <w:b/>
          <w:smallCaps/>
          <w:color w:val="000000"/>
          <w:sz w:val="22"/>
          <w:szCs w:val="22"/>
          <w:lang w:val="en-US"/>
        </w:rPr>
      </w:pPr>
    </w:p>
    <w:p w:rsidR="00523963" w:rsidRDefault="00523963">
      <w:pPr>
        <w:rPr>
          <w:rFonts w:cs="Tahoma"/>
          <w:b/>
          <w:smallCaps/>
          <w:color w:val="000000"/>
          <w:lang w:val="en-US"/>
        </w:rPr>
      </w:pPr>
      <w:r>
        <w:rPr>
          <w:rFonts w:cs="Tahoma"/>
          <w:b/>
          <w:smallCaps/>
          <w:color w:val="000000"/>
          <w:lang w:val="en-US"/>
        </w:rPr>
        <w:t>Siltation</w:t>
      </w:r>
    </w:p>
    <w:tbl>
      <w:tblPr>
        <w:tblW w:w="9698" w:type="dxa"/>
        <w:tblInd w:w="250" w:type="dxa"/>
        <w:tblLayout w:type="fixed"/>
        <w:tblLook w:val="01E0" w:firstRow="1" w:lastRow="1" w:firstColumn="1" w:lastColumn="1" w:noHBand="0" w:noVBand="0"/>
      </w:tblPr>
      <w:tblGrid>
        <w:gridCol w:w="794"/>
        <w:gridCol w:w="794"/>
        <w:gridCol w:w="794"/>
        <w:gridCol w:w="367"/>
        <w:gridCol w:w="6949"/>
      </w:tblGrid>
      <w:tr w:rsidR="00523963">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7B7D3D" w:rsidP="001D1E3F">
            <w:pPr>
              <w:jc w:val="left"/>
              <w:rPr>
                <w:rFonts w:cs="Tahoma"/>
                <w:color w:val="000000"/>
                <w:sz w:val="16"/>
                <w:szCs w:val="16"/>
                <w:lang w:val="en-US"/>
              </w:rPr>
            </w:pPr>
            <w:r w:rsidRPr="00C067A6">
              <w:rPr>
                <w:rFonts w:cs="Tahoma"/>
                <w:color w:val="000000"/>
                <w:sz w:val="16"/>
                <w:szCs w:val="16"/>
                <w:lang w:val="en-US"/>
              </w:rPr>
              <w:t xml:space="preserve">Is </w:t>
            </w:r>
            <w:r w:rsidRPr="00C067A6">
              <w:rPr>
                <w:rFonts w:cs="Tahoma"/>
                <w:b/>
                <w:color w:val="000000"/>
                <w:sz w:val="16"/>
                <w:szCs w:val="16"/>
                <w:lang w:val="en-US"/>
              </w:rPr>
              <w:t>ESC Permit</w:t>
            </w:r>
            <w:r w:rsidRPr="00C067A6">
              <w:rPr>
                <w:rFonts w:cs="Tahoma"/>
                <w:color w:val="000000"/>
                <w:sz w:val="16"/>
                <w:szCs w:val="16"/>
                <w:lang w:val="en-US"/>
              </w:rPr>
              <w:t xml:space="preserve"> required for this development</w:t>
            </w:r>
            <w:r w:rsidR="00BB240A" w:rsidRPr="00C067A6">
              <w:rPr>
                <w:rFonts w:cs="Tahoma"/>
                <w:color w:val="000000"/>
                <w:sz w:val="16"/>
                <w:szCs w:val="16"/>
                <w:lang w:val="en-US"/>
              </w:rPr>
              <w:t xml:space="preserve"> (</w:t>
            </w:r>
            <w:r w:rsidR="001D1E3F" w:rsidRPr="00C067A6">
              <w:rPr>
                <w:rFonts w:cs="Tahoma"/>
                <w:b/>
                <w:color w:val="000000"/>
                <w:sz w:val="16"/>
                <w:szCs w:val="16"/>
                <w:lang w:val="en-US"/>
              </w:rPr>
              <w:t>Work Area</w:t>
            </w:r>
            <w:r w:rsidR="00BB240A" w:rsidRPr="00C067A6">
              <w:rPr>
                <w:rFonts w:cs="Tahoma"/>
                <w:b/>
                <w:color w:val="000000"/>
                <w:sz w:val="16"/>
                <w:szCs w:val="16"/>
                <w:lang w:val="en-US"/>
              </w:rPr>
              <w:t xml:space="preserve"> larger than 2000 sq.m.</w:t>
            </w:r>
            <w:r w:rsidR="00BB240A" w:rsidRPr="00C067A6">
              <w:rPr>
                <w:rFonts w:cs="Tahoma"/>
                <w:color w:val="000000"/>
                <w:sz w:val="16"/>
                <w:szCs w:val="16"/>
                <w:lang w:val="en-US"/>
              </w:rPr>
              <w:t>)</w:t>
            </w:r>
            <w:r w:rsidRPr="00C067A6">
              <w:rPr>
                <w:rFonts w:cs="Tahoma"/>
                <w:color w:val="000000"/>
                <w:sz w:val="16"/>
                <w:szCs w:val="16"/>
                <w:lang w:val="en-US"/>
              </w:rPr>
              <w:t>?</w:t>
            </w:r>
          </w:p>
        </w:tc>
      </w:tr>
      <w:tr w:rsidR="007324D4" w:rsidTr="007324D4">
        <w:tc>
          <w:tcPr>
            <w:tcW w:w="794" w:type="dxa"/>
            <w:tcMar>
              <w:top w:w="28" w:type="dxa"/>
              <w:bottom w:w="28" w:type="dxa"/>
            </w:tcMar>
            <w:vAlign w:val="center"/>
          </w:tcPr>
          <w:p w:rsidR="007324D4" w:rsidRDefault="007324D4" w:rsidP="007324D4">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7324D4" w:rsidRDefault="007324D4" w:rsidP="007324D4">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7324D4" w:rsidRDefault="007324D4" w:rsidP="007324D4">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7324D4" w:rsidRDefault="007324D4" w:rsidP="007324D4">
            <w:pPr>
              <w:rPr>
                <w:rFonts w:cs="Tahoma"/>
                <w:color w:val="000000"/>
                <w:sz w:val="16"/>
                <w:szCs w:val="16"/>
                <w:lang w:val="en-US"/>
              </w:rPr>
            </w:pPr>
          </w:p>
        </w:tc>
        <w:tc>
          <w:tcPr>
            <w:tcW w:w="6949" w:type="dxa"/>
            <w:tcMar>
              <w:top w:w="28" w:type="dxa"/>
              <w:bottom w:w="28" w:type="dxa"/>
            </w:tcMar>
          </w:tcPr>
          <w:p w:rsidR="007324D4" w:rsidRDefault="007324D4" w:rsidP="007324D4">
            <w:pPr>
              <w:jc w:val="left"/>
              <w:rPr>
                <w:rFonts w:cs="Tahoma"/>
                <w:color w:val="000000"/>
                <w:sz w:val="16"/>
                <w:szCs w:val="16"/>
                <w:lang w:val="en-US"/>
              </w:rPr>
            </w:pPr>
            <w:r>
              <w:rPr>
                <w:rFonts w:cs="Tahoma"/>
                <w:color w:val="000000"/>
                <w:sz w:val="16"/>
                <w:szCs w:val="16"/>
                <w:lang w:val="en-US"/>
              </w:rPr>
              <w:t>Has the site Siltation Plan been accepted by the City?</w:t>
            </w:r>
          </w:p>
        </w:tc>
      </w:tr>
      <w:tr w:rsidR="00523963" w:rsidTr="00804D89">
        <w:trPr>
          <w:trHeight w:val="1052"/>
        </w:trPr>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Three-stage Siltation Plan?</w:t>
            </w:r>
          </w:p>
          <w:p w:rsidR="00523963" w:rsidRDefault="00523963">
            <w:pPr>
              <w:tabs>
                <w:tab w:val="left" w:pos="287"/>
              </w:tabs>
              <w:jc w:val="left"/>
              <w:rPr>
                <w:rFonts w:cs="Tahoma"/>
                <w:color w:val="000000"/>
                <w:sz w:val="16"/>
                <w:szCs w:val="16"/>
                <w:lang w:val="en-US"/>
              </w:rPr>
            </w:pPr>
            <w:r>
              <w:rPr>
                <w:rFonts w:cs="Tahoma"/>
                <w:color w:val="000000"/>
                <w:sz w:val="16"/>
                <w:szCs w:val="16"/>
                <w:lang w:val="en-US"/>
              </w:rPr>
              <w:t>1.</w:t>
            </w:r>
            <w:r>
              <w:rPr>
                <w:rFonts w:cs="Tahoma"/>
                <w:color w:val="000000"/>
                <w:sz w:val="16"/>
                <w:szCs w:val="16"/>
                <w:lang w:val="en-US"/>
              </w:rPr>
              <w:tab/>
              <w:t>Clearing and grubbing?</w:t>
            </w:r>
          </w:p>
          <w:p w:rsidR="00523963" w:rsidRDefault="00523963">
            <w:pPr>
              <w:tabs>
                <w:tab w:val="left" w:pos="287"/>
              </w:tabs>
              <w:jc w:val="left"/>
              <w:rPr>
                <w:rFonts w:cs="Tahoma"/>
                <w:color w:val="000000"/>
                <w:sz w:val="16"/>
                <w:szCs w:val="16"/>
                <w:lang w:val="en-US"/>
              </w:rPr>
            </w:pPr>
            <w:r>
              <w:rPr>
                <w:rFonts w:cs="Tahoma"/>
                <w:color w:val="000000"/>
                <w:sz w:val="16"/>
                <w:szCs w:val="16"/>
                <w:lang w:val="en-US"/>
              </w:rPr>
              <w:t>2.</w:t>
            </w:r>
            <w:r>
              <w:rPr>
                <w:rFonts w:cs="Tahoma"/>
                <w:color w:val="000000"/>
                <w:sz w:val="16"/>
                <w:szCs w:val="16"/>
                <w:lang w:val="en-US"/>
              </w:rPr>
              <w:tab/>
              <w:t>Civil construction?</w:t>
            </w:r>
          </w:p>
          <w:p w:rsidR="007B7D3D" w:rsidRDefault="00523963">
            <w:pPr>
              <w:tabs>
                <w:tab w:val="left" w:pos="287"/>
              </w:tabs>
              <w:jc w:val="left"/>
              <w:rPr>
                <w:rFonts w:cs="Tahoma"/>
                <w:color w:val="000000"/>
                <w:sz w:val="16"/>
                <w:szCs w:val="16"/>
                <w:lang w:val="en-US"/>
              </w:rPr>
            </w:pPr>
            <w:r>
              <w:rPr>
                <w:rFonts w:cs="Tahoma"/>
                <w:color w:val="000000"/>
                <w:sz w:val="16"/>
                <w:szCs w:val="16"/>
                <w:lang w:val="en-US"/>
              </w:rPr>
              <w:t>3.</w:t>
            </w:r>
            <w:r>
              <w:rPr>
                <w:rFonts w:cs="Tahoma"/>
                <w:color w:val="000000"/>
                <w:sz w:val="16"/>
                <w:szCs w:val="16"/>
                <w:lang w:val="en-US"/>
              </w:rPr>
              <w:tab/>
              <w:t>Maintenance period?</w:t>
            </w:r>
          </w:p>
          <w:p w:rsidR="00523963" w:rsidRDefault="00523963">
            <w:pPr>
              <w:tabs>
                <w:tab w:val="left" w:pos="287"/>
              </w:tabs>
              <w:jc w:val="left"/>
              <w:rPr>
                <w:rFonts w:cs="Tahoma"/>
                <w:color w:val="000000"/>
                <w:sz w:val="16"/>
                <w:szCs w:val="16"/>
                <w:lang w:val="en-US"/>
              </w:rPr>
            </w:pPr>
          </w:p>
        </w:tc>
      </w:tr>
      <w:tr w:rsidR="00523963">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Is there a plan for site erosion control?</w:t>
            </w:r>
          </w:p>
          <w:p w:rsidR="00523963" w:rsidRDefault="00523963">
            <w:pPr>
              <w:tabs>
                <w:tab w:val="left" w:pos="287"/>
              </w:tabs>
              <w:jc w:val="left"/>
              <w:rPr>
                <w:rFonts w:cs="Tahoma"/>
                <w:color w:val="000000"/>
                <w:sz w:val="16"/>
                <w:szCs w:val="16"/>
                <w:lang w:val="en-US"/>
              </w:rPr>
            </w:pPr>
            <w:r>
              <w:rPr>
                <w:rFonts w:cs="Tahoma"/>
                <w:color w:val="000000"/>
                <w:sz w:val="16"/>
                <w:szCs w:val="16"/>
                <w:lang w:val="en-US"/>
              </w:rPr>
              <w:t>1.</w:t>
            </w:r>
            <w:r>
              <w:rPr>
                <w:rFonts w:cs="Tahoma"/>
                <w:color w:val="000000"/>
                <w:sz w:val="16"/>
                <w:szCs w:val="16"/>
                <w:lang w:val="en-US"/>
              </w:rPr>
              <w:tab/>
              <w:t>Scattered straw?</w:t>
            </w:r>
          </w:p>
          <w:p w:rsidR="00523963" w:rsidRDefault="00523963">
            <w:pPr>
              <w:tabs>
                <w:tab w:val="left" w:pos="287"/>
              </w:tabs>
              <w:jc w:val="left"/>
              <w:rPr>
                <w:rFonts w:cs="Tahoma"/>
                <w:color w:val="000000"/>
                <w:sz w:val="16"/>
                <w:szCs w:val="16"/>
                <w:lang w:val="en-US"/>
              </w:rPr>
            </w:pPr>
            <w:r>
              <w:rPr>
                <w:rFonts w:cs="Tahoma"/>
                <w:color w:val="000000"/>
                <w:sz w:val="16"/>
                <w:szCs w:val="16"/>
                <w:lang w:val="en-US"/>
              </w:rPr>
              <w:t>2.</w:t>
            </w:r>
            <w:r>
              <w:rPr>
                <w:rFonts w:cs="Tahoma"/>
                <w:color w:val="000000"/>
                <w:sz w:val="16"/>
                <w:szCs w:val="16"/>
                <w:lang w:val="en-US"/>
              </w:rPr>
              <w:tab/>
              <w:t>Hydro seed with mulch?</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p>
        </w:tc>
        <w:tc>
          <w:tcPr>
            <w:tcW w:w="794" w:type="dxa"/>
            <w:tcMar>
              <w:top w:w="28" w:type="dxa"/>
              <w:bottom w:w="28" w:type="dxa"/>
            </w:tcMar>
            <w:vAlign w:val="center"/>
          </w:tcPr>
          <w:p w:rsidR="00523963" w:rsidRDefault="00523963">
            <w:pPr>
              <w:jc w:val="center"/>
              <w:rPr>
                <w:rFonts w:cs="Tahoma"/>
                <w:color w:val="000000"/>
                <w:sz w:val="22"/>
                <w:szCs w:val="22"/>
                <w:lang w:val="en-US"/>
              </w:rPr>
            </w:pPr>
          </w:p>
        </w:tc>
        <w:tc>
          <w:tcPr>
            <w:tcW w:w="794" w:type="dxa"/>
            <w:tcMar>
              <w:top w:w="28" w:type="dxa"/>
              <w:bottom w:w="28" w:type="dxa"/>
            </w:tcMar>
            <w:vAlign w:val="center"/>
          </w:tcPr>
          <w:p w:rsidR="00523963" w:rsidRDefault="00523963">
            <w:pPr>
              <w:jc w:val="center"/>
              <w:rPr>
                <w:rFonts w:cs="Tahoma"/>
                <w:color w:val="000000"/>
                <w:sz w:val="22"/>
                <w:szCs w:val="22"/>
                <w:lang w:val="en-US"/>
              </w:rPr>
            </w:pP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p>
        </w:tc>
      </w:tr>
      <w:tr w:rsidR="00523963" w:rsidTr="00D7444D">
        <w:trPr>
          <w:trHeight w:val="52"/>
        </w:trPr>
        <w:tc>
          <w:tcPr>
            <w:tcW w:w="794" w:type="dxa"/>
            <w:tcMar>
              <w:top w:w="28" w:type="dxa"/>
              <w:bottom w:w="28" w:type="dxa"/>
            </w:tcMar>
            <w:vAlign w:val="center"/>
          </w:tcPr>
          <w:p w:rsidR="00523963" w:rsidRDefault="00523963" w:rsidP="00E42FA9">
            <w:pPr>
              <w:rPr>
                <w:rFonts w:cs="Tahoma"/>
                <w:color w:val="000000"/>
                <w:sz w:val="22"/>
                <w:szCs w:val="22"/>
                <w:lang w:val="en-US"/>
              </w:rPr>
            </w:pPr>
          </w:p>
        </w:tc>
        <w:tc>
          <w:tcPr>
            <w:tcW w:w="794" w:type="dxa"/>
            <w:tcMar>
              <w:top w:w="28" w:type="dxa"/>
              <w:bottom w:w="28" w:type="dxa"/>
            </w:tcMar>
            <w:vAlign w:val="center"/>
          </w:tcPr>
          <w:p w:rsidR="00523963" w:rsidRDefault="00523963">
            <w:pPr>
              <w:jc w:val="center"/>
              <w:rPr>
                <w:rFonts w:cs="Tahoma"/>
                <w:color w:val="000000"/>
                <w:sz w:val="22"/>
                <w:szCs w:val="22"/>
                <w:lang w:val="en-US"/>
              </w:rPr>
            </w:pPr>
          </w:p>
        </w:tc>
        <w:tc>
          <w:tcPr>
            <w:tcW w:w="794" w:type="dxa"/>
            <w:tcMar>
              <w:top w:w="28" w:type="dxa"/>
              <w:bottom w:w="28" w:type="dxa"/>
            </w:tcMar>
            <w:vAlign w:val="center"/>
          </w:tcPr>
          <w:p w:rsidR="00523963" w:rsidRDefault="00523963">
            <w:pPr>
              <w:jc w:val="center"/>
              <w:rPr>
                <w:rFonts w:cs="Tahoma"/>
                <w:color w:val="000000"/>
                <w:sz w:val="22"/>
                <w:szCs w:val="22"/>
                <w:lang w:val="en-US"/>
              </w:rPr>
            </w:pP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p>
        </w:tc>
      </w:tr>
    </w:tbl>
    <w:p w:rsidR="00D7444D" w:rsidRDefault="00D7444D">
      <w:pPr>
        <w:tabs>
          <w:tab w:val="right" w:pos="9835"/>
        </w:tabs>
        <w:jc w:val="left"/>
        <w:rPr>
          <w:color w:val="000000"/>
        </w:rPr>
      </w:pPr>
    </w:p>
    <w:p w:rsidR="00D7444D" w:rsidRDefault="00D7444D">
      <w:pPr>
        <w:tabs>
          <w:tab w:val="right" w:pos="9835"/>
        </w:tabs>
        <w:jc w:val="left"/>
        <w:rPr>
          <w:color w:val="000000"/>
        </w:rPr>
      </w:pPr>
    </w:p>
    <w:p w:rsidR="00523963" w:rsidRDefault="00BB240A">
      <w:pPr>
        <w:tabs>
          <w:tab w:val="right" w:pos="9835"/>
        </w:tabs>
        <w:jc w:val="left"/>
        <w:rPr>
          <w:rFonts w:cs="Tahoma"/>
          <w:color w:val="000000"/>
          <w:lang w:val="en-US"/>
        </w:rPr>
        <w:sectPr w:rsidR="00523963" w:rsidSect="00C47978">
          <w:pgSz w:w="12240" w:h="15840" w:code="1"/>
          <w:pgMar w:top="714" w:right="964" w:bottom="567" w:left="1440" w:header="539" w:footer="284" w:gutter="0"/>
          <w:cols w:space="708"/>
          <w:docGrid w:linePitch="360"/>
        </w:sectPr>
      </w:pPr>
      <w:r>
        <w:rPr>
          <w:color w:val="000000"/>
        </w:rPr>
        <w:t>Page 3 of 4</w:t>
      </w:r>
      <w:r>
        <w:rPr>
          <w:color w:val="000000"/>
        </w:rPr>
        <w:tab/>
        <w:t>Last Revised: Jan</w:t>
      </w:r>
      <w:r w:rsidR="00523963">
        <w:rPr>
          <w:color w:val="000000"/>
        </w:rPr>
        <w:t>/1</w:t>
      </w:r>
      <w:r>
        <w:rPr>
          <w:color w:val="000000"/>
        </w:rPr>
        <w:t>2</w:t>
      </w:r>
      <w:r w:rsidR="00523963">
        <w:rPr>
          <w:color w:val="000000"/>
        </w:rPr>
        <w:t>/</w:t>
      </w:r>
      <w:r>
        <w:rPr>
          <w:color w:val="000000"/>
        </w:rPr>
        <w:t>1</w:t>
      </w:r>
      <w:r w:rsidR="00523963">
        <w:rPr>
          <w:color w:val="000000"/>
        </w:rPr>
        <w:t>0</w:t>
      </w:r>
    </w:p>
    <w:tbl>
      <w:tblPr>
        <w:tblW w:w="9955" w:type="dxa"/>
        <w:shd w:val="clear" w:color="auto" w:fill="00CC99"/>
        <w:tblLook w:val="01E0" w:firstRow="1" w:lastRow="1" w:firstColumn="1" w:lastColumn="1" w:noHBand="0" w:noVBand="0"/>
      </w:tblPr>
      <w:tblGrid>
        <w:gridCol w:w="257"/>
        <w:gridCol w:w="794"/>
        <w:gridCol w:w="794"/>
        <w:gridCol w:w="794"/>
        <w:gridCol w:w="367"/>
        <w:gridCol w:w="2059"/>
        <w:gridCol w:w="4860"/>
        <w:gridCol w:w="30"/>
      </w:tblGrid>
      <w:tr w:rsidR="00523963" w:rsidTr="00E42FA9">
        <w:trPr>
          <w:gridAfter w:val="1"/>
          <w:wAfter w:w="30" w:type="dxa"/>
        </w:trPr>
        <w:tc>
          <w:tcPr>
            <w:tcW w:w="5065" w:type="dxa"/>
            <w:gridSpan w:val="6"/>
            <w:shd w:val="clear" w:color="auto" w:fill="00CC99"/>
            <w:tcMar>
              <w:top w:w="58" w:type="dxa"/>
              <w:left w:w="115" w:type="dxa"/>
              <w:bottom w:w="43" w:type="dxa"/>
              <w:right w:w="115" w:type="dxa"/>
            </w:tcMar>
            <w:vAlign w:val="center"/>
          </w:tcPr>
          <w:p w:rsidR="00523963" w:rsidRDefault="00523963">
            <w:pPr>
              <w:rPr>
                <w:color w:val="000000"/>
                <w:sz w:val="16"/>
                <w:szCs w:val="16"/>
                <w:lang w:val="en-US"/>
              </w:rPr>
            </w:pPr>
            <w:r>
              <w:rPr>
                <w:b/>
                <w:color w:val="000000"/>
                <w:sz w:val="24"/>
                <w:lang w:val="en-US"/>
              </w:rPr>
              <w:lastRenderedPageBreak/>
              <w:t>B2 - Project Scoping Checklist</w:t>
            </w:r>
          </w:p>
        </w:tc>
        <w:tc>
          <w:tcPr>
            <w:tcW w:w="4860" w:type="dxa"/>
            <w:shd w:val="clear" w:color="auto" w:fill="00CC99"/>
            <w:tcMar>
              <w:top w:w="58" w:type="dxa"/>
              <w:left w:w="115" w:type="dxa"/>
              <w:bottom w:w="43" w:type="dxa"/>
              <w:right w:w="115" w:type="dxa"/>
            </w:tcMar>
          </w:tcPr>
          <w:p w:rsidR="00523963" w:rsidRDefault="00523963">
            <w:pPr>
              <w:ind w:right="166"/>
              <w:jc w:val="center"/>
              <w:rPr>
                <w:b/>
                <w:color w:val="000000"/>
                <w:sz w:val="24"/>
                <w:lang w:val="en-US"/>
              </w:rPr>
            </w:pPr>
          </w:p>
          <w:p w:rsidR="00523963" w:rsidRDefault="00523963">
            <w:pPr>
              <w:ind w:right="166"/>
              <w:jc w:val="center"/>
              <w:rPr>
                <w:b/>
                <w:color w:val="000000"/>
                <w:sz w:val="24"/>
                <w:lang w:val="en-US"/>
              </w:rPr>
            </w:pPr>
          </w:p>
        </w:tc>
      </w:tr>
      <w:tr w:rsidR="00E42FA9" w:rsidTr="00E42FA9">
        <w:tblPrEx>
          <w:shd w:val="clear" w:color="auto" w:fill="auto"/>
        </w:tblPrEx>
        <w:trPr>
          <w:gridBefore w:val="1"/>
          <w:wBefore w:w="257" w:type="dxa"/>
        </w:trPr>
        <w:tc>
          <w:tcPr>
            <w:tcW w:w="794" w:type="dxa"/>
            <w:tcMar>
              <w:top w:w="28" w:type="dxa"/>
              <w:bottom w:w="28" w:type="dxa"/>
            </w:tcMar>
            <w:vAlign w:val="center"/>
          </w:tcPr>
          <w:p w:rsidR="00E42FA9" w:rsidRPr="00BB240A" w:rsidRDefault="00E42FA9" w:rsidP="00280F76">
            <w:pPr>
              <w:jc w:val="center"/>
              <w:rPr>
                <w:rFonts w:cs="Tahoma"/>
                <w:color w:val="000000"/>
                <w:sz w:val="16"/>
                <w:szCs w:val="16"/>
                <w:lang w:val="en-US"/>
              </w:rPr>
            </w:pPr>
          </w:p>
        </w:tc>
        <w:tc>
          <w:tcPr>
            <w:tcW w:w="794" w:type="dxa"/>
            <w:tcMar>
              <w:top w:w="28" w:type="dxa"/>
              <w:bottom w:w="28" w:type="dxa"/>
            </w:tcMar>
            <w:vAlign w:val="center"/>
          </w:tcPr>
          <w:p w:rsidR="00E42FA9" w:rsidRPr="00BB240A" w:rsidRDefault="00E42FA9" w:rsidP="00280F76">
            <w:pPr>
              <w:jc w:val="center"/>
              <w:rPr>
                <w:rFonts w:cs="Tahoma"/>
                <w:color w:val="000000"/>
                <w:sz w:val="16"/>
                <w:szCs w:val="16"/>
                <w:lang w:val="en-US"/>
              </w:rPr>
            </w:pPr>
          </w:p>
        </w:tc>
        <w:tc>
          <w:tcPr>
            <w:tcW w:w="794" w:type="dxa"/>
            <w:tcMar>
              <w:top w:w="28" w:type="dxa"/>
              <w:bottom w:w="28" w:type="dxa"/>
            </w:tcMar>
            <w:vAlign w:val="center"/>
          </w:tcPr>
          <w:p w:rsidR="00E42FA9" w:rsidRPr="00BB240A" w:rsidRDefault="00E42FA9" w:rsidP="00280F76">
            <w:pPr>
              <w:jc w:val="center"/>
              <w:rPr>
                <w:rFonts w:cs="Tahoma"/>
                <w:color w:val="000000"/>
                <w:sz w:val="16"/>
                <w:szCs w:val="16"/>
                <w:lang w:val="en-US"/>
              </w:rPr>
            </w:pPr>
          </w:p>
        </w:tc>
        <w:tc>
          <w:tcPr>
            <w:tcW w:w="367" w:type="dxa"/>
            <w:tcMar>
              <w:top w:w="28" w:type="dxa"/>
              <w:bottom w:w="28" w:type="dxa"/>
            </w:tcMar>
          </w:tcPr>
          <w:p w:rsidR="00E42FA9" w:rsidRPr="00BB240A" w:rsidRDefault="00E42FA9" w:rsidP="00280F76">
            <w:pPr>
              <w:rPr>
                <w:rFonts w:cs="Tahoma"/>
                <w:color w:val="000000"/>
                <w:sz w:val="16"/>
                <w:szCs w:val="16"/>
                <w:lang w:val="en-US"/>
              </w:rPr>
            </w:pPr>
          </w:p>
        </w:tc>
        <w:tc>
          <w:tcPr>
            <w:tcW w:w="6949" w:type="dxa"/>
            <w:gridSpan w:val="3"/>
            <w:tcMar>
              <w:top w:w="28" w:type="dxa"/>
              <w:bottom w:w="28" w:type="dxa"/>
            </w:tcMar>
            <w:vAlign w:val="bottom"/>
          </w:tcPr>
          <w:p w:rsidR="00E42FA9" w:rsidRDefault="00E42FA9" w:rsidP="00280F76">
            <w:pPr>
              <w:jc w:val="left"/>
              <w:rPr>
                <w:rFonts w:cs="Tahoma"/>
                <w:color w:val="000000"/>
                <w:sz w:val="16"/>
                <w:szCs w:val="16"/>
                <w:lang w:val="en-US"/>
              </w:rPr>
            </w:pPr>
          </w:p>
          <w:p w:rsidR="00E42FA9" w:rsidRDefault="00E42FA9" w:rsidP="00280F76">
            <w:pPr>
              <w:jc w:val="left"/>
              <w:rPr>
                <w:rFonts w:cs="Tahoma"/>
                <w:color w:val="000000"/>
                <w:sz w:val="16"/>
                <w:szCs w:val="16"/>
                <w:lang w:val="en-US"/>
              </w:rPr>
            </w:pPr>
            <w:r>
              <w:rPr>
                <w:rFonts w:cs="Tahoma"/>
                <w:color w:val="000000"/>
                <w:sz w:val="16"/>
                <w:szCs w:val="16"/>
                <w:lang w:val="en-US"/>
              </w:rPr>
              <w:t>Has the following been provided for siltation control ponds:</w:t>
            </w:r>
          </w:p>
        </w:tc>
      </w:tr>
      <w:tr w:rsidR="00E42FA9" w:rsidTr="00E42FA9">
        <w:tblPrEx>
          <w:shd w:val="clear" w:color="auto" w:fill="auto"/>
        </w:tblPrEx>
        <w:trPr>
          <w:gridBefore w:val="1"/>
          <w:wBefore w:w="257" w:type="dxa"/>
        </w:trPr>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E42FA9" w:rsidRDefault="00E42FA9" w:rsidP="00280F76">
            <w:pPr>
              <w:rPr>
                <w:rFonts w:cs="Tahoma"/>
                <w:color w:val="000000"/>
                <w:sz w:val="16"/>
                <w:szCs w:val="16"/>
                <w:lang w:val="en-US"/>
              </w:rPr>
            </w:pPr>
          </w:p>
        </w:tc>
        <w:tc>
          <w:tcPr>
            <w:tcW w:w="6949" w:type="dxa"/>
            <w:gridSpan w:val="3"/>
            <w:tcMar>
              <w:top w:w="28" w:type="dxa"/>
              <w:bottom w:w="28" w:type="dxa"/>
            </w:tcMar>
          </w:tcPr>
          <w:p w:rsidR="00E42FA9" w:rsidRDefault="00E42FA9" w:rsidP="00280F76">
            <w:pPr>
              <w:jc w:val="left"/>
              <w:rPr>
                <w:rFonts w:cs="Tahoma"/>
                <w:color w:val="000000"/>
                <w:sz w:val="16"/>
                <w:szCs w:val="16"/>
                <w:lang w:val="en-US"/>
              </w:rPr>
            </w:pPr>
            <w:r>
              <w:rPr>
                <w:rFonts w:cs="Tahoma"/>
                <w:color w:val="000000"/>
                <w:sz w:val="16"/>
                <w:szCs w:val="16"/>
                <w:lang w:val="en-US"/>
              </w:rPr>
              <w:t>Access for maintenance?</w:t>
            </w:r>
          </w:p>
        </w:tc>
      </w:tr>
      <w:tr w:rsidR="00E42FA9" w:rsidTr="00E42FA9">
        <w:tblPrEx>
          <w:shd w:val="clear" w:color="auto" w:fill="auto"/>
        </w:tblPrEx>
        <w:trPr>
          <w:gridBefore w:val="1"/>
          <w:wBefore w:w="257" w:type="dxa"/>
        </w:trPr>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E42FA9" w:rsidRDefault="00E42FA9" w:rsidP="00280F76">
            <w:pPr>
              <w:rPr>
                <w:rFonts w:cs="Tahoma"/>
                <w:color w:val="000000"/>
                <w:sz w:val="16"/>
                <w:szCs w:val="16"/>
                <w:lang w:val="en-US"/>
              </w:rPr>
            </w:pPr>
          </w:p>
        </w:tc>
        <w:tc>
          <w:tcPr>
            <w:tcW w:w="6949" w:type="dxa"/>
            <w:gridSpan w:val="3"/>
            <w:tcMar>
              <w:top w:w="28" w:type="dxa"/>
              <w:bottom w:w="28" w:type="dxa"/>
            </w:tcMar>
          </w:tcPr>
          <w:p w:rsidR="00E42FA9" w:rsidRDefault="00E42FA9" w:rsidP="00280F76">
            <w:pPr>
              <w:jc w:val="left"/>
              <w:rPr>
                <w:rFonts w:cs="Tahoma"/>
                <w:color w:val="000000"/>
                <w:sz w:val="16"/>
                <w:szCs w:val="16"/>
                <w:lang w:val="en-US"/>
              </w:rPr>
            </w:pPr>
            <w:r>
              <w:rPr>
                <w:rFonts w:cs="Tahoma"/>
                <w:color w:val="000000"/>
                <w:sz w:val="16"/>
                <w:szCs w:val="16"/>
                <w:lang w:val="en-US"/>
              </w:rPr>
              <w:t>Side slopes?</w:t>
            </w:r>
          </w:p>
        </w:tc>
      </w:tr>
      <w:tr w:rsidR="00E42FA9" w:rsidTr="00E42FA9">
        <w:tblPrEx>
          <w:shd w:val="clear" w:color="auto" w:fill="auto"/>
        </w:tblPrEx>
        <w:trPr>
          <w:gridBefore w:val="1"/>
          <w:wBefore w:w="257" w:type="dxa"/>
        </w:trPr>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E42FA9" w:rsidRDefault="00E42FA9" w:rsidP="00280F76">
            <w:pPr>
              <w:rPr>
                <w:rFonts w:cs="Tahoma"/>
                <w:color w:val="000000"/>
                <w:sz w:val="16"/>
                <w:szCs w:val="16"/>
                <w:lang w:val="en-US"/>
              </w:rPr>
            </w:pPr>
          </w:p>
        </w:tc>
        <w:tc>
          <w:tcPr>
            <w:tcW w:w="6949" w:type="dxa"/>
            <w:gridSpan w:val="3"/>
            <w:tcMar>
              <w:top w:w="28" w:type="dxa"/>
              <w:bottom w:w="28" w:type="dxa"/>
            </w:tcMar>
          </w:tcPr>
          <w:p w:rsidR="00E42FA9" w:rsidRDefault="00E42FA9" w:rsidP="00280F76">
            <w:pPr>
              <w:jc w:val="left"/>
              <w:rPr>
                <w:rFonts w:cs="Tahoma"/>
                <w:color w:val="000000"/>
                <w:sz w:val="16"/>
                <w:szCs w:val="16"/>
                <w:lang w:val="en-US"/>
              </w:rPr>
            </w:pPr>
            <w:r>
              <w:rPr>
                <w:rFonts w:cs="Tahoma"/>
                <w:color w:val="000000"/>
                <w:sz w:val="16"/>
                <w:szCs w:val="16"/>
                <w:lang w:val="en-US"/>
              </w:rPr>
              <w:t>Maintenance schedule – responsibilities?</w:t>
            </w:r>
          </w:p>
        </w:tc>
      </w:tr>
      <w:tr w:rsidR="00E42FA9" w:rsidTr="00E42FA9">
        <w:tblPrEx>
          <w:shd w:val="clear" w:color="auto" w:fill="auto"/>
        </w:tblPrEx>
        <w:trPr>
          <w:gridBefore w:val="1"/>
          <w:wBefore w:w="257" w:type="dxa"/>
        </w:trPr>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E42FA9" w:rsidRDefault="00E42FA9" w:rsidP="00280F76">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E42FA9" w:rsidRDefault="00E42FA9" w:rsidP="00280F76">
            <w:pPr>
              <w:rPr>
                <w:rFonts w:cs="Tahoma"/>
                <w:color w:val="000000"/>
                <w:sz w:val="16"/>
                <w:szCs w:val="16"/>
                <w:lang w:val="en-US"/>
              </w:rPr>
            </w:pPr>
          </w:p>
        </w:tc>
        <w:tc>
          <w:tcPr>
            <w:tcW w:w="6949" w:type="dxa"/>
            <w:gridSpan w:val="3"/>
            <w:tcMar>
              <w:top w:w="28" w:type="dxa"/>
              <w:bottom w:w="28" w:type="dxa"/>
            </w:tcMar>
          </w:tcPr>
          <w:p w:rsidR="00E42FA9" w:rsidRDefault="00E42FA9" w:rsidP="00280F76">
            <w:pPr>
              <w:jc w:val="left"/>
              <w:rPr>
                <w:rFonts w:cs="Tahoma"/>
                <w:color w:val="000000"/>
                <w:sz w:val="16"/>
                <w:szCs w:val="16"/>
                <w:lang w:val="en-US"/>
              </w:rPr>
            </w:pPr>
            <w:r>
              <w:rPr>
                <w:rFonts w:cs="Tahoma"/>
                <w:color w:val="000000"/>
                <w:sz w:val="16"/>
                <w:szCs w:val="16"/>
                <w:lang w:val="en-US"/>
              </w:rPr>
              <w:t>Removal directions?</w:t>
            </w:r>
          </w:p>
        </w:tc>
      </w:tr>
    </w:tbl>
    <w:p w:rsidR="00CC7CF1" w:rsidRDefault="00CC7CF1">
      <w:pPr>
        <w:rPr>
          <w:rFonts w:cs="Tahoma"/>
          <w:color w:val="000000"/>
          <w:lang w:val="en-US"/>
        </w:rPr>
      </w:pPr>
    </w:p>
    <w:p w:rsidR="00523963" w:rsidRDefault="00523963">
      <w:pPr>
        <w:rPr>
          <w:rFonts w:cs="Tahoma"/>
          <w:b/>
          <w:smallCaps/>
          <w:color w:val="000000"/>
          <w:lang w:val="en-US"/>
        </w:rPr>
      </w:pPr>
      <w:r>
        <w:rPr>
          <w:rFonts w:cs="Tahoma"/>
          <w:b/>
          <w:smallCaps/>
          <w:color w:val="000000"/>
          <w:lang w:val="en-US"/>
        </w:rPr>
        <w:t>Impact on Surrounding Area</w:t>
      </w:r>
    </w:p>
    <w:tbl>
      <w:tblPr>
        <w:tblW w:w="9698" w:type="dxa"/>
        <w:tblInd w:w="250" w:type="dxa"/>
        <w:tblLayout w:type="fixed"/>
        <w:tblLook w:val="01E0" w:firstRow="1" w:lastRow="1" w:firstColumn="1" w:lastColumn="1" w:noHBand="0" w:noVBand="0"/>
      </w:tblPr>
      <w:tblGrid>
        <w:gridCol w:w="794"/>
        <w:gridCol w:w="794"/>
        <w:gridCol w:w="794"/>
        <w:gridCol w:w="367"/>
        <w:gridCol w:w="6949"/>
      </w:tblGrid>
      <w:tr w:rsidR="00523963">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Will the development of the site affect the off-site lot grading, trees, buildings, or fences?</w:t>
            </w:r>
          </w:p>
        </w:tc>
      </w:tr>
    </w:tbl>
    <w:p w:rsidR="00523963" w:rsidRDefault="00523963">
      <w:pPr>
        <w:rPr>
          <w:rFonts w:cs="Tahoma"/>
          <w:color w:val="000000"/>
          <w:lang w:val="en-US"/>
        </w:rPr>
      </w:pPr>
    </w:p>
    <w:p w:rsidR="00523963" w:rsidRDefault="00523963">
      <w:pPr>
        <w:rPr>
          <w:rFonts w:cs="Tahoma"/>
          <w:b/>
          <w:smallCaps/>
          <w:color w:val="000000"/>
          <w:lang w:val="en-US"/>
        </w:rPr>
      </w:pPr>
      <w:r>
        <w:rPr>
          <w:rFonts w:cs="Tahoma"/>
          <w:b/>
          <w:smallCaps/>
          <w:color w:val="000000"/>
          <w:lang w:val="en-US"/>
        </w:rPr>
        <w:t>Development Coordinated Works (DCW)</w:t>
      </w:r>
    </w:p>
    <w:tbl>
      <w:tblPr>
        <w:tblW w:w="9698" w:type="dxa"/>
        <w:tblInd w:w="250" w:type="dxa"/>
        <w:tblLayout w:type="fixed"/>
        <w:tblLook w:val="01E0" w:firstRow="1" w:lastRow="1" w:firstColumn="1" w:lastColumn="1" w:noHBand="0" w:noVBand="0"/>
      </w:tblPr>
      <w:tblGrid>
        <w:gridCol w:w="794"/>
        <w:gridCol w:w="794"/>
        <w:gridCol w:w="794"/>
        <w:gridCol w:w="367"/>
        <w:gridCol w:w="6949"/>
      </w:tblGrid>
      <w:tr w:rsidR="00523963">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949"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rsidTr="008D6838">
        <w:trPr>
          <w:trHeight w:val="337"/>
        </w:trPr>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949"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Is there a requirement for works to be completed for the City?</w:t>
            </w:r>
          </w:p>
          <w:p w:rsidR="00523963" w:rsidRDefault="00523963">
            <w:pPr>
              <w:jc w:val="left"/>
              <w:rPr>
                <w:rFonts w:cs="Tahoma"/>
                <w:color w:val="000000"/>
                <w:sz w:val="16"/>
                <w:szCs w:val="16"/>
                <w:lang w:val="en-US"/>
              </w:rPr>
            </w:pPr>
          </w:p>
        </w:tc>
      </w:tr>
    </w:tbl>
    <w:p w:rsidR="00523963" w:rsidRDefault="00523963">
      <w:pPr>
        <w:rPr>
          <w:rFonts w:cs="Tahoma"/>
          <w:b/>
          <w:smallCaps/>
          <w:color w:val="000000"/>
          <w:lang w:val="en-US"/>
        </w:rPr>
      </w:pPr>
    </w:p>
    <w:p w:rsidR="00523963" w:rsidRPr="001A1A0C" w:rsidRDefault="00523963">
      <w:pPr>
        <w:rPr>
          <w:rFonts w:cs="Tahoma"/>
          <w:b/>
          <w:smallCaps/>
          <w:color w:val="000000"/>
          <w:sz w:val="16"/>
          <w:szCs w:val="16"/>
          <w:lang w:val="en-US"/>
        </w:rPr>
      </w:pPr>
      <w:r>
        <w:rPr>
          <w:rFonts w:cs="Tahoma"/>
          <w:b/>
          <w:smallCaps/>
          <w:color w:val="000000"/>
          <w:lang w:val="en-US"/>
        </w:rPr>
        <w:t>General</w:t>
      </w:r>
      <w:r w:rsidR="001A1A0C">
        <w:rPr>
          <w:rFonts w:cs="Tahoma"/>
          <w:b/>
          <w:smallCaps/>
          <w:color w:val="000000"/>
          <w:lang w:val="en-US"/>
        </w:rPr>
        <w:tab/>
      </w:r>
    </w:p>
    <w:tbl>
      <w:tblPr>
        <w:tblW w:w="9781" w:type="dxa"/>
        <w:tblInd w:w="250" w:type="dxa"/>
        <w:tblLayout w:type="fixed"/>
        <w:tblLook w:val="01E0" w:firstRow="1" w:lastRow="1" w:firstColumn="1" w:lastColumn="1" w:noHBand="0" w:noVBand="0"/>
      </w:tblPr>
      <w:tblGrid>
        <w:gridCol w:w="794"/>
        <w:gridCol w:w="794"/>
        <w:gridCol w:w="794"/>
        <w:gridCol w:w="794"/>
        <w:gridCol w:w="367"/>
        <w:gridCol w:w="6238"/>
      </w:tblGrid>
      <w:tr w:rsidR="00523963">
        <w:tc>
          <w:tcPr>
            <w:tcW w:w="794" w:type="dxa"/>
            <w:tcMar>
              <w:top w:w="28" w:type="dxa"/>
              <w:bottom w:w="28" w:type="dxa"/>
            </w:tcMar>
            <w:vAlign w:val="center"/>
          </w:tcPr>
          <w:p w:rsidR="00523963" w:rsidRDefault="001A1A0C">
            <w:pPr>
              <w:spacing w:before="60"/>
              <w:jc w:val="center"/>
              <w:rPr>
                <w:rFonts w:cs="Tahoma"/>
                <w:b/>
                <w:color w:val="000000"/>
                <w:sz w:val="16"/>
                <w:szCs w:val="16"/>
                <w:lang w:val="en-US"/>
              </w:rPr>
            </w:pPr>
            <w:r>
              <w:rPr>
                <w:rFonts w:cs="Tahoma"/>
                <w:b/>
                <w:color w:val="000000"/>
                <w:sz w:val="16"/>
                <w:szCs w:val="16"/>
                <w:lang w:val="en-US"/>
              </w:rPr>
              <w:t>T</w:t>
            </w:r>
            <w:r w:rsidR="00523963">
              <w:rPr>
                <w:rFonts w:cs="Tahoma"/>
                <w:b/>
                <w:color w:val="000000"/>
                <w:sz w:val="16"/>
                <w:szCs w:val="16"/>
                <w:lang w:val="en-US"/>
              </w:rPr>
              <w:t>BR</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Yes</w:t>
            </w:r>
          </w:p>
        </w:tc>
        <w:tc>
          <w:tcPr>
            <w:tcW w:w="794" w:type="dxa"/>
            <w:tcMar>
              <w:top w:w="28" w:type="dxa"/>
              <w:bottom w:w="28" w:type="dxa"/>
            </w:tcMar>
            <w:vAlign w:val="center"/>
          </w:tcPr>
          <w:p w:rsidR="00523963" w:rsidRDefault="00523963">
            <w:pPr>
              <w:spacing w:before="60"/>
              <w:jc w:val="center"/>
              <w:rPr>
                <w:rFonts w:cs="Tahoma"/>
                <w:b/>
                <w:color w:val="000000"/>
                <w:sz w:val="16"/>
                <w:szCs w:val="16"/>
                <w:lang w:val="en-US"/>
              </w:rPr>
            </w:pPr>
            <w:r>
              <w:rPr>
                <w:rFonts w:cs="Tahoma"/>
                <w:b/>
                <w:color w:val="000000"/>
                <w:sz w:val="16"/>
                <w:szCs w:val="16"/>
                <w:lang w:val="en-US"/>
              </w:rPr>
              <w:t>No</w:t>
            </w:r>
          </w:p>
        </w:tc>
        <w:tc>
          <w:tcPr>
            <w:tcW w:w="794" w:type="dxa"/>
            <w:tcMar>
              <w:top w:w="28" w:type="dxa"/>
              <w:bottom w:w="28" w:type="dxa"/>
            </w:tcMar>
          </w:tcPr>
          <w:p w:rsidR="00523963" w:rsidRDefault="00523963">
            <w:pPr>
              <w:spacing w:before="60"/>
              <w:jc w:val="center"/>
              <w:rPr>
                <w:rFonts w:cs="Tahoma"/>
                <w:b/>
                <w:color w:val="000000"/>
                <w:sz w:val="16"/>
                <w:szCs w:val="16"/>
                <w:lang w:val="en-US"/>
              </w:rPr>
            </w:pPr>
            <w:r>
              <w:rPr>
                <w:rFonts w:cs="Tahoma"/>
                <w:b/>
                <w:color w:val="000000"/>
                <w:sz w:val="16"/>
                <w:szCs w:val="16"/>
                <w:lang w:val="en-US"/>
              </w:rPr>
              <w:t>N/A</w:t>
            </w:r>
          </w:p>
        </w:tc>
        <w:tc>
          <w:tcPr>
            <w:tcW w:w="367" w:type="dxa"/>
            <w:tcMar>
              <w:top w:w="28" w:type="dxa"/>
              <w:bottom w:w="28" w:type="dxa"/>
            </w:tcMar>
          </w:tcPr>
          <w:p w:rsidR="00523963" w:rsidRDefault="00523963">
            <w:pPr>
              <w:spacing w:before="60"/>
              <w:jc w:val="center"/>
              <w:rPr>
                <w:rFonts w:cs="Tahoma"/>
                <w:color w:val="000000"/>
                <w:sz w:val="16"/>
                <w:szCs w:val="16"/>
                <w:lang w:val="en-US"/>
              </w:rPr>
            </w:pPr>
          </w:p>
        </w:tc>
        <w:tc>
          <w:tcPr>
            <w:tcW w:w="6238" w:type="dxa"/>
            <w:tcMar>
              <w:top w:w="28" w:type="dxa"/>
              <w:bottom w:w="28" w:type="dxa"/>
            </w:tcMar>
            <w:vAlign w:val="center"/>
          </w:tcPr>
          <w:p w:rsidR="00523963" w:rsidRDefault="00523963">
            <w:pPr>
              <w:spacing w:before="60"/>
              <w:jc w:val="center"/>
              <w:rPr>
                <w:rFonts w:cs="Tahoma"/>
                <w:color w:val="000000"/>
                <w:sz w:val="16"/>
                <w:szCs w:val="16"/>
                <w:lang w:val="en-US"/>
              </w:rPr>
            </w:pP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issues raised during public hearing been addressed?</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there any concerns with the Engineering Review document as attached to the PLA, or as laid out in Subdivision By-law No. 8830?</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Is the layout and number of lots the same as presented in the PLA?</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there any Development Variance Permit applications?</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Do requirements for a Development Permit affect off-site works?</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all main lines been extended to the furthest boundary of the site?</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Will the developer apply for latecomers on any of the proposed works?</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all outside agencies from which approvals are required been identified?</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you determined how the site will be serviced by BC Hydro, Telus, Terasen Gas and Shaw Cable?</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Will there be any items for which the Developer has to provide double-bonding for?</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Is the site involved in a road closure?</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all necessary rights-of-way and / or temporary working areas been identified?</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the necessary restricted covenants and / or easements been identified?</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Are any of the proposed works identified in the 10-year Servicing Plan?</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pPr>
              <w:jc w:val="left"/>
              <w:rPr>
                <w:rFonts w:cs="Tahoma"/>
                <w:color w:val="000000"/>
                <w:sz w:val="16"/>
                <w:szCs w:val="16"/>
                <w:lang w:val="en-US"/>
              </w:rPr>
            </w:pPr>
            <w:r>
              <w:rPr>
                <w:rFonts w:cs="Tahoma"/>
                <w:color w:val="000000"/>
                <w:sz w:val="16"/>
                <w:szCs w:val="16"/>
                <w:lang w:val="en-US"/>
              </w:rPr>
              <w:t>Have all buildings been identified as remaining, relocating or for removal?</w:t>
            </w:r>
          </w:p>
        </w:tc>
      </w:tr>
      <w:tr w:rsidR="00523963">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794" w:type="dxa"/>
            <w:tcMar>
              <w:top w:w="28" w:type="dxa"/>
              <w:bottom w:w="28" w:type="dxa"/>
            </w:tcMar>
            <w:vAlign w:val="center"/>
          </w:tcPr>
          <w:p w:rsidR="00523963" w:rsidRDefault="00523963">
            <w:pPr>
              <w:jc w:val="center"/>
              <w:rPr>
                <w:rFonts w:cs="Tahoma"/>
                <w:color w:val="000000"/>
                <w:sz w:val="22"/>
                <w:szCs w:val="22"/>
                <w:lang w:val="en-US"/>
              </w:rPr>
            </w:pPr>
            <w:r>
              <w:rPr>
                <w:rFonts w:cs="Tahoma"/>
                <w:color w:val="000000"/>
                <w:sz w:val="22"/>
                <w:szCs w:val="22"/>
                <w:lang w:val="en-US"/>
              </w:rPr>
              <w:sym w:font="Wingdings" w:char="F072"/>
            </w:r>
          </w:p>
        </w:tc>
        <w:tc>
          <w:tcPr>
            <w:tcW w:w="367" w:type="dxa"/>
            <w:tcMar>
              <w:top w:w="28" w:type="dxa"/>
              <w:bottom w:w="28" w:type="dxa"/>
            </w:tcMar>
          </w:tcPr>
          <w:p w:rsidR="00523963" w:rsidRDefault="00523963">
            <w:pPr>
              <w:rPr>
                <w:rFonts w:cs="Tahoma"/>
                <w:color w:val="000000"/>
                <w:sz w:val="16"/>
                <w:szCs w:val="16"/>
                <w:lang w:val="en-US"/>
              </w:rPr>
            </w:pPr>
          </w:p>
        </w:tc>
        <w:tc>
          <w:tcPr>
            <w:tcW w:w="6238" w:type="dxa"/>
            <w:tcMar>
              <w:top w:w="28" w:type="dxa"/>
              <w:bottom w:w="28" w:type="dxa"/>
            </w:tcMar>
          </w:tcPr>
          <w:p w:rsidR="00523963" w:rsidRDefault="00523963" w:rsidP="001D1E3F">
            <w:pPr>
              <w:jc w:val="left"/>
              <w:rPr>
                <w:rFonts w:cs="Tahoma"/>
                <w:color w:val="000000"/>
                <w:sz w:val="16"/>
                <w:szCs w:val="16"/>
                <w:lang w:val="en-US"/>
              </w:rPr>
            </w:pPr>
            <w:r>
              <w:rPr>
                <w:rFonts w:cs="Tahoma"/>
                <w:color w:val="000000"/>
                <w:sz w:val="16"/>
                <w:szCs w:val="16"/>
                <w:lang w:val="en-US"/>
              </w:rPr>
              <w:t>Has the location of existing City survey control monument</w:t>
            </w:r>
            <w:r w:rsidR="001D1E3F">
              <w:rPr>
                <w:rFonts w:cs="Tahoma"/>
                <w:color w:val="000000"/>
                <w:sz w:val="16"/>
                <w:szCs w:val="16"/>
                <w:lang w:val="en-US"/>
              </w:rPr>
              <w:t>s</w:t>
            </w:r>
            <w:r>
              <w:rPr>
                <w:rFonts w:cs="Tahoma"/>
                <w:color w:val="000000"/>
                <w:sz w:val="16"/>
                <w:szCs w:val="16"/>
                <w:lang w:val="en-US"/>
              </w:rPr>
              <w:t>, subject to possible disturbance or destruction, been spatially identified on the engineering drawings?</w:t>
            </w:r>
          </w:p>
        </w:tc>
      </w:tr>
    </w:tbl>
    <w:p w:rsidR="00523963" w:rsidRDefault="001A1A0C">
      <w:pPr>
        <w:rPr>
          <w:rFonts w:cs="Tahoma"/>
          <w:b/>
          <w:smallCaps/>
          <w:color w:val="000000"/>
          <w:sz w:val="16"/>
          <w:szCs w:val="16"/>
          <w:lang w:val="en-US"/>
        </w:rPr>
      </w:pPr>
      <w:r>
        <w:rPr>
          <w:rFonts w:cs="Tahoma"/>
          <w:b/>
          <w:smallCaps/>
          <w:color w:val="000000"/>
          <w:sz w:val="16"/>
          <w:szCs w:val="16"/>
          <w:lang w:val="en-US"/>
        </w:rPr>
        <w:t>TBR (to be resolved)</w:t>
      </w:r>
    </w:p>
    <w:p w:rsidR="001A1A0C" w:rsidRDefault="001A1A0C">
      <w:pPr>
        <w:rPr>
          <w:rFonts w:cs="Tahoma"/>
          <w:color w:val="000000"/>
          <w:lang w:val="en-US"/>
        </w:rPr>
      </w:pPr>
    </w:p>
    <w:p w:rsidR="00523963" w:rsidRDefault="00523963">
      <w:pPr>
        <w:rPr>
          <w:rFonts w:cs="Tahoma"/>
          <w:color w:val="000000"/>
          <w:lang w:val="en-US"/>
        </w:rPr>
      </w:pPr>
    </w:p>
    <w:p w:rsidR="00523963" w:rsidRDefault="00523963" w:rsidP="00785C79">
      <w:pPr>
        <w:tabs>
          <w:tab w:val="right" w:pos="9835"/>
        </w:tabs>
        <w:rPr>
          <w:color w:val="000000"/>
          <w:sz w:val="24"/>
          <w:lang w:val="en-US"/>
        </w:rPr>
      </w:pPr>
      <w:r>
        <w:rPr>
          <w:color w:val="000000"/>
        </w:rPr>
        <w:t>Page 4 of 4</w:t>
      </w:r>
      <w:r>
        <w:rPr>
          <w:color w:val="000000"/>
        </w:rPr>
        <w:tab/>
        <w:t xml:space="preserve">Last Revised: </w:t>
      </w:r>
      <w:r w:rsidR="00E42FA9">
        <w:rPr>
          <w:color w:val="000000"/>
        </w:rPr>
        <w:t>Jan/12/10</w:t>
      </w:r>
    </w:p>
    <w:p w:rsidR="00523963" w:rsidRDefault="00523963">
      <w:pPr>
        <w:tabs>
          <w:tab w:val="left" w:pos="567"/>
          <w:tab w:val="center" w:pos="4678"/>
          <w:tab w:val="right" w:pos="9480"/>
        </w:tabs>
        <w:jc w:val="left"/>
        <w:rPr>
          <w:b/>
          <w:color w:val="000000"/>
          <w:sz w:val="24"/>
          <w:lang w:val="en-US"/>
        </w:rPr>
        <w:sectPr w:rsidR="00523963" w:rsidSect="00C47978">
          <w:pgSz w:w="12240" w:h="15840" w:code="1"/>
          <w:pgMar w:top="717" w:right="965" w:bottom="1008" w:left="1440" w:header="540" w:footer="706" w:gutter="0"/>
          <w:cols w:space="708"/>
          <w:docGrid w:linePitch="360"/>
        </w:sectPr>
      </w:pPr>
    </w:p>
    <w:tbl>
      <w:tblPr>
        <w:tblW w:w="9925" w:type="dxa"/>
        <w:shd w:val="clear" w:color="auto" w:fill="00CC99"/>
        <w:tblLook w:val="01E0" w:firstRow="1" w:lastRow="1" w:firstColumn="1" w:lastColumn="1" w:noHBand="0" w:noVBand="0"/>
      </w:tblPr>
      <w:tblGrid>
        <w:gridCol w:w="115"/>
        <w:gridCol w:w="4308"/>
        <w:gridCol w:w="642"/>
        <w:gridCol w:w="2104"/>
        <w:gridCol w:w="2756"/>
      </w:tblGrid>
      <w:tr w:rsidR="00523963">
        <w:tc>
          <w:tcPr>
            <w:tcW w:w="5065" w:type="dxa"/>
            <w:gridSpan w:val="3"/>
            <w:shd w:val="clear" w:color="auto" w:fill="00CC99"/>
            <w:tcMar>
              <w:top w:w="58" w:type="dxa"/>
              <w:left w:w="115" w:type="dxa"/>
              <w:bottom w:w="43" w:type="dxa"/>
              <w:right w:w="115" w:type="dxa"/>
            </w:tcMar>
            <w:vAlign w:val="center"/>
          </w:tcPr>
          <w:p w:rsidR="00523963" w:rsidRDefault="00523963">
            <w:pPr>
              <w:pStyle w:val="Heading2"/>
              <w:numPr>
                <w:ilvl w:val="0"/>
                <w:numId w:val="0"/>
              </w:numPr>
              <w:rPr>
                <w:color w:val="000000"/>
                <w:sz w:val="24"/>
                <w:lang w:val="en-US"/>
              </w:rPr>
            </w:pPr>
            <w:bookmarkStart w:id="96" w:name="_Toc450808552"/>
            <w:r>
              <w:rPr>
                <w:color w:val="000000"/>
                <w:sz w:val="24"/>
                <w:lang w:val="en-US"/>
              </w:rPr>
              <w:lastRenderedPageBreak/>
              <w:t>C1 - Project Detailing Submission</w:t>
            </w:r>
            <w:bookmarkEnd w:id="96"/>
          </w:p>
        </w:tc>
        <w:tc>
          <w:tcPr>
            <w:tcW w:w="4860" w:type="dxa"/>
            <w:gridSpan w:val="2"/>
            <w:shd w:val="clear" w:color="auto" w:fill="00CC99"/>
            <w:tcMar>
              <w:top w:w="58" w:type="dxa"/>
              <w:left w:w="115" w:type="dxa"/>
              <w:bottom w:w="43" w:type="dxa"/>
              <w:right w:w="115" w:type="dxa"/>
            </w:tcMar>
          </w:tcPr>
          <w:p w:rsidR="00523963" w:rsidRDefault="00523963">
            <w:pPr>
              <w:ind w:right="166"/>
              <w:jc w:val="right"/>
              <w:rPr>
                <w:b/>
                <w:color w:val="000000"/>
                <w:sz w:val="24"/>
                <w:lang w:val="en-US"/>
              </w:rPr>
            </w:pPr>
          </w:p>
          <w:p w:rsidR="00523963" w:rsidRDefault="00523963">
            <w:pPr>
              <w:ind w:right="166"/>
              <w:jc w:val="right"/>
              <w:rPr>
                <w:b/>
                <w:color w:val="000000"/>
                <w:sz w:val="24"/>
                <w:lang w:val="en-US"/>
              </w:rPr>
            </w:pPr>
          </w:p>
        </w:tc>
      </w:tr>
      <w:tr w:rsidR="00523963">
        <w:tblPrEx>
          <w:shd w:val="clear" w:color="auto" w:fill="auto"/>
          <w:tblLook w:val="0000" w:firstRow="0" w:lastRow="0" w:firstColumn="0" w:lastColumn="0" w:noHBand="0" w:noVBand="0"/>
        </w:tblPrEx>
        <w:trPr>
          <w:gridBefore w:val="1"/>
          <w:wBefore w:w="115" w:type="dxa"/>
          <w:cantSplit/>
        </w:trPr>
        <w:tc>
          <w:tcPr>
            <w:tcW w:w="4308" w:type="dxa"/>
            <w:vMerge w:val="restart"/>
            <w:vAlign w:val="bottom"/>
          </w:tcPr>
          <w:p w:rsidR="00523963" w:rsidRDefault="00523963">
            <w:pPr>
              <w:jc w:val="left"/>
              <w:rPr>
                <w:rFonts w:cs="Tahoma"/>
                <w:b/>
                <w:color w:val="000000"/>
                <w:sz w:val="28"/>
                <w:szCs w:val="28"/>
                <w:lang w:val="en-US"/>
              </w:rPr>
            </w:pPr>
          </w:p>
        </w:tc>
        <w:tc>
          <w:tcPr>
            <w:tcW w:w="2746" w:type="dxa"/>
            <w:gridSpan w:val="2"/>
            <w:vAlign w:val="bottom"/>
          </w:tcPr>
          <w:p w:rsidR="00523963" w:rsidRDefault="00523963">
            <w:pPr>
              <w:jc w:val="right"/>
              <w:rPr>
                <w:rFonts w:cs="Tahoma"/>
                <w:color w:val="000000"/>
                <w:sz w:val="18"/>
                <w:szCs w:val="18"/>
                <w:lang w:val="en-US"/>
              </w:rPr>
            </w:pPr>
            <w:r>
              <w:rPr>
                <w:rFonts w:cs="Tahoma"/>
                <w:color w:val="000000"/>
                <w:sz w:val="18"/>
                <w:szCs w:val="18"/>
                <w:lang w:val="en-US"/>
              </w:rPr>
              <w:t>Land Development Project No.:</w:t>
            </w:r>
          </w:p>
        </w:tc>
        <w:tc>
          <w:tcPr>
            <w:tcW w:w="2756" w:type="dxa"/>
            <w:tcBorders>
              <w:top w:val="nil"/>
              <w:left w:val="nil"/>
              <w:bottom w:val="single" w:sz="4" w:space="0" w:color="auto"/>
              <w:right w:val="nil"/>
            </w:tcBorders>
            <w:vAlign w:val="bottom"/>
          </w:tcPr>
          <w:p w:rsidR="00523963" w:rsidRDefault="00523963">
            <w:pPr>
              <w:jc w:val="left"/>
              <w:rPr>
                <w:rFonts w:cs="Tahoma"/>
                <w:color w:val="000000"/>
                <w:lang w:val="en-US"/>
              </w:rPr>
            </w:pPr>
          </w:p>
        </w:tc>
      </w:tr>
      <w:tr w:rsidR="00523963">
        <w:tblPrEx>
          <w:shd w:val="clear" w:color="auto" w:fill="auto"/>
          <w:tblLook w:val="0000" w:firstRow="0" w:lastRow="0" w:firstColumn="0" w:lastColumn="0" w:noHBand="0" w:noVBand="0"/>
        </w:tblPrEx>
        <w:trPr>
          <w:gridBefore w:val="1"/>
          <w:wBefore w:w="115" w:type="dxa"/>
          <w:cantSplit/>
        </w:trPr>
        <w:tc>
          <w:tcPr>
            <w:tcW w:w="0" w:type="auto"/>
            <w:vMerge/>
            <w:vAlign w:val="center"/>
          </w:tcPr>
          <w:p w:rsidR="00523963" w:rsidRDefault="00523963">
            <w:pPr>
              <w:jc w:val="left"/>
              <w:rPr>
                <w:rFonts w:cs="Tahoma"/>
                <w:b/>
                <w:color w:val="000000"/>
                <w:sz w:val="28"/>
                <w:szCs w:val="28"/>
                <w:lang w:val="en-US"/>
              </w:rPr>
            </w:pPr>
          </w:p>
        </w:tc>
        <w:tc>
          <w:tcPr>
            <w:tcW w:w="2746" w:type="dxa"/>
            <w:gridSpan w:val="2"/>
            <w:vAlign w:val="bottom"/>
          </w:tcPr>
          <w:p w:rsidR="00523963" w:rsidRDefault="00523963">
            <w:pPr>
              <w:jc w:val="right"/>
              <w:rPr>
                <w:rFonts w:cs="Tahoma"/>
                <w:color w:val="000000"/>
                <w:sz w:val="16"/>
                <w:szCs w:val="16"/>
                <w:lang w:val="en-US"/>
              </w:rPr>
            </w:pPr>
            <w:r>
              <w:rPr>
                <w:rFonts w:cs="Tahoma"/>
                <w:color w:val="000000"/>
                <w:sz w:val="16"/>
                <w:szCs w:val="16"/>
                <w:lang w:val="en-US"/>
              </w:rPr>
              <w:t>Consultant File No.:</w:t>
            </w:r>
          </w:p>
        </w:tc>
        <w:tc>
          <w:tcPr>
            <w:tcW w:w="2756" w:type="dxa"/>
            <w:tcBorders>
              <w:top w:val="single" w:sz="4" w:space="0" w:color="auto"/>
              <w:left w:val="nil"/>
              <w:bottom w:val="single" w:sz="4" w:space="0" w:color="auto"/>
              <w:right w:val="nil"/>
            </w:tcBorders>
            <w:vAlign w:val="bottom"/>
          </w:tcPr>
          <w:p w:rsidR="00523963" w:rsidRDefault="00523963">
            <w:pPr>
              <w:jc w:val="left"/>
              <w:rPr>
                <w:rFonts w:cs="Tahoma"/>
                <w:color w:val="000000"/>
                <w:lang w:val="en-US"/>
              </w:rPr>
            </w:pPr>
          </w:p>
        </w:tc>
      </w:tr>
      <w:tr w:rsidR="00523963">
        <w:tblPrEx>
          <w:shd w:val="clear" w:color="auto" w:fill="auto"/>
          <w:tblLook w:val="0000" w:firstRow="0" w:lastRow="0" w:firstColumn="0" w:lastColumn="0" w:noHBand="0" w:noVBand="0"/>
        </w:tblPrEx>
        <w:trPr>
          <w:gridBefore w:val="1"/>
          <w:wBefore w:w="115" w:type="dxa"/>
        </w:trPr>
        <w:tc>
          <w:tcPr>
            <w:tcW w:w="4308" w:type="dxa"/>
            <w:vAlign w:val="bottom"/>
          </w:tcPr>
          <w:p w:rsidR="00523963" w:rsidRDefault="00523963">
            <w:pPr>
              <w:jc w:val="left"/>
              <w:rPr>
                <w:rFonts w:cs="Tahoma"/>
                <w:color w:val="000000"/>
                <w:sz w:val="16"/>
                <w:szCs w:val="16"/>
                <w:lang w:val="en-US"/>
              </w:rPr>
            </w:pPr>
          </w:p>
        </w:tc>
        <w:tc>
          <w:tcPr>
            <w:tcW w:w="2746" w:type="dxa"/>
            <w:gridSpan w:val="2"/>
            <w:vAlign w:val="bottom"/>
          </w:tcPr>
          <w:p w:rsidR="00523963" w:rsidRDefault="00523963">
            <w:pPr>
              <w:jc w:val="right"/>
              <w:rPr>
                <w:rFonts w:cs="Tahoma"/>
                <w:color w:val="000000"/>
                <w:sz w:val="16"/>
                <w:szCs w:val="16"/>
                <w:lang w:val="en-US"/>
              </w:rPr>
            </w:pPr>
            <w:r>
              <w:rPr>
                <w:rFonts w:cs="Tahoma"/>
                <w:color w:val="000000"/>
                <w:sz w:val="16"/>
                <w:szCs w:val="16"/>
                <w:lang w:val="en-US"/>
              </w:rPr>
              <w:t>Date:</w:t>
            </w:r>
          </w:p>
        </w:tc>
        <w:tc>
          <w:tcPr>
            <w:tcW w:w="2756" w:type="dxa"/>
            <w:tcBorders>
              <w:top w:val="single" w:sz="4" w:space="0" w:color="auto"/>
              <w:left w:val="nil"/>
              <w:bottom w:val="single" w:sz="4" w:space="0" w:color="auto"/>
              <w:right w:val="nil"/>
            </w:tcBorders>
            <w:vAlign w:val="bottom"/>
          </w:tcPr>
          <w:p w:rsidR="00523963" w:rsidRDefault="00523963">
            <w:pPr>
              <w:jc w:val="left"/>
              <w:rPr>
                <w:rFonts w:cs="Tahoma"/>
                <w:color w:val="000000"/>
                <w:lang w:val="en-US"/>
              </w:rPr>
            </w:pPr>
          </w:p>
        </w:tc>
      </w:tr>
    </w:tbl>
    <w:p w:rsidR="00523963" w:rsidRDefault="00523963">
      <w:pPr>
        <w:rPr>
          <w:color w:val="000000"/>
          <w:sz w:val="24"/>
          <w:lang w:val="en-US"/>
        </w:rPr>
      </w:pPr>
    </w:p>
    <w:p w:rsidR="00523963" w:rsidRDefault="00523963">
      <w:pPr>
        <w:ind w:left="720"/>
        <w:rPr>
          <w:color w:val="000000"/>
          <w:sz w:val="24"/>
          <w:u w:val="single"/>
          <w:lang w:val="en-US"/>
        </w:rPr>
      </w:pPr>
      <w:r>
        <w:rPr>
          <w:color w:val="000000"/>
          <w:sz w:val="24"/>
          <w:u w:val="single"/>
          <w:lang w:val="en-US"/>
        </w:rPr>
        <w:t>Mandatory Submissions</w:t>
      </w:r>
    </w:p>
    <w:p w:rsidR="00523963" w:rsidRDefault="00523963">
      <w:pPr>
        <w:ind w:left="720"/>
        <w:rPr>
          <w:color w:val="000000"/>
          <w:sz w:val="16"/>
          <w:u w:val="single"/>
          <w:lang w:val="en-US"/>
        </w:rPr>
      </w:pPr>
    </w:p>
    <w:p w:rsidR="00523963" w:rsidRDefault="00523963" w:rsidP="00F10215">
      <w:pPr>
        <w:numPr>
          <w:ilvl w:val="0"/>
          <w:numId w:val="8"/>
        </w:numPr>
        <w:spacing w:after="240"/>
        <w:ind w:left="1612" w:hanging="806"/>
        <w:jc w:val="left"/>
        <w:rPr>
          <w:color w:val="000000"/>
          <w:sz w:val="24"/>
          <w:lang w:val="en-US"/>
        </w:rPr>
      </w:pPr>
      <w:r>
        <w:rPr>
          <w:rFonts w:cs="Tahoma"/>
          <w:color w:val="000000"/>
          <w:sz w:val="24"/>
          <w:lang w:val="en-US"/>
        </w:rPr>
        <w:t>Two (2) complete sets of drawings (signed, sealed and dated).</w:t>
      </w:r>
    </w:p>
    <w:p w:rsidR="00523963" w:rsidRDefault="00523963" w:rsidP="00F10215">
      <w:pPr>
        <w:numPr>
          <w:ilvl w:val="0"/>
          <w:numId w:val="8"/>
        </w:numPr>
        <w:spacing w:after="240"/>
        <w:ind w:left="1612" w:hanging="806"/>
        <w:jc w:val="left"/>
        <w:rPr>
          <w:color w:val="000000"/>
          <w:sz w:val="24"/>
          <w:lang w:val="en-US"/>
        </w:rPr>
      </w:pPr>
      <w:r>
        <w:rPr>
          <w:rFonts w:cs="Tahoma"/>
          <w:color w:val="000000"/>
          <w:sz w:val="24"/>
          <w:lang w:val="en-US"/>
        </w:rPr>
        <w:t>Project Detailing Circulars with required plans</w:t>
      </w:r>
    </w:p>
    <w:p w:rsidR="00523963" w:rsidRDefault="00523963" w:rsidP="00F10215">
      <w:pPr>
        <w:numPr>
          <w:ilvl w:val="0"/>
          <w:numId w:val="9"/>
        </w:numPr>
        <w:tabs>
          <w:tab w:val="left" w:pos="2340"/>
        </w:tabs>
        <w:spacing w:after="120"/>
        <w:ind w:left="1627" w:firstLine="0"/>
        <w:jc w:val="left"/>
        <w:rPr>
          <w:color w:val="000000"/>
          <w:sz w:val="24"/>
          <w:lang w:val="en-US"/>
        </w:rPr>
      </w:pPr>
      <w:r>
        <w:rPr>
          <w:color w:val="000000"/>
          <w:sz w:val="24"/>
          <w:lang w:val="en-US"/>
        </w:rPr>
        <w:t>Operation Div. Detailing</w:t>
      </w:r>
    </w:p>
    <w:p w:rsidR="00523963" w:rsidRDefault="00523963" w:rsidP="00F10215">
      <w:pPr>
        <w:numPr>
          <w:ilvl w:val="0"/>
          <w:numId w:val="9"/>
        </w:numPr>
        <w:tabs>
          <w:tab w:val="left" w:pos="2340"/>
        </w:tabs>
        <w:spacing w:after="120"/>
        <w:ind w:left="1627" w:firstLine="0"/>
        <w:jc w:val="left"/>
        <w:rPr>
          <w:color w:val="000000"/>
          <w:sz w:val="24"/>
          <w:lang w:val="en-US"/>
        </w:rPr>
      </w:pPr>
      <w:r>
        <w:rPr>
          <w:color w:val="000000"/>
          <w:sz w:val="24"/>
          <w:lang w:val="en-US"/>
        </w:rPr>
        <w:t>Realty Div. Detailing</w:t>
      </w:r>
    </w:p>
    <w:p w:rsidR="00523963" w:rsidRDefault="00523963" w:rsidP="00F10215">
      <w:pPr>
        <w:numPr>
          <w:ilvl w:val="0"/>
          <w:numId w:val="9"/>
        </w:numPr>
        <w:tabs>
          <w:tab w:val="left" w:pos="2340"/>
        </w:tabs>
        <w:spacing w:after="120"/>
        <w:ind w:left="1627" w:firstLine="0"/>
        <w:jc w:val="left"/>
        <w:rPr>
          <w:color w:val="000000"/>
          <w:sz w:val="24"/>
          <w:lang w:val="en-US"/>
        </w:rPr>
      </w:pPr>
      <w:r>
        <w:rPr>
          <w:color w:val="000000"/>
          <w:sz w:val="24"/>
          <w:lang w:val="en-US"/>
        </w:rPr>
        <w:t>Lot Grading Detailing</w:t>
      </w:r>
    </w:p>
    <w:p w:rsidR="00523963" w:rsidRDefault="00523963" w:rsidP="00F10215">
      <w:pPr>
        <w:numPr>
          <w:ilvl w:val="0"/>
          <w:numId w:val="9"/>
        </w:numPr>
        <w:tabs>
          <w:tab w:val="left" w:pos="2340"/>
        </w:tabs>
        <w:spacing w:after="120"/>
        <w:ind w:left="1627" w:firstLine="0"/>
        <w:jc w:val="left"/>
        <w:rPr>
          <w:color w:val="000000"/>
          <w:sz w:val="24"/>
          <w:lang w:val="en-US"/>
        </w:rPr>
      </w:pPr>
      <w:r>
        <w:rPr>
          <w:color w:val="000000"/>
          <w:sz w:val="24"/>
          <w:lang w:val="en-US"/>
        </w:rPr>
        <w:t>Parks Dept. Detailing</w:t>
      </w:r>
    </w:p>
    <w:p w:rsidR="00523963" w:rsidRDefault="00523963" w:rsidP="00F10215">
      <w:pPr>
        <w:numPr>
          <w:ilvl w:val="0"/>
          <w:numId w:val="9"/>
        </w:numPr>
        <w:tabs>
          <w:tab w:val="left" w:pos="2340"/>
        </w:tabs>
        <w:spacing w:after="120"/>
        <w:ind w:left="1627" w:firstLine="0"/>
        <w:jc w:val="left"/>
        <w:rPr>
          <w:color w:val="000000"/>
          <w:sz w:val="24"/>
          <w:lang w:val="en-US"/>
        </w:rPr>
      </w:pPr>
      <w:r>
        <w:rPr>
          <w:color w:val="000000"/>
          <w:sz w:val="24"/>
          <w:lang w:val="en-US"/>
        </w:rPr>
        <w:t>Fire Dept. Detailing</w:t>
      </w:r>
    </w:p>
    <w:p w:rsidR="00523963" w:rsidRPr="00C067A6" w:rsidRDefault="00523963" w:rsidP="00F10215">
      <w:pPr>
        <w:numPr>
          <w:ilvl w:val="0"/>
          <w:numId w:val="9"/>
        </w:numPr>
        <w:tabs>
          <w:tab w:val="left" w:pos="2340"/>
        </w:tabs>
        <w:spacing w:after="240"/>
        <w:jc w:val="left"/>
        <w:rPr>
          <w:b/>
          <w:bCs/>
          <w:color w:val="000000"/>
          <w:sz w:val="24"/>
          <w:lang w:val="en-US"/>
        </w:rPr>
      </w:pPr>
      <w:r w:rsidRPr="00C067A6">
        <w:rPr>
          <w:color w:val="000000"/>
          <w:sz w:val="24"/>
          <w:lang w:val="en-US"/>
        </w:rPr>
        <w:t xml:space="preserve">Transportation </w:t>
      </w:r>
      <w:r w:rsidR="008C4D16" w:rsidRPr="00C067A6">
        <w:rPr>
          <w:color w:val="000000"/>
          <w:sz w:val="24"/>
          <w:lang w:val="en-US"/>
        </w:rPr>
        <w:t xml:space="preserve">Operations </w:t>
      </w:r>
      <w:r w:rsidRPr="00C067A6">
        <w:rPr>
          <w:color w:val="000000"/>
          <w:sz w:val="24"/>
          <w:lang w:val="en-US"/>
        </w:rPr>
        <w:t>Detailing</w:t>
      </w:r>
    </w:p>
    <w:p w:rsidR="00C10592" w:rsidRPr="00C067A6" w:rsidRDefault="00C10592" w:rsidP="00F10215">
      <w:pPr>
        <w:numPr>
          <w:ilvl w:val="0"/>
          <w:numId w:val="9"/>
        </w:numPr>
        <w:tabs>
          <w:tab w:val="left" w:pos="2340"/>
        </w:tabs>
        <w:spacing w:after="240"/>
        <w:jc w:val="left"/>
        <w:rPr>
          <w:b/>
          <w:bCs/>
          <w:color w:val="000000"/>
          <w:sz w:val="24"/>
          <w:lang w:val="en-US"/>
        </w:rPr>
      </w:pPr>
      <w:r w:rsidRPr="00C067A6">
        <w:rPr>
          <w:color w:val="000000"/>
          <w:sz w:val="24"/>
          <w:lang w:val="en-US"/>
        </w:rPr>
        <w:t>R&amp;T Planning Detailing</w:t>
      </w:r>
    </w:p>
    <w:p w:rsidR="00C10592" w:rsidRPr="00C067A6" w:rsidRDefault="00C10592" w:rsidP="00F10215">
      <w:pPr>
        <w:numPr>
          <w:ilvl w:val="0"/>
          <w:numId w:val="9"/>
        </w:numPr>
        <w:tabs>
          <w:tab w:val="left" w:pos="2340"/>
        </w:tabs>
        <w:spacing w:after="240"/>
        <w:jc w:val="left"/>
        <w:rPr>
          <w:b/>
          <w:bCs/>
          <w:color w:val="000000"/>
          <w:sz w:val="24"/>
          <w:lang w:val="en-US"/>
        </w:rPr>
      </w:pPr>
      <w:r w:rsidRPr="00C067A6">
        <w:rPr>
          <w:color w:val="000000"/>
          <w:sz w:val="24"/>
          <w:lang w:val="en-US"/>
        </w:rPr>
        <w:t>Sewer Planning Detailing</w:t>
      </w:r>
    </w:p>
    <w:p w:rsidR="00C10592" w:rsidRPr="00C067A6" w:rsidRDefault="00C10592" w:rsidP="00F10215">
      <w:pPr>
        <w:numPr>
          <w:ilvl w:val="0"/>
          <w:numId w:val="9"/>
        </w:numPr>
        <w:tabs>
          <w:tab w:val="left" w:pos="2340"/>
        </w:tabs>
        <w:spacing w:after="240"/>
        <w:jc w:val="left"/>
        <w:rPr>
          <w:b/>
          <w:bCs/>
          <w:color w:val="000000"/>
          <w:sz w:val="24"/>
          <w:lang w:val="en-US"/>
        </w:rPr>
      </w:pPr>
      <w:r w:rsidRPr="00C067A6">
        <w:rPr>
          <w:bCs/>
          <w:color w:val="000000"/>
          <w:sz w:val="24"/>
          <w:lang w:val="en-US"/>
        </w:rPr>
        <w:t>Water Planning Detailing</w:t>
      </w:r>
    </w:p>
    <w:p w:rsidR="00C10592" w:rsidRPr="00C067A6" w:rsidRDefault="00C10592" w:rsidP="00F10215">
      <w:pPr>
        <w:numPr>
          <w:ilvl w:val="0"/>
          <w:numId w:val="9"/>
        </w:numPr>
        <w:tabs>
          <w:tab w:val="left" w:pos="2340"/>
        </w:tabs>
        <w:spacing w:after="240"/>
        <w:jc w:val="left"/>
        <w:rPr>
          <w:b/>
          <w:bCs/>
          <w:color w:val="000000"/>
          <w:sz w:val="24"/>
          <w:lang w:val="en-US"/>
        </w:rPr>
      </w:pPr>
      <w:r w:rsidRPr="00C067A6">
        <w:rPr>
          <w:bCs/>
          <w:color w:val="000000"/>
          <w:sz w:val="24"/>
          <w:lang w:val="en-US"/>
        </w:rPr>
        <w:t>Drainage Planning Detailing</w:t>
      </w:r>
    </w:p>
    <w:p w:rsidR="00523963" w:rsidRDefault="00FF7934" w:rsidP="00F10215">
      <w:pPr>
        <w:numPr>
          <w:ilvl w:val="0"/>
          <w:numId w:val="10"/>
        </w:numPr>
        <w:tabs>
          <w:tab w:val="clear" w:pos="1616"/>
        </w:tabs>
        <w:spacing w:after="240"/>
        <w:jc w:val="left"/>
        <w:rPr>
          <w:color w:val="000000"/>
          <w:sz w:val="24"/>
          <w:lang w:val="en-US"/>
        </w:rPr>
      </w:pPr>
      <w:r>
        <w:rPr>
          <w:color w:val="000000"/>
          <w:sz w:val="24"/>
          <w:lang w:val="en-US"/>
        </w:rPr>
        <w:t xml:space="preserve">   </w:t>
      </w:r>
      <w:r w:rsidR="00523963">
        <w:rPr>
          <w:color w:val="000000"/>
          <w:sz w:val="24"/>
          <w:lang w:val="en-US"/>
        </w:rPr>
        <w:t>PRE-Servicing Waiver Letter From Property Owner</w:t>
      </w:r>
    </w:p>
    <w:p w:rsidR="00523963" w:rsidRDefault="00523963" w:rsidP="00F10215">
      <w:pPr>
        <w:numPr>
          <w:ilvl w:val="0"/>
          <w:numId w:val="8"/>
        </w:numPr>
        <w:spacing w:after="240"/>
        <w:ind w:left="1612" w:hanging="806"/>
        <w:jc w:val="left"/>
        <w:rPr>
          <w:color w:val="000000"/>
          <w:sz w:val="24"/>
          <w:lang w:val="en-US"/>
        </w:rPr>
      </w:pPr>
      <w:r>
        <w:rPr>
          <w:rFonts w:cs="Tahoma"/>
          <w:color w:val="000000"/>
          <w:sz w:val="24"/>
          <w:lang w:val="en-US"/>
        </w:rPr>
        <w:t>ROW plan submission</w:t>
      </w:r>
    </w:p>
    <w:p w:rsidR="00523963" w:rsidRDefault="00523963" w:rsidP="00F10215">
      <w:pPr>
        <w:numPr>
          <w:ilvl w:val="0"/>
          <w:numId w:val="8"/>
        </w:numPr>
        <w:spacing w:after="360"/>
        <w:ind w:hanging="811"/>
        <w:jc w:val="left"/>
        <w:rPr>
          <w:color w:val="000000"/>
          <w:sz w:val="24"/>
          <w:lang w:val="en-US"/>
        </w:rPr>
      </w:pPr>
      <w:r>
        <w:rPr>
          <w:rFonts w:cs="Tahoma"/>
          <w:color w:val="000000"/>
          <w:sz w:val="24"/>
          <w:lang w:val="en-US"/>
        </w:rPr>
        <w:t>Restrictive covenants and easement documents and draft letter of undertaking.</w:t>
      </w:r>
    </w:p>
    <w:p w:rsidR="00523963" w:rsidRDefault="00523963">
      <w:pPr>
        <w:ind w:left="720"/>
        <w:rPr>
          <w:color w:val="000000"/>
          <w:sz w:val="24"/>
          <w:u w:val="single"/>
          <w:lang w:val="en-US"/>
        </w:rPr>
      </w:pPr>
      <w:r>
        <w:rPr>
          <w:color w:val="000000"/>
          <w:sz w:val="24"/>
          <w:u w:val="single"/>
          <w:lang w:val="en-US"/>
        </w:rPr>
        <w:t>Additional Submissions (as Required)</w:t>
      </w:r>
    </w:p>
    <w:p w:rsidR="00523963" w:rsidRDefault="00523963">
      <w:pPr>
        <w:ind w:left="720"/>
        <w:rPr>
          <w:color w:val="000000"/>
          <w:sz w:val="16"/>
          <w:u w:val="single"/>
          <w:lang w:val="en-US"/>
        </w:rPr>
      </w:pPr>
    </w:p>
    <w:p w:rsidR="00523963" w:rsidRDefault="00523963" w:rsidP="00F10215">
      <w:pPr>
        <w:numPr>
          <w:ilvl w:val="0"/>
          <w:numId w:val="8"/>
        </w:numPr>
        <w:spacing w:after="240"/>
        <w:ind w:left="1612" w:hanging="806"/>
        <w:jc w:val="left"/>
        <w:rPr>
          <w:rFonts w:cs="Tahoma"/>
          <w:color w:val="000000"/>
          <w:sz w:val="24"/>
          <w:lang w:val="en-US"/>
        </w:rPr>
      </w:pPr>
      <w:r>
        <w:rPr>
          <w:rFonts w:cs="Tahoma"/>
          <w:color w:val="000000"/>
          <w:sz w:val="24"/>
          <w:lang w:val="en-US"/>
        </w:rPr>
        <w:t>Input for GVS&amp;DD approval</w:t>
      </w:r>
    </w:p>
    <w:p w:rsidR="00523963" w:rsidRDefault="00523963" w:rsidP="00F10215">
      <w:pPr>
        <w:numPr>
          <w:ilvl w:val="0"/>
          <w:numId w:val="7"/>
        </w:numPr>
        <w:tabs>
          <w:tab w:val="left" w:pos="1620"/>
        </w:tabs>
        <w:ind w:left="1620" w:firstLine="0"/>
        <w:rPr>
          <w:color w:val="000000"/>
          <w:sz w:val="24"/>
          <w:lang w:val="en-US"/>
        </w:rPr>
      </w:pPr>
      <w:r>
        <w:rPr>
          <w:color w:val="000000"/>
          <w:sz w:val="24"/>
          <w:lang w:val="en-US"/>
        </w:rPr>
        <w:t>Connection</w:t>
      </w:r>
      <w:r>
        <w:rPr>
          <w:b/>
          <w:bCs/>
          <w:color w:val="000000"/>
          <w:sz w:val="24"/>
          <w:lang w:val="en-US"/>
        </w:rPr>
        <w:t xml:space="preserve"> </w:t>
      </w:r>
      <w:r>
        <w:rPr>
          <w:color w:val="000000"/>
          <w:sz w:val="24"/>
          <w:lang w:val="en-US"/>
        </w:rPr>
        <w:t>Form</w:t>
      </w:r>
    </w:p>
    <w:p w:rsidR="00523963" w:rsidRDefault="00523963" w:rsidP="00F10215">
      <w:pPr>
        <w:numPr>
          <w:ilvl w:val="0"/>
          <w:numId w:val="7"/>
        </w:numPr>
        <w:tabs>
          <w:tab w:val="left" w:pos="1620"/>
        </w:tabs>
        <w:ind w:left="1620" w:firstLine="0"/>
        <w:rPr>
          <w:color w:val="000000"/>
          <w:sz w:val="24"/>
          <w:lang w:val="en-US"/>
        </w:rPr>
      </w:pPr>
      <w:r>
        <w:rPr>
          <w:color w:val="000000"/>
          <w:sz w:val="24"/>
          <w:lang w:val="en-US"/>
        </w:rPr>
        <w:t>Sewer Extension Form</w:t>
      </w:r>
    </w:p>
    <w:p w:rsidR="00523963" w:rsidRDefault="00523963">
      <w:pPr>
        <w:rPr>
          <w:color w:val="000000"/>
          <w:sz w:val="16"/>
          <w:lang w:val="en-US"/>
        </w:rPr>
      </w:pPr>
    </w:p>
    <w:p w:rsidR="00C10592" w:rsidRDefault="00C10592">
      <w:pPr>
        <w:rPr>
          <w:color w:val="000000"/>
          <w:sz w:val="16"/>
          <w:lang w:val="en-US"/>
        </w:rPr>
      </w:pPr>
    </w:p>
    <w:p w:rsidR="00C10592" w:rsidRDefault="00C10592">
      <w:pPr>
        <w:rPr>
          <w:color w:val="000000"/>
          <w:sz w:val="16"/>
          <w:lang w:val="en-US"/>
        </w:rPr>
      </w:pPr>
    </w:p>
    <w:p w:rsidR="00C10592" w:rsidRDefault="00C10592" w:rsidP="00C10592">
      <w:pPr>
        <w:tabs>
          <w:tab w:val="left" w:pos="1620"/>
        </w:tabs>
        <w:ind w:left="475"/>
        <w:rPr>
          <w:color w:val="000000"/>
          <w:sz w:val="24"/>
          <w:lang w:val="en-US"/>
        </w:rPr>
      </w:pPr>
      <w:r>
        <w:rPr>
          <w:color w:val="000000"/>
        </w:rPr>
        <w:t>Page 1 of 2</w:t>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Last Revised: </w:t>
      </w:r>
      <w:r w:rsidR="005751BD">
        <w:rPr>
          <w:color w:val="000000"/>
        </w:rPr>
        <w:t>Jan</w:t>
      </w:r>
      <w:r>
        <w:rPr>
          <w:color w:val="000000"/>
        </w:rPr>
        <w:t>/12/1</w:t>
      </w:r>
      <w:r w:rsidR="005751BD">
        <w:rPr>
          <w:color w:val="000000"/>
        </w:rPr>
        <w:t>0</w:t>
      </w:r>
    </w:p>
    <w:tbl>
      <w:tblPr>
        <w:tblpPr w:leftFromText="180" w:rightFromText="180" w:vertAnchor="text" w:horzAnchor="margin" w:tblpY="56"/>
        <w:tblW w:w="9925" w:type="dxa"/>
        <w:shd w:val="clear" w:color="auto" w:fill="00CC99"/>
        <w:tblLook w:val="01E0" w:firstRow="1" w:lastRow="1" w:firstColumn="1" w:lastColumn="1" w:noHBand="0" w:noVBand="0"/>
      </w:tblPr>
      <w:tblGrid>
        <w:gridCol w:w="9925"/>
      </w:tblGrid>
      <w:tr w:rsidR="00CC7CF1" w:rsidTr="00CC7CF1">
        <w:trPr>
          <w:trHeight w:val="764"/>
        </w:trPr>
        <w:tc>
          <w:tcPr>
            <w:tcW w:w="9925" w:type="dxa"/>
            <w:shd w:val="clear" w:color="auto" w:fill="00CC99"/>
            <w:tcMar>
              <w:top w:w="58" w:type="dxa"/>
              <w:left w:w="115" w:type="dxa"/>
              <w:bottom w:w="43" w:type="dxa"/>
              <w:right w:w="115" w:type="dxa"/>
            </w:tcMar>
            <w:vAlign w:val="center"/>
          </w:tcPr>
          <w:p w:rsidR="00CC7CF1" w:rsidRDefault="00CC7CF1" w:rsidP="00CC7CF1">
            <w:pPr>
              <w:rPr>
                <w:b/>
                <w:bCs/>
                <w:color w:val="000000"/>
                <w:sz w:val="24"/>
                <w:lang w:val="en-US"/>
              </w:rPr>
            </w:pPr>
            <w:r>
              <w:rPr>
                <w:b/>
                <w:bCs/>
                <w:color w:val="000000"/>
                <w:sz w:val="24"/>
                <w:lang w:val="en-US"/>
              </w:rPr>
              <w:lastRenderedPageBreak/>
              <w:t>C1 - Project Detailing Submission</w:t>
            </w:r>
          </w:p>
        </w:tc>
      </w:tr>
    </w:tbl>
    <w:p w:rsidR="00C10592" w:rsidRDefault="00C10592">
      <w:pPr>
        <w:rPr>
          <w:color w:val="000000"/>
          <w:sz w:val="16"/>
          <w:lang w:val="en-US"/>
        </w:rPr>
      </w:pPr>
    </w:p>
    <w:p w:rsidR="00523963" w:rsidRDefault="00523963" w:rsidP="00F10215">
      <w:pPr>
        <w:numPr>
          <w:ilvl w:val="0"/>
          <w:numId w:val="8"/>
        </w:numPr>
        <w:spacing w:after="240"/>
        <w:ind w:left="1612" w:hanging="806"/>
        <w:jc w:val="left"/>
        <w:rPr>
          <w:color w:val="000000"/>
          <w:sz w:val="24"/>
          <w:lang w:val="en-US"/>
        </w:rPr>
      </w:pPr>
      <w:r>
        <w:rPr>
          <w:rFonts w:cs="Tahoma"/>
          <w:color w:val="000000"/>
          <w:sz w:val="24"/>
          <w:lang w:val="en-US"/>
        </w:rPr>
        <w:t>Proof of application to outside agencies, e.g.,:</w:t>
      </w:r>
    </w:p>
    <w:p w:rsidR="00523963" w:rsidRDefault="00523963" w:rsidP="00F10215">
      <w:pPr>
        <w:numPr>
          <w:ilvl w:val="0"/>
          <w:numId w:val="7"/>
        </w:numPr>
        <w:tabs>
          <w:tab w:val="left" w:pos="1620"/>
        </w:tabs>
        <w:ind w:left="1620" w:firstLine="0"/>
        <w:rPr>
          <w:color w:val="000000"/>
          <w:sz w:val="24"/>
          <w:lang w:val="en-US"/>
        </w:rPr>
      </w:pPr>
      <w:r>
        <w:rPr>
          <w:color w:val="000000"/>
          <w:sz w:val="24"/>
          <w:lang w:val="en-US"/>
        </w:rPr>
        <w:t>Ministry of Transportation &amp; Highways</w:t>
      </w:r>
    </w:p>
    <w:p w:rsidR="00523963" w:rsidRDefault="00523963" w:rsidP="00F10215">
      <w:pPr>
        <w:numPr>
          <w:ilvl w:val="0"/>
          <w:numId w:val="7"/>
        </w:numPr>
        <w:tabs>
          <w:tab w:val="left" w:pos="1620"/>
        </w:tabs>
        <w:ind w:left="1620" w:firstLine="0"/>
        <w:rPr>
          <w:color w:val="000000"/>
          <w:sz w:val="24"/>
          <w:lang w:val="en-US"/>
        </w:rPr>
      </w:pPr>
      <w:r>
        <w:rPr>
          <w:color w:val="000000"/>
          <w:sz w:val="24"/>
          <w:lang w:val="en-US"/>
        </w:rPr>
        <w:t>BC Hydro</w:t>
      </w:r>
    </w:p>
    <w:p w:rsidR="00523963" w:rsidRPr="00C067A6" w:rsidRDefault="00523963" w:rsidP="00F10215">
      <w:pPr>
        <w:numPr>
          <w:ilvl w:val="0"/>
          <w:numId w:val="7"/>
        </w:numPr>
        <w:tabs>
          <w:tab w:val="left" w:pos="1620"/>
        </w:tabs>
        <w:ind w:left="1620" w:firstLine="0"/>
        <w:rPr>
          <w:color w:val="000000"/>
          <w:sz w:val="24"/>
          <w:lang w:val="en-US"/>
        </w:rPr>
      </w:pPr>
      <w:r w:rsidRPr="00C067A6">
        <w:rPr>
          <w:color w:val="000000"/>
          <w:sz w:val="24"/>
          <w:lang w:val="en-US"/>
        </w:rPr>
        <w:t>Terasen Gas</w:t>
      </w:r>
    </w:p>
    <w:p w:rsidR="005751BD" w:rsidRPr="00C067A6" w:rsidRDefault="005751BD" w:rsidP="00F10215">
      <w:pPr>
        <w:numPr>
          <w:ilvl w:val="0"/>
          <w:numId w:val="7"/>
        </w:numPr>
        <w:tabs>
          <w:tab w:val="left" w:pos="1620"/>
        </w:tabs>
        <w:ind w:left="1620" w:firstLine="0"/>
        <w:rPr>
          <w:color w:val="000000"/>
          <w:sz w:val="24"/>
          <w:lang w:val="en-US"/>
        </w:rPr>
      </w:pPr>
      <w:r w:rsidRPr="00C067A6">
        <w:rPr>
          <w:color w:val="000000"/>
          <w:sz w:val="24"/>
          <w:lang w:val="en-US"/>
        </w:rPr>
        <w:t>Cable Company</w:t>
      </w:r>
      <w:r w:rsidR="00CC7CF1" w:rsidRPr="00C067A6">
        <w:rPr>
          <w:color w:val="000000"/>
          <w:sz w:val="24"/>
          <w:lang w:val="en-US"/>
        </w:rPr>
        <w:t xml:space="preserve"> </w:t>
      </w:r>
    </w:p>
    <w:p w:rsidR="00523963" w:rsidRPr="00C067A6" w:rsidRDefault="00523963" w:rsidP="00F10215">
      <w:pPr>
        <w:numPr>
          <w:ilvl w:val="0"/>
          <w:numId w:val="7"/>
        </w:numPr>
        <w:tabs>
          <w:tab w:val="left" w:pos="1620"/>
        </w:tabs>
        <w:ind w:left="1620" w:firstLine="0"/>
        <w:rPr>
          <w:color w:val="000000"/>
          <w:sz w:val="24"/>
          <w:lang w:val="en-US"/>
        </w:rPr>
      </w:pPr>
      <w:r w:rsidRPr="00C067A6">
        <w:rPr>
          <w:color w:val="000000"/>
          <w:sz w:val="24"/>
          <w:lang w:val="en-US"/>
        </w:rPr>
        <w:t>Telus</w:t>
      </w:r>
    </w:p>
    <w:p w:rsidR="00523963" w:rsidRDefault="00523963" w:rsidP="00F10215">
      <w:pPr>
        <w:numPr>
          <w:ilvl w:val="0"/>
          <w:numId w:val="7"/>
        </w:numPr>
        <w:tabs>
          <w:tab w:val="left" w:pos="1620"/>
        </w:tabs>
        <w:ind w:left="1620" w:firstLine="0"/>
        <w:rPr>
          <w:color w:val="000000"/>
          <w:sz w:val="24"/>
          <w:lang w:val="en-US"/>
        </w:rPr>
      </w:pPr>
      <w:r>
        <w:rPr>
          <w:color w:val="000000"/>
          <w:sz w:val="24"/>
          <w:lang w:val="en-US"/>
        </w:rPr>
        <w:t>MWLAP</w:t>
      </w:r>
    </w:p>
    <w:p w:rsidR="00523963" w:rsidRDefault="00523963" w:rsidP="00F10215">
      <w:pPr>
        <w:numPr>
          <w:ilvl w:val="0"/>
          <w:numId w:val="7"/>
        </w:numPr>
        <w:tabs>
          <w:tab w:val="left" w:pos="1620"/>
        </w:tabs>
        <w:ind w:left="1620" w:firstLine="0"/>
        <w:rPr>
          <w:color w:val="000000"/>
          <w:sz w:val="24"/>
          <w:lang w:val="en-US"/>
        </w:rPr>
      </w:pPr>
      <w:r>
        <w:rPr>
          <w:color w:val="000000"/>
          <w:sz w:val="24"/>
          <w:lang w:val="en-US"/>
        </w:rPr>
        <w:t>DFO</w:t>
      </w:r>
    </w:p>
    <w:p w:rsidR="00523963" w:rsidRDefault="00523963" w:rsidP="00F10215">
      <w:pPr>
        <w:numPr>
          <w:ilvl w:val="0"/>
          <w:numId w:val="7"/>
        </w:numPr>
        <w:tabs>
          <w:tab w:val="left" w:pos="1620"/>
        </w:tabs>
        <w:ind w:left="1620" w:firstLine="0"/>
        <w:rPr>
          <w:color w:val="000000"/>
          <w:sz w:val="24"/>
          <w:lang w:val="en-US"/>
        </w:rPr>
      </w:pPr>
      <w:r>
        <w:rPr>
          <w:color w:val="000000"/>
          <w:sz w:val="24"/>
          <w:lang w:val="en-US"/>
        </w:rPr>
        <w:t>Land &amp; Water BC</w:t>
      </w:r>
    </w:p>
    <w:p w:rsidR="00523963" w:rsidRDefault="00523963" w:rsidP="00F10215">
      <w:pPr>
        <w:numPr>
          <w:ilvl w:val="0"/>
          <w:numId w:val="7"/>
        </w:numPr>
        <w:tabs>
          <w:tab w:val="left" w:pos="1620"/>
        </w:tabs>
        <w:ind w:left="1620" w:firstLine="0"/>
        <w:rPr>
          <w:color w:val="000000"/>
          <w:sz w:val="24"/>
          <w:lang w:val="en-US"/>
        </w:rPr>
      </w:pPr>
      <w:r>
        <w:rPr>
          <w:color w:val="000000"/>
          <w:sz w:val="24"/>
          <w:lang w:val="en-US"/>
        </w:rPr>
        <w:t xml:space="preserve">Fraser Health Authority </w:t>
      </w:r>
    </w:p>
    <w:p w:rsidR="00523963" w:rsidRDefault="00523963" w:rsidP="00F10215">
      <w:pPr>
        <w:numPr>
          <w:ilvl w:val="0"/>
          <w:numId w:val="7"/>
        </w:numPr>
        <w:tabs>
          <w:tab w:val="left" w:pos="1620"/>
        </w:tabs>
        <w:ind w:left="1620" w:firstLine="0"/>
        <w:rPr>
          <w:color w:val="000000"/>
          <w:sz w:val="24"/>
          <w:lang w:val="en-US"/>
        </w:rPr>
      </w:pPr>
      <w:r>
        <w:rPr>
          <w:color w:val="000000"/>
          <w:sz w:val="24"/>
          <w:lang w:val="en-US"/>
        </w:rPr>
        <w:t>Adjoining Municipalities</w:t>
      </w:r>
    </w:p>
    <w:p w:rsidR="00523963" w:rsidRDefault="00523963" w:rsidP="00F10215">
      <w:pPr>
        <w:numPr>
          <w:ilvl w:val="0"/>
          <w:numId w:val="7"/>
        </w:numPr>
        <w:tabs>
          <w:tab w:val="left" w:pos="1620"/>
        </w:tabs>
        <w:ind w:left="1620" w:firstLine="0"/>
        <w:rPr>
          <w:color w:val="000000"/>
          <w:sz w:val="24"/>
          <w:lang w:val="en-US"/>
        </w:rPr>
      </w:pPr>
      <w:r>
        <w:rPr>
          <w:color w:val="000000"/>
          <w:sz w:val="24"/>
          <w:lang w:val="en-US"/>
        </w:rPr>
        <w:t>Terasen Pipelines</w:t>
      </w:r>
    </w:p>
    <w:p w:rsidR="00523963" w:rsidRDefault="00523963">
      <w:pPr>
        <w:rPr>
          <w:color w:val="000000"/>
          <w:sz w:val="16"/>
          <w:lang w:val="en-US"/>
        </w:rPr>
      </w:pPr>
    </w:p>
    <w:p w:rsidR="00523963" w:rsidRDefault="00523963" w:rsidP="00F10215">
      <w:pPr>
        <w:numPr>
          <w:ilvl w:val="0"/>
          <w:numId w:val="8"/>
        </w:numPr>
        <w:spacing w:after="120" w:line="240" w:lineRule="auto"/>
        <w:ind w:left="1612" w:hanging="806"/>
        <w:jc w:val="left"/>
        <w:rPr>
          <w:rFonts w:cs="Tahoma"/>
          <w:color w:val="000000"/>
          <w:sz w:val="24"/>
          <w:lang w:val="en-US"/>
        </w:rPr>
      </w:pPr>
      <w:r>
        <w:rPr>
          <w:rFonts w:cs="Tahoma"/>
          <w:color w:val="000000"/>
          <w:sz w:val="24"/>
          <w:lang w:val="en-US"/>
        </w:rPr>
        <w:t>Preliminary septic approval if required (Fraser Health Authority)</w:t>
      </w:r>
    </w:p>
    <w:p w:rsidR="00523963" w:rsidRDefault="00523963" w:rsidP="00F10215">
      <w:pPr>
        <w:numPr>
          <w:ilvl w:val="0"/>
          <w:numId w:val="8"/>
        </w:numPr>
        <w:spacing w:after="120" w:line="240" w:lineRule="auto"/>
        <w:ind w:left="1612" w:hanging="806"/>
        <w:jc w:val="left"/>
        <w:rPr>
          <w:rFonts w:cs="Tahoma"/>
          <w:color w:val="000000"/>
          <w:sz w:val="24"/>
          <w:lang w:val="en-US"/>
        </w:rPr>
      </w:pPr>
      <w:r>
        <w:rPr>
          <w:rFonts w:cs="Tahoma"/>
          <w:color w:val="000000"/>
          <w:sz w:val="24"/>
          <w:lang w:val="en-US"/>
        </w:rPr>
        <w:t>Latecomer application (may be submitted earlier)</w:t>
      </w:r>
    </w:p>
    <w:p w:rsidR="00523963" w:rsidRDefault="00523963" w:rsidP="00F10215">
      <w:pPr>
        <w:numPr>
          <w:ilvl w:val="0"/>
          <w:numId w:val="8"/>
        </w:numPr>
        <w:spacing w:after="120" w:line="240" w:lineRule="auto"/>
        <w:ind w:left="1612" w:hanging="806"/>
        <w:jc w:val="left"/>
        <w:rPr>
          <w:rFonts w:cs="Tahoma"/>
          <w:color w:val="000000"/>
          <w:sz w:val="24"/>
          <w:lang w:val="en-US"/>
        </w:rPr>
      </w:pPr>
      <w:r>
        <w:rPr>
          <w:rFonts w:cs="Tahoma"/>
          <w:color w:val="000000"/>
          <w:sz w:val="24"/>
          <w:lang w:val="en-US"/>
        </w:rPr>
        <w:t>SDR summary sheet and copy of SDR letters [Engineer-of-Record letter recommending location of SDR’s]</w:t>
      </w:r>
    </w:p>
    <w:p w:rsidR="00523963" w:rsidRDefault="00523963" w:rsidP="00F10215">
      <w:pPr>
        <w:numPr>
          <w:ilvl w:val="0"/>
          <w:numId w:val="8"/>
        </w:numPr>
        <w:spacing w:after="240" w:line="240" w:lineRule="auto"/>
        <w:ind w:left="1612" w:hanging="806"/>
        <w:jc w:val="left"/>
        <w:rPr>
          <w:rFonts w:cs="Tahoma"/>
          <w:color w:val="000000"/>
          <w:sz w:val="24"/>
          <w:lang w:val="en-US"/>
        </w:rPr>
      </w:pPr>
      <w:r>
        <w:rPr>
          <w:rFonts w:cs="Tahoma"/>
          <w:color w:val="000000"/>
          <w:sz w:val="24"/>
          <w:lang w:val="en-US"/>
        </w:rPr>
        <w:t>Funding Requests</w:t>
      </w:r>
    </w:p>
    <w:p w:rsidR="00523963" w:rsidRDefault="00523963" w:rsidP="00F10215">
      <w:pPr>
        <w:numPr>
          <w:ilvl w:val="0"/>
          <w:numId w:val="11"/>
        </w:numPr>
        <w:tabs>
          <w:tab w:val="clear" w:pos="1821"/>
        </w:tabs>
        <w:spacing w:after="120" w:line="240" w:lineRule="auto"/>
        <w:ind w:left="2340" w:hanging="741"/>
        <w:jc w:val="left"/>
        <w:rPr>
          <w:rFonts w:cs="Tahoma"/>
          <w:color w:val="000000"/>
          <w:sz w:val="24"/>
          <w:lang w:val="en-US"/>
        </w:rPr>
      </w:pPr>
      <w:r>
        <w:rPr>
          <w:rFonts w:cs="Tahoma"/>
          <w:color w:val="000000"/>
          <w:sz w:val="24"/>
          <w:lang w:val="en-US"/>
        </w:rPr>
        <w:t>Watermain Upsizing</w:t>
      </w:r>
    </w:p>
    <w:p w:rsidR="00523963" w:rsidRDefault="00523963" w:rsidP="00F10215">
      <w:pPr>
        <w:numPr>
          <w:ilvl w:val="0"/>
          <w:numId w:val="11"/>
        </w:numPr>
        <w:tabs>
          <w:tab w:val="clear" w:pos="1821"/>
        </w:tabs>
        <w:spacing w:after="120" w:line="240" w:lineRule="auto"/>
        <w:ind w:left="2340" w:hanging="741"/>
        <w:jc w:val="left"/>
        <w:rPr>
          <w:rFonts w:cs="Tahoma"/>
          <w:color w:val="000000"/>
          <w:sz w:val="24"/>
          <w:lang w:val="en-US"/>
        </w:rPr>
      </w:pPr>
      <w:r>
        <w:rPr>
          <w:rFonts w:cs="Tahoma"/>
          <w:color w:val="000000"/>
          <w:sz w:val="24"/>
          <w:lang w:val="en-US"/>
        </w:rPr>
        <w:t>Sanitary Sewer Upsizing</w:t>
      </w:r>
    </w:p>
    <w:p w:rsidR="00523963" w:rsidRDefault="00523963" w:rsidP="00F10215">
      <w:pPr>
        <w:numPr>
          <w:ilvl w:val="0"/>
          <w:numId w:val="11"/>
        </w:numPr>
        <w:tabs>
          <w:tab w:val="clear" w:pos="1821"/>
        </w:tabs>
        <w:spacing w:after="120" w:line="240" w:lineRule="auto"/>
        <w:ind w:left="2340" w:hanging="741"/>
        <w:jc w:val="left"/>
        <w:rPr>
          <w:rFonts w:cs="Tahoma"/>
          <w:color w:val="000000"/>
          <w:sz w:val="24"/>
          <w:lang w:val="en-US"/>
        </w:rPr>
      </w:pPr>
      <w:r>
        <w:rPr>
          <w:rFonts w:cs="Tahoma"/>
          <w:color w:val="000000"/>
          <w:sz w:val="24"/>
          <w:lang w:val="en-US"/>
        </w:rPr>
        <w:t>Storm Sewer Upsizing</w:t>
      </w:r>
    </w:p>
    <w:p w:rsidR="00523963" w:rsidRDefault="00523963" w:rsidP="00F10215">
      <w:pPr>
        <w:numPr>
          <w:ilvl w:val="0"/>
          <w:numId w:val="11"/>
        </w:numPr>
        <w:tabs>
          <w:tab w:val="clear" w:pos="1821"/>
        </w:tabs>
        <w:spacing w:after="120" w:line="240" w:lineRule="auto"/>
        <w:ind w:left="2340" w:hanging="741"/>
        <w:jc w:val="left"/>
        <w:rPr>
          <w:rFonts w:cs="Tahoma"/>
          <w:color w:val="000000"/>
          <w:sz w:val="24"/>
          <w:lang w:val="en-US"/>
        </w:rPr>
      </w:pPr>
      <w:r>
        <w:rPr>
          <w:rFonts w:cs="Tahoma"/>
          <w:color w:val="000000"/>
          <w:sz w:val="24"/>
          <w:lang w:val="en-US"/>
        </w:rPr>
        <w:t>Arterial Road Development Coordinated Works</w:t>
      </w:r>
    </w:p>
    <w:p w:rsidR="00523963" w:rsidRDefault="00523963" w:rsidP="00F10215">
      <w:pPr>
        <w:numPr>
          <w:ilvl w:val="0"/>
          <w:numId w:val="11"/>
        </w:numPr>
        <w:tabs>
          <w:tab w:val="clear" w:pos="1821"/>
        </w:tabs>
        <w:spacing w:after="120" w:line="240" w:lineRule="auto"/>
        <w:ind w:left="2340" w:hanging="741"/>
        <w:jc w:val="left"/>
        <w:rPr>
          <w:rFonts w:cs="Tahoma"/>
          <w:color w:val="000000"/>
          <w:sz w:val="24"/>
          <w:lang w:val="en-US"/>
        </w:rPr>
      </w:pPr>
      <w:r>
        <w:rPr>
          <w:rFonts w:cs="Tahoma"/>
          <w:color w:val="000000"/>
          <w:sz w:val="24"/>
          <w:lang w:val="en-US"/>
        </w:rPr>
        <w:t>Major Collector Development Coordinated Works</w:t>
      </w:r>
    </w:p>
    <w:p w:rsidR="00523963" w:rsidRDefault="00523963" w:rsidP="00F10215">
      <w:pPr>
        <w:numPr>
          <w:ilvl w:val="0"/>
          <w:numId w:val="11"/>
        </w:numPr>
        <w:tabs>
          <w:tab w:val="clear" w:pos="1821"/>
        </w:tabs>
        <w:spacing w:after="120" w:line="240" w:lineRule="auto"/>
        <w:ind w:left="2340" w:hanging="741"/>
        <w:jc w:val="left"/>
        <w:rPr>
          <w:rFonts w:cs="Tahoma"/>
          <w:color w:val="000000"/>
          <w:sz w:val="24"/>
          <w:lang w:val="en-US"/>
        </w:rPr>
      </w:pPr>
      <w:r>
        <w:rPr>
          <w:rFonts w:cs="Tahoma"/>
          <w:color w:val="000000"/>
          <w:sz w:val="24"/>
          <w:lang w:val="en-US"/>
        </w:rPr>
        <w:t>Drainage Development Coordinated Works</w:t>
      </w:r>
    </w:p>
    <w:p w:rsidR="00523963" w:rsidRDefault="00523963" w:rsidP="00F10215">
      <w:pPr>
        <w:numPr>
          <w:ilvl w:val="0"/>
          <w:numId w:val="11"/>
        </w:numPr>
        <w:tabs>
          <w:tab w:val="clear" w:pos="1821"/>
        </w:tabs>
        <w:spacing w:after="240" w:line="240" w:lineRule="auto"/>
        <w:ind w:left="2340" w:hanging="741"/>
        <w:jc w:val="left"/>
        <w:rPr>
          <w:rFonts w:cs="Tahoma"/>
          <w:color w:val="000000"/>
          <w:sz w:val="24"/>
          <w:lang w:val="en-US"/>
        </w:rPr>
      </w:pPr>
      <w:r>
        <w:rPr>
          <w:rFonts w:cs="Tahoma"/>
          <w:color w:val="000000"/>
          <w:sz w:val="24"/>
          <w:lang w:val="en-US"/>
        </w:rPr>
        <w:t>School/Park Development Coordinated Works</w:t>
      </w:r>
    </w:p>
    <w:p w:rsidR="00523963" w:rsidRDefault="00523963" w:rsidP="00F10215">
      <w:pPr>
        <w:numPr>
          <w:ilvl w:val="0"/>
          <w:numId w:val="8"/>
        </w:numPr>
        <w:spacing w:after="120" w:line="240" w:lineRule="auto"/>
        <w:ind w:left="1612" w:hanging="806"/>
        <w:jc w:val="left"/>
        <w:rPr>
          <w:rFonts w:cs="Tahoma"/>
          <w:color w:val="000000"/>
          <w:sz w:val="24"/>
          <w:lang w:val="en-US"/>
        </w:rPr>
      </w:pPr>
      <w:r>
        <w:rPr>
          <w:rFonts w:cs="Tahoma"/>
          <w:color w:val="000000"/>
          <w:sz w:val="24"/>
          <w:lang w:val="en-US"/>
        </w:rPr>
        <w:t>Submission of temporary working area letter and detail.</w:t>
      </w:r>
    </w:p>
    <w:p w:rsidR="00523963" w:rsidRDefault="00523963">
      <w:pPr>
        <w:rPr>
          <w:color w:val="000000"/>
        </w:rPr>
      </w:pPr>
    </w:p>
    <w:p w:rsidR="00523963" w:rsidRDefault="00523963">
      <w:pPr>
        <w:rPr>
          <w:color w:val="000000"/>
        </w:rPr>
      </w:pPr>
    </w:p>
    <w:p w:rsidR="00CC7CF1" w:rsidRDefault="00CC7CF1">
      <w:pPr>
        <w:rPr>
          <w:color w:val="000000"/>
        </w:rPr>
      </w:pPr>
    </w:p>
    <w:p w:rsidR="00523963" w:rsidRDefault="00523963" w:rsidP="005B5DE3">
      <w:pPr>
        <w:tabs>
          <w:tab w:val="right" w:pos="9835"/>
        </w:tabs>
        <w:ind w:left="805"/>
        <w:jc w:val="left"/>
        <w:rPr>
          <w:b/>
          <w:color w:val="000000"/>
          <w:sz w:val="24"/>
          <w:lang w:val="en-US"/>
        </w:rPr>
      </w:pPr>
      <w:r>
        <w:rPr>
          <w:color w:val="000000"/>
        </w:rPr>
        <w:t>Page 2 of 2</w:t>
      </w:r>
      <w:r>
        <w:rPr>
          <w:color w:val="000000"/>
        </w:rPr>
        <w:tab/>
        <w:t xml:space="preserve">Last Revised: </w:t>
      </w:r>
      <w:r w:rsidR="00CC7CF1">
        <w:rPr>
          <w:color w:val="000000"/>
        </w:rPr>
        <w:t>Jan/12/10</w:t>
      </w:r>
    </w:p>
    <w:p w:rsidR="00523963" w:rsidRDefault="00523963" w:rsidP="00331E0F">
      <w:pPr>
        <w:pStyle w:val="Heading2"/>
        <w:numPr>
          <w:ilvl w:val="0"/>
          <w:numId w:val="0"/>
        </w:numPr>
        <w:tabs>
          <w:tab w:val="left" w:pos="1701"/>
          <w:tab w:val="left" w:pos="2552"/>
        </w:tabs>
        <w:spacing w:after="120"/>
        <w:ind w:left="1440" w:hanging="720"/>
        <w:rPr>
          <w:rFonts w:ascii="Times New Roman" w:hAnsi="Times New Roman" w:cs="Times New Roman"/>
          <w:color w:val="000000"/>
          <w:sz w:val="36"/>
        </w:rPr>
      </w:pPr>
      <w:r>
        <w:rPr>
          <w:color w:val="000000"/>
          <w:sz w:val="24"/>
          <w:lang w:val="en-US"/>
        </w:rPr>
        <w:br w:type="page"/>
      </w:r>
      <w:bookmarkStart w:id="97" w:name="_Toc450808553"/>
      <w:r w:rsidR="00063BFD">
        <w:rPr>
          <w:noProof/>
          <w:lang w:eastAsia="en-CA"/>
        </w:rPr>
        <w:lastRenderedPageBreak/>
        <w:drawing>
          <wp:anchor distT="0" distB="0" distL="114300" distR="114300" simplePos="0" relativeHeight="251702784" behindDoc="1" locked="0" layoutInCell="1" allowOverlap="1" wp14:anchorId="591CD957" wp14:editId="42CAB8F8">
            <wp:simplePos x="0" y="0"/>
            <wp:positionH relativeFrom="column">
              <wp:posOffset>-380365</wp:posOffset>
            </wp:positionH>
            <wp:positionV relativeFrom="paragraph">
              <wp:posOffset>-87630</wp:posOffset>
            </wp:positionV>
            <wp:extent cx="1313815" cy="529590"/>
            <wp:effectExtent l="19050" t="0" r="635" b="0"/>
            <wp:wrapTight wrapText="bothSides">
              <wp:wrapPolygon edited="0">
                <wp:start x="-313" y="0"/>
                <wp:lineTo x="-313" y="20978"/>
                <wp:lineTo x="21610" y="20978"/>
                <wp:lineTo x="21610" y="0"/>
                <wp:lineTo x="-313" y="0"/>
              </wp:wrapPolygon>
            </wp:wrapTight>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9" cstate="print"/>
                    <a:srcRect/>
                    <a:stretch>
                      <a:fillRect/>
                    </a:stretch>
                  </pic:blipFill>
                  <pic:spPr bwMode="auto">
                    <a:xfrm>
                      <a:off x="0" y="0"/>
                      <a:ext cx="1313815" cy="529590"/>
                    </a:xfrm>
                    <a:prstGeom prst="rect">
                      <a:avLst/>
                    </a:prstGeom>
                    <a:noFill/>
                  </pic:spPr>
                </pic:pic>
              </a:graphicData>
            </a:graphic>
          </wp:anchor>
        </w:drawing>
      </w:r>
      <w:r w:rsidR="00331E0F">
        <w:rPr>
          <w:color w:val="000000"/>
          <w:sz w:val="24"/>
          <w:lang w:val="en-US"/>
        </w:rPr>
        <w:t xml:space="preserve">                 </w:t>
      </w:r>
      <w:r>
        <w:rPr>
          <w:rFonts w:ascii="Times New Roman" w:hAnsi="Times New Roman" w:cs="Times New Roman"/>
          <w:color w:val="000000"/>
          <w:sz w:val="36"/>
        </w:rPr>
        <w:t>Project Detailing Circular</w:t>
      </w:r>
      <w:bookmarkEnd w:id="97"/>
    </w:p>
    <w:p w:rsidR="00523963" w:rsidRPr="00AD47BA" w:rsidRDefault="00523963" w:rsidP="00331E0F">
      <w:pPr>
        <w:pStyle w:val="Heading3"/>
        <w:numPr>
          <w:ilvl w:val="0"/>
          <w:numId w:val="0"/>
        </w:numPr>
        <w:ind w:right="1897" w:firstLine="11"/>
        <w:jc w:val="center"/>
        <w:rPr>
          <w:rFonts w:ascii="Times New Roman" w:hAnsi="Times New Roman" w:cs="Times New Roman"/>
          <w:b/>
          <w:bCs w:val="0"/>
          <w:i w:val="0"/>
          <w:iCs/>
          <w:color w:val="000000"/>
          <w:sz w:val="28"/>
        </w:rPr>
      </w:pPr>
      <w:bookmarkStart w:id="98" w:name="_Toc450808554"/>
      <w:r w:rsidRPr="00AD47BA">
        <w:rPr>
          <w:rFonts w:ascii="Times New Roman" w:hAnsi="Times New Roman" w:cs="Times New Roman"/>
          <w:b/>
          <w:bCs w:val="0"/>
          <w:i w:val="0"/>
          <w:iCs/>
          <w:color w:val="000000"/>
          <w:sz w:val="28"/>
        </w:rPr>
        <w:t>Operations Division</w:t>
      </w:r>
      <w:bookmarkEnd w:id="98"/>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r>
      <w:proofErr w:type="gramStart"/>
      <w:r>
        <w:rPr>
          <w:rFonts w:ascii="Times New Roman" w:hAnsi="Times New Roman"/>
          <w:b/>
          <w:color w:val="000000"/>
          <w:sz w:val="22"/>
        </w:rPr>
        <w:t>Land Development Project No.</w:t>
      </w:r>
      <w:proofErr w:type="gramEnd"/>
      <w:r>
        <w:rPr>
          <w:rFonts w:ascii="Times New Roman" w:hAnsi="Times New Roman"/>
          <w:b/>
          <w:color w:val="000000"/>
          <w:sz w:val="22"/>
        </w:rPr>
        <w:t xml:space="preserve"> </w:t>
      </w:r>
      <w:r>
        <w:rPr>
          <w:rFonts w:ascii="Times New Roman" w:hAnsi="Times New Roman"/>
          <w:b/>
          <w:color w:val="000000"/>
          <w:sz w:val="22"/>
        </w:rPr>
        <w:tab/>
      </w:r>
    </w:p>
    <w:p w:rsidR="00523963" w:rsidRDefault="00523963">
      <w:pPr>
        <w:tabs>
          <w:tab w:val="left" w:pos="1800"/>
          <w:tab w:val="right" w:leader="underscore" w:pos="7740"/>
        </w:tabs>
        <w:rPr>
          <w:rFonts w:ascii="Times New Roman" w:hAnsi="Times New Roman"/>
          <w:b/>
          <w:color w:val="000000"/>
          <w:sz w:val="18"/>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t xml:space="preserve">                                          Date: </w:t>
      </w:r>
      <w:r>
        <w:rPr>
          <w:rFonts w:ascii="Times New Roman" w:hAnsi="Times New Roman"/>
          <w:b/>
          <w:color w:val="000000"/>
          <w:sz w:val="22"/>
        </w:rPr>
        <w:tab/>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FROM:</w:t>
      </w:r>
      <w:r>
        <w:rPr>
          <w:rFonts w:ascii="Times New Roman" w:hAnsi="Times New Roman"/>
          <w:color w:val="000000"/>
          <w:sz w:val="22"/>
        </w:rPr>
        <w:tab/>
        <w:t>Land Development Engineer</w:t>
      </w:r>
    </w:p>
    <w:p w:rsidR="00523963" w:rsidRDefault="00523963">
      <w:pPr>
        <w:tabs>
          <w:tab w:val="left" w:pos="1170"/>
        </w:tabs>
        <w:rPr>
          <w:rFonts w:ascii="Times New Roman" w:hAnsi="Times New Roman"/>
          <w:color w:val="000000"/>
          <w:sz w:val="12"/>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TO:</w:t>
      </w:r>
      <w:r>
        <w:rPr>
          <w:rFonts w:ascii="Times New Roman" w:hAnsi="Times New Roman"/>
          <w:color w:val="000000"/>
          <w:sz w:val="22"/>
        </w:rPr>
        <w:tab/>
        <w:t>Senior Operations Engineer – Operations Division</w:t>
      </w:r>
    </w:p>
    <w:p w:rsidR="00523963" w:rsidRDefault="00523963">
      <w:pPr>
        <w:tabs>
          <w:tab w:val="left" w:pos="720"/>
          <w:tab w:val="left" w:pos="1440"/>
          <w:tab w:val="left" w:pos="2160"/>
        </w:tabs>
        <w:rPr>
          <w:rFonts w:ascii="Times New Roman" w:hAnsi="Times New Roman"/>
          <w:color w:val="000000"/>
        </w:rPr>
      </w:pPr>
    </w:p>
    <w:p w:rsidR="00523963" w:rsidRDefault="00523963">
      <w:pPr>
        <w:pBdr>
          <w:top w:val="double" w:sz="6" w:space="1" w:color="auto"/>
        </w:pBdr>
        <w:tabs>
          <w:tab w:val="left" w:pos="720"/>
          <w:tab w:val="left" w:pos="1440"/>
          <w:tab w:val="left" w:pos="2160"/>
        </w:tabs>
        <w:rPr>
          <w:rFonts w:ascii="Times New Roman" w:hAnsi="Times New Roman"/>
          <w:color w:val="000000"/>
          <w:sz w:val="18"/>
        </w:rPr>
      </w:pPr>
    </w:p>
    <w:p w:rsidR="00523963" w:rsidRDefault="00523963">
      <w:pPr>
        <w:tabs>
          <w:tab w:val="center" w:pos="810"/>
          <w:tab w:val="center" w:pos="1530"/>
        </w:tabs>
        <w:rPr>
          <w:rFonts w:ascii="Times New Roman" w:hAnsi="Times New Roman"/>
          <w:b/>
          <w:iCs/>
          <w:color w:val="000000"/>
          <w:sz w:val="18"/>
        </w:rPr>
      </w:pPr>
      <w:r>
        <w:rPr>
          <w:rFonts w:ascii="Times New Roman" w:hAnsi="Times New Roman"/>
          <w:b/>
          <w:i/>
          <w:color w:val="000000"/>
          <w:sz w:val="18"/>
        </w:rPr>
        <w:tab/>
      </w:r>
      <w:proofErr w:type="gramStart"/>
      <w:r>
        <w:rPr>
          <w:rFonts w:ascii="Times New Roman" w:hAnsi="Times New Roman"/>
          <w:b/>
          <w:iCs/>
          <w:color w:val="000000"/>
          <w:sz w:val="18"/>
        </w:rPr>
        <w:t>Rqd.</w:t>
      </w:r>
      <w:proofErr w:type="gramEnd"/>
      <w:r>
        <w:rPr>
          <w:rFonts w:ascii="Times New Roman" w:hAnsi="Times New Roman"/>
          <w:b/>
          <w:iCs/>
          <w:color w:val="000000"/>
          <w:sz w:val="18"/>
        </w:rPr>
        <w:tab/>
        <w:t>Not Rqd.</w:t>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 w:val="right" w:pos="8730"/>
        </w:tabs>
        <w:ind w:right="918"/>
        <w:rPr>
          <w:rFonts w:ascii="Times New Roman" w:hAnsi="Times New Roman"/>
          <w:color w:val="000000"/>
        </w:rPr>
      </w:pP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t>Key plan(s) (including off-site extensions).</w:t>
      </w:r>
    </w:p>
    <w:p w:rsidR="00523963" w:rsidRDefault="00523963">
      <w:pPr>
        <w:tabs>
          <w:tab w:val="left" w:pos="720"/>
          <w:tab w:val="left" w:pos="1440"/>
          <w:tab w:val="left" w:pos="2160"/>
          <w:tab w:val="right" w:pos="8730"/>
        </w:tabs>
        <w:ind w:right="918"/>
        <w:rPr>
          <w:rFonts w:ascii="Times New Roman" w:hAnsi="Times New Roman"/>
          <w:color w:val="000000"/>
        </w:rPr>
      </w:pPr>
    </w:p>
    <w:p w:rsidR="00523963" w:rsidRDefault="00523963">
      <w:pPr>
        <w:tabs>
          <w:tab w:val="left" w:pos="720"/>
          <w:tab w:val="left" w:pos="1440"/>
          <w:tab w:val="left" w:pos="2160"/>
          <w:tab w:val="right" w:pos="8730"/>
        </w:tabs>
        <w:ind w:right="918"/>
        <w:rPr>
          <w:rFonts w:ascii="Times New Roman" w:hAnsi="Times New Roman"/>
          <w:color w:val="000000"/>
        </w:rPr>
      </w:pP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Pr>
          <w:rFonts w:cs="Tahoma"/>
          <w:color w:val="000000"/>
        </w:rPr>
        <w:t>PRV designs</w:t>
      </w:r>
      <w:r>
        <w:rPr>
          <w:rFonts w:ascii="Times New Roman" w:hAnsi="Times New Roman"/>
          <w:color w:val="000000"/>
        </w:rPr>
        <w:t>.</w:t>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s>
        <w:rPr>
          <w:rFonts w:ascii="Times New Roman" w:hAnsi="Times New Roman"/>
          <w:color w:val="000000"/>
        </w:rPr>
      </w:pP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proofErr w:type="gramStart"/>
      <w:r>
        <w:rPr>
          <w:rFonts w:cs="Tahoma"/>
          <w:color w:val="000000"/>
        </w:rPr>
        <w:t>Non-typical road cross-sections.</w:t>
      </w:r>
      <w:proofErr w:type="gramEnd"/>
    </w:p>
    <w:p w:rsidR="00523963" w:rsidRDefault="00523963">
      <w:pPr>
        <w:tabs>
          <w:tab w:val="left" w:pos="720"/>
          <w:tab w:val="left" w:pos="1440"/>
          <w:tab w:val="left" w:pos="2160"/>
          <w:tab w:val="right" w:pos="8730"/>
        </w:tabs>
        <w:ind w:right="918"/>
        <w:rPr>
          <w:rFonts w:ascii="Times New Roman" w:hAnsi="Times New Roman"/>
          <w:color w:val="000000"/>
        </w:rPr>
      </w:pPr>
    </w:p>
    <w:p w:rsidR="00523963" w:rsidRDefault="00523963">
      <w:pPr>
        <w:tabs>
          <w:tab w:val="left" w:pos="720"/>
          <w:tab w:val="left" w:pos="1440"/>
          <w:tab w:val="left" w:pos="2160"/>
          <w:tab w:val="right" w:pos="8730"/>
        </w:tabs>
        <w:ind w:left="2160" w:right="918" w:hanging="2160"/>
        <w:rPr>
          <w:rFonts w:ascii="Times New Roman" w:hAnsi="Times New Roman"/>
          <w:color w:val="000000"/>
        </w:rPr>
      </w:pP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Pr>
          <w:rFonts w:cs="Tahoma"/>
          <w:color w:val="000000"/>
        </w:rPr>
        <w:t>Specific letters and plans describing any special issues (such as a design proposal outside the Design Criteria) signed and sealed by the Engineer-of-Record.</w:t>
      </w:r>
    </w:p>
    <w:p w:rsidR="00523963" w:rsidRDefault="00523963">
      <w:pPr>
        <w:tabs>
          <w:tab w:val="left" w:pos="720"/>
          <w:tab w:val="left" w:pos="1440"/>
          <w:tab w:val="left" w:pos="2160"/>
          <w:tab w:val="right" w:pos="8730"/>
        </w:tabs>
        <w:ind w:left="2160" w:right="918" w:hanging="2160"/>
        <w:rPr>
          <w:rFonts w:ascii="Times New Roman" w:hAnsi="Times New Roman"/>
          <w:color w:val="000000"/>
        </w:rPr>
      </w:pPr>
    </w:p>
    <w:p w:rsidR="00523963" w:rsidRDefault="00523963">
      <w:pPr>
        <w:tabs>
          <w:tab w:val="left" w:pos="720"/>
          <w:tab w:val="left" w:pos="1440"/>
          <w:tab w:val="left" w:pos="2160"/>
          <w:tab w:val="right" w:leader="underscore" w:pos="8730"/>
          <w:tab w:val="right" w:leader="underscore" w:pos="9360"/>
        </w:tabs>
        <w:ind w:right="918"/>
        <w:rPr>
          <w:rFonts w:ascii="Times New Roman" w:hAnsi="Times New Roman"/>
          <w:color w:val="000000"/>
        </w:rPr>
      </w:pP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Pr>
          <w:rFonts w:cs="Tahoma"/>
          <w:color w:val="000000"/>
        </w:rPr>
        <w:t>Other:</w:t>
      </w:r>
      <w:r>
        <w:rPr>
          <w:rFonts w:ascii="Times New Roman" w:hAnsi="Times New Roman"/>
          <w:color w:val="000000"/>
        </w:rPr>
        <w:t xml:space="preserve">  </w:t>
      </w:r>
      <w:r>
        <w:rPr>
          <w:rFonts w:ascii="Times New Roman" w:hAnsi="Times New Roman"/>
          <w:color w:val="000000"/>
        </w:rPr>
        <w:tab/>
      </w:r>
    </w:p>
    <w:p w:rsidR="00523963" w:rsidRDefault="00523963">
      <w:pPr>
        <w:tabs>
          <w:tab w:val="left" w:pos="720"/>
          <w:tab w:val="left" w:pos="1440"/>
          <w:tab w:val="left" w:pos="2160"/>
        </w:tabs>
        <w:rPr>
          <w:rFonts w:ascii="Times New Roman" w:hAnsi="Times New Roman"/>
          <w:color w:val="000000"/>
          <w:sz w:val="18"/>
        </w:rPr>
      </w:pPr>
    </w:p>
    <w:p w:rsidR="00523963" w:rsidRDefault="00523963">
      <w:pPr>
        <w:pBdr>
          <w:top w:val="double" w:sz="6" w:space="1" w:color="auto"/>
        </w:pBdr>
        <w:tabs>
          <w:tab w:val="left" w:pos="720"/>
          <w:tab w:val="left" w:pos="1440"/>
          <w:tab w:val="left" w:pos="2160"/>
        </w:tabs>
        <w:rPr>
          <w:rFonts w:ascii="Times New Roman" w:hAnsi="Times New Roman"/>
          <w:color w:val="000000"/>
          <w:sz w:val="18"/>
        </w:rPr>
      </w:pPr>
    </w:p>
    <w:p w:rsidR="00523963" w:rsidRDefault="00523963">
      <w:pPr>
        <w:tabs>
          <w:tab w:val="left" w:pos="720"/>
          <w:tab w:val="left" w:pos="1440"/>
          <w:tab w:val="left" w:pos="2160"/>
        </w:tabs>
        <w:rPr>
          <w:rFonts w:ascii="Times New Roman" w:hAnsi="Times New Roman"/>
          <w:b/>
          <w:color w:val="000000"/>
          <w:sz w:val="22"/>
        </w:rPr>
      </w:pPr>
      <w:r>
        <w:rPr>
          <w:rFonts w:ascii="Times New Roman" w:hAnsi="Times New Roman"/>
          <w:b/>
          <w:color w:val="000000"/>
          <w:sz w:val="22"/>
        </w:rPr>
        <w:t>PROJECT DETAILS:</w:t>
      </w:r>
    </w:p>
    <w:p w:rsidR="00523963"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Consultant Engineer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4950"/>
          <w:tab w:val="right" w:leader="underscore" w:pos="8640"/>
        </w:tabs>
        <w:rPr>
          <w:rFonts w:ascii="Times New Roman" w:hAnsi="Times New Roman"/>
          <w:color w:val="000000"/>
          <w:sz w:val="22"/>
        </w:rPr>
      </w:pPr>
      <w:r>
        <w:rPr>
          <w:rFonts w:ascii="Times New Roman" w:hAnsi="Times New Roman"/>
          <w:color w:val="000000"/>
          <w:sz w:val="22"/>
        </w:rPr>
        <w:tab/>
        <w:t>Location</w:t>
      </w:r>
      <w:r>
        <w:rPr>
          <w:rFonts w:ascii="Times New Roman" w:hAnsi="Times New Roman"/>
          <w:color w:val="000000"/>
          <w:sz w:val="22"/>
        </w:rPr>
        <w:tab/>
        <w:t xml:space="preserve">   Street</w:t>
      </w:r>
      <w:r>
        <w:rPr>
          <w:rFonts w:ascii="Times New Roman" w:hAnsi="Times New Roman"/>
          <w:color w:val="000000"/>
          <w:sz w:val="22"/>
        </w:rPr>
        <w:tab/>
        <w:t xml:space="preserve"> Avenue</w:t>
      </w:r>
    </w:p>
    <w:p w:rsidR="00523963" w:rsidRDefault="00523963">
      <w:pPr>
        <w:tabs>
          <w:tab w:val="left" w:pos="720"/>
          <w:tab w:val="right" w:leader="underscore" w:pos="495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Page Number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Land Development Project Manager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pBdr>
          <w:top w:val="double" w:sz="6" w:space="1" w:color="auto"/>
        </w:pBdr>
        <w:tabs>
          <w:tab w:val="left" w:pos="720"/>
          <w:tab w:val="right" w:leader="underscore" w:pos="8640"/>
        </w:tabs>
        <w:rPr>
          <w:rFonts w:ascii="Times New Roman" w:hAnsi="Times New Roman"/>
          <w:color w:val="000000"/>
          <w:sz w:val="22"/>
        </w:rPr>
      </w:pPr>
    </w:p>
    <w:p w:rsidR="00523963" w:rsidRPr="00E73246" w:rsidRDefault="00523963">
      <w:pPr>
        <w:tabs>
          <w:tab w:val="left" w:pos="720"/>
          <w:tab w:val="left" w:pos="1440"/>
          <w:tab w:val="left" w:pos="2160"/>
        </w:tabs>
        <w:rPr>
          <w:rFonts w:ascii="Times New Roman" w:hAnsi="Times New Roman"/>
          <w:color w:val="000000"/>
          <w:sz w:val="22"/>
        </w:rPr>
      </w:pPr>
      <w:r>
        <w:rPr>
          <w:rFonts w:ascii="Times New Roman" w:hAnsi="Times New Roman"/>
          <w:b/>
          <w:color w:val="000000"/>
          <w:sz w:val="22"/>
        </w:rPr>
        <w:t xml:space="preserve">Please provide your comments in Amanda by ___________________________.  </w:t>
      </w:r>
      <w:r>
        <w:rPr>
          <w:rFonts w:ascii="Times New Roman" w:hAnsi="Times New Roman"/>
          <w:color w:val="000000"/>
          <w:sz w:val="22"/>
        </w:rPr>
        <w:t xml:space="preserve">The drawing(s) can be kept for your information and records or returned marked with comments to </w:t>
      </w:r>
      <w:r w:rsidRPr="00E73246">
        <w:rPr>
          <w:rFonts w:ascii="Times New Roman" w:hAnsi="Times New Roman"/>
          <w:color w:val="000000"/>
          <w:sz w:val="22"/>
        </w:rPr>
        <w:t xml:space="preserve">the Development </w:t>
      </w:r>
      <w:r w:rsidR="00965917" w:rsidRPr="00E73246">
        <w:rPr>
          <w:rFonts w:ascii="Times New Roman" w:hAnsi="Times New Roman"/>
          <w:color w:val="000000"/>
          <w:sz w:val="22"/>
        </w:rPr>
        <w:t xml:space="preserve">Services </w:t>
      </w:r>
      <w:r w:rsidRPr="00E73246">
        <w:rPr>
          <w:rFonts w:ascii="Times New Roman" w:hAnsi="Times New Roman"/>
          <w:color w:val="000000"/>
          <w:sz w:val="22"/>
        </w:rPr>
        <w:t xml:space="preserve">Project Manager.  The </w:t>
      </w:r>
      <w:r w:rsidR="00B02370" w:rsidRPr="00E73246">
        <w:rPr>
          <w:rFonts w:ascii="Times New Roman" w:hAnsi="Times New Roman"/>
          <w:color w:val="000000"/>
          <w:sz w:val="22"/>
        </w:rPr>
        <w:t>DSPM</w:t>
      </w:r>
      <w:r w:rsidRPr="00E73246">
        <w:rPr>
          <w:rFonts w:ascii="Times New Roman" w:hAnsi="Times New Roman"/>
          <w:color w:val="000000"/>
          <w:sz w:val="22"/>
        </w:rPr>
        <w:t xml:space="preserve"> will forward the comments to the Engineering Consultant with a request to address your concerns.  </w:t>
      </w:r>
    </w:p>
    <w:p w:rsidR="00523963" w:rsidRPr="00E73246"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left" w:pos="1440"/>
          <w:tab w:val="left" w:pos="2160"/>
        </w:tabs>
        <w:rPr>
          <w:rFonts w:ascii="Times New Roman" w:hAnsi="Times New Roman"/>
          <w:color w:val="000000"/>
        </w:rPr>
      </w:pPr>
      <w:r w:rsidRPr="00E73246">
        <w:rPr>
          <w:rFonts w:ascii="Times New Roman" w:hAnsi="Times New Roman"/>
          <w:color w:val="000000"/>
          <w:sz w:val="22"/>
        </w:rPr>
        <w:t>If a reply is not received, no concerns are assumed.</w:t>
      </w:r>
      <w:r w:rsidR="00EE587D" w:rsidRPr="00E73246">
        <w:rPr>
          <w:color w:val="000000"/>
        </w:rPr>
        <w:t xml:space="preserve"> </w:t>
      </w:r>
      <w:r w:rsidR="00EE587D" w:rsidRPr="00E73246">
        <w:rPr>
          <w:color w:val="000000"/>
        </w:rPr>
        <w:tab/>
      </w:r>
      <w:r w:rsidR="00EE587D" w:rsidRPr="00E73246">
        <w:rPr>
          <w:color w:val="000000"/>
        </w:rPr>
        <w:tab/>
      </w:r>
      <w:r w:rsidR="00EE587D" w:rsidRPr="00E73246">
        <w:rPr>
          <w:color w:val="000000"/>
        </w:rPr>
        <w:tab/>
      </w:r>
      <w:r w:rsidR="00EE587D" w:rsidRPr="00E73246">
        <w:rPr>
          <w:color w:val="000000"/>
        </w:rPr>
        <w:tab/>
        <w:t>Last Revised: Jan/12/10</w:t>
      </w:r>
    </w:p>
    <w:p w:rsidR="00523963" w:rsidRDefault="00523963">
      <w:pPr>
        <w:tabs>
          <w:tab w:val="left" w:pos="720"/>
          <w:tab w:val="left" w:pos="1440"/>
          <w:tab w:val="left" w:pos="2160"/>
        </w:tabs>
        <w:rPr>
          <w:rFonts w:ascii="Times New Roman" w:hAnsi="Times New Roman"/>
          <w:color w:val="000000"/>
          <w:sz w:val="18"/>
        </w:rPr>
      </w:pPr>
    </w:p>
    <w:p w:rsidR="00523963" w:rsidRDefault="00523963" w:rsidP="00025D9C">
      <w:pPr>
        <w:tabs>
          <w:tab w:val="left" w:pos="2268"/>
        </w:tabs>
        <w:ind w:right="2464"/>
        <w:jc w:val="center"/>
        <w:rPr>
          <w:rFonts w:ascii="Times New Roman" w:hAnsi="Times New Roman"/>
          <w:b/>
          <w:color w:val="000000"/>
          <w:sz w:val="36"/>
        </w:rPr>
      </w:pPr>
      <w:r>
        <w:rPr>
          <w:rFonts w:ascii="Times New Roman" w:hAnsi="Times New Roman"/>
          <w:color w:val="000000"/>
          <w:sz w:val="22"/>
        </w:rPr>
        <w:br w:type="page"/>
      </w:r>
      <w:r w:rsidR="00063BFD">
        <w:rPr>
          <w:noProof/>
          <w:lang w:eastAsia="en-CA"/>
        </w:rPr>
        <w:lastRenderedPageBreak/>
        <w:drawing>
          <wp:anchor distT="0" distB="0" distL="114300" distR="114300" simplePos="0" relativeHeight="251703808" behindDoc="1" locked="0" layoutInCell="1" allowOverlap="1" wp14:anchorId="7626DE2D" wp14:editId="4C266D9E">
            <wp:simplePos x="0" y="0"/>
            <wp:positionH relativeFrom="column">
              <wp:posOffset>0</wp:posOffset>
            </wp:positionH>
            <wp:positionV relativeFrom="paragraph">
              <wp:posOffset>0</wp:posOffset>
            </wp:positionV>
            <wp:extent cx="1352550" cy="545465"/>
            <wp:effectExtent l="19050" t="0" r="0" b="0"/>
            <wp:wrapTight wrapText="bothSides">
              <wp:wrapPolygon edited="0">
                <wp:start x="-304" y="0"/>
                <wp:lineTo x="-304" y="21122"/>
                <wp:lineTo x="21600" y="21122"/>
                <wp:lineTo x="21600" y="0"/>
                <wp:lineTo x="-304"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9" cstate="print"/>
                    <a:srcRect/>
                    <a:stretch>
                      <a:fillRect/>
                    </a:stretch>
                  </pic:blipFill>
                  <pic:spPr bwMode="auto">
                    <a:xfrm>
                      <a:off x="0" y="0"/>
                      <a:ext cx="1352550" cy="545465"/>
                    </a:xfrm>
                    <a:prstGeom prst="rect">
                      <a:avLst/>
                    </a:prstGeom>
                    <a:noFill/>
                  </pic:spPr>
                </pic:pic>
              </a:graphicData>
            </a:graphic>
          </wp:anchor>
        </w:drawing>
      </w:r>
      <w:r>
        <w:rPr>
          <w:rFonts w:ascii="Times New Roman" w:hAnsi="Times New Roman"/>
          <w:b/>
          <w:color w:val="000000"/>
          <w:sz w:val="36"/>
        </w:rPr>
        <w:t>Project Detailing Circular</w:t>
      </w:r>
    </w:p>
    <w:p w:rsidR="00523963" w:rsidRDefault="00523963" w:rsidP="00025D9C">
      <w:pPr>
        <w:pStyle w:val="Heading3"/>
        <w:numPr>
          <w:ilvl w:val="0"/>
          <w:numId w:val="0"/>
        </w:numPr>
        <w:ind w:right="2464"/>
        <w:jc w:val="center"/>
        <w:rPr>
          <w:rFonts w:ascii="Times New Roman" w:hAnsi="Times New Roman" w:cs="Times New Roman"/>
          <w:b/>
          <w:bCs w:val="0"/>
          <w:i w:val="0"/>
          <w:iCs/>
          <w:color w:val="000000"/>
          <w:sz w:val="28"/>
        </w:rPr>
      </w:pPr>
      <w:bookmarkStart w:id="99" w:name="_Toc450808555"/>
      <w:r>
        <w:rPr>
          <w:rFonts w:ascii="Times New Roman" w:hAnsi="Times New Roman" w:cs="Times New Roman"/>
          <w:b/>
          <w:bCs w:val="0"/>
          <w:i w:val="0"/>
          <w:iCs/>
          <w:color w:val="000000"/>
          <w:sz w:val="28"/>
        </w:rPr>
        <w:t>Realty Division</w:t>
      </w:r>
      <w:bookmarkEnd w:id="99"/>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r>
      <w:proofErr w:type="gramStart"/>
      <w:r>
        <w:rPr>
          <w:rFonts w:ascii="Times New Roman" w:hAnsi="Times New Roman"/>
          <w:b/>
          <w:color w:val="000000"/>
          <w:sz w:val="22"/>
        </w:rPr>
        <w:t>Land Development Project No.</w:t>
      </w:r>
      <w:proofErr w:type="gramEnd"/>
      <w:r>
        <w:rPr>
          <w:rFonts w:ascii="Times New Roman" w:hAnsi="Times New Roman"/>
          <w:b/>
          <w:color w:val="000000"/>
          <w:sz w:val="22"/>
        </w:rPr>
        <w:t xml:space="preserve"> </w:t>
      </w:r>
      <w:r>
        <w:rPr>
          <w:rFonts w:ascii="Times New Roman" w:hAnsi="Times New Roman"/>
          <w:b/>
          <w:color w:val="000000"/>
          <w:sz w:val="22"/>
        </w:rPr>
        <w:tab/>
      </w:r>
    </w:p>
    <w:p w:rsidR="00523963" w:rsidRDefault="00523963">
      <w:pPr>
        <w:tabs>
          <w:tab w:val="left" w:pos="1800"/>
          <w:tab w:val="right" w:leader="underscore" w:pos="7740"/>
        </w:tabs>
        <w:rPr>
          <w:rFonts w:ascii="Times New Roman" w:hAnsi="Times New Roman"/>
          <w:b/>
          <w:color w:val="000000"/>
          <w:sz w:val="18"/>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t xml:space="preserve">                                          Date: </w:t>
      </w:r>
      <w:r>
        <w:rPr>
          <w:rFonts w:ascii="Times New Roman" w:hAnsi="Times New Roman"/>
          <w:b/>
          <w:color w:val="000000"/>
          <w:sz w:val="22"/>
        </w:rPr>
        <w:tab/>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FROM:</w:t>
      </w:r>
      <w:r>
        <w:rPr>
          <w:rFonts w:ascii="Times New Roman" w:hAnsi="Times New Roman"/>
          <w:color w:val="000000"/>
          <w:sz w:val="22"/>
        </w:rPr>
        <w:tab/>
        <w:t>Land Development Engineer</w:t>
      </w:r>
    </w:p>
    <w:p w:rsidR="00523963" w:rsidRDefault="00523963">
      <w:pPr>
        <w:tabs>
          <w:tab w:val="left" w:pos="1170"/>
        </w:tabs>
        <w:rPr>
          <w:rFonts w:ascii="Times New Roman" w:hAnsi="Times New Roman"/>
          <w:color w:val="000000"/>
          <w:sz w:val="12"/>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TO:</w:t>
      </w:r>
      <w:r>
        <w:rPr>
          <w:rFonts w:ascii="Times New Roman" w:hAnsi="Times New Roman"/>
          <w:color w:val="000000"/>
          <w:sz w:val="22"/>
        </w:rPr>
        <w:tab/>
        <w:t>Realty Division Manager</w:t>
      </w:r>
    </w:p>
    <w:p w:rsidR="00523963" w:rsidRDefault="00523963">
      <w:pPr>
        <w:tabs>
          <w:tab w:val="left" w:pos="720"/>
          <w:tab w:val="left" w:pos="1440"/>
          <w:tab w:val="left" w:pos="2160"/>
        </w:tabs>
        <w:rPr>
          <w:rFonts w:ascii="Times New Roman" w:hAnsi="Times New Roman"/>
          <w:color w:val="000000"/>
        </w:rPr>
      </w:pPr>
    </w:p>
    <w:p w:rsidR="00523963" w:rsidRDefault="00523963">
      <w:pPr>
        <w:pBdr>
          <w:top w:val="double" w:sz="6" w:space="1" w:color="auto"/>
        </w:pBdr>
        <w:tabs>
          <w:tab w:val="left" w:pos="720"/>
          <w:tab w:val="left" w:pos="1440"/>
          <w:tab w:val="left" w:pos="2160"/>
        </w:tabs>
        <w:rPr>
          <w:rFonts w:ascii="Times New Roman" w:hAnsi="Times New Roman"/>
          <w:color w:val="000000"/>
          <w:sz w:val="18"/>
        </w:rPr>
      </w:pPr>
    </w:p>
    <w:p w:rsidR="00523963" w:rsidRDefault="00523963">
      <w:pPr>
        <w:tabs>
          <w:tab w:val="center" w:pos="810"/>
          <w:tab w:val="center" w:pos="1530"/>
        </w:tabs>
        <w:rPr>
          <w:rFonts w:ascii="Times New Roman" w:hAnsi="Times New Roman"/>
          <w:b/>
          <w:iCs/>
          <w:color w:val="000000"/>
          <w:sz w:val="18"/>
        </w:rPr>
      </w:pPr>
      <w:r>
        <w:rPr>
          <w:rFonts w:ascii="Times New Roman" w:hAnsi="Times New Roman"/>
          <w:b/>
          <w:iCs/>
          <w:color w:val="000000"/>
          <w:sz w:val="18"/>
        </w:rPr>
        <w:tab/>
      </w:r>
      <w:proofErr w:type="gramStart"/>
      <w:r>
        <w:rPr>
          <w:rFonts w:ascii="Times New Roman" w:hAnsi="Times New Roman"/>
          <w:b/>
          <w:iCs/>
          <w:color w:val="000000"/>
          <w:sz w:val="18"/>
        </w:rPr>
        <w:t>Rqd.</w:t>
      </w:r>
      <w:proofErr w:type="gramEnd"/>
      <w:r>
        <w:rPr>
          <w:rFonts w:ascii="Times New Roman" w:hAnsi="Times New Roman"/>
          <w:b/>
          <w:iCs/>
          <w:color w:val="000000"/>
          <w:sz w:val="18"/>
        </w:rPr>
        <w:tab/>
        <w:t>Not Rqd.</w:t>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 w:val="right" w:pos="8730"/>
        </w:tabs>
        <w:ind w:right="918"/>
        <w:rPr>
          <w:rFonts w:ascii="Times New Roman" w:hAnsi="Times New Roman"/>
          <w:color w:val="000000"/>
        </w:rPr>
      </w:pP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Pr>
          <w:rFonts w:cs="Tahoma"/>
          <w:color w:val="000000"/>
        </w:rPr>
        <w:t>Key plan(s).</w:t>
      </w:r>
    </w:p>
    <w:p w:rsidR="00523963" w:rsidRDefault="00523963">
      <w:pPr>
        <w:tabs>
          <w:tab w:val="left" w:pos="720"/>
          <w:tab w:val="left" w:pos="1440"/>
          <w:tab w:val="left" w:pos="2160"/>
          <w:tab w:val="right" w:pos="8730"/>
        </w:tabs>
        <w:ind w:right="918"/>
        <w:rPr>
          <w:rFonts w:ascii="Times New Roman" w:hAnsi="Times New Roman"/>
          <w:color w:val="000000"/>
        </w:rPr>
      </w:pPr>
    </w:p>
    <w:p w:rsidR="00523963" w:rsidRDefault="00523963">
      <w:pPr>
        <w:tabs>
          <w:tab w:val="left" w:pos="720"/>
          <w:tab w:val="left" w:pos="1440"/>
          <w:tab w:val="left" w:pos="2160"/>
        </w:tabs>
        <w:ind w:left="2160" w:right="918" w:hanging="2160"/>
        <w:rPr>
          <w:rFonts w:ascii="Times New Roman" w:hAnsi="Times New Roman"/>
          <w:color w:val="000000"/>
        </w:rPr>
      </w:pP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proofErr w:type="gramStart"/>
      <w:r>
        <w:rPr>
          <w:rFonts w:cs="Tahoma"/>
          <w:color w:val="000000"/>
        </w:rPr>
        <w:t>Road Closure Documentation.</w:t>
      </w:r>
      <w:proofErr w:type="gramEnd"/>
    </w:p>
    <w:p w:rsidR="00523963" w:rsidRDefault="00523963">
      <w:pPr>
        <w:tabs>
          <w:tab w:val="left" w:pos="720"/>
          <w:tab w:val="left" w:pos="1440"/>
          <w:tab w:val="left" w:pos="2160"/>
          <w:tab w:val="right" w:pos="8730"/>
        </w:tabs>
        <w:ind w:right="918"/>
        <w:rPr>
          <w:rFonts w:ascii="Times New Roman" w:hAnsi="Times New Roman"/>
          <w:color w:val="000000"/>
        </w:rPr>
      </w:pPr>
    </w:p>
    <w:p w:rsidR="00523963" w:rsidRDefault="00523963">
      <w:pPr>
        <w:tabs>
          <w:tab w:val="left" w:pos="720"/>
          <w:tab w:val="left" w:pos="1440"/>
          <w:tab w:val="left" w:pos="2160"/>
          <w:tab w:val="right" w:pos="8730"/>
        </w:tabs>
        <w:ind w:left="2160" w:right="918" w:hanging="2160"/>
        <w:rPr>
          <w:rFonts w:ascii="Times New Roman" w:hAnsi="Times New Roman"/>
          <w:color w:val="000000"/>
        </w:rPr>
      </w:pP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proofErr w:type="gramStart"/>
      <w:r>
        <w:rPr>
          <w:rFonts w:cs="Tahoma"/>
          <w:color w:val="000000"/>
        </w:rPr>
        <w:t>Road Closure Application.</w:t>
      </w:r>
      <w:proofErr w:type="gramEnd"/>
    </w:p>
    <w:p w:rsidR="00523963" w:rsidRDefault="00523963">
      <w:pPr>
        <w:tabs>
          <w:tab w:val="left" w:pos="720"/>
          <w:tab w:val="left" w:pos="1440"/>
          <w:tab w:val="left" w:pos="2160"/>
          <w:tab w:val="right" w:pos="8730"/>
        </w:tabs>
        <w:ind w:right="918"/>
        <w:rPr>
          <w:rFonts w:ascii="Times New Roman" w:hAnsi="Times New Roman"/>
          <w:color w:val="000000"/>
        </w:rPr>
      </w:pPr>
    </w:p>
    <w:p w:rsidR="00523963" w:rsidRDefault="00523963">
      <w:pPr>
        <w:tabs>
          <w:tab w:val="left" w:pos="720"/>
          <w:tab w:val="left" w:pos="1440"/>
          <w:tab w:val="left" w:pos="2160"/>
          <w:tab w:val="right" w:leader="underscore" w:pos="8730"/>
          <w:tab w:val="right" w:leader="underscore" w:pos="9360"/>
        </w:tabs>
        <w:ind w:right="918"/>
        <w:rPr>
          <w:rFonts w:ascii="Times New Roman" w:hAnsi="Times New Roman"/>
          <w:color w:val="000000"/>
        </w:rPr>
      </w:pP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r>
      <w:r w:rsidR="00537983">
        <w:rPr>
          <w:rFonts w:ascii="Times New Roman" w:hAnsi="Times New Roman"/>
          <w:color w:val="000000"/>
        </w:rPr>
        <w:fldChar w:fldCharType="begin"/>
      </w:r>
      <w:r>
        <w:rPr>
          <w:rFonts w:ascii="Times New Roman" w:hAnsi="Times New Roman"/>
          <w:color w:val="000000"/>
        </w:rPr>
        <w:instrText>SYMBOL 111 \f "ZapfDingbats" \s 14 \h</w:instrText>
      </w:r>
      <w:r w:rsidR="00537983">
        <w:rPr>
          <w:rFonts w:ascii="Times New Roman" w:hAnsi="Times New Roman"/>
          <w:color w:val="000000"/>
        </w:rPr>
        <w:fldChar w:fldCharType="end"/>
      </w:r>
      <w:r>
        <w:rPr>
          <w:rFonts w:ascii="Times New Roman" w:hAnsi="Times New Roman"/>
          <w:color w:val="000000"/>
        </w:rPr>
        <w:tab/>
        <w:t xml:space="preserve">Other:  </w:t>
      </w:r>
      <w:r>
        <w:rPr>
          <w:rFonts w:ascii="Times New Roman" w:hAnsi="Times New Roman"/>
          <w:color w:val="000000"/>
        </w:rPr>
        <w:tab/>
      </w:r>
    </w:p>
    <w:p w:rsidR="00523963" w:rsidRDefault="00523963">
      <w:pPr>
        <w:tabs>
          <w:tab w:val="left" w:pos="720"/>
          <w:tab w:val="left" w:pos="1440"/>
          <w:tab w:val="left" w:pos="2160"/>
        </w:tabs>
        <w:rPr>
          <w:rFonts w:ascii="Times New Roman" w:hAnsi="Times New Roman"/>
          <w:color w:val="000000"/>
          <w:sz w:val="18"/>
        </w:rPr>
      </w:pPr>
    </w:p>
    <w:p w:rsidR="00523963" w:rsidRDefault="00523963">
      <w:pPr>
        <w:pBdr>
          <w:top w:val="double" w:sz="6" w:space="1" w:color="auto"/>
        </w:pBdr>
        <w:tabs>
          <w:tab w:val="left" w:pos="720"/>
          <w:tab w:val="left" w:pos="1440"/>
          <w:tab w:val="left" w:pos="2160"/>
        </w:tabs>
        <w:rPr>
          <w:rFonts w:ascii="Times New Roman" w:hAnsi="Times New Roman"/>
          <w:color w:val="000000"/>
          <w:sz w:val="18"/>
        </w:rPr>
      </w:pPr>
    </w:p>
    <w:p w:rsidR="00523963" w:rsidRDefault="00523963">
      <w:pPr>
        <w:tabs>
          <w:tab w:val="left" w:pos="720"/>
          <w:tab w:val="left" w:pos="1440"/>
          <w:tab w:val="left" w:pos="2160"/>
        </w:tabs>
        <w:rPr>
          <w:rFonts w:ascii="Times New Roman" w:hAnsi="Times New Roman"/>
          <w:b/>
          <w:color w:val="000000"/>
          <w:sz w:val="22"/>
        </w:rPr>
      </w:pPr>
      <w:r>
        <w:rPr>
          <w:rFonts w:ascii="Times New Roman" w:hAnsi="Times New Roman"/>
          <w:b/>
          <w:color w:val="000000"/>
          <w:sz w:val="22"/>
        </w:rPr>
        <w:t>PROJECT DETAILS:</w:t>
      </w:r>
    </w:p>
    <w:p w:rsidR="00523963"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Consultant Engineer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4950"/>
          <w:tab w:val="right" w:leader="underscore" w:pos="8640"/>
        </w:tabs>
        <w:rPr>
          <w:rFonts w:ascii="Times New Roman" w:hAnsi="Times New Roman"/>
          <w:color w:val="000000"/>
          <w:sz w:val="22"/>
        </w:rPr>
      </w:pPr>
      <w:r>
        <w:rPr>
          <w:rFonts w:ascii="Times New Roman" w:hAnsi="Times New Roman"/>
          <w:color w:val="000000"/>
          <w:sz w:val="22"/>
        </w:rPr>
        <w:tab/>
        <w:t>Location</w:t>
      </w:r>
      <w:r>
        <w:rPr>
          <w:rFonts w:ascii="Times New Roman" w:hAnsi="Times New Roman"/>
          <w:color w:val="000000"/>
          <w:sz w:val="22"/>
        </w:rPr>
        <w:tab/>
        <w:t xml:space="preserve">   Street</w:t>
      </w:r>
      <w:r>
        <w:rPr>
          <w:rFonts w:ascii="Times New Roman" w:hAnsi="Times New Roman"/>
          <w:color w:val="000000"/>
          <w:sz w:val="22"/>
        </w:rPr>
        <w:tab/>
        <w:t xml:space="preserve"> Avenue</w:t>
      </w:r>
    </w:p>
    <w:p w:rsidR="00523963" w:rsidRDefault="00523963">
      <w:pPr>
        <w:tabs>
          <w:tab w:val="left" w:pos="720"/>
          <w:tab w:val="right" w:leader="underscore" w:pos="495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Page Number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Land Development Project Manager</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pBdr>
          <w:top w:val="double" w:sz="6" w:space="1" w:color="auto"/>
        </w:pBdr>
        <w:tabs>
          <w:tab w:val="left" w:pos="720"/>
          <w:tab w:val="right" w:leader="underscore" w:pos="8640"/>
        </w:tabs>
        <w:rPr>
          <w:rFonts w:ascii="Times New Roman" w:hAnsi="Times New Roman"/>
          <w:color w:val="000000"/>
          <w:sz w:val="22"/>
        </w:rPr>
      </w:pPr>
    </w:p>
    <w:p w:rsidR="00523963" w:rsidRPr="00E73246" w:rsidRDefault="00523963">
      <w:pPr>
        <w:tabs>
          <w:tab w:val="left" w:pos="720"/>
          <w:tab w:val="left" w:pos="1440"/>
          <w:tab w:val="left" w:pos="2160"/>
        </w:tabs>
        <w:rPr>
          <w:rFonts w:ascii="Times New Roman" w:hAnsi="Times New Roman"/>
          <w:color w:val="000000"/>
          <w:sz w:val="22"/>
        </w:rPr>
      </w:pPr>
      <w:r>
        <w:rPr>
          <w:rFonts w:ascii="Times New Roman" w:hAnsi="Times New Roman"/>
          <w:b/>
          <w:color w:val="000000"/>
          <w:sz w:val="22"/>
        </w:rPr>
        <w:t xml:space="preserve">Please provide your comments in Amanda by ____________________________.  </w:t>
      </w:r>
      <w:r>
        <w:rPr>
          <w:rFonts w:ascii="Times New Roman" w:hAnsi="Times New Roman"/>
          <w:color w:val="000000"/>
          <w:sz w:val="22"/>
        </w:rPr>
        <w:t xml:space="preserve">The drawing(s) can be kept for your information and records or returned marked with comments to </w:t>
      </w:r>
      <w:r w:rsidRPr="00E73246">
        <w:rPr>
          <w:rFonts w:ascii="Times New Roman" w:hAnsi="Times New Roman"/>
          <w:color w:val="000000"/>
          <w:sz w:val="22"/>
        </w:rPr>
        <w:t xml:space="preserve">the </w:t>
      </w:r>
      <w:r w:rsidR="00965917" w:rsidRPr="00E73246">
        <w:rPr>
          <w:rFonts w:ascii="Times New Roman" w:hAnsi="Times New Roman"/>
          <w:color w:val="000000"/>
          <w:sz w:val="22"/>
        </w:rPr>
        <w:t>Development Services Project Manager.  The DSPM will forward the comments to the Engineering Consultant</w:t>
      </w:r>
      <w:r w:rsidRPr="00E73246">
        <w:rPr>
          <w:rFonts w:ascii="Times New Roman" w:hAnsi="Times New Roman"/>
          <w:color w:val="000000"/>
          <w:sz w:val="22"/>
        </w:rPr>
        <w:t xml:space="preserve"> with a request to address your concerns.  </w:t>
      </w:r>
    </w:p>
    <w:p w:rsidR="00523963" w:rsidRPr="00E73246"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left" w:pos="1440"/>
          <w:tab w:val="left" w:pos="2160"/>
        </w:tabs>
        <w:rPr>
          <w:rFonts w:ascii="Times New Roman" w:hAnsi="Times New Roman"/>
          <w:color w:val="000000"/>
        </w:rPr>
      </w:pPr>
      <w:r w:rsidRPr="00E73246">
        <w:rPr>
          <w:rFonts w:ascii="Times New Roman" w:hAnsi="Times New Roman"/>
          <w:color w:val="000000"/>
          <w:sz w:val="22"/>
        </w:rPr>
        <w:t>If a reply is not received, no concerns are assumed.</w:t>
      </w:r>
      <w:r w:rsidR="00EE587D" w:rsidRPr="00E73246">
        <w:rPr>
          <w:color w:val="000000"/>
        </w:rPr>
        <w:t xml:space="preserve"> </w:t>
      </w:r>
      <w:r w:rsidR="00EE587D" w:rsidRPr="00E73246">
        <w:rPr>
          <w:color w:val="000000"/>
        </w:rPr>
        <w:tab/>
      </w:r>
      <w:r w:rsidR="00EE587D" w:rsidRPr="00E73246">
        <w:rPr>
          <w:color w:val="000000"/>
        </w:rPr>
        <w:tab/>
      </w:r>
      <w:r w:rsidR="00EE587D" w:rsidRPr="00E73246">
        <w:rPr>
          <w:color w:val="000000"/>
        </w:rPr>
        <w:tab/>
      </w:r>
      <w:r w:rsidR="00EE587D" w:rsidRPr="00E73246">
        <w:rPr>
          <w:color w:val="000000"/>
        </w:rPr>
        <w:tab/>
        <w:t>Last Revised: Jan/12/10</w:t>
      </w:r>
    </w:p>
    <w:p w:rsidR="00523963" w:rsidRDefault="00523963">
      <w:pPr>
        <w:tabs>
          <w:tab w:val="left" w:pos="720"/>
          <w:tab w:val="left" w:pos="1440"/>
          <w:tab w:val="left" w:pos="2160"/>
        </w:tabs>
        <w:rPr>
          <w:rFonts w:ascii="Times New Roman" w:hAnsi="Times New Roman"/>
          <w:color w:val="000000"/>
          <w:sz w:val="18"/>
        </w:rPr>
      </w:pPr>
    </w:p>
    <w:p w:rsidR="00523963" w:rsidRDefault="00523963">
      <w:pPr>
        <w:pBdr>
          <w:top w:val="double" w:sz="6" w:space="1" w:color="auto"/>
        </w:pBdr>
        <w:tabs>
          <w:tab w:val="left" w:pos="720"/>
          <w:tab w:val="left" w:pos="1440"/>
          <w:tab w:val="left" w:pos="2160"/>
        </w:tabs>
        <w:rPr>
          <w:rFonts w:ascii="Times New Roman" w:hAnsi="Times New Roman"/>
          <w:color w:val="000000"/>
          <w:sz w:val="22"/>
        </w:rPr>
      </w:pPr>
    </w:p>
    <w:p w:rsidR="00523963" w:rsidRDefault="00523963">
      <w:pPr>
        <w:tabs>
          <w:tab w:val="left" w:pos="720"/>
          <w:tab w:val="left" w:pos="1440"/>
          <w:tab w:val="left" w:pos="2160"/>
        </w:tabs>
        <w:rPr>
          <w:rFonts w:ascii="Times New Roman" w:hAnsi="Times New Roman"/>
          <w:color w:val="000000"/>
          <w:sz w:val="22"/>
        </w:rPr>
      </w:pPr>
    </w:p>
    <w:p w:rsidR="00523963" w:rsidRDefault="005B5DE3" w:rsidP="005B5DE3">
      <w:pPr>
        <w:tabs>
          <w:tab w:val="left" w:pos="720"/>
          <w:tab w:val="left" w:pos="1440"/>
          <w:tab w:val="left" w:pos="2835"/>
        </w:tabs>
        <w:ind w:right="-88"/>
        <w:jc w:val="center"/>
        <w:rPr>
          <w:rFonts w:ascii="Times New Roman" w:hAnsi="Times New Roman"/>
          <w:b/>
          <w:color w:val="000000"/>
          <w:sz w:val="36"/>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sidR="00523963">
        <w:rPr>
          <w:rFonts w:ascii="Times New Roman" w:hAnsi="Times New Roman"/>
          <w:color w:val="000000"/>
          <w:sz w:val="22"/>
        </w:rPr>
        <w:br w:type="page"/>
      </w:r>
      <w:r w:rsidR="00063BFD">
        <w:rPr>
          <w:noProof/>
          <w:lang w:eastAsia="en-CA"/>
        </w:rPr>
        <w:lastRenderedPageBreak/>
        <w:drawing>
          <wp:anchor distT="0" distB="0" distL="114300" distR="114300" simplePos="0" relativeHeight="251704832" behindDoc="1" locked="0" layoutInCell="1" allowOverlap="1" wp14:anchorId="7948173E" wp14:editId="5DB0A55A">
            <wp:simplePos x="0" y="0"/>
            <wp:positionH relativeFrom="column">
              <wp:posOffset>0</wp:posOffset>
            </wp:positionH>
            <wp:positionV relativeFrom="paragraph">
              <wp:posOffset>0</wp:posOffset>
            </wp:positionV>
            <wp:extent cx="1381125" cy="556895"/>
            <wp:effectExtent l="19050" t="0" r="9525" b="0"/>
            <wp:wrapTight wrapText="bothSides">
              <wp:wrapPolygon edited="0">
                <wp:start x="-298" y="0"/>
                <wp:lineTo x="-298" y="20689"/>
                <wp:lineTo x="21749" y="20689"/>
                <wp:lineTo x="21749" y="0"/>
                <wp:lineTo x="-298" y="0"/>
              </wp:wrapPolygon>
            </wp:wrapTight>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9" cstate="print"/>
                    <a:srcRect/>
                    <a:stretch>
                      <a:fillRect/>
                    </a:stretch>
                  </pic:blipFill>
                  <pic:spPr bwMode="auto">
                    <a:xfrm>
                      <a:off x="0" y="0"/>
                      <a:ext cx="1381125" cy="556895"/>
                    </a:xfrm>
                    <a:prstGeom prst="rect">
                      <a:avLst/>
                    </a:prstGeom>
                    <a:noFill/>
                  </pic:spPr>
                </pic:pic>
              </a:graphicData>
            </a:graphic>
          </wp:anchor>
        </w:drawing>
      </w:r>
      <w:r w:rsidR="00523963">
        <w:rPr>
          <w:rFonts w:ascii="Times New Roman" w:hAnsi="Times New Roman"/>
          <w:b/>
          <w:color w:val="000000"/>
          <w:sz w:val="36"/>
        </w:rPr>
        <w:t>Project Detailing Circular</w:t>
      </w:r>
    </w:p>
    <w:p w:rsidR="00523963" w:rsidRDefault="00523963" w:rsidP="002770DA">
      <w:pPr>
        <w:pStyle w:val="Heading3"/>
        <w:numPr>
          <w:ilvl w:val="0"/>
          <w:numId w:val="0"/>
        </w:numPr>
        <w:ind w:right="2464"/>
        <w:jc w:val="center"/>
        <w:rPr>
          <w:rFonts w:ascii="Times New Roman" w:hAnsi="Times New Roman" w:cs="Times New Roman"/>
          <w:b/>
          <w:bCs w:val="0"/>
          <w:i w:val="0"/>
          <w:iCs/>
          <w:color w:val="000000"/>
          <w:sz w:val="28"/>
        </w:rPr>
      </w:pPr>
      <w:bookmarkStart w:id="100" w:name="_Toc450808556"/>
      <w:r>
        <w:rPr>
          <w:rFonts w:ascii="Times New Roman" w:hAnsi="Times New Roman" w:cs="Times New Roman"/>
          <w:b/>
          <w:bCs w:val="0"/>
          <w:i w:val="0"/>
          <w:iCs/>
          <w:color w:val="000000"/>
          <w:sz w:val="28"/>
        </w:rPr>
        <w:t>Lot Grading</w:t>
      </w:r>
      <w:bookmarkEnd w:id="100"/>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r>
      <w:proofErr w:type="gramStart"/>
      <w:r>
        <w:rPr>
          <w:rFonts w:ascii="Times New Roman" w:hAnsi="Times New Roman"/>
          <w:b/>
          <w:color w:val="000000"/>
          <w:sz w:val="22"/>
        </w:rPr>
        <w:t>Land Development Project No.</w:t>
      </w:r>
      <w:proofErr w:type="gramEnd"/>
      <w:r>
        <w:rPr>
          <w:rFonts w:ascii="Times New Roman" w:hAnsi="Times New Roman"/>
          <w:b/>
          <w:color w:val="000000"/>
          <w:sz w:val="22"/>
        </w:rPr>
        <w:t xml:space="preserve"> </w:t>
      </w:r>
      <w:r>
        <w:rPr>
          <w:rFonts w:ascii="Times New Roman" w:hAnsi="Times New Roman"/>
          <w:b/>
          <w:color w:val="000000"/>
          <w:sz w:val="22"/>
        </w:rPr>
        <w:tab/>
      </w:r>
    </w:p>
    <w:p w:rsidR="00523963" w:rsidRDefault="00523963">
      <w:pPr>
        <w:tabs>
          <w:tab w:val="left" w:pos="1800"/>
          <w:tab w:val="right" w:leader="underscore" w:pos="7740"/>
        </w:tabs>
        <w:rPr>
          <w:rFonts w:ascii="Times New Roman" w:hAnsi="Times New Roman"/>
          <w:b/>
          <w:color w:val="000000"/>
          <w:sz w:val="18"/>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t xml:space="preserve">                                          Date: </w:t>
      </w:r>
      <w:r>
        <w:rPr>
          <w:rFonts w:ascii="Times New Roman" w:hAnsi="Times New Roman"/>
          <w:b/>
          <w:color w:val="000000"/>
          <w:sz w:val="22"/>
        </w:rPr>
        <w:tab/>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FROM:</w:t>
      </w:r>
      <w:r>
        <w:rPr>
          <w:rFonts w:ascii="Times New Roman" w:hAnsi="Times New Roman"/>
          <w:color w:val="000000"/>
          <w:sz w:val="22"/>
        </w:rPr>
        <w:tab/>
        <w:t>Land Development Engineer</w:t>
      </w:r>
    </w:p>
    <w:p w:rsidR="00523963" w:rsidRDefault="00523963">
      <w:pPr>
        <w:tabs>
          <w:tab w:val="left" w:pos="1170"/>
        </w:tabs>
        <w:rPr>
          <w:rFonts w:ascii="Times New Roman" w:hAnsi="Times New Roman"/>
          <w:color w:val="000000"/>
          <w:sz w:val="12"/>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TO:</w:t>
      </w:r>
      <w:r>
        <w:rPr>
          <w:rFonts w:ascii="Times New Roman" w:hAnsi="Times New Roman"/>
          <w:color w:val="000000"/>
          <w:sz w:val="22"/>
        </w:rPr>
        <w:tab/>
        <w:t>Lot Grading Engineer - Building Division</w:t>
      </w:r>
    </w:p>
    <w:p w:rsidR="00523963" w:rsidRDefault="00523963">
      <w:pPr>
        <w:tabs>
          <w:tab w:val="left" w:pos="720"/>
          <w:tab w:val="left" w:pos="1440"/>
          <w:tab w:val="left" w:pos="2160"/>
        </w:tabs>
        <w:rPr>
          <w:rFonts w:ascii="Times New Roman" w:hAnsi="Times New Roman"/>
          <w:color w:val="000000"/>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center" w:pos="810"/>
          <w:tab w:val="center" w:pos="1530"/>
        </w:tabs>
        <w:rPr>
          <w:rFonts w:ascii="Times New Roman" w:hAnsi="Times New Roman"/>
          <w:b/>
          <w:iCs/>
          <w:color w:val="000000"/>
          <w:sz w:val="18"/>
        </w:rPr>
      </w:pPr>
      <w:r>
        <w:rPr>
          <w:b/>
          <w:i/>
          <w:color w:val="000000"/>
          <w:sz w:val="18"/>
        </w:rPr>
        <w:tab/>
      </w:r>
      <w:proofErr w:type="gramStart"/>
      <w:r>
        <w:rPr>
          <w:rFonts w:ascii="Times New Roman" w:hAnsi="Times New Roman"/>
          <w:b/>
          <w:iCs/>
          <w:color w:val="000000"/>
          <w:sz w:val="18"/>
        </w:rPr>
        <w:t>Rqd.</w:t>
      </w:r>
      <w:proofErr w:type="gramEnd"/>
      <w:r>
        <w:rPr>
          <w:rFonts w:ascii="Times New Roman" w:hAnsi="Times New Roman"/>
          <w:b/>
          <w:iCs/>
          <w:color w:val="000000"/>
          <w:sz w:val="18"/>
        </w:rPr>
        <w:tab/>
        <w:t>Not Rqd.</w:t>
      </w:r>
    </w:p>
    <w:p w:rsidR="00523963" w:rsidRDefault="00523963">
      <w:pPr>
        <w:pStyle w:val="Header"/>
        <w:tabs>
          <w:tab w:val="clear" w:pos="4320"/>
          <w:tab w:val="clear" w:pos="8640"/>
          <w:tab w:val="left" w:pos="720"/>
          <w:tab w:val="left" w:pos="1440"/>
          <w:tab w:val="left" w:pos="2160"/>
        </w:tabs>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Key plan(s).</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Lot grading plans(s).</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pos="873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Specific letters and plans describing any special issues (such as rock pit designs, major fill and cut situations, retaining walls, engineered foundations) signed and sealed by the Engineer-of-Record.</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leader="underscore" w:pos="8730"/>
          <w:tab w:val="right" w:leader="underscore" w:pos="93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 xml:space="preserve">Other:  </w:t>
      </w:r>
      <w:r>
        <w:rPr>
          <w:color w:val="000000"/>
        </w:rPr>
        <w:tab/>
      </w:r>
    </w:p>
    <w:p w:rsidR="00523963" w:rsidRDefault="00523963">
      <w:pPr>
        <w:tabs>
          <w:tab w:val="left" w:pos="720"/>
          <w:tab w:val="left" w:pos="1440"/>
          <w:tab w:val="left" w:pos="2160"/>
        </w:tabs>
        <w:rPr>
          <w:color w:val="000000"/>
          <w:sz w:val="18"/>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left" w:pos="720"/>
          <w:tab w:val="left" w:pos="1440"/>
          <w:tab w:val="left" w:pos="2160"/>
        </w:tabs>
        <w:rPr>
          <w:rFonts w:ascii="Times New Roman" w:hAnsi="Times New Roman"/>
          <w:b/>
          <w:color w:val="000000"/>
          <w:sz w:val="22"/>
        </w:rPr>
      </w:pPr>
      <w:r>
        <w:rPr>
          <w:rFonts w:ascii="Times New Roman" w:hAnsi="Times New Roman"/>
          <w:b/>
          <w:color w:val="000000"/>
          <w:sz w:val="22"/>
        </w:rPr>
        <w:t>PROJECT DETAILS:</w:t>
      </w:r>
    </w:p>
    <w:p w:rsidR="00523963" w:rsidRDefault="00523963">
      <w:pPr>
        <w:tabs>
          <w:tab w:val="left" w:pos="720"/>
          <w:tab w:val="left" w:pos="1440"/>
          <w:tab w:val="left" w:pos="2160"/>
        </w:tabs>
        <w:rPr>
          <w:rFonts w:ascii="Times New Roman" w:hAnsi="Times New Roman"/>
          <w:color w:val="000000"/>
          <w:sz w:val="22"/>
        </w:rPr>
      </w:pPr>
    </w:p>
    <w:p w:rsidR="00523963" w:rsidRDefault="00523963">
      <w:pPr>
        <w:pStyle w:val="Header"/>
        <w:tabs>
          <w:tab w:val="clear" w:pos="4320"/>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Consultant Engineer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4950"/>
          <w:tab w:val="right" w:leader="underscore" w:pos="8640"/>
        </w:tabs>
        <w:rPr>
          <w:rFonts w:ascii="Times New Roman" w:hAnsi="Times New Roman"/>
          <w:color w:val="000000"/>
          <w:sz w:val="22"/>
        </w:rPr>
      </w:pPr>
      <w:r>
        <w:rPr>
          <w:rFonts w:ascii="Times New Roman" w:hAnsi="Times New Roman"/>
          <w:color w:val="000000"/>
          <w:sz w:val="22"/>
        </w:rPr>
        <w:tab/>
        <w:t>Location</w:t>
      </w:r>
      <w:r>
        <w:rPr>
          <w:rFonts w:ascii="Times New Roman" w:hAnsi="Times New Roman"/>
          <w:color w:val="000000"/>
          <w:sz w:val="22"/>
        </w:rPr>
        <w:tab/>
        <w:t xml:space="preserve">   Street</w:t>
      </w:r>
      <w:r>
        <w:rPr>
          <w:rFonts w:ascii="Times New Roman" w:hAnsi="Times New Roman"/>
          <w:color w:val="000000"/>
          <w:sz w:val="22"/>
        </w:rPr>
        <w:tab/>
        <w:t xml:space="preserve"> Avenue</w:t>
      </w:r>
    </w:p>
    <w:p w:rsidR="00523963" w:rsidRDefault="00523963">
      <w:pPr>
        <w:tabs>
          <w:tab w:val="left" w:pos="720"/>
          <w:tab w:val="right" w:leader="underscore" w:pos="495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Page Number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Land Development Project Manager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pBdr>
          <w:top w:val="double" w:sz="6" w:space="1" w:color="auto"/>
        </w:pBdr>
        <w:tabs>
          <w:tab w:val="left" w:pos="720"/>
          <w:tab w:val="right" w:leader="underscore" w:pos="8640"/>
        </w:tabs>
        <w:rPr>
          <w:rFonts w:ascii="Times New Roman" w:hAnsi="Times New Roman"/>
          <w:color w:val="000000"/>
          <w:sz w:val="22"/>
        </w:rPr>
      </w:pPr>
    </w:p>
    <w:p w:rsidR="00523963" w:rsidRPr="00E73246" w:rsidRDefault="00523963">
      <w:pPr>
        <w:tabs>
          <w:tab w:val="left" w:pos="720"/>
          <w:tab w:val="left" w:pos="1440"/>
          <w:tab w:val="left" w:pos="2160"/>
        </w:tabs>
        <w:rPr>
          <w:rFonts w:ascii="Times New Roman" w:hAnsi="Times New Roman"/>
          <w:color w:val="000000"/>
          <w:sz w:val="22"/>
        </w:rPr>
      </w:pPr>
      <w:r>
        <w:rPr>
          <w:rFonts w:ascii="Times New Roman" w:hAnsi="Times New Roman"/>
          <w:b/>
          <w:color w:val="000000"/>
          <w:sz w:val="22"/>
        </w:rPr>
        <w:t>Please provide your comments in Amanda by ___________________________</w:t>
      </w:r>
      <w:r>
        <w:rPr>
          <w:rFonts w:ascii="Times New Roman" w:hAnsi="Times New Roman"/>
          <w:color w:val="000000"/>
          <w:sz w:val="22"/>
        </w:rPr>
        <w:t xml:space="preserve">.  The drawing(s) can be kept for your information and records or returned marked with comments to </w:t>
      </w:r>
      <w:r w:rsidRPr="00E73246">
        <w:rPr>
          <w:rFonts w:ascii="Times New Roman" w:hAnsi="Times New Roman"/>
          <w:color w:val="000000"/>
          <w:sz w:val="22"/>
        </w:rPr>
        <w:t xml:space="preserve">the </w:t>
      </w:r>
      <w:r w:rsidR="00965917" w:rsidRPr="00E73246">
        <w:rPr>
          <w:rFonts w:ascii="Times New Roman" w:hAnsi="Times New Roman"/>
          <w:color w:val="000000"/>
          <w:sz w:val="22"/>
        </w:rPr>
        <w:t>Development Services Project Manager.  The DSPM will forward the comments to the Engineering Consultant</w:t>
      </w:r>
      <w:r w:rsidRPr="00E73246">
        <w:rPr>
          <w:rFonts w:ascii="Times New Roman" w:hAnsi="Times New Roman"/>
          <w:color w:val="000000"/>
          <w:sz w:val="22"/>
        </w:rPr>
        <w:t xml:space="preserve"> with a request to address your concerns.  </w:t>
      </w:r>
    </w:p>
    <w:p w:rsidR="00523963" w:rsidRPr="00E73246"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left" w:pos="1440"/>
          <w:tab w:val="left" w:pos="2160"/>
        </w:tabs>
        <w:rPr>
          <w:rFonts w:ascii="Times New Roman" w:hAnsi="Times New Roman"/>
          <w:color w:val="000000"/>
        </w:rPr>
      </w:pPr>
      <w:r w:rsidRPr="00E73246">
        <w:rPr>
          <w:rFonts w:ascii="Times New Roman" w:hAnsi="Times New Roman"/>
          <w:color w:val="000000"/>
          <w:sz w:val="22"/>
        </w:rPr>
        <w:t>If a reply is not received, no concerns are assumed.</w:t>
      </w:r>
      <w:r w:rsidR="00EE587D" w:rsidRPr="00E73246">
        <w:rPr>
          <w:color w:val="000000"/>
        </w:rPr>
        <w:t xml:space="preserve"> </w:t>
      </w:r>
      <w:r w:rsidR="00EE587D" w:rsidRPr="00E73246">
        <w:rPr>
          <w:color w:val="000000"/>
        </w:rPr>
        <w:tab/>
      </w:r>
      <w:r w:rsidR="00EE587D" w:rsidRPr="00E73246">
        <w:rPr>
          <w:color w:val="000000"/>
        </w:rPr>
        <w:tab/>
      </w:r>
      <w:r w:rsidR="00EE587D" w:rsidRPr="00E73246">
        <w:rPr>
          <w:color w:val="000000"/>
        </w:rPr>
        <w:tab/>
      </w:r>
      <w:r w:rsidR="00EE587D" w:rsidRPr="00E73246">
        <w:rPr>
          <w:color w:val="000000"/>
        </w:rPr>
        <w:tab/>
        <w:t>Last Revised: Jan/12/10</w:t>
      </w:r>
    </w:p>
    <w:p w:rsidR="00523963" w:rsidRDefault="00523963">
      <w:pPr>
        <w:tabs>
          <w:tab w:val="left" w:pos="720"/>
          <w:tab w:val="left" w:pos="1440"/>
          <w:tab w:val="left" w:pos="2160"/>
        </w:tabs>
        <w:rPr>
          <w:rFonts w:ascii="Times New Roman" w:hAnsi="Times New Roman"/>
          <w:color w:val="000000"/>
          <w:sz w:val="18"/>
        </w:rPr>
      </w:pPr>
    </w:p>
    <w:p w:rsidR="00523963" w:rsidRDefault="00523963">
      <w:pPr>
        <w:pBdr>
          <w:top w:val="double" w:sz="6" w:space="1" w:color="auto"/>
        </w:pBdr>
        <w:tabs>
          <w:tab w:val="left" w:pos="720"/>
          <w:tab w:val="left" w:pos="1440"/>
          <w:tab w:val="left" w:pos="2160"/>
        </w:tabs>
        <w:rPr>
          <w:color w:val="000000"/>
          <w:sz w:val="22"/>
        </w:rPr>
      </w:pPr>
    </w:p>
    <w:p w:rsidR="00523963" w:rsidRDefault="00523963" w:rsidP="005B5DE3">
      <w:pPr>
        <w:tabs>
          <w:tab w:val="left" w:pos="720"/>
          <w:tab w:val="left" w:pos="1440"/>
          <w:tab w:val="left" w:pos="2160"/>
        </w:tabs>
        <w:jc w:val="right"/>
        <w:rPr>
          <w:color w:val="000000"/>
          <w:sz w:val="22"/>
        </w:rPr>
      </w:pPr>
    </w:p>
    <w:p w:rsidR="00523963" w:rsidRDefault="00523963" w:rsidP="002770DA">
      <w:pPr>
        <w:tabs>
          <w:tab w:val="left" w:pos="720"/>
          <w:tab w:val="left" w:pos="1440"/>
          <w:tab w:val="left" w:pos="2160"/>
        </w:tabs>
        <w:ind w:right="2464"/>
        <w:jc w:val="center"/>
        <w:rPr>
          <w:rFonts w:ascii="Times New Roman" w:hAnsi="Times New Roman"/>
          <w:b/>
          <w:color w:val="000000"/>
          <w:sz w:val="36"/>
        </w:rPr>
      </w:pPr>
      <w:r>
        <w:rPr>
          <w:color w:val="000000"/>
          <w:sz w:val="22"/>
        </w:rPr>
        <w:br w:type="page"/>
      </w:r>
      <w:r w:rsidR="00063BFD">
        <w:rPr>
          <w:noProof/>
          <w:lang w:eastAsia="en-CA"/>
        </w:rPr>
        <w:lastRenderedPageBreak/>
        <w:drawing>
          <wp:anchor distT="0" distB="0" distL="114300" distR="114300" simplePos="0" relativeHeight="251705856" behindDoc="1" locked="0" layoutInCell="1" allowOverlap="1" wp14:anchorId="5CC442E3" wp14:editId="7046EC75">
            <wp:simplePos x="0" y="0"/>
            <wp:positionH relativeFrom="column">
              <wp:posOffset>0</wp:posOffset>
            </wp:positionH>
            <wp:positionV relativeFrom="paragraph">
              <wp:posOffset>0</wp:posOffset>
            </wp:positionV>
            <wp:extent cx="1313180" cy="529590"/>
            <wp:effectExtent l="19050" t="0" r="1270" b="0"/>
            <wp:wrapTight wrapText="bothSides">
              <wp:wrapPolygon edited="0">
                <wp:start x="-313" y="0"/>
                <wp:lineTo x="-313" y="20978"/>
                <wp:lineTo x="21621" y="20978"/>
                <wp:lineTo x="21621" y="0"/>
                <wp:lineTo x="-313" y="0"/>
              </wp:wrapPolygon>
            </wp:wrapTight>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9" cstate="print"/>
                    <a:srcRect/>
                    <a:stretch>
                      <a:fillRect/>
                    </a:stretch>
                  </pic:blipFill>
                  <pic:spPr bwMode="auto">
                    <a:xfrm>
                      <a:off x="0" y="0"/>
                      <a:ext cx="1313180" cy="529590"/>
                    </a:xfrm>
                    <a:prstGeom prst="rect">
                      <a:avLst/>
                    </a:prstGeom>
                    <a:noFill/>
                  </pic:spPr>
                </pic:pic>
              </a:graphicData>
            </a:graphic>
          </wp:anchor>
        </w:drawing>
      </w:r>
      <w:r>
        <w:rPr>
          <w:rFonts w:ascii="Times New Roman" w:hAnsi="Times New Roman"/>
          <w:b/>
          <w:color w:val="000000"/>
          <w:sz w:val="36"/>
        </w:rPr>
        <w:t>Project Detailing Circular</w:t>
      </w:r>
    </w:p>
    <w:p w:rsidR="00523963" w:rsidRDefault="00523963" w:rsidP="002770DA">
      <w:pPr>
        <w:pStyle w:val="Heading3"/>
        <w:numPr>
          <w:ilvl w:val="0"/>
          <w:numId w:val="0"/>
        </w:numPr>
        <w:ind w:right="2464"/>
        <w:jc w:val="center"/>
        <w:rPr>
          <w:rFonts w:ascii="Times New Roman" w:hAnsi="Times New Roman" w:cs="Times New Roman"/>
          <w:b/>
          <w:bCs w:val="0"/>
          <w:i w:val="0"/>
          <w:iCs/>
          <w:color w:val="000000"/>
          <w:sz w:val="28"/>
        </w:rPr>
      </w:pPr>
      <w:bookmarkStart w:id="101" w:name="_Toc450808557"/>
      <w:r>
        <w:rPr>
          <w:rFonts w:ascii="Times New Roman" w:hAnsi="Times New Roman" w:cs="Times New Roman"/>
          <w:b/>
          <w:bCs w:val="0"/>
          <w:i w:val="0"/>
          <w:iCs/>
          <w:color w:val="000000"/>
          <w:sz w:val="28"/>
        </w:rPr>
        <w:t>Parks &amp; Recreation</w:t>
      </w:r>
      <w:bookmarkEnd w:id="101"/>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r>
      <w:proofErr w:type="gramStart"/>
      <w:r>
        <w:rPr>
          <w:rFonts w:ascii="Times New Roman" w:hAnsi="Times New Roman"/>
          <w:b/>
          <w:color w:val="000000"/>
          <w:sz w:val="22"/>
        </w:rPr>
        <w:t>Land Development Project No.</w:t>
      </w:r>
      <w:proofErr w:type="gramEnd"/>
      <w:r>
        <w:rPr>
          <w:rFonts w:ascii="Times New Roman" w:hAnsi="Times New Roman"/>
          <w:b/>
          <w:color w:val="000000"/>
          <w:sz w:val="22"/>
        </w:rPr>
        <w:t xml:space="preserve"> </w:t>
      </w:r>
      <w:r>
        <w:rPr>
          <w:rFonts w:ascii="Times New Roman" w:hAnsi="Times New Roman"/>
          <w:b/>
          <w:color w:val="000000"/>
          <w:sz w:val="22"/>
        </w:rPr>
        <w:tab/>
      </w:r>
    </w:p>
    <w:p w:rsidR="00523963" w:rsidRDefault="00523963">
      <w:pPr>
        <w:tabs>
          <w:tab w:val="left" w:pos="1800"/>
          <w:tab w:val="right" w:leader="underscore" w:pos="7740"/>
        </w:tabs>
        <w:rPr>
          <w:rFonts w:ascii="Times New Roman" w:hAnsi="Times New Roman"/>
          <w:b/>
          <w:color w:val="000000"/>
          <w:sz w:val="18"/>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t xml:space="preserve">                                          Date: </w:t>
      </w:r>
      <w:r>
        <w:rPr>
          <w:rFonts w:ascii="Times New Roman" w:hAnsi="Times New Roman"/>
          <w:b/>
          <w:color w:val="000000"/>
          <w:sz w:val="22"/>
        </w:rPr>
        <w:tab/>
      </w:r>
    </w:p>
    <w:p w:rsidR="00523963" w:rsidRDefault="00523963">
      <w:pPr>
        <w:tabs>
          <w:tab w:val="left" w:pos="720"/>
          <w:tab w:val="left" w:pos="1440"/>
          <w:tab w:val="left" w:pos="2160"/>
        </w:tabs>
        <w:rPr>
          <w:rFonts w:ascii="Times New Roman" w:hAnsi="Times New Roman"/>
          <w:color w:val="000000"/>
        </w:rPr>
      </w:pPr>
    </w:p>
    <w:p w:rsidR="00523963" w:rsidRDefault="00523963">
      <w:pPr>
        <w:pStyle w:val="Header"/>
        <w:tabs>
          <w:tab w:val="clear" w:pos="4320"/>
          <w:tab w:val="clear" w:pos="8640"/>
          <w:tab w:val="left" w:pos="720"/>
          <w:tab w:val="left" w:pos="1440"/>
          <w:tab w:val="left" w:pos="2160"/>
        </w:tabs>
        <w:rPr>
          <w:rFonts w:ascii="Times New Roman" w:hAnsi="Times New Roman"/>
          <w:color w:val="000000"/>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FROM:</w:t>
      </w:r>
      <w:r>
        <w:rPr>
          <w:rFonts w:ascii="Times New Roman" w:hAnsi="Times New Roman"/>
          <w:color w:val="000000"/>
          <w:sz w:val="22"/>
        </w:rPr>
        <w:tab/>
        <w:t>Land Development Engineer</w:t>
      </w:r>
    </w:p>
    <w:p w:rsidR="00523963" w:rsidRDefault="00523963">
      <w:pPr>
        <w:tabs>
          <w:tab w:val="left" w:pos="1170"/>
        </w:tabs>
        <w:rPr>
          <w:rFonts w:ascii="Times New Roman" w:hAnsi="Times New Roman"/>
          <w:color w:val="000000"/>
          <w:sz w:val="12"/>
        </w:rPr>
      </w:pPr>
    </w:p>
    <w:p w:rsidR="00523963" w:rsidRDefault="00523963">
      <w:pPr>
        <w:tabs>
          <w:tab w:val="left" w:pos="1170"/>
        </w:tabs>
        <w:rPr>
          <w:color w:val="000000"/>
          <w:sz w:val="22"/>
        </w:rPr>
      </w:pPr>
      <w:r>
        <w:rPr>
          <w:rFonts w:ascii="Times New Roman" w:hAnsi="Times New Roman"/>
          <w:color w:val="000000"/>
          <w:sz w:val="22"/>
        </w:rPr>
        <w:t>TO:</w:t>
      </w:r>
      <w:r>
        <w:rPr>
          <w:rFonts w:ascii="Times New Roman" w:hAnsi="Times New Roman"/>
          <w:color w:val="000000"/>
          <w:sz w:val="22"/>
        </w:rPr>
        <w:tab/>
        <w:t>Park Development Services</w:t>
      </w:r>
    </w:p>
    <w:p w:rsidR="00523963" w:rsidRDefault="00523963">
      <w:pPr>
        <w:tabs>
          <w:tab w:val="left" w:pos="720"/>
          <w:tab w:val="left" w:pos="1440"/>
          <w:tab w:val="left" w:pos="2160"/>
        </w:tabs>
        <w:rPr>
          <w:color w:val="000000"/>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center" w:pos="810"/>
          <w:tab w:val="center" w:pos="1530"/>
        </w:tabs>
        <w:rPr>
          <w:rFonts w:ascii="Times New Roman" w:hAnsi="Times New Roman"/>
          <w:b/>
          <w:iCs/>
          <w:color w:val="000000"/>
          <w:sz w:val="18"/>
        </w:rPr>
      </w:pPr>
      <w:r>
        <w:rPr>
          <w:b/>
          <w:i/>
          <w:color w:val="000000"/>
          <w:sz w:val="18"/>
        </w:rPr>
        <w:tab/>
      </w:r>
      <w:proofErr w:type="gramStart"/>
      <w:r>
        <w:rPr>
          <w:rFonts w:ascii="Times New Roman" w:hAnsi="Times New Roman"/>
          <w:b/>
          <w:iCs/>
          <w:color w:val="000000"/>
          <w:sz w:val="18"/>
        </w:rPr>
        <w:t>Rqd.</w:t>
      </w:r>
      <w:proofErr w:type="gramEnd"/>
      <w:r>
        <w:rPr>
          <w:rFonts w:ascii="Times New Roman" w:hAnsi="Times New Roman"/>
          <w:b/>
          <w:iCs/>
          <w:color w:val="000000"/>
          <w:sz w:val="18"/>
        </w:rPr>
        <w:tab/>
        <w:t>Not Rqd.</w:t>
      </w:r>
    </w:p>
    <w:p w:rsidR="00523963" w:rsidRDefault="00523963">
      <w:pPr>
        <w:tabs>
          <w:tab w:val="left" w:pos="720"/>
          <w:tab w:val="left" w:pos="1440"/>
          <w:tab w:val="left" w:pos="2160"/>
        </w:tabs>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Key plan(s).</w:t>
      </w:r>
    </w:p>
    <w:p w:rsidR="00523963" w:rsidRDefault="00523963">
      <w:pPr>
        <w:tabs>
          <w:tab w:val="left" w:pos="720"/>
          <w:tab w:val="left" w:pos="1440"/>
          <w:tab w:val="left" w:pos="2160"/>
          <w:tab w:val="right" w:pos="8730"/>
        </w:tabs>
        <w:ind w:right="918"/>
        <w:rPr>
          <w:color w:val="000000"/>
        </w:rPr>
      </w:pPr>
      <w:r>
        <w:rPr>
          <w:color w:val="000000"/>
        </w:rPr>
        <w:tab/>
      </w: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Lot Grading Plan (if park land is being cleared)</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proofErr w:type="gramStart"/>
      <w:r>
        <w:rPr>
          <w:color w:val="000000"/>
        </w:rPr>
        <w:t>Walkway details.</w:t>
      </w:r>
      <w:proofErr w:type="gramEnd"/>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Landscaping Plans (complete with plant list).</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pos="873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proofErr w:type="gramStart"/>
      <w:r>
        <w:rPr>
          <w:color w:val="000000"/>
        </w:rPr>
        <w:t>Specific letters and plans describing any special issues (such as tree cutting/deviation from City standards, rights-of-way through existing parks, service corridors in parks, restoration specifics).</w:t>
      </w:r>
      <w:proofErr w:type="gramEnd"/>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leader="underscore" w:pos="8730"/>
          <w:tab w:val="right" w:leader="underscore" w:pos="93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 xml:space="preserve">Other:  </w:t>
      </w:r>
      <w:r>
        <w:rPr>
          <w:color w:val="000000"/>
        </w:rPr>
        <w:tab/>
      </w:r>
    </w:p>
    <w:p w:rsidR="00523963" w:rsidRDefault="00523963">
      <w:pPr>
        <w:tabs>
          <w:tab w:val="left" w:pos="720"/>
          <w:tab w:val="left" w:pos="1440"/>
          <w:tab w:val="left" w:pos="2160"/>
        </w:tabs>
        <w:rPr>
          <w:color w:val="000000"/>
          <w:sz w:val="18"/>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left" w:pos="720"/>
          <w:tab w:val="left" w:pos="1440"/>
          <w:tab w:val="left" w:pos="2160"/>
        </w:tabs>
        <w:rPr>
          <w:rFonts w:ascii="Times New Roman" w:hAnsi="Times New Roman"/>
          <w:b/>
          <w:color w:val="000000"/>
          <w:sz w:val="22"/>
        </w:rPr>
      </w:pPr>
      <w:r>
        <w:rPr>
          <w:rFonts w:ascii="Times New Roman" w:hAnsi="Times New Roman"/>
          <w:b/>
          <w:color w:val="000000"/>
          <w:sz w:val="22"/>
        </w:rPr>
        <w:t>PROJECT DETAILS:</w:t>
      </w:r>
    </w:p>
    <w:p w:rsidR="00523963"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Consultant Engineer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4950"/>
          <w:tab w:val="right" w:leader="underscore" w:pos="8640"/>
        </w:tabs>
        <w:rPr>
          <w:rFonts w:ascii="Times New Roman" w:hAnsi="Times New Roman"/>
          <w:color w:val="000000"/>
          <w:sz w:val="22"/>
        </w:rPr>
      </w:pPr>
      <w:r>
        <w:rPr>
          <w:rFonts w:ascii="Times New Roman" w:hAnsi="Times New Roman"/>
          <w:color w:val="000000"/>
          <w:sz w:val="22"/>
        </w:rPr>
        <w:tab/>
        <w:t>Location</w:t>
      </w:r>
      <w:r>
        <w:rPr>
          <w:rFonts w:ascii="Times New Roman" w:hAnsi="Times New Roman"/>
          <w:color w:val="000000"/>
          <w:sz w:val="22"/>
        </w:rPr>
        <w:tab/>
        <w:t xml:space="preserve">   Street</w:t>
      </w:r>
      <w:r>
        <w:rPr>
          <w:rFonts w:ascii="Times New Roman" w:hAnsi="Times New Roman"/>
          <w:color w:val="000000"/>
          <w:sz w:val="22"/>
        </w:rPr>
        <w:tab/>
        <w:t xml:space="preserve"> Avenue</w:t>
      </w:r>
    </w:p>
    <w:p w:rsidR="00523963" w:rsidRDefault="00523963">
      <w:pPr>
        <w:tabs>
          <w:tab w:val="left" w:pos="720"/>
          <w:tab w:val="right" w:leader="underscore" w:pos="4950"/>
          <w:tab w:val="right" w:leader="underscore" w:pos="8640"/>
        </w:tabs>
        <w:rPr>
          <w:rFonts w:ascii="Times New Roman" w:hAnsi="Times New Roman"/>
          <w:color w:val="000000"/>
          <w:sz w:val="22"/>
        </w:rPr>
      </w:pPr>
    </w:p>
    <w:p w:rsidR="00523963" w:rsidRDefault="00523963">
      <w:pPr>
        <w:pStyle w:val="Header"/>
        <w:tabs>
          <w:tab w:val="clear" w:pos="4320"/>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Page Number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Land Development Project Manager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16"/>
        </w:rPr>
      </w:pPr>
    </w:p>
    <w:p w:rsidR="00523963" w:rsidRDefault="00523963">
      <w:pPr>
        <w:pBdr>
          <w:top w:val="double" w:sz="6" w:space="1" w:color="auto"/>
        </w:pBdr>
        <w:tabs>
          <w:tab w:val="left" w:pos="720"/>
          <w:tab w:val="right" w:leader="underscore" w:pos="8640"/>
        </w:tabs>
        <w:rPr>
          <w:rFonts w:ascii="Times New Roman" w:hAnsi="Times New Roman"/>
          <w:color w:val="000000"/>
          <w:sz w:val="16"/>
        </w:rPr>
      </w:pPr>
    </w:p>
    <w:p w:rsidR="00523963" w:rsidRPr="00E73246" w:rsidRDefault="00523963">
      <w:pPr>
        <w:tabs>
          <w:tab w:val="left" w:pos="720"/>
          <w:tab w:val="left" w:pos="1440"/>
          <w:tab w:val="left" w:pos="2160"/>
        </w:tabs>
        <w:rPr>
          <w:rFonts w:ascii="Times New Roman" w:hAnsi="Times New Roman"/>
          <w:color w:val="000000"/>
          <w:sz w:val="16"/>
        </w:rPr>
      </w:pPr>
      <w:r>
        <w:rPr>
          <w:rFonts w:ascii="Times New Roman" w:hAnsi="Times New Roman"/>
          <w:b/>
          <w:color w:val="000000"/>
          <w:sz w:val="22"/>
        </w:rPr>
        <w:t>Please provide your comments in Amanda by ___________________________</w:t>
      </w:r>
      <w:r>
        <w:rPr>
          <w:rFonts w:ascii="Times New Roman" w:hAnsi="Times New Roman"/>
          <w:color w:val="000000"/>
          <w:sz w:val="22"/>
        </w:rPr>
        <w:t xml:space="preserve">.  The drawing(s) can be kept for your information and records or returned marked with comments to the </w:t>
      </w:r>
      <w:r w:rsidR="00965917" w:rsidRPr="00E73246">
        <w:rPr>
          <w:rFonts w:ascii="Times New Roman" w:hAnsi="Times New Roman"/>
          <w:color w:val="000000"/>
          <w:sz w:val="22"/>
        </w:rPr>
        <w:t xml:space="preserve">Development Services Project Manager.  The DSPM will forward the comments to the Engineering Consultant </w:t>
      </w:r>
      <w:r w:rsidRPr="00E73246">
        <w:rPr>
          <w:rFonts w:ascii="Times New Roman" w:hAnsi="Times New Roman"/>
          <w:color w:val="000000"/>
          <w:sz w:val="22"/>
        </w:rPr>
        <w:t xml:space="preserve">with a request to address your concerns.  </w:t>
      </w:r>
    </w:p>
    <w:p w:rsidR="00523963" w:rsidRPr="00E73246" w:rsidRDefault="00523963">
      <w:pPr>
        <w:tabs>
          <w:tab w:val="left" w:pos="720"/>
          <w:tab w:val="left" w:pos="1440"/>
          <w:tab w:val="left" w:pos="2160"/>
        </w:tabs>
        <w:rPr>
          <w:rFonts w:ascii="Times New Roman" w:hAnsi="Times New Roman"/>
          <w:color w:val="000000"/>
          <w:sz w:val="16"/>
        </w:rPr>
      </w:pPr>
    </w:p>
    <w:p w:rsidR="00523963" w:rsidRDefault="00523963">
      <w:pPr>
        <w:tabs>
          <w:tab w:val="left" w:pos="720"/>
          <w:tab w:val="left" w:pos="1440"/>
          <w:tab w:val="left" w:pos="2160"/>
        </w:tabs>
        <w:rPr>
          <w:color w:val="000000"/>
          <w:sz w:val="22"/>
        </w:rPr>
      </w:pPr>
      <w:r w:rsidRPr="00E73246">
        <w:rPr>
          <w:rFonts w:ascii="Times New Roman" w:hAnsi="Times New Roman"/>
          <w:color w:val="000000"/>
          <w:sz w:val="22"/>
        </w:rPr>
        <w:t>If a reply is not received, no concerns are assumed.</w:t>
      </w:r>
      <w:r w:rsidR="00EE587D" w:rsidRPr="00E73246">
        <w:rPr>
          <w:rFonts w:ascii="Times New Roman" w:hAnsi="Times New Roman"/>
          <w:color w:val="000000"/>
          <w:sz w:val="22"/>
        </w:rPr>
        <w:tab/>
      </w:r>
      <w:r w:rsidR="00EE587D" w:rsidRPr="00E73246">
        <w:rPr>
          <w:rFonts w:ascii="Times New Roman" w:hAnsi="Times New Roman"/>
          <w:color w:val="000000"/>
          <w:sz w:val="22"/>
        </w:rPr>
        <w:tab/>
      </w:r>
      <w:r w:rsidR="00EE587D" w:rsidRPr="00E73246">
        <w:rPr>
          <w:rFonts w:ascii="Times New Roman" w:hAnsi="Times New Roman"/>
          <w:color w:val="000000"/>
          <w:sz w:val="22"/>
        </w:rPr>
        <w:tab/>
      </w:r>
      <w:r w:rsidR="00EE587D" w:rsidRPr="00E73246">
        <w:rPr>
          <w:rFonts w:ascii="Times New Roman" w:hAnsi="Times New Roman"/>
          <w:color w:val="000000"/>
          <w:sz w:val="22"/>
        </w:rPr>
        <w:tab/>
      </w:r>
      <w:r w:rsidR="005B5DE3" w:rsidRPr="00E73246">
        <w:rPr>
          <w:color w:val="000000"/>
        </w:rPr>
        <w:t xml:space="preserve"> Last Revised: Jan/12/10</w:t>
      </w:r>
    </w:p>
    <w:p w:rsidR="00523963" w:rsidRDefault="00523963" w:rsidP="005B5DE3">
      <w:pPr>
        <w:tabs>
          <w:tab w:val="left" w:pos="720"/>
          <w:tab w:val="left" w:pos="1440"/>
          <w:tab w:val="left" w:pos="2160"/>
        </w:tabs>
        <w:ind w:right="2464"/>
        <w:jc w:val="center"/>
        <w:rPr>
          <w:rFonts w:ascii="Times New Roman" w:hAnsi="Times New Roman"/>
          <w:b/>
          <w:color w:val="000000"/>
          <w:sz w:val="36"/>
        </w:rPr>
      </w:pPr>
      <w:r>
        <w:rPr>
          <w:color w:val="000000"/>
          <w:sz w:val="22"/>
        </w:rPr>
        <w:br w:type="page"/>
      </w:r>
      <w:r w:rsidR="00063BFD">
        <w:rPr>
          <w:noProof/>
          <w:lang w:eastAsia="en-CA"/>
        </w:rPr>
        <w:lastRenderedPageBreak/>
        <w:drawing>
          <wp:anchor distT="0" distB="0" distL="114300" distR="114300" simplePos="0" relativeHeight="251706880" behindDoc="1" locked="0" layoutInCell="1" allowOverlap="1" wp14:anchorId="6BEA3737" wp14:editId="13553CC8">
            <wp:simplePos x="0" y="0"/>
            <wp:positionH relativeFrom="column">
              <wp:posOffset>0</wp:posOffset>
            </wp:positionH>
            <wp:positionV relativeFrom="paragraph">
              <wp:posOffset>0</wp:posOffset>
            </wp:positionV>
            <wp:extent cx="1400175" cy="564515"/>
            <wp:effectExtent l="19050" t="0" r="9525" b="0"/>
            <wp:wrapTight wrapText="bothSides">
              <wp:wrapPolygon edited="0">
                <wp:start x="-294" y="0"/>
                <wp:lineTo x="-294" y="21138"/>
                <wp:lineTo x="21747" y="21138"/>
                <wp:lineTo x="21747" y="0"/>
                <wp:lineTo x="-294"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9" cstate="print"/>
                    <a:srcRect/>
                    <a:stretch>
                      <a:fillRect/>
                    </a:stretch>
                  </pic:blipFill>
                  <pic:spPr bwMode="auto">
                    <a:xfrm>
                      <a:off x="0" y="0"/>
                      <a:ext cx="1400175" cy="564515"/>
                    </a:xfrm>
                    <a:prstGeom prst="rect">
                      <a:avLst/>
                    </a:prstGeom>
                    <a:noFill/>
                  </pic:spPr>
                </pic:pic>
              </a:graphicData>
            </a:graphic>
          </wp:anchor>
        </w:drawing>
      </w:r>
      <w:r>
        <w:rPr>
          <w:rFonts w:ascii="Times New Roman" w:hAnsi="Times New Roman"/>
          <w:b/>
          <w:color w:val="000000"/>
          <w:sz w:val="36"/>
        </w:rPr>
        <w:t>Project Detailing Circular</w:t>
      </w:r>
    </w:p>
    <w:p w:rsidR="00523963" w:rsidRDefault="00523963" w:rsidP="002770DA">
      <w:pPr>
        <w:pStyle w:val="Heading3"/>
        <w:numPr>
          <w:ilvl w:val="0"/>
          <w:numId w:val="0"/>
        </w:numPr>
        <w:ind w:right="2464"/>
        <w:jc w:val="center"/>
        <w:rPr>
          <w:rFonts w:ascii="Times New Roman" w:hAnsi="Times New Roman" w:cs="Times New Roman"/>
          <w:b/>
          <w:bCs w:val="0"/>
          <w:i w:val="0"/>
          <w:iCs/>
          <w:color w:val="000000"/>
          <w:sz w:val="28"/>
        </w:rPr>
      </w:pPr>
      <w:bookmarkStart w:id="102" w:name="_Toc450808558"/>
      <w:r>
        <w:rPr>
          <w:rFonts w:ascii="Times New Roman" w:hAnsi="Times New Roman" w:cs="Times New Roman"/>
          <w:b/>
          <w:bCs w:val="0"/>
          <w:i w:val="0"/>
          <w:iCs/>
          <w:color w:val="000000"/>
          <w:sz w:val="28"/>
        </w:rPr>
        <w:t>Fire Department</w:t>
      </w:r>
      <w:bookmarkEnd w:id="102"/>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r>
      <w:proofErr w:type="gramStart"/>
      <w:r>
        <w:rPr>
          <w:rFonts w:ascii="Times New Roman" w:hAnsi="Times New Roman"/>
          <w:b/>
          <w:color w:val="000000"/>
          <w:sz w:val="22"/>
        </w:rPr>
        <w:t>Land Development Project No.</w:t>
      </w:r>
      <w:proofErr w:type="gramEnd"/>
      <w:r>
        <w:rPr>
          <w:rFonts w:ascii="Times New Roman" w:hAnsi="Times New Roman"/>
          <w:b/>
          <w:color w:val="000000"/>
          <w:sz w:val="22"/>
        </w:rPr>
        <w:t xml:space="preserve"> </w:t>
      </w:r>
      <w:r>
        <w:rPr>
          <w:rFonts w:ascii="Times New Roman" w:hAnsi="Times New Roman"/>
          <w:b/>
          <w:color w:val="000000"/>
          <w:sz w:val="22"/>
        </w:rPr>
        <w:tab/>
      </w:r>
    </w:p>
    <w:p w:rsidR="00523963" w:rsidRDefault="00523963">
      <w:pPr>
        <w:tabs>
          <w:tab w:val="left" w:pos="1800"/>
          <w:tab w:val="right" w:leader="underscore" w:pos="7740"/>
        </w:tabs>
        <w:rPr>
          <w:rFonts w:ascii="Times New Roman" w:hAnsi="Times New Roman"/>
          <w:b/>
          <w:color w:val="000000"/>
          <w:sz w:val="18"/>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t xml:space="preserve">                                          Date: </w:t>
      </w:r>
      <w:r>
        <w:rPr>
          <w:rFonts w:ascii="Times New Roman" w:hAnsi="Times New Roman"/>
          <w:b/>
          <w:color w:val="000000"/>
          <w:sz w:val="22"/>
        </w:rPr>
        <w:tab/>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FROM:</w:t>
      </w:r>
      <w:r>
        <w:rPr>
          <w:rFonts w:ascii="Times New Roman" w:hAnsi="Times New Roman"/>
          <w:color w:val="000000"/>
          <w:sz w:val="22"/>
        </w:rPr>
        <w:tab/>
        <w:t>Land Development Engineer</w:t>
      </w:r>
    </w:p>
    <w:p w:rsidR="00523963" w:rsidRDefault="00523963">
      <w:pPr>
        <w:tabs>
          <w:tab w:val="left" w:pos="1170"/>
        </w:tabs>
        <w:rPr>
          <w:rFonts w:ascii="Times New Roman" w:hAnsi="Times New Roman"/>
          <w:color w:val="000000"/>
          <w:sz w:val="12"/>
        </w:rPr>
      </w:pPr>
    </w:p>
    <w:p w:rsidR="00523963" w:rsidRDefault="00523963">
      <w:pPr>
        <w:tabs>
          <w:tab w:val="left" w:pos="1170"/>
        </w:tabs>
        <w:rPr>
          <w:color w:val="000000"/>
          <w:sz w:val="22"/>
        </w:rPr>
      </w:pPr>
      <w:r>
        <w:rPr>
          <w:rFonts w:ascii="Times New Roman" w:hAnsi="Times New Roman"/>
          <w:color w:val="000000"/>
          <w:sz w:val="22"/>
        </w:rPr>
        <w:t>TO:</w:t>
      </w:r>
      <w:r>
        <w:rPr>
          <w:rFonts w:ascii="Times New Roman" w:hAnsi="Times New Roman"/>
          <w:color w:val="000000"/>
          <w:sz w:val="22"/>
        </w:rPr>
        <w:tab/>
        <w:t>Fire Department</w:t>
      </w:r>
    </w:p>
    <w:p w:rsidR="00523963" w:rsidRDefault="00523963">
      <w:pPr>
        <w:tabs>
          <w:tab w:val="left" w:pos="720"/>
          <w:tab w:val="left" w:pos="1440"/>
          <w:tab w:val="left" w:pos="2160"/>
        </w:tabs>
        <w:rPr>
          <w:color w:val="000000"/>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center" w:pos="810"/>
          <w:tab w:val="center" w:pos="1530"/>
        </w:tabs>
        <w:rPr>
          <w:rFonts w:ascii="Times New Roman" w:hAnsi="Times New Roman"/>
          <w:b/>
          <w:iCs/>
          <w:color w:val="000000"/>
          <w:sz w:val="18"/>
        </w:rPr>
      </w:pPr>
      <w:r>
        <w:rPr>
          <w:b/>
          <w:i/>
          <w:color w:val="000000"/>
          <w:sz w:val="18"/>
        </w:rPr>
        <w:tab/>
      </w:r>
      <w:proofErr w:type="gramStart"/>
      <w:r>
        <w:rPr>
          <w:rFonts w:ascii="Times New Roman" w:hAnsi="Times New Roman"/>
          <w:b/>
          <w:iCs/>
          <w:color w:val="000000"/>
          <w:sz w:val="18"/>
        </w:rPr>
        <w:t>Rqd.</w:t>
      </w:r>
      <w:proofErr w:type="gramEnd"/>
      <w:r>
        <w:rPr>
          <w:rFonts w:ascii="Times New Roman" w:hAnsi="Times New Roman"/>
          <w:b/>
          <w:iCs/>
          <w:color w:val="000000"/>
          <w:sz w:val="18"/>
        </w:rPr>
        <w:tab/>
        <w:t>Not Rqd.</w:t>
      </w:r>
    </w:p>
    <w:p w:rsidR="00523963" w:rsidRDefault="00523963">
      <w:pPr>
        <w:tabs>
          <w:tab w:val="left" w:pos="720"/>
          <w:tab w:val="left" w:pos="1440"/>
          <w:tab w:val="left" w:pos="2160"/>
        </w:tabs>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Key plan(s).</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pos="873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Specific letters and plans describing any special issues that affect the Fire Department's access and service (such as emergency and secondary access, steep grades outside the Design Criteria) signed and sealed by the Engineer-of-Record.</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leader="underscore" w:pos="8730"/>
          <w:tab w:val="right" w:leader="underscore" w:pos="93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 xml:space="preserve">Other:  </w:t>
      </w:r>
      <w:r>
        <w:rPr>
          <w:color w:val="000000"/>
        </w:rPr>
        <w:tab/>
      </w:r>
    </w:p>
    <w:p w:rsidR="00523963" w:rsidRDefault="00523963">
      <w:pPr>
        <w:tabs>
          <w:tab w:val="left" w:pos="720"/>
          <w:tab w:val="left" w:pos="1440"/>
          <w:tab w:val="left" w:pos="2160"/>
        </w:tabs>
        <w:rPr>
          <w:color w:val="000000"/>
          <w:sz w:val="18"/>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left" w:pos="720"/>
          <w:tab w:val="left" w:pos="1440"/>
          <w:tab w:val="left" w:pos="2160"/>
        </w:tabs>
        <w:rPr>
          <w:rFonts w:ascii="Times New Roman" w:hAnsi="Times New Roman"/>
          <w:b/>
          <w:color w:val="000000"/>
          <w:sz w:val="22"/>
        </w:rPr>
      </w:pPr>
      <w:r>
        <w:rPr>
          <w:rFonts w:ascii="Times New Roman" w:hAnsi="Times New Roman"/>
          <w:b/>
          <w:color w:val="000000"/>
          <w:sz w:val="22"/>
        </w:rPr>
        <w:t>PROJECT DETAILS:</w:t>
      </w:r>
    </w:p>
    <w:p w:rsidR="00523963"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Consultant Engineer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4950"/>
          <w:tab w:val="right" w:leader="underscore" w:pos="8640"/>
        </w:tabs>
        <w:rPr>
          <w:rFonts w:ascii="Times New Roman" w:hAnsi="Times New Roman"/>
          <w:color w:val="000000"/>
          <w:sz w:val="22"/>
        </w:rPr>
      </w:pPr>
      <w:r>
        <w:rPr>
          <w:rFonts w:ascii="Times New Roman" w:hAnsi="Times New Roman"/>
          <w:color w:val="000000"/>
          <w:sz w:val="22"/>
        </w:rPr>
        <w:tab/>
        <w:t>Location</w:t>
      </w:r>
      <w:r>
        <w:rPr>
          <w:rFonts w:ascii="Times New Roman" w:hAnsi="Times New Roman"/>
          <w:color w:val="000000"/>
          <w:sz w:val="22"/>
        </w:rPr>
        <w:tab/>
        <w:t xml:space="preserve">   Street</w:t>
      </w:r>
      <w:r>
        <w:rPr>
          <w:rFonts w:ascii="Times New Roman" w:hAnsi="Times New Roman"/>
          <w:color w:val="000000"/>
          <w:sz w:val="22"/>
        </w:rPr>
        <w:tab/>
        <w:t xml:space="preserve"> Avenue</w:t>
      </w:r>
    </w:p>
    <w:p w:rsidR="00523963" w:rsidRDefault="00523963">
      <w:pPr>
        <w:tabs>
          <w:tab w:val="left" w:pos="720"/>
          <w:tab w:val="right" w:leader="underscore" w:pos="495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Page Number </w:t>
      </w:r>
      <w:r>
        <w:rPr>
          <w:rFonts w:ascii="Times New Roman" w:hAnsi="Times New Roman"/>
          <w:color w:val="000000"/>
          <w:sz w:val="22"/>
        </w:rPr>
        <w:tab/>
      </w:r>
    </w:p>
    <w:p w:rsidR="00523963" w:rsidRDefault="00523963">
      <w:pPr>
        <w:pStyle w:val="Header"/>
        <w:tabs>
          <w:tab w:val="clear" w:pos="4320"/>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Land Development Project Manager</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pBdr>
          <w:top w:val="double" w:sz="6" w:space="1" w:color="auto"/>
        </w:pBdr>
        <w:tabs>
          <w:tab w:val="left" w:pos="720"/>
          <w:tab w:val="right" w:leader="underscore" w:pos="8640"/>
        </w:tabs>
        <w:rPr>
          <w:rFonts w:ascii="Times New Roman" w:hAnsi="Times New Roman"/>
          <w:color w:val="000000"/>
          <w:sz w:val="22"/>
        </w:rPr>
      </w:pPr>
    </w:p>
    <w:p w:rsidR="00523963" w:rsidRPr="00E73246" w:rsidRDefault="00523963">
      <w:pPr>
        <w:tabs>
          <w:tab w:val="left" w:pos="720"/>
          <w:tab w:val="left" w:pos="1440"/>
          <w:tab w:val="left" w:pos="2160"/>
        </w:tabs>
        <w:rPr>
          <w:rFonts w:ascii="Times New Roman" w:hAnsi="Times New Roman"/>
          <w:color w:val="000000"/>
          <w:sz w:val="22"/>
        </w:rPr>
      </w:pPr>
      <w:r>
        <w:rPr>
          <w:rFonts w:ascii="Times New Roman" w:hAnsi="Times New Roman"/>
          <w:b/>
          <w:color w:val="000000"/>
          <w:sz w:val="22"/>
        </w:rPr>
        <w:t xml:space="preserve">Please provide your comments in Amanda by ___________________________.  </w:t>
      </w:r>
      <w:r>
        <w:rPr>
          <w:rFonts w:ascii="Times New Roman" w:hAnsi="Times New Roman"/>
          <w:color w:val="000000"/>
          <w:sz w:val="22"/>
        </w:rPr>
        <w:t>The drawing(s) can be kept for your information and records or returned marked with comments to th</w:t>
      </w:r>
      <w:r w:rsidRPr="00E73246">
        <w:rPr>
          <w:rFonts w:ascii="Times New Roman" w:hAnsi="Times New Roman"/>
          <w:color w:val="000000"/>
          <w:sz w:val="22"/>
        </w:rPr>
        <w:t xml:space="preserve">e </w:t>
      </w:r>
      <w:r w:rsidR="00965917" w:rsidRPr="00E73246">
        <w:rPr>
          <w:rFonts w:ascii="Times New Roman" w:hAnsi="Times New Roman"/>
          <w:color w:val="000000"/>
          <w:sz w:val="22"/>
        </w:rPr>
        <w:t>Development Services Project Manager.  The DSPM will forward the comments to the Engineering Consultant</w:t>
      </w:r>
      <w:r w:rsidRPr="00E73246">
        <w:rPr>
          <w:rFonts w:ascii="Times New Roman" w:hAnsi="Times New Roman"/>
          <w:color w:val="000000"/>
          <w:sz w:val="22"/>
        </w:rPr>
        <w:t xml:space="preserve"> with a request to address your concerns.  </w:t>
      </w:r>
    </w:p>
    <w:p w:rsidR="00523963" w:rsidRPr="00E73246"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left" w:pos="1440"/>
          <w:tab w:val="left" w:pos="2160"/>
        </w:tabs>
        <w:rPr>
          <w:color w:val="000000"/>
        </w:rPr>
      </w:pPr>
      <w:r w:rsidRPr="00E73246">
        <w:rPr>
          <w:rFonts w:ascii="Times New Roman" w:hAnsi="Times New Roman"/>
          <w:color w:val="000000"/>
          <w:sz w:val="22"/>
        </w:rPr>
        <w:t>If a reply is not received, no concerns are assumed.</w:t>
      </w:r>
      <w:r w:rsidR="00EE587D" w:rsidRPr="00E73246">
        <w:rPr>
          <w:color w:val="000000"/>
        </w:rPr>
        <w:t xml:space="preserve"> </w:t>
      </w:r>
      <w:r w:rsidR="00EE587D" w:rsidRPr="00E73246">
        <w:rPr>
          <w:color w:val="000000"/>
        </w:rPr>
        <w:tab/>
      </w:r>
      <w:r w:rsidR="00EE587D" w:rsidRPr="00E73246">
        <w:rPr>
          <w:color w:val="000000"/>
        </w:rPr>
        <w:tab/>
      </w:r>
      <w:r w:rsidR="00EE587D" w:rsidRPr="00E73246">
        <w:rPr>
          <w:color w:val="000000"/>
        </w:rPr>
        <w:tab/>
      </w:r>
      <w:r w:rsidR="00EE587D" w:rsidRPr="00E73246">
        <w:rPr>
          <w:color w:val="000000"/>
        </w:rPr>
        <w:tab/>
        <w:t>Last Revised: Jan/12/10</w:t>
      </w:r>
    </w:p>
    <w:p w:rsidR="00523963" w:rsidRDefault="00523963">
      <w:pPr>
        <w:tabs>
          <w:tab w:val="left" w:pos="720"/>
          <w:tab w:val="left" w:pos="1440"/>
          <w:tab w:val="left" w:pos="2160"/>
        </w:tabs>
        <w:rPr>
          <w:color w:val="000000"/>
          <w:sz w:val="18"/>
        </w:rPr>
      </w:pPr>
    </w:p>
    <w:p w:rsidR="00523963" w:rsidRDefault="00523963">
      <w:pPr>
        <w:pBdr>
          <w:top w:val="double" w:sz="6" w:space="1" w:color="auto"/>
        </w:pBdr>
        <w:tabs>
          <w:tab w:val="left" w:pos="720"/>
          <w:tab w:val="left" w:pos="1440"/>
          <w:tab w:val="left" w:pos="2160"/>
        </w:tabs>
        <w:rPr>
          <w:color w:val="000000"/>
          <w:sz w:val="22"/>
        </w:rPr>
      </w:pPr>
    </w:p>
    <w:p w:rsidR="00523963" w:rsidRDefault="00523963" w:rsidP="002770DA">
      <w:pPr>
        <w:tabs>
          <w:tab w:val="left" w:pos="720"/>
          <w:tab w:val="left" w:pos="1440"/>
          <w:tab w:val="left" w:pos="2160"/>
        </w:tabs>
        <w:ind w:right="2464"/>
        <w:jc w:val="center"/>
        <w:rPr>
          <w:rFonts w:ascii="Times New Roman" w:hAnsi="Times New Roman"/>
          <w:b/>
          <w:color w:val="000000"/>
          <w:sz w:val="36"/>
        </w:rPr>
      </w:pPr>
      <w:r>
        <w:rPr>
          <w:color w:val="000000"/>
          <w:sz w:val="22"/>
        </w:rPr>
        <w:br w:type="page"/>
      </w:r>
      <w:r w:rsidR="00063BFD">
        <w:rPr>
          <w:noProof/>
          <w:lang w:eastAsia="en-CA"/>
        </w:rPr>
        <w:lastRenderedPageBreak/>
        <w:drawing>
          <wp:anchor distT="0" distB="0" distL="114300" distR="114300" simplePos="0" relativeHeight="251707904" behindDoc="1" locked="0" layoutInCell="1" allowOverlap="1" wp14:anchorId="48098B9D" wp14:editId="313DE066">
            <wp:simplePos x="0" y="0"/>
            <wp:positionH relativeFrom="column">
              <wp:posOffset>0</wp:posOffset>
            </wp:positionH>
            <wp:positionV relativeFrom="paragraph">
              <wp:posOffset>0</wp:posOffset>
            </wp:positionV>
            <wp:extent cx="1352550" cy="545465"/>
            <wp:effectExtent l="19050" t="0" r="0" b="0"/>
            <wp:wrapTight wrapText="bothSides">
              <wp:wrapPolygon edited="0">
                <wp:start x="-304" y="0"/>
                <wp:lineTo x="-304" y="21122"/>
                <wp:lineTo x="21600" y="21122"/>
                <wp:lineTo x="21600" y="0"/>
                <wp:lineTo x="-304"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9" cstate="print"/>
                    <a:srcRect/>
                    <a:stretch>
                      <a:fillRect/>
                    </a:stretch>
                  </pic:blipFill>
                  <pic:spPr bwMode="auto">
                    <a:xfrm>
                      <a:off x="0" y="0"/>
                      <a:ext cx="1352550" cy="545465"/>
                    </a:xfrm>
                    <a:prstGeom prst="rect">
                      <a:avLst/>
                    </a:prstGeom>
                    <a:noFill/>
                  </pic:spPr>
                </pic:pic>
              </a:graphicData>
            </a:graphic>
          </wp:anchor>
        </w:drawing>
      </w:r>
      <w:r>
        <w:rPr>
          <w:rFonts w:ascii="Times New Roman" w:hAnsi="Times New Roman"/>
          <w:b/>
          <w:color w:val="000000"/>
          <w:sz w:val="36"/>
        </w:rPr>
        <w:t>Project Detailing Circular</w:t>
      </w:r>
    </w:p>
    <w:p w:rsidR="00523963" w:rsidRDefault="00523963" w:rsidP="002770DA">
      <w:pPr>
        <w:pStyle w:val="Heading3"/>
        <w:numPr>
          <w:ilvl w:val="0"/>
          <w:numId w:val="0"/>
        </w:numPr>
        <w:ind w:right="2464"/>
        <w:jc w:val="center"/>
        <w:rPr>
          <w:rFonts w:ascii="Times New Roman" w:hAnsi="Times New Roman" w:cs="Times New Roman"/>
          <w:b/>
          <w:bCs w:val="0"/>
          <w:i w:val="0"/>
          <w:iCs/>
          <w:color w:val="000000"/>
          <w:sz w:val="28"/>
        </w:rPr>
      </w:pPr>
      <w:bookmarkStart w:id="103" w:name="_Toc450808559"/>
      <w:r>
        <w:rPr>
          <w:rFonts w:ascii="Times New Roman" w:hAnsi="Times New Roman" w:cs="Times New Roman"/>
          <w:b/>
          <w:bCs w:val="0"/>
          <w:i w:val="0"/>
          <w:iCs/>
          <w:color w:val="000000"/>
          <w:sz w:val="28"/>
        </w:rPr>
        <w:t>Tr</w:t>
      </w:r>
      <w:r w:rsidR="008C4D16">
        <w:rPr>
          <w:rFonts w:ascii="Times New Roman" w:hAnsi="Times New Roman" w:cs="Times New Roman"/>
          <w:b/>
          <w:bCs w:val="0"/>
          <w:i w:val="0"/>
          <w:iCs/>
          <w:color w:val="000000"/>
          <w:sz w:val="28"/>
        </w:rPr>
        <w:t>ansportation Operations</w:t>
      </w:r>
      <w:bookmarkEnd w:id="103"/>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r>
      <w:proofErr w:type="gramStart"/>
      <w:r>
        <w:rPr>
          <w:rFonts w:ascii="Times New Roman" w:hAnsi="Times New Roman"/>
          <w:b/>
          <w:color w:val="000000"/>
          <w:sz w:val="22"/>
        </w:rPr>
        <w:t>Land Development Project No.</w:t>
      </w:r>
      <w:proofErr w:type="gramEnd"/>
      <w:r>
        <w:rPr>
          <w:rFonts w:ascii="Times New Roman" w:hAnsi="Times New Roman"/>
          <w:b/>
          <w:color w:val="000000"/>
          <w:sz w:val="22"/>
        </w:rPr>
        <w:t xml:space="preserve"> </w:t>
      </w:r>
      <w:r>
        <w:rPr>
          <w:rFonts w:ascii="Times New Roman" w:hAnsi="Times New Roman"/>
          <w:b/>
          <w:color w:val="000000"/>
          <w:sz w:val="22"/>
        </w:rPr>
        <w:tab/>
      </w:r>
    </w:p>
    <w:p w:rsidR="00523963" w:rsidRDefault="00523963">
      <w:pPr>
        <w:tabs>
          <w:tab w:val="left" w:pos="1800"/>
          <w:tab w:val="right" w:leader="underscore" w:pos="7740"/>
        </w:tabs>
        <w:rPr>
          <w:rFonts w:ascii="Times New Roman" w:hAnsi="Times New Roman"/>
          <w:b/>
          <w:color w:val="000000"/>
          <w:sz w:val="18"/>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t xml:space="preserve">                                          Date: </w:t>
      </w:r>
      <w:r>
        <w:rPr>
          <w:rFonts w:ascii="Times New Roman" w:hAnsi="Times New Roman"/>
          <w:b/>
          <w:color w:val="000000"/>
          <w:sz w:val="22"/>
        </w:rPr>
        <w:tab/>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FROM:</w:t>
      </w:r>
      <w:r>
        <w:rPr>
          <w:rFonts w:ascii="Times New Roman" w:hAnsi="Times New Roman"/>
          <w:color w:val="000000"/>
          <w:sz w:val="22"/>
        </w:rPr>
        <w:tab/>
        <w:t>Land Development Engineer</w:t>
      </w:r>
    </w:p>
    <w:p w:rsidR="00523963" w:rsidRDefault="00523963">
      <w:pPr>
        <w:tabs>
          <w:tab w:val="left" w:pos="1170"/>
        </w:tabs>
        <w:rPr>
          <w:rFonts w:ascii="Times New Roman" w:hAnsi="Times New Roman"/>
          <w:color w:val="000000"/>
          <w:sz w:val="12"/>
        </w:rPr>
      </w:pPr>
    </w:p>
    <w:p w:rsidR="00523963" w:rsidRDefault="00523963">
      <w:pPr>
        <w:tabs>
          <w:tab w:val="left" w:pos="1170"/>
        </w:tabs>
        <w:rPr>
          <w:color w:val="000000"/>
          <w:sz w:val="22"/>
        </w:rPr>
      </w:pPr>
      <w:r>
        <w:rPr>
          <w:rFonts w:ascii="Times New Roman" w:hAnsi="Times New Roman"/>
          <w:color w:val="000000"/>
          <w:sz w:val="22"/>
        </w:rPr>
        <w:t>TO:</w:t>
      </w:r>
      <w:r>
        <w:rPr>
          <w:rFonts w:ascii="Times New Roman" w:hAnsi="Times New Roman"/>
          <w:color w:val="000000"/>
          <w:sz w:val="22"/>
        </w:rPr>
        <w:tab/>
        <w:t>Traffic Operations Manager</w:t>
      </w:r>
    </w:p>
    <w:p w:rsidR="00523963" w:rsidRDefault="00523963">
      <w:pPr>
        <w:tabs>
          <w:tab w:val="left" w:pos="720"/>
          <w:tab w:val="left" w:pos="1440"/>
          <w:tab w:val="left" w:pos="2160"/>
        </w:tabs>
        <w:rPr>
          <w:color w:val="000000"/>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center" w:pos="810"/>
          <w:tab w:val="center" w:pos="1530"/>
        </w:tabs>
        <w:rPr>
          <w:rFonts w:ascii="Times New Roman" w:hAnsi="Times New Roman"/>
          <w:b/>
          <w:iCs/>
          <w:color w:val="000000"/>
          <w:sz w:val="18"/>
        </w:rPr>
      </w:pPr>
      <w:r>
        <w:rPr>
          <w:b/>
          <w:i/>
          <w:color w:val="000000"/>
          <w:sz w:val="18"/>
        </w:rPr>
        <w:tab/>
      </w:r>
      <w:proofErr w:type="gramStart"/>
      <w:r>
        <w:rPr>
          <w:rFonts w:ascii="Times New Roman" w:hAnsi="Times New Roman"/>
          <w:b/>
          <w:iCs/>
          <w:color w:val="000000"/>
          <w:sz w:val="18"/>
        </w:rPr>
        <w:t>Rqd.</w:t>
      </w:r>
      <w:proofErr w:type="gramEnd"/>
      <w:r>
        <w:rPr>
          <w:rFonts w:ascii="Times New Roman" w:hAnsi="Times New Roman"/>
          <w:b/>
          <w:iCs/>
          <w:color w:val="000000"/>
          <w:sz w:val="18"/>
        </w:rPr>
        <w:tab/>
        <w:t>Not Rqd.</w:t>
      </w:r>
    </w:p>
    <w:p w:rsidR="00523963" w:rsidRDefault="00523963">
      <w:pPr>
        <w:tabs>
          <w:tab w:val="left" w:pos="720"/>
          <w:tab w:val="left" w:pos="1440"/>
          <w:tab w:val="left" w:pos="2160"/>
        </w:tabs>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Key plan(s).</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Street Lighting plan(s), Street Sign(s) plan and Pavement Marking plan(s)</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Interim and ultimate cross-sections of all roads (within and surrounding the development site).</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proofErr w:type="gramStart"/>
      <w:r>
        <w:rPr>
          <w:color w:val="000000"/>
        </w:rPr>
        <w:t>Sight Line Analysis (in Report Form).</w:t>
      </w:r>
      <w:proofErr w:type="gramEnd"/>
    </w:p>
    <w:p w:rsidR="00523963" w:rsidRDefault="00523963">
      <w:pPr>
        <w:tabs>
          <w:tab w:val="left" w:pos="720"/>
          <w:tab w:val="left" w:pos="1440"/>
          <w:tab w:val="left" w:pos="2160"/>
        </w:tabs>
        <w:ind w:right="918"/>
        <w:rPr>
          <w:color w:val="000000"/>
        </w:rPr>
      </w:pPr>
    </w:p>
    <w:p w:rsidR="00523963" w:rsidRDefault="00523963">
      <w:pPr>
        <w:tabs>
          <w:tab w:val="left" w:pos="720"/>
          <w:tab w:val="left" w:pos="1440"/>
          <w:tab w:val="left" w:pos="21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proofErr w:type="gramStart"/>
      <w:r>
        <w:rPr>
          <w:color w:val="000000"/>
        </w:rPr>
        <w:t>Temporary and secondary access road(s) - location/size/lighting.</w:t>
      </w:r>
      <w:proofErr w:type="gramEnd"/>
    </w:p>
    <w:p w:rsidR="00523963" w:rsidRDefault="00523963">
      <w:pPr>
        <w:tabs>
          <w:tab w:val="left" w:pos="720"/>
          <w:tab w:val="left" w:pos="1440"/>
          <w:tab w:val="left" w:pos="2160"/>
        </w:tabs>
        <w:ind w:right="918"/>
        <w:rPr>
          <w:color w:val="000000"/>
        </w:rPr>
      </w:pPr>
    </w:p>
    <w:p w:rsidR="00523963" w:rsidRDefault="00523963">
      <w:pPr>
        <w:tabs>
          <w:tab w:val="left" w:pos="720"/>
          <w:tab w:val="left" w:pos="1440"/>
          <w:tab w:val="left" w:pos="2160"/>
          <w:tab w:val="right" w:leader="underscore" w:pos="8730"/>
          <w:tab w:val="right" w:leader="underscore" w:pos="93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 xml:space="preserve">Other:  </w:t>
      </w:r>
      <w:r>
        <w:rPr>
          <w:color w:val="000000"/>
        </w:rPr>
        <w:tab/>
      </w:r>
    </w:p>
    <w:p w:rsidR="00523963" w:rsidRDefault="00523963">
      <w:pPr>
        <w:tabs>
          <w:tab w:val="left" w:pos="720"/>
          <w:tab w:val="left" w:pos="1440"/>
          <w:tab w:val="left" w:pos="2160"/>
        </w:tabs>
        <w:rPr>
          <w:color w:val="000000"/>
          <w:sz w:val="18"/>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left" w:pos="720"/>
          <w:tab w:val="left" w:pos="1440"/>
          <w:tab w:val="left" w:pos="2160"/>
        </w:tabs>
        <w:rPr>
          <w:rFonts w:ascii="Times New Roman" w:hAnsi="Times New Roman"/>
          <w:b/>
          <w:color w:val="000000"/>
          <w:sz w:val="22"/>
        </w:rPr>
      </w:pPr>
      <w:r>
        <w:rPr>
          <w:rFonts w:ascii="Times New Roman" w:hAnsi="Times New Roman"/>
          <w:b/>
          <w:color w:val="000000"/>
          <w:sz w:val="22"/>
        </w:rPr>
        <w:t>PROJECT DETAILS:</w:t>
      </w:r>
    </w:p>
    <w:p w:rsidR="00523963"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Consultant Engineer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4950"/>
          <w:tab w:val="right" w:leader="underscore" w:pos="8640"/>
        </w:tabs>
        <w:rPr>
          <w:rFonts w:ascii="Times New Roman" w:hAnsi="Times New Roman"/>
          <w:color w:val="000000"/>
          <w:sz w:val="22"/>
        </w:rPr>
      </w:pPr>
      <w:r>
        <w:rPr>
          <w:rFonts w:ascii="Times New Roman" w:hAnsi="Times New Roman"/>
          <w:color w:val="000000"/>
          <w:sz w:val="22"/>
        </w:rPr>
        <w:tab/>
        <w:t>Location</w:t>
      </w:r>
      <w:r>
        <w:rPr>
          <w:rFonts w:ascii="Times New Roman" w:hAnsi="Times New Roman"/>
          <w:color w:val="000000"/>
          <w:sz w:val="22"/>
        </w:rPr>
        <w:tab/>
        <w:t xml:space="preserve">   Street</w:t>
      </w:r>
      <w:r>
        <w:rPr>
          <w:rFonts w:ascii="Times New Roman" w:hAnsi="Times New Roman"/>
          <w:color w:val="000000"/>
          <w:sz w:val="22"/>
        </w:rPr>
        <w:tab/>
        <w:t xml:space="preserve"> Avenue</w:t>
      </w:r>
    </w:p>
    <w:p w:rsidR="00523963" w:rsidRDefault="00523963">
      <w:pPr>
        <w:tabs>
          <w:tab w:val="left" w:pos="720"/>
          <w:tab w:val="right" w:leader="underscore" w:pos="495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Page Number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Land Development Project Manager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pBdr>
          <w:top w:val="double" w:sz="6" w:space="1" w:color="auto"/>
        </w:pBdr>
        <w:tabs>
          <w:tab w:val="left" w:pos="720"/>
          <w:tab w:val="right" w:leader="underscore" w:pos="8640"/>
        </w:tabs>
        <w:rPr>
          <w:rFonts w:ascii="Times New Roman" w:hAnsi="Times New Roman"/>
          <w:color w:val="000000"/>
          <w:sz w:val="22"/>
        </w:rPr>
      </w:pPr>
    </w:p>
    <w:p w:rsidR="00523963" w:rsidRPr="00E73246" w:rsidRDefault="00523963">
      <w:pPr>
        <w:tabs>
          <w:tab w:val="left" w:pos="720"/>
          <w:tab w:val="left" w:pos="1440"/>
          <w:tab w:val="left" w:pos="2160"/>
        </w:tabs>
        <w:rPr>
          <w:rFonts w:ascii="Times New Roman" w:hAnsi="Times New Roman"/>
          <w:color w:val="000000"/>
          <w:sz w:val="22"/>
        </w:rPr>
      </w:pPr>
      <w:r>
        <w:rPr>
          <w:rFonts w:ascii="Times New Roman" w:hAnsi="Times New Roman"/>
          <w:b/>
          <w:color w:val="000000"/>
          <w:sz w:val="22"/>
        </w:rPr>
        <w:t xml:space="preserve">Please provide your comments in Amanda by </w:t>
      </w:r>
      <w:r w:rsidRPr="00E73246">
        <w:rPr>
          <w:rFonts w:ascii="Times New Roman" w:hAnsi="Times New Roman"/>
          <w:b/>
          <w:color w:val="000000"/>
          <w:sz w:val="22"/>
        </w:rPr>
        <w:t>___________________________</w:t>
      </w:r>
      <w:r w:rsidRPr="00E73246">
        <w:rPr>
          <w:rFonts w:ascii="Times New Roman" w:hAnsi="Times New Roman"/>
          <w:color w:val="000000"/>
          <w:sz w:val="22"/>
        </w:rPr>
        <w:t xml:space="preserve">.  The drawing(s) can be kept for your information and records or returned marked with comments to the </w:t>
      </w:r>
      <w:r w:rsidR="00965917" w:rsidRPr="00E73246">
        <w:rPr>
          <w:rFonts w:ascii="Times New Roman" w:hAnsi="Times New Roman"/>
          <w:color w:val="000000"/>
          <w:sz w:val="22"/>
        </w:rPr>
        <w:t>Development Services Project Manager.  The DSPM will forward the comments to the Engineering Consultant</w:t>
      </w:r>
      <w:r w:rsidRPr="00E73246">
        <w:rPr>
          <w:rFonts w:ascii="Times New Roman" w:hAnsi="Times New Roman"/>
          <w:color w:val="000000"/>
          <w:sz w:val="22"/>
        </w:rPr>
        <w:t xml:space="preserve"> with a request to address your concerns.  </w:t>
      </w:r>
    </w:p>
    <w:p w:rsidR="00523963" w:rsidRPr="00E73246" w:rsidRDefault="00523963">
      <w:pPr>
        <w:tabs>
          <w:tab w:val="left" w:pos="720"/>
          <w:tab w:val="left" w:pos="1440"/>
          <w:tab w:val="left" w:pos="2160"/>
        </w:tabs>
        <w:rPr>
          <w:rFonts w:ascii="Times New Roman" w:hAnsi="Times New Roman"/>
          <w:color w:val="000000"/>
          <w:sz w:val="22"/>
        </w:rPr>
      </w:pPr>
    </w:p>
    <w:p w:rsidR="00523963" w:rsidRDefault="00523963" w:rsidP="00EE587D">
      <w:pPr>
        <w:tabs>
          <w:tab w:val="left" w:pos="720"/>
          <w:tab w:val="left" w:pos="1440"/>
          <w:tab w:val="left" w:pos="2160"/>
        </w:tabs>
        <w:jc w:val="left"/>
        <w:rPr>
          <w:color w:val="000000"/>
          <w:sz w:val="18"/>
        </w:rPr>
        <w:sectPr w:rsidR="00523963" w:rsidSect="00C47978">
          <w:headerReference w:type="default" r:id="rId53"/>
          <w:footerReference w:type="default" r:id="rId54"/>
          <w:pgSz w:w="12240" w:h="15840" w:code="1"/>
          <w:pgMar w:top="537" w:right="965" w:bottom="720" w:left="1440" w:header="360" w:footer="706" w:gutter="0"/>
          <w:cols w:space="708"/>
          <w:docGrid w:linePitch="360"/>
        </w:sectPr>
      </w:pPr>
      <w:r w:rsidRPr="00E73246">
        <w:rPr>
          <w:rFonts w:ascii="Times New Roman" w:hAnsi="Times New Roman"/>
          <w:color w:val="000000"/>
          <w:sz w:val="22"/>
        </w:rPr>
        <w:t>If a reply is not received, no concerns are assumed.</w:t>
      </w:r>
      <w:r w:rsidR="00EE587D" w:rsidRPr="00E73246">
        <w:rPr>
          <w:rFonts w:ascii="Times New Roman" w:hAnsi="Times New Roman"/>
          <w:color w:val="000000"/>
          <w:sz w:val="22"/>
        </w:rPr>
        <w:tab/>
      </w:r>
      <w:r w:rsidR="00EE587D" w:rsidRPr="00E73246">
        <w:rPr>
          <w:rFonts w:ascii="Times New Roman" w:hAnsi="Times New Roman"/>
          <w:color w:val="000000"/>
          <w:sz w:val="22"/>
        </w:rPr>
        <w:tab/>
      </w:r>
      <w:r w:rsidR="00EE587D" w:rsidRPr="00E73246">
        <w:rPr>
          <w:rFonts w:ascii="Times New Roman" w:hAnsi="Times New Roman"/>
          <w:color w:val="000000"/>
          <w:sz w:val="22"/>
        </w:rPr>
        <w:tab/>
      </w:r>
      <w:r w:rsidR="00EE587D" w:rsidRPr="00E73246">
        <w:rPr>
          <w:rFonts w:ascii="Times New Roman" w:hAnsi="Times New Roman"/>
          <w:color w:val="000000"/>
          <w:sz w:val="22"/>
        </w:rPr>
        <w:tab/>
      </w:r>
      <w:r w:rsidR="00EE587D" w:rsidRPr="00E73246">
        <w:rPr>
          <w:color w:val="000000"/>
        </w:rPr>
        <w:t>Last Revised: Jan/12/10</w:t>
      </w:r>
    </w:p>
    <w:p w:rsidR="00523963" w:rsidRDefault="00063BFD" w:rsidP="00D72D97">
      <w:pPr>
        <w:tabs>
          <w:tab w:val="left" w:pos="720"/>
          <w:tab w:val="left" w:pos="1440"/>
          <w:tab w:val="left" w:pos="2160"/>
        </w:tabs>
        <w:ind w:right="2464"/>
        <w:jc w:val="center"/>
        <w:rPr>
          <w:rFonts w:ascii="Times New Roman" w:hAnsi="Times New Roman"/>
          <w:b/>
          <w:color w:val="000000"/>
          <w:sz w:val="36"/>
        </w:rPr>
      </w:pPr>
      <w:r>
        <w:rPr>
          <w:noProof/>
          <w:lang w:eastAsia="en-CA"/>
        </w:rPr>
        <w:lastRenderedPageBreak/>
        <w:drawing>
          <wp:anchor distT="0" distB="0" distL="114300" distR="114300" simplePos="0" relativeHeight="251708928" behindDoc="1" locked="0" layoutInCell="1" allowOverlap="1" wp14:anchorId="2DD68525" wp14:editId="19BE98FC">
            <wp:simplePos x="0" y="0"/>
            <wp:positionH relativeFrom="column">
              <wp:posOffset>0</wp:posOffset>
            </wp:positionH>
            <wp:positionV relativeFrom="paragraph">
              <wp:posOffset>0</wp:posOffset>
            </wp:positionV>
            <wp:extent cx="1466850" cy="590550"/>
            <wp:effectExtent l="19050" t="0" r="0" b="0"/>
            <wp:wrapTight wrapText="bothSides">
              <wp:wrapPolygon edited="0">
                <wp:start x="-281" y="0"/>
                <wp:lineTo x="-281" y="20903"/>
                <wp:lineTo x="21600" y="20903"/>
                <wp:lineTo x="21600" y="0"/>
                <wp:lineTo x="-281" y="0"/>
              </wp:wrapPolygon>
            </wp:wrapTight>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9" cstate="print"/>
                    <a:srcRect/>
                    <a:stretch>
                      <a:fillRect/>
                    </a:stretch>
                  </pic:blipFill>
                  <pic:spPr bwMode="auto">
                    <a:xfrm>
                      <a:off x="0" y="0"/>
                      <a:ext cx="1466850" cy="590550"/>
                    </a:xfrm>
                    <a:prstGeom prst="rect">
                      <a:avLst/>
                    </a:prstGeom>
                    <a:noFill/>
                  </pic:spPr>
                </pic:pic>
              </a:graphicData>
            </a:graphic>
          </wp:anchor>
        </w:drawing>
      </w:r>
      <w:r w:rsidR="00523963">
        <w:rPr>
          <w:rFonts w:ascii="Times New Roman" w:hAnsi="Times New Roman"/>
          <w:b/>
          <w:color w:val="000000"/>
          <w:sz w:val="36"/>
        </w:rPr>
        <w:t>Project Detailing Circular</w:t>
      </w:r>
    </w:p>
    <w:p w:rsidR="00523963" w:rsidRDefault="00523963" w:rsidP="00D72D97">
      <w:pPr>
        <w:pStyle w:val="Heading3"/>
        <w:numPr>
          <w:ilvl w:val="0"/>
          <w:numId w:val="0"/>
        </w:numPr>
        <w:ind w:right="2464"/>
        <w:jc w:val="center"/>
        <w:rPr>
          <w:rFonts w:ascii="Times New Roman" w:hAnsi="Times New Roman" w:cs="Times New Roman"/>
          <w:b/>
          <w:bCs w:val="0"/>
          <w:i w:val="0"/>
          <w:iCs/>
          <w:color w:val="000000"/>
          <w:sz w:val="28"/>
        </w:rPr>
      </w:pPr>
      <w:bookmarkStart w:id="104" w:name="_Toc450808560"/>
      <w:r>
        <w:rPr>
          <w:rFonts w:ascii="Times New Roman" w:hAnsi="Times New Roman" w:cs="Times New Roman"/>
          <w:b/>
          <w:bCs w:val="0"/>
          <w:i w:val="0"/>
          <w:iCs/>
          <w:color w:val="000000"/>
          <w:sz w:val="28"/>
        </w:rPr>
        <w:t>T</w:t>
      </w:r>
      <w:r w:rsidR="006F1FD3">
        <w:rPr>
          <w:rFonts w:ascii="Times New Roman" w:hAnsi="Times New Roman" w:cs="Times New Roman"/>
          <w:b/>
          <w:bCs w:val="0"/>
          <w:i w:val="0"/>
          <w:iCs/>
          <w:color w:val="000000"/>
          <w:sz w:val="28"/>
        </w:rPr>
        <w:t>ransportation</w:t>
      </w:r>
      <w:r>
        <w:rPr>
          <w:rFonts w:ascii="Times New Roman" w:hAnsi="Times New Roman" w:cs="Times New Roman"/>
          <w:b/>
          <w:bCs w:val="0"/>
          <w:i w:val="0"/>
          <w:iCs/>
          <w:color w:val="000000"/>
          <w:sz w:val="28"/>
        </w:rPr>
        <w:t xml:space="preserve"> Planning</w:t>
      </w:r>
      <w:bookmarkEnd w:id="104"/>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r>
      <w:proofErr w:type="gramStart"/>
      <w:r>
        <w:rPr>
          <w:rFonts w:ascii="Times New Roman" w:hAnsi="Times New Roman"/>
          <w:b/>
          <w:color w:val="000000"/>
          <w:sz w:val="22"/>
        </w:rPr>
        <w:t>Land Development Project No.</w:t>
      </w:r>
      <w:proofErr w:type="gramEnd"/>
      <w:r>
        <w:rPr>
          <w:rFonts w:ascii="Times New Roman" w:hAnsi="Times New Roman"/>
          <w:b/>
          <w:color w:val="000000"/>
          <w:sz w:val="22"/>
        </w:rPr>
        <w:t xml:space="preserve"> </w:t>
      </w:r>
      <w:r>
        <w:rPr>
          <w:rFonts w:ascii="Times New Roman" w:hAnsi="Times New Roman"/>
          <w:b/>
          <w:color w:val="000000"/>
          <w:sz w:val="22"/>
        </w:rPr>
        <w:tab/>
      </w:r>
    </w:p>
    <w:p w:rsidR="00523963" w:rsidRDefault="00523963">
      <w:pPr>
        <w:tabs>
          <w:tab w:val="left" w:pos="1800"/>
          <w:tab w:val="right" w:leader="underscore" w:pos="7740"/>
        </w:tabs>
        <w:rPr>
          <w:rFonts w:ascii="Times New Roman" w:hAnsi="Times New Roman"/>
          <w:b/>
          <w:color w:val="000000"/>
          <w:sz w:val="18"/>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t xml:space="preserve">                                          Date: </w:t>
      </w:r>
      <w:r>
        <w:rPr>
          <w:rFonts w:ascii="Times New Roman" w:hAnsi="Times New Roman"/>
          <w:b/>
          <w:color w:val="000000"/>
          <w:sz w:val="22"/>
        </w:rPr>
        <w:tab/>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FROM:</w:t>
      </w:r>
      <w:r>
        <w:rPr>
          <w:rFonts w:ascii="Times New Roman" w:hAnsi="Times New Roman"/>
          <w:color w:val="000000"/>
          <w:sz w:val="22"/>
        </w:rPr>
        <w:tab/>
        <w:t>Land Development Engineer</w:t>
      </w:r>
    </w:p>
    <w:p w:rsidR="00523963" w:rsidRDefault="00523963">
      <w:pPr>
        <w:tabs>
          <w:tab w:val="left" w:pos="1170"/>
        </w:tabs>
        <w:rPr>
          <w:rFonts w:ascii="Times New Roman" w:hAnsi="Times New Roman"/>
          <w:color w:val="000000"/>
          <w:sz w:val="12"/>
        </w:rPr>
      </w:pPr>
    </w:p>
    <w:p w:rsidR="00523963" w:rsidRDefault="00523963">
      <w:pPr>
        <w:tabs>
          <w:tab w:val="left" w:pos="1170"/>
        </w:tabs>
        <w:rPr>
          <w:color w:val="000000"/>
          <w:sz w:val="22"/>
        </w:rPr>
      </w:pPr>
      <w:r>
        <w:rPr>
          <w:rFonts w:ascii="Times New Roman" w:hAnsi="Times New Roman"/>
          <w:color w:val="000000"/>
          <w:sz w:val="22"/>
        </w:rPr>
        <w:t>TO:</w:t>
      </w:r>
      <w:r>
        <w:rPr>
          <w:rFonts w:ascii="Times New Roman" w:hAnsi="Times New Roman"/>
          <w:color w:val="000000"/>
          <w:sz w:val="22"/>
        </w:rPr>
        <w:tab/>
        <w:t>T</w:t>
      </w:r>
      <w:r w:rsidR="006F1FD3">
        <w:rPr>
          <w:rFonts w:ascii="Times New Roman" w:hAnsi="Times New Roman"/>
          <w:color w:val="000000"/>
          <w:sz w:val="22"/>
        </w:rPr>
        <w:t>ransportation</w:t>
      </w:r>
      <w:r>
        <w:rPr>
          <w:rFonts w:ascii="Times New Roman" w:hAnsi="Times New Roman"/>
          <w:color w:val="000000"/>
          <w:sz w:val="22"/>
        </w:rPr>
        <w:t xml:space="preserve"> Planning Manager</w:t>
      </w:r>
    </w:p>
    <w:p w:rsidR="00523963" w:rsidRDefault="00523963">
      <w:pPr>
        <w:tabs>
          <w:tab w:val="left" w:pos="720"/>
          <w:tab w:val="left" w:pos="1440"/>
          <w:tab w:val="left" w:pos="2160"/>
        </w:tabs>
        <w:rPr>
          <w:color w:val="000000"/>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center" w:pos="810"/>
          <w:tab w:val="center" w:pos="1530"/>
        </w:tabs>
        <w:rPr>
          <w:rFonts w:ascii="Times New Roman" w:hAnsi="Times New Roman"/>
          <w:b/>
          <w:iCs/>
          <w:color w:val="000000"/>
          <w:sz w:val="18"/>
        </w:rPr>
      </w:pPr>
      <w:r>
        <w:rPr>
          <w:b/>
          <w:i/>
          <w:color w:val="000000"/>
          <w:sz w:val="18"/>
        </w:rPr>
        <w:tab/>
      </w:r>
      <w:proofErr w:type="gramStart"/>
      <w:r>
        <w:rPr>
          <w:rFonts w:ascii="Times New Roman" w:hAnsi="Times New Roman"/>
          <w:b/>
          <w:iCs/>
          <w:color w:val="000000"/>
          <w:sz w:val="18"/>
        </w:rPr>
        <w:t>Rqd.</w:t>
      </w:r>
      <w:proofErr w:type="gramEnd"/>
      <w:r>
        <w:rPr>
          <w:rFonts w:ascii="Times New Roman" w:hAnsi="Times New Roman"/>
          <w:b/>
          <w:iCs/>
          <w:color w:val="000000"/>
          <w:sz w:val="18"/>
        </w:rPr>
        <w:tab/>
        <w:t>Not Rqd.</w:t>
      </w:r>
    </w:p>
    <w:p w:rsidR="00523963" w:rsidRDefault="00523963">
      <w:pPr>
        <w:tabs>
          <w:tab w:val="left" w:pos="720"/>
          <w:tab w:val="left" w:pos="1440"/>
          <w:tab w:val="left" w:pos="2160"/>
        </w:tabs>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Key plan(s).</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Street Lighting plan(s), Street Sign(s) plan and Pavement Marking plan(s)</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Interim and ultimate cross-sections of all roads (within and surrounding the development site).</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proofErr w:type="gramStart"/>
      <w:r>
        <w:rPr>
          <w:color w:val="000000"/>
        </w:rPr>
        <w:t>Sight Line Analysis (in Report Form).</w:t>
      </w:r>
      <w:proofErr w:type="gramEnd"/>
    </w:p>
    <w:p w:rsidR="00523963" w:rsidRDefault="00523963">
      <w:pPr>
        <w:tabs>
          <w:tab w:val="left" w:pos="720"/>
          <w:tab w:val="left" w:pos="1440"/>
          <w:tab w:val="left" w:pos="2160"/>
        </w:tabs>
        <w:ind w:right="918"/>
        <w:rPr>
          <w:color w:val="000000"/>
        </w:rPr>
      </w:pPr>
    </w:p>
    <w:p w:rsidR="00523963" w:rsidRDefault="00523963">
      <w:pPr>
        <w:tabs>
          <w:tab w:val="left" w:pos="720"/>
          <w:tab w:val="left" w:pos="1440"/>
          <w:tab w:val="left" w:pos="21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proofErr w:type="gramStart"/>
      <w:r>
        <w:rPr>
          <w:color w:val="000000"/>
        </w:rPr>
        <w:t>Temporary and secondary access road(s) - location/size/lighting.</w:t>
      </w:r>
      <w:proofErr w:type="gramEnd"/>
    </w:p>
    <w:p w:rsidR="00523963" w:rsidRDefault="00523963">
      <w:pPr>
        <w:tabs>
          <w:tab w:val="left" w:pos="720"/>
          <w:tab w:val="left" w:pos="1440"/>
          <w:tab w:val="left" w:pos="2160"/>
        </w:tabs>
        <w:ind w:right="918"/>
        <w:rPr>
          <w:color w:val="000000"/>
        </w:rPr>
      </w:pPr>
    </w:p>
    <w:p w:rsidR="00523963" w:rsidRDefault="00523963">
      <w:pPr>
        <w:tabs>
          <w:tab w:val="left" w:pos="720"/>
          <w:tab w:val="left" w:pos="1440"/>
          <w:tab w:val="left" w:pos="2160"/>
          <w:tab w:val="right" w:leader="underscore" w:pos="8730"/>
          <w:tab w:val="right" w:leader="underscore" w:pos="93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 xml:space="preserve">Other:  </w:t>
      </w:r>
      <w:r>
        <w:rPr>
          <w:color w:val="000000"/>
        </w:rPr>
        <w:tab/>
      </w:r>
    </w:p>
    <w:p w:rsidR="00523963" w:rsidRDefault="00523963">
      <w:pPr>
        <w:tabs>
          <w:tab w:val="left" w:pos="720"/>
          <w:tab w:val="left" w:pos="1440"/>
          <w:tab w:val="left" w:pos="2160"/>
        </w:tabs>
        <w:rPr>
          <w:color w:val="000000"/>
          <w:sz w:val="18"/>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left" w:pos="720"/>
          <w:tab w:val="left" w:pos="1440"/>
          <w:tab w:val="left" w:pos="2160"/>
        </w:tabs>
        <w:rPr>
          <w:rFonts w:ascii="Times New Roman" w:hAnsi="Times New Roman"/>
          <w:b/>
          <w:color w:val="000000"/>
          <w:sz w:val="22"/>
        </w:rPr>
      </w:pPr>
      <w:r>
        <w:rPr>
          <w:rFonts w:ascii="Times New Roman" w:hAnsi="Times New Roman"/>
          <w:b/>
          <w:color w:val="000000"/>
          <w:sz w:val="22"/>
        </w:rPr>
        <w:t>PROJECT DETAILS:</w:t>
      </w:r>
    </w:p>
    <w:p w:rsidR="00523963"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Consultant Engineer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4950"/>
          <w:tab w:val="right" w:leader="underscore" w:pos="8640"/>
        </w:tabs>
        <w:rPr>
          <w:rFonts w:ascii="Times New Roman" w:hAnsi="Times New Roman"/>
          <w:color w:val="000000"/>
          <w:sz w:val="22"/>
        </w:rPr>
      </w:pPr>
      <w:r>
        <w:rPr>
          <w:rFonts w:ascii="Times New Roman" w:hAnsi="Times New Roman"/>
          <w:color w:val="000000"/>
          <w:sz w:val="22"/>
        </w:rPr>
        <w:tab/>
        <w:t>Location</w:t>
      </w:r>
      <w:r>
        <w:rPr>
          <w:rFonts w:ascii="Times New Roman" w:hAnsi="Times New Roman"/>
          <w:color w:val="000000"/>
          <w:sz w:val="22"/>
        </w:rPr>
        <w:tab/>
        <w:t xml:space="preserve">   Street</w:t>
      </w:r>
      <w:r>
        <w:rPr>
          <w:rFonts w:ascii="Times New Roman" w:hAnsi="Times New Roman"/>
          <w:color w:val="000000"/>
          <w:sz w:val="22"/>
        </w:rPr>
        <w:tab/>
        <w:t xml:space="preserve"> Avenue</w:t>
      </w:r>
    </w:p>
    <w:p w:rsidR="00523963" w:rsidRDefault="00523963">
      <w:pPr>
        <w:tabs>
          <w:tab w:val="left" w:pos="720"/>
          <w:tab w:val="right" w:leader="underscore" w:pos="495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Page Number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Land Development Project Manager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pBdr>
          <w:top w:val="double" w:sz="6" w:space="1" w:color="auto"/>
        </w:pBdr>
        <w:tabs>
          <w:tab w:val="left" w:pos="720"/>
          <w:tab w:val="right" w:leader="underscore" w:pos="8640"/>
        </w:tabs>
        <w:rPr>
          <w:rFonts w:ascii="Times New Roman" w:hAnsi="Times New Roman"/>
          <w:color w:val="000000"/>
          <w:sz w:val="22"/>
        </w:rPr>
      </w:pPr>
    </w:p>
    <w:p w:rsidR="00523963" w:rsidRPr="00E73246" w:rsidRDefault="00523963">
      <w:pPr>
        <w:tabs>
          <w:tab w:val="left" w:pos="720"/>
          <w:tab w:val="left" w:pos="1440"/>
          <w:tab w:val="left" w:pos="2160"/>
        </w:tabs>
        <w:rPr>
          <w:rFonts w:ascii="Times New Roman" w:hAnsi="Times New Roman"/>
          <w:color w:val="000000"/>
          <w:sz w:val="22"/>
        </w:rPr>
      </w:pPr>
      <w:r>
        <w:rPr>
          <w:rFonts w:ascii="Times New Roman" w:hAnsi="Times New Roman"/>
          <w:b/>
          <w:color w:val="000000"/>
          <w:sz w:val="22"/>
        </w:rPr>
        <w:t>Please provide your comments in Amanda by ___________________________</w:t>
      </w:r>
      <w:r>
        <w:rPr>
          <w:rFonts w:ascii="Times New Roman" w:hAnsi="Times New Roman"/>
          <w:color w:val="000000"/>
          <w:sz w:val="22"/>
        </w:rPr>
        <w:t xml:space="preserve">.  The drawing(s) can be kept for your information and records or returned marked with comments to the </w:t>
      </w:r>
      <w:r w:rsidR="00965917" w:rsidRPr="00E73246">
        <w:rPr>
          <w:rFonts w:ascii="Times New Roman" w:hAnsi="Times New Roman"/>
          <w:color w:val="000000"/>
          <w:sz w:val="22"/>
        </w:rPr>
        <w:t>Development Services Project Manager.  The DSPM will forward the comments to the Engineering Consultant</w:t>
      </w:r>
      <w:r w:rsidRPr="00E73246">
        <w:rPr>
          <w:rFonts w:ascii="Times New Roman" w:hAnsi="Times New Roman"/>
          <w:color w:val="000000"/>
          <w:sz w:val="22"/>
        </w:rPr>
        <w:t xml:space="preserve"> with a request to address your concerns.  </w:t>
      </w:r>
    </w:p>
    <w:p w:rsidR="00523963" w:rsidRPr="00E73246"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left" w:pos="1440"/>
          <w:tab w:val="left" w:pos="2160"/>
        </w:tabs>
        <w:rPr>
          <w:color w:val="000000"/>
        </w:rPr>
      </w:pPr>
      <w:r w:rsidRPr="00E73246">
        <w:rPr>
          <w:rFonts w:ascii="Times New Roman" w:hAnsi="Times New Roman"/>
          <w:color w:val="000000"/>
          <w:sz w:val="22"/>
        </w:rPr>
        <w:t>If a reply is not received, no concerns are assumed.</w:t>
      </w:r>
      <w:r w:rsidR="00EE587D" w:rsidRPr="00E73246">
        <w:rPr>
          <w:color w:val="000000"/>
        </w:rPr>
        <w:t xml:space="preserve"> </w:t>
      </w:r>
      <w:r w:rsidR="00EE587D" w:rsidRPr="00E73246">
        <w:rPr>
          <w:color w:val="000000"/>
        </w:rPr>
        <w:tab/>
      </w:r>
      <w:r w:rsidR="00EE587D" w:rsidRPr="00E73246">
        <w:rPr>
          <w:color w:val="000000"/>
        </w:rPr>
        <w:tab/>
      </w:r>
      <w:r w:rsidR="00EE587D" w:rsidRPr="00E73246">
        <w:rPr>
          <w:color w:val="000000"/>
        </w:rPr>
        <w:tab/>
      </w:r>
      <w:r w:rsidR="00EE587D" w:rsidRPr="00E73246">
        <w:rPr>
          <w:color w:val="000000"/>
        </w:rPr>
        <w:tab/>
        <w:t>Last Revised: Jan/12/10</w:t>
      </w:r>
    </w:p>
    <w:p w:rsidR="00523963" w:rsidRDefault="00523963">
      <w:pPr>
        <w:tabs>
          <w:tab w:val="left" w:pos="720"/>
          <w:tab w:val="left" w:pos="1440"/>
          <w:tab w:val="left" w:pos="2160"/>
        </w:tabs>
        <w:rPr>
          <w:color w:val="000000"/>
          <w:sz w:val="18"/>
        </w:rPr>
      </w:pPr>
    </w:p>
    <w:p w:rsidR="00523963" w:rsidRDefault="00523963" w:rsidP="00D72D97">
      <w:pPr>
        <w:tabs>
          <w:tab w:val="left" w:pos="720"/>
          <w:tab w:val="left" w:pos="1440"/>
          <w:tab w:val="left" w:pos="2160"/>
        </w:tabs>
        <w:ind w:right="2464"/>
        <w:jc w:val="center"/>
        <w:rPr>
          <w:rFonts w:ascii="Times New Roman" w:hAnsi="Times New Roman"/>
          <w:b/>
          <w:color w:val="000000"/>
          <w:sz w:val="36"/>
        </w:rPr>
      </w:pPr>
      <w:r>
        <w:rPr>
          <w:b/>
          <w:color w:val="000000"/>
          <w:sz w:val="24"/>
          <w:lang w:val="en-US"/>
        </w:rPr>
        <w:br w:type="page"/>
      </w:r>
      <w:r w:rsidR="00063BFD">
        <w:rPr>
          <w:noProof/>
          <w:lang w:eastAsia="en-CA"/>
        </w:rPr>
        <w:lastRenderedPageBreak/>
        <w:drawing>
          <wp:anchor distT="0" distB="0" distL="114300" distR="114300" simplePos="0" relativeHeight="251709952" behindDoc="1" locked="0" layoutInCell="1" allowOverlap="1" wp14:anchorId="3FFFCC65" wp14:editId="53511828">
            <wp:simplePos x="0" y="0"/>
            <wp:positionH relativeFrom="column">
              <wp:posOffset>0</wp:posOffset>
            </wp:positionH>
            <wp:positionV relativeFrom="paragraph">
              <wp:posOffset>0</wp:posOffset>
            </wp:positionV>
            <wp:extent cx="1371600" cy="552450"/>
            <wp:effectExtent l="19050" t="0" r="0" b="0"/>
            <wp:wrapTight wrapText="bothSides">
              <wp:wrapPolygon edited="0">
                <wp:start x="-300" y="0"/>
                <wp:lineTo x="-300" y="20855"/>
                <wp:lineTo x="21600" y="20855"/>
                <wp:lineTo x="21600" y="0"/>
                <wp:lineTo x="-300" y="0"/>
              </wp:wrapPolygon>
            </wp:wrapTight>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9" cstate="print"/>
                    <a:srcRect/>
                    <a:stretch>
                      <a:fillRect/>
                    </a:stretch>
                  </pic:blipFill>
                  <pic:spPr bwMode="auto">
                    <a:xfrm>
                      <a:off x="0" y="0"/>
                      <a:ext cx="1371600" cy="552450"/>
                    </a:xfrm>
                    <a:prstGeom prst="rect">
                      <a:avLst/>
                    </a:prstGeom>
                    <a:noFill/>
                  </pic:spPr>
                </pic:pic>
              </a:graphicData>
            </a:graphic>
          </wp:anchor>
        </w:drawing>
      </w:r>
      <w:r>
        <w:rPr>
          <w:rFonts w:ascii="Times New Roman" w:hAnsi="Times New Roman"/>
          <w:b/>
          <w:color w:val="000000"/>
          <w:sz w:val="36"/>
        </w:rPr>
        <w:t>Project Detailing Circular</w:t>
      </w:r>
    </w:p>
    <w:p w:rsidR="00523963" w:rsidRDefault="00523963" w:rsidP="00D72D97">
      <w:pPr>
        <w:pStyle w:val="Heading3"/>
        <w:numPr>
          <w:ilvl w:val="0"/>
          <w:numId w:val="0"/>
        </w:numPr>
        <w:ind w:right="2464"/>
        <w:jc w:val="center"/>
        <w:rPr>
          <w:rFonts w:ascii="Times New Roman" w:hAnsi="Times New Roman" w:cs="Times New Roman"/>
          <w:b/>
          <w:bCs w:val="0"/>
          <w:i w:val="0"/>
          <w:iCs/>
          <w:color w:val="000000"/>
          <w:sz w:val="28"/>
        </w:rPr>
      </w:pPr>
      <w:bookmarkStart w:id="105" w:name="_Toc450808561"/>
      <w:r>
        <w:rPr>
          <w:rFonts w:ascii="Times New Roman" w:hAnsi="Times New Roman" w:cs="Times New Roman"/>
          <w:b/>
          <w:bCs w:val="0"/>
          <w:i w:val="0"/>
          <w:iCs/>
          <w:color w:val="000000"/>
          <w:sz w:val="28"/>
        </w:rPr>
        <w:t>Sewer Planning</w:t>
      </w:r>
      <w:bookmarkEnd w:id="105"/>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r>
      <w:proofErr w:type="gramStart"/>
      <w:r>
        <w:rPr>
          <w:rFonts w:ascii="Times New Roman" w:hAnsi="Times New Roman"/>
          <w:b/>
          <w:color w:val="000000"/>
          <w:sz w:val="22"/>
        </w:rPr>
        <w:t>Land Development Project No.</w:t>
      </w:r>
      <w:proofErr w:type="gramEnd"/>
      <w:r>
        <w:rPr>
          <w:rFonts w:ascii="Times New Roman" w:hAnsi="Times New Roman"/>
          <w:b/>
          <w:color w:val="000000"/>
          <w:sz w:val="22"/>
        </w:rPr>
        <w:t xml:space="preserve"> </w:t>
      </w:r>
      <w:r>
        <w:rPr>
          <w:rFonts w:ascii="Times New Roman" w:hAnsi="Times New Roman"/>
          <w:b/>
          <w:color w:val="000000"/>
          <w:sz w:val="22"/>
        </w:rPr>
        <w:tab/>
      </w:r>
    </w:p>
    <w:p w:rsidR="00523963" w:rsidRDefault="00523963">
      <w:pPr>
        <w:tabs>
          <w:tab w:val="left" w:pos="1800"/>
          <w:tab w:val="right" w:leader="underscore" w:pos="7740"/>
        </w:tabs>
        <w:rPr>
          <w:rFonts w:ascii="Times New Roman" w:hAnsi="Times New Roman"/>
          <w:b/>
          <w:color w:val="000000"/>
          <w:sz w:val="18"/>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t xml:space="preserve">                                          Date: </w:t>
      </w:r>
      <w:r>
        <w:rPr>
          <w:rFonts w:ascii="Times New Roman" w:hAnsi="Times New Roman"/>
          <w:b/>
          <w:color w:val="000000"/>
          <w:sz w:val="22"/>
        </w:rPr>
        <w:tab/>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FROM:</w:t>
      </w:r>
      <w:r>
        <w:rPr>
          <w:rFonts w:ascii="Times New Roman" w:hAnsi="Times New Roman"/>
          <w:color w:val="000000"/>
          <w:sz w:val="22"/>
        </w:rPr>
        <w:tab/>
        <w:t>Land Development Engineer</w:t>
      </w:r>
    </w:p>
    <w:p w:rsidR="00523963" w:rsidRDefault="00523963">
      <w:pPr>
        <w:tabs>
          <w:tab w:val="left" w:pos="1170"/>
        </w:tabs>
        <w:rPr>
          <w:rFonts w:ascii="Times New Roman" w:hAnsi="Times New Roman"/>
          <w:color w:val="000000"/>
          <w:sz w:val="12"/>
        </w:rPr>
      </w:pPr>
    </w:p>
    <w:p w:rsidR="00523963" w:rsidRDefault="00523963">
      <w:pPr>
        <w:tabs>
          <w:tab w:val="left" w:pos="1170"/>
        </w:tabs>
        <w:rPr>
          <w:color w:val="000000"/>
          <w:sz w:val="22"/>
        </w:rPr>
      </w:pPr>
      <w:r>
        <w:rPr>
          <w:rFonts w:ascii="Times New Roman" w:hAnsi="Times New Roman"/>
          <w:color w:val="000000"/>
          <w:sz w:val="22"/>
        </w:rPr>
        <w:t>TO:</w:t>
      </w:r>
      <w:r>
        <w:rPr>
          <w:rFonts w:ascii="Times New Roman" w:hAnsi="Times New Roman"/>
          <w:color w:val="000000"/>
          <w:sz w:val="22"/>
        </w:rPr>
        <w:tab/>
        <w:t>Sewer Planning Manager</w:t>
      </w:r>
    </w:p>
    <w:p w:rsidR="00523963" w:rsidRDefault="00523963">
      <w:pPr>
        <w:tabs>
          <w:tab w:val="left" w:pos="720"/>
          <w:tab w:val="left" w:pos="1440"/>
          <w:tab w:val="left" w:pos="2160"/>
        </w:tabs>
        <w:rPr>
          <w:color w:val="000000"/>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center" w:pos="810"/>
          <w:tab w:val="center" w:pos="1530"/>
        </w:tabs>
        <w:rPr>
          <w:rFonts w:ascii="Times New Roman" w:hAnsi="Times New Roman"/>
          <w:b/>
          <w:iCs/>
          <w:color w:val="000000"/>
          <w:sz w:val="18"/>
        </w:rPr>
      </w:pPr>
      <w:r>
        <w:rPr>
          <w:b/>
          <w:i/>
          <w:color w:val="000000"/>
          <w:sz w:val="18"/>
        </w:rPr>
        <w:tab/>
      </w:r>
      <w:proofErr w:type="gramStart"/>
      <w:r>
        <w:rPr>
          <w:rFonts w:ascii="Times New Roman" w:hAnsi="Times New Roman"/>
          <w:b/>
          <w:iCs/>
          <w:color w:val="000000"/>
          <w:sz w:val="18"/>
        </w:rPr>
        <w:t>Rqd.</w:t>
      </w:r>
      <w:proofErr w:type="gramEnd"/>
      <w:r>
        <w:rPr>
          <w:rFonts w:ascii="Times New Roman" w:hAnsi="Times New Roman"/>
          <w:b/>
          <w:iCs/>
          <w:color w:val="000000"/>
          <w:sz w:val="18"/>
        </w:rPr>
        <w:tab/>
        <w:t>Not Rqd.</w:t>
      </w:r>
    </w:p>
    <w:p w:rsidR="00523963" w:rsidRDefault="00523963">
      <w:pPr>
        <w:tabs>
          <w:tab w:val="left" w:pos="720"/>
          <w:tab w:val="left" w:pos="1440"/>
          <w:tab w:val="left" w:pos="2160"/>
        </w:tabs>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Key plan(s) including off site extensions</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Sanitary Sewer catchment Map</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Sanitary Sewer Pump Station Design (LPS Pump Calculations)</w:t>
      </w:r>
    </w:p>
    <w:p w:rsidR="00523963" w:rsidRDefault="00523963">
      <w:pPr>
        <w:tabs>
          <w:tab w:val="left" w:pos="720"/>
          <w:tab w:val="left" w:pos="1440"/>
          <w:tab w:val="left" w:pos="2160"/>
        </w:tabs>
        <w:ind w:right="918"/>
        <w:rPr>
          <w:color w:val="000000"/>
        </w:rPr>
      </w:pPr>
    </w:p>
    <w:p w:rsidR="00523963" w:rsidRDefault="00523963">
      <w:pPr>
        <w:tabs>
          <w:tab w:val="left" w:pos="720"/>
          <w:tab w:val="left" w:pos="1440"/>
          <w:tab w:val="left" w:pos="2160"/>
          <w:tab w:val="right" w:pos="873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Specific letters and plans describing any special issues (such as deep mains, shallow grades, side/rear yard servicing, temporary mains) signed and sealed by the Engineer-of-Record</w:t>
      </w:r>
    </w:p>
    <w:p w:rsidR="00523963" w:rsidRDefault="00523963">
      <w:pPr>
        <w:tabs>
          <w:tab w:val="left" w:pos="720"/>
          <w:tab w:val="left" w:pos="1440"/>
          <w:tab w:val="left" w:pos="2160"/>
        </w:tabs>
        <w:ind w:right="918"/>
        <w:rPr>
          <w:color w:val="000000"/>
        </w:rPr>
      </w:pPr>
    </w:p>
    <w:p w:rsidR="00523963" w:rsidRDefault="00523963">
      <w:pPr>
        <w:tabs>
          <w:tab w:val="left" w:pos="720"/>
          <w:tab w:val="left" w:pos="1440"/>
          <w:tab w:val="left" w:pos="2160"/>
          <w:tab w:val="right" w:leader="underscore" w:pos="8730"/>
          <w:tab w:val="right" w:leader="underscore" w:pos="93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 xml:space="preserve">Other:  </w:t>
      </w:r>
      <w:r>
        <w:rPr>
          <w:color w:val="000000"/>
        </w:rPr>
        <w:tab/>
      </w:r>
    </w:p>
    <w:p w:rsidR="00523963" w:rsidRDefault="00523963">
      <w:pPr>
        <w:tabs>
          <w:tab w:val="left" w:pos="720"/>
          <w:tab w:val="left" w:pos="1440"/>
          <w:tab w:val="left" w:pos="2160"/>
        </w:tabs>
        <w:rPr>
          <w:color w:val="000000"/>
          <w:sz w:val="18"/>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left" w:pos="720"/>
          <w:tab w:val="left" w:pos="1440"/>
          <w:tab w:val="left" w:pos="2160"/>
        </w:tabs>
        <w:rPr>
          <w:rFonts w:ascii="Times New Roman" w:hAnsi="Times New Roman"/>
          <w:b/>
          <w:color w:val="000000"/>
          <w:sz w:val="22"/>
        </w:rPr>
      </w:pPr>
      <w:r>
        <w:rPr>
          <w:rFonts w:ascii="Times New Roman" w:hAnsi="Times New Roman"/>
          <w:b/>
          <w:color w:val="000000"/>
          <w:sz w:val="22"/>
        </w:rPr>
        <w:t>PROJECT DETAILS:</w:t>
      </w:r>
    </w:p>
    <w:p w:rsidR="00523963"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Consultant Engineer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4950"/>
          <w:tab w:val="right" w:leader="underscore" w:pos="8640"/>
        </w:tabs>
        <w:rPr>
          <w:rFonts w:ascii="Times New Roman" w:hAnsi="Times New Roman"/>
          <w:color w:val="000000"/>
          <w:sz w:val="22"/>
        </w:rPr>
      </w:pPr>
      <w:r>
        <w:rPr>
          <w:rFonts w:ascii="Times New Roman" w:hAnsi="Times New Roman"/>
          <w:color w:val="000000"/>
          <w:sz w:val="22"/>
        </w:rPr>
        <w:tab/>
        <w:t>Location</w:t>
      </w:r>
      <w:r>
        <w:rPr>
          <w:rFonts w:ascii="Times New Roman" w:hAnsi="Times New Roman"/>
          <w:color w:val="000000"/>
          <w:sz w:val="22"/>
        </w:rPr>
        <w:tab/>
        <w:t xml:space="preserve">   Street</w:t>
      </w:r>
      <w:r>
        <w:rPr>
          <w:rFonts w:ascii="Times New Roman" w:hAnsi="Times New Roman"/>
          <w:color w:val="000000"/>
          <w:sz w:val="22"/>
        </w:rPr>
        <w:tab/>
        <w:t xml:space="preserve"> Avenue</w:t>
      </w:r>
    </w:p>
    <w:p w:rsidR="00523963" w:rsidRDefault="00523963">
      <w:pPr>
        <w:tabs>
          <w:tab w:val="left" w:pos="720"/>
          <w:tab w:val="right" w:leader="underscore" w:pos="495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Page Number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Land Development Project Manager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pBdr>
          <w:top w:val="double" w:sz="6" w:space="1" w:color="auto"/>
        </w:pBdr>
        <w:tabs>
          <w:tab w:val="left" w:pos="720"/>
          <w:tab w:val="right" w:leader="underscore" w:pos="8640"/>
        </w:tabs>
        <w:rPr>
          <w:rFonts w:ascii="Times New Roman" w:hAnsi="Times New Roman"/>
          <w:color w:val="000000"/>
          <w:sz w:val="22"/>
        </w:rPr>
      </w:pPr>
    </w:p>
    <w:p w:rsidR="00523963" w:rsidRPr="00E73246" w:rsidRDefault="00523963">
      <w:pPr>
        <w:tabs>
          <w:tab w:val="left" w:pos="720"/>
          <w:tab w:val="left" w:pos="1440"/>
          <w:tab w:val="left" w:pos="2160"/>
        </w:tabs>
        <w:rPr>
          <w:rFonts w:ascii="Times New Roman" w:hAnsi="Times New Roman"/>
          <w:color w:val="000000"/>
          <w:sz w:val="22"/>
        </w:rPr>
      </w:pPr>
      <w:r>
        <w:rPr>
          <w:rFonts w:ascii="Times New Roman" w:hAnsi="Times New Roman"/>
          <w:b/>
          <w:color w:val="000000"/>
          <w:sz w:val="22"/>
        </w:rPr>
        <w:t>Please provide your comments in Amanda by ___________________________</w:t>
      </w:r>
      <w:r>
        <w:rPr>
          <w:rFonts w:ascii="Times New Roman" w:hAnsi="Times New Roman"/>
          <w:color w:val="000000"/>
          <w:sz w:val="22"/>
        </w:rPr>
        <w:t xml:space="preserve">.  The drawing(s) can be kept for your information and records or returned marked with comments </w:t>
      </w:r>
      <w:r w:rsidRPr="00E73246">
        <w:rPr>
          <w:rFonts w:ascii="Times New Roman" w:hAnsi="Times New Roman"/>
          <w:color w:val="000000"/>
          <w:sz w:val="22"/>
        </w:rPr>
        <w:t xml:space="preserve">to the </w:t>
      </w:r>
      <w:r w:rsidR="00965917" w:rsidRPr="00E73246">
        <w:rPr>
          <w:rFonts w:ascii="Times New Roman" w:hAnsi="Times New Roman"/>
          <w:color w:val="000000"/>
          <w:sz w:val="22"/>
        </w:rPr>
        <w:t>Development Services Project Manager.  The DSPM will forward the comments to the Engineering Consultant</w:t>
      </w:r>
      <w:r w:rsidRPr="00E73246">
        <w:rPr>
          <w:rFonts w:ascii="Times New Roman" w:hAnsi="Times New Roman"/>
          <w:color w:val="000000"/>
          <w:sz w:val="22"/>
        </w:rPr>
        <w:t xml:space="preserve"> with a request to address your concerns.  </w:t>
      </w:r>
    </w:p>
    <w:p w:rsidR="00523963" w:rsidRPr="00E73246"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left" w:pos="1440"/>
          <w:tab w:val="left" w:pos="2160"/>
        </w:tabs>
        <w:rPr>
          <w:color w:val="000000"/>
        </w:rPr>
      </w:pPr>
      <w:r w:rsidRPr="00E73246">
        <w:rPr>
          <w:rFonts w:ascii="Times New Roman" w:hAnsi="Times New Roman"/>
          <w:color w:val="000000"/>
          <w:sz w:val="22"/>
        </w:rPr>
        <w:t>If a reply is not received, no concerns are assumed.</w:t>
      </w:r>
      <w:r w:rsidR="00EE587D" w:rsidRPr="00E73246">
        <w:rPr>
          <w:color w:val="000000"/>
        </w:rPr>
        <w:t xml:space="preserve"> </w:t>
      </w:r>
      <w:r w:rsidR="00EE587D" w:rsidRPr="00E73246">
        <w:rPr>
          <w:color w:val="000000"/>
        </w:rPr>
        <w:tab/>
      </w:r>
      <w:r w:rsidR="00EE587D" w:rsidRPr="00E73246">
        <w:rPr>
          <w:color w:val="000000"/>
        </w:rPr>
        <w:tab/>
      </w:r>
      <w:r w:rsidR="00EE587D" w:rsidRPr="00E73246">
        <w:rPr>
          <w:color w:val="000000"/>
        </w:rPr>
        <w:tab/>
      </w:r>
      <w:r w:rsidR="00EE587D" w:rsidRPr="00E73246">
        <w:rPr>
          <w:color w:val="000000"/>
        </w:rPr>
        <w:tab/>
        <w:t>Last Revised: Jan/12/10</w:t>
      </w:r>
    </w:p>
    <w:p w:rsidR="00523963" w:rsidRDefault="00523963">
      <w:pPr>
        <w:tabs>
          <w:tab w:val="left" w:pos="720"/>
          <w:tab w:val="left" w:pos="1440"/>
          <w:tab w:val="left" w:pos="2160"/>
        </w:tabs>
        <w:rPr>
          <w:color w:val="000000"/>
          <w:sz w:val="18"/>
        </w:rPr>
      </w:pPr>
    </w:p>
    <w:p w:rsidR="00523963" w:rsidRDefault="00523963" w:rsidP="00D72D97">
      <w:pPr>
        <w:tabs>
          <w:tab w:val="left" w:pos="720"/>
          <w:tab w:val="left" w:pos="1440"/>
          <w:tab w:val="left" w:pos="2160"/>
        </w:tabs>
        <w:ind w:right="2464"/>
        <w:jc w:val="center"/>
        <w:rPr>
          <w:rFonts w:ascii="Times New Roman" w:hAnsi="Times New Roman"/>
          <w:b/>
          <w:color w:val="000000"/>
          <w:sz w:val="36"/>
        </w:rPr>
      </w:pPr>
      <w:r>
        <w:rPr>
          <w:b/>
          <w:color w:val="000000"/>
          <w:sz w:val="24"/>
          <w:lang w:val="en-US"/>
        </w:rPr>
        <w:br w:type="page"/>
      </w:r>
      <w:r w:rsidR="00063BFD">
        <w:rPr>
          <w:noProof/>
          <w:lang w:eastAsia="en-CA"/>
        </w:rPr>
        <w:lastRenderedPageBreak/>
        <w:drawing>
          <wp:anchor distT="0" distB="0" distL="114300" distR="114300" simplePos="0" relativeHeight="251710976" behindDoc="1" locked="0" layoutInCell="1" allowOverlap="1" wp14:anchorId="69188BB9" wp14:editId="6DB52633">
            <wp:simplePos x="0" y="0"/>
            <wp:positionH relativeFrom="column">
              <wp:posOffset>0</wp:posOffset>
            </wp:positionH>
            <wp:positionV relativeFrom="paragraph">
              <wp:posOffset>0</wp:posOffset>
            </wp:positionV>
            <wp:extent cx="1343025" cy="542925"/>
            <wp:effectExtent l="19050" t="0" r="9525" b="0"/>
            <wp:wrapTight wrapText="bothSides">
              <wp:wrapPolygon edited="0">
                <wp:start x="-306" y="0"/>
                <wp:lineTo x="-306" y="21221"/>
                <wp:lineTo x="21753" y="21221"/>
                <wp:lineTo x="21753" y="0"/>
                <wp:lineTo x="-306" y="0"/>
              </wp:wrapPolygon>
            </wp:wrapTight>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9" cstate="print"/>
                    <a:srcRect/>
                    <a:stretch>
                      <a:fillRect/>
                    </a:stretch>
                  </pic:blipFill>
                  <pic:spPr bwMode="auto">
                    <a:xfrm>
                      <a:off x="0" y="0"/>
                      <a:ext cx="1343025" cy="542925"/>
                    </a:xfrm>
                    <a:prstGeom prst="rect">
                      <a:avLst/>
                    </a:prstGeom>
                    <a:noFill/>
                  </pic:spPr>
                </pic:pic>
              </a:graphicData>
            </a:graphic>
          </wp:anchor>
        </w:drawing>
      </w:r>
      <w:r>
        <w:rPr>
          <w:rFonts w:ascii="Times New Roman" w:hAnsi="Times New Roman"/>
          <w:b/>
          <w:color w:val="000000"/>
          <w:sz w:val="36"/>
        </w:rPr>
        <w:t>Project Detailing Circular</w:t>
      </w:r>
    </w:p>
    <w:p w:rsidR="00523963" w:rsidRDefault="00523963" w:rsidP="00D72D97">
      <w:pPr>
        <w:pStyle w:val="Heading3"/>
        <w:numPr>
          <w:ilvl w:val="0"/>
          <w:numId w:val="0"/>
        </w:numPr>
        <w:ind w:right="2464"/>
        <w:jc w:val="center"/>
        <w:rPr>
          <w:rFonts w:ascii="Times New Roman" w:hAnsi="Times New Roman" w:cs="Times New Roman"/>
          <w:b/>
          <w:bCs w:val="0"/>
          <w:i w:val="0"/>
          <w:iCs/>
          <w:color w:val="000000"/>
          <w:sz w:val="28"/>
        </w:rPr>
      </w:pPr>
      <w:bookmarkStart w:id="106" w:name="_Toc450808562"/>
      <w:r>
        <w:rPr>
          <w:rFonts w:ascii="Times New Roman" w:hAnsi="Times New Roman" w:cs="Times New Roman"/>
          <w:b/>
          <w:bCs w:val="0"/>
          <w:i w:val="0"/>
          <w:iCs/>
          <w:color w:val="000000"/>
          <w:sz w:val="28"/>
        </w:rPr>
        <w:t>Water Planning</w:t>
      </w:r>
      <w:bookmarkEnd w:id="106"/>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r>
      <w:proofErr w:type="gramStart"/>
      <w:r>
        <w:rPr>
          <w:rFonts w:ascii="Times New Roman" w:hAnsi="Times New Roman"/>
          <w:b/>
          <w:color w:val="000000"/>
          <w:sz w:val="22"/>
        </w:rPr>
        <w:t>Land Development Project No.</w:t>
      </w:r>
      <w:proofErr w:type="gramEnd"/>
      <w:r>
        <w:rPr>
          <w:rFonts w:ascii="Times New Roman" w:hAnsi="Times New Roman"/>
          <w:b/>
          <w:color w:val="000000"/>
          <w:sz w:val="22"/>
        </w:rPr>
        <w:t xml:space="preserve"> </w:t>
      </w:r>
      <w:r>
        <w:rPr>
          <w:rFonts w:ascii="Times New Roman" w:hAnsi="Times New Roman"/>
          <w:b/>
          <w:color w:val="000000"/>
          <w:sz w:val="22"/>
        </w:rPr>
        <w:tab/>
      </w:r>
    </w:p>
    <w:p w:rsidR="00523963" w:rsidRDefault="00523963">
      <w:pPr>
        <w:tabs>
          <w:tab w:val="left" w:pos="1800"/>
          <w:tab w:val="right" w:leader="underscore" w:pos="7740"/>
        </w:tabs>
        <w:rPr>
          <w:rFonts w:ascii="Times New Roman" w:hAnsi="Times New Roman"/>
          <w:b/>
          <w:color w:val="000000"/>
          <w:sz w:val="18"/>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t xml:space="preserve">                                          Date: </w:t>
      </w:r>
      <w:r>
        <w:rPr>
          <w:rFonts w:ascii="Times New Roman" w:hAnsi="Times New Roman"/>
          <w:b/>
          <w:color w:val="000000"/>
          <w:sz w:val="22"/>
        </w:rPr>
        <w:tab/>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FROM:</w:t>
      </w:r>
      <w:r>
        <w:rPr>
          <w:rFonts w:ascii="Times New Roman" w:hAnsi="Times New Roman"/>
          <w:color w:val="000000"/>
          <w:sz w:val="22"/>
        </w:rPr>
        <w:tab/>
        <w:t>Land Development Engineer</w:t>
      </w:r>
    </w:p>
    <w:p w:rsidR="00523963" w:rsidRDefault="00523963">
      <w:pPr>
        <w:tabs>
          <w:tab w:val="left" w:pos="1170"/>
        </w:tabs>
        <w:rPr>
          <w:rFonts w:ascii="Times New Roman" w:hAnsi="Times New Roman"/>
          <w:color w:val="000000"/>
          <w:sz w:val="12"/>
        </w:rPr>
      </w:pPr>
    </w:p>
    <w:p w:rsidR="00523963" w:rsidRDefault="00523963">
      <w:pPr>
        <w:tabs>
          <w:tab w:val="left" w:pos="1170"/>
        </w:tabs>
        <w:rPr>
          <w:color w:val="000000"/>
          <w:sz w:val="22"/>
        </w:rPr>
      </w:pPr>
      <w:r>
        <w:rPr>
          <w:rFonts w:ascii="Times New Roman" w:hAnsi="Times New Roman"/>
          <w:color w:val="000000"/>
          <w:sz w:val="22"/>
        </w:rPr>
        <w:t>TO:</w:t>
      </w:r>
      <w:r>
        <w:rPr>
          <w:rFonts w:ascii="Times New Roman" w:hAnsi="Times New Roman"/>
          <w:color w:val="000000"/>
          <w:sz w:val="22"/>
        </w:rPr>
        <w:tab/>
        <w:t>Water Planning Manager</w:t>
      </w:r>
    </w:p>
    <w:p w:rsidR="00523963" w:rsidRDefault="00523963">
      <w:pPr>
        <w:tabs>
          <w:tab w:val="left" w:pos="720"/>
          <w:tab w:val="left" w:pos="1440"/>
          <w:tab w:val="left" w:pos="2160"/>
        </w:tabs>
        <w:rPr>
          <w:color w:val="000000"/>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center" w:pos="810"/>
          <w:tab w:val="center" w:pos="1530"/>
        </w:tabs>
        <w:rPr>
          <w:rFonts w:ascii="Times New Roman" w:hAnsi="Times New Roman"/>
          <w:b/>
          <w:iCs/>
          <w:color w:val="000000"/>
          <w:sz w:val="18"/>
        </w:rPr>
      </w:pPr>
      <w:r>
        <w:rPr>
          <w:b/>
          <w:i/>
          <w:color w:val="000000"/>
          <w:sz w:val="18"/>
        </w:rPr>
        <w:tab/>
      </w:r>
      <w:proofErr w:type="gramStart"/>
      <w:r>
        <w:rPr>
          <w:rFonts w:ascii="Times New Roman" w:hAnsi="Times New Roman"/>
          <w:b/>
          <w:iCs/>
          <w:color w:val="000000"/>
          <w:sz w:val="18"/>
        </w:rPr>
        <w:t>Rqd.</w:t>
      </w:r>
      <w:proofErr w:type="gramEnd"/>
      <w:r>
        <w:rPr>
          <w:rFonts w:ascii="Times New Roman" w:hAnsi="Times New Roman"/>
          <w:b/>
          <w:iCs/>
          <w:color w:val="000000"/>
          <w:sz w:val="18"/>
        </w:rPr>
        <w:tab/>
        <w:t>Not Rqd.</w:t>
      </w:r>
    </w:p>
    <w:p w:rsidR="00523963" w:rsidRDefault="00523963">
      <w:pPr>
        <w:tabs>
          <w:tab w:val="left" w:pos="720"/>
          <w:tab w:val="left" w:pos="1440"/>
          <w:tab w:val="left" w:pos="2160"/>
        </w:tabs>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Key plan(s) including off site extensions</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Fire flow calculation confirmation in letter form (under Engineer-of-Record’s signature and seal)</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PRV Design</w:t>
      </w:r>
    </w:p>
    <w:p w:rsidR="00523963" w:rsidRDefault="00523963">
      <w:pPr>
        <w:tabs>
          <w:tab w:val="left" w:pos="720"/>
          <w:tab w:val="left" w:pos="1440"/>
          <w:tab w:val="left" w:pos="2160"/>
        </w:tabs>
        <w:ind w:right="918"/>
        <w:rPr>
          <w:color w:val="000000"/>
        </w:rPr>
      </w:pPr>
    </w:p>
    <w:p w:rsidR="00523963" w:rsidRDefault="00523963">
      <w:pPr>
        <w:tabs>
          <w:tab w:val="left" w:pos="720"/>
          <w:tab w:val="left" w:pos="1440"/>
          <w:tab w:val="left" w:pos="2160"/>
          <w:tab w:val="right" w:pos="873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Specific letters and plans describing any special issues (such as deep mains, shallow grades, side/rear yard servicing, temporary mains) signed and sealed by the Engineer-of-Record</w:t>
      </w:r>
    </w:p>
    <w:p w:rsidR="00523963" w:rsidRDefault="00523963">
      <w:pPr>
        <w:tabs>
          <w:tab w:val="left" w:pos="720"/>
          <w:tab w:val="left" w:pos="1440"/>
          <w:tab w:val="left" w:pos="2160"/>
        </w:tabs>
        <w:ind w:right="918"/>
        <w:rPr>
          <w:color w:val="000000"/>
        </w:rPr>
      </w:pPr>
    </w:p>
    <w:p w:rsidR="00523963" w:rsidRDefault="00523963">
      <w:pPr>
        <w:tabs>
          <w:tab w:val="left" w:pos="720"/>
          <w:tab w:val="left" w:pos="1440"/>
          <w:tab w:val="left" w:pos="2160"/>
          <w:tab w:val="right" w:leader="underscore" w:pos="8730"/>
          <w:tab w:val="right" w:leader="underscore" w:pos="93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 xml:space="preserve">Other:  </w:t>
      </w:r>
      <w:r>
        <w:rPr>
          <w:color w:val="000000"/>
        </w:rPr>
        <w:tab/>
      </w:r>
    </w:p>
    <w:p w:rsidR="00523963" w:rsidRDefault="00523963">
      <w:pPr>
        <w:tabs>
          <w:tab w:val="left" w:pos="720"/>
          <w:tab w:val="left" w:pos="1440"/>
          <w:tab w:val="left" w:pos="2160"/>
        </w:tabs>
        <w:rPr>
          <w:color w:val="000000"/>
          <w:sz w:val="18"/>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left" w:pos="720"/>
          <w:tab w:val="left" w:pos="1440"/>
          <w:tab w:val="left" w:pos="2160"/>
        </w:tabs>
        <w:rPr>
          <w:rFonts w:ascii="Times New Roman" w:hAnsi="Times New Roman"/>
          <w:b/>
          <w:color w:val="000000"/>
          <w:sz w:val="22"/>
        </w:rPr>
      </w:pPr>
      <w:r>
        <w:rPr>
          <w:rFonts w:ascii="Times New Roman" w:hAnsi="Times New Roman"/>
          <w:b/>
          <w:color w:val="000000"/>
          <w:sz w:val="22"/>
        </w:rPr>
        <w:t>PROJECT DETAILS:</w:t>
      </w:r>
    </w:p>
    <w:p w:rsidR="00523963"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Consultant Engineer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4950"/>
          <w:tab w:val="right" w:leader="underscore" w:pos="8640"/>
        </w:tabs>
        <w:rPr>
          <w:rFonts w:ascii="Times New Roman" w:hAnsi="Times New Roman"/>
          <w:color w:val="000000"/>
          <w:sz w:val="22"/>
        </w:rPr>
      </w:pPr>
      <w:r>
        <w:rPr>
          <w:rFonts w:ascii="Times New Roman" w:hAnsi="Times New Roman"/>
          <w:color w:val="000000"/>
          <w:sz w:val="22"/>
        </w:rPr>
        <w:tab/>
        <w:t>Location</w:t>
      </w:r>
      <w:r>
        <w:rPr>
          <w:rFonts w:ascii="Times New Roman" w:hAnsi="Times New Roman"/>
          <w:color w:val="000000"/>
          <w:sz w:val="22"/>
        </w:rPr>
        <w:tab/>
        <w:t xml:space="preserve">   Street</w:t>
      </w:r>
      <w:r>
        <w:rPr>
          <w:rFonts w:ascii="Times New Roman" w:hAnsi="Times New Roman"/>
          <w:color w:val="000000"/>
          <w:sz w:val="22"/>
        </w:rPr>
        <w:tab/>
        <w:t xml:space="preserve"> Avenue</w:t>
      </w:r>
    </w:p>
    <w:p w:rsidR="00523963" w:rsidRDefault="00523963">
      <w:pPr>
        <w:tabs>
          <w:tab w:val="left" w:pos="720"/>
          <w:tab w:val="right" w:leader="underscore" w:pos="495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Page Number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Land Development Project Manager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pBdr>
          <w:top w:val="double" w:sz="6" w:space="1" w:color="auto"/>
        </w:pBdr>
        <w:tabs>
          <w:tab w:val="left" w:pos="720"/>
          <w:tab w:val="right" w:leader="underscore" w:pos="8640"/>
        </w:tabs>
        <w:rPr>
          <w:rFonts w:ascii="Times New Roman" w:hAnsi="Times New Roman"/>
          <w:color w:val="000000"/>
          <w:sz w:val="22"/>
        </w:rPr>
      </w:pPr>
    </w:p>
    <w:p w:rsidR="00523963" w:rsidRPr="00E73246" w:rsidRDefault="00523963">
      <w:pPr>
        <w:tabs>
          <w:tab w:val="left" w:pos="720"/>
          <w:tab w:val="left" w:pos="1440"/>
          <w:tab w:val="left" w:pos="2160"/>
        </w:tabs>
        <w:rPr>
          <w:rFonts w:ascii="Times New Roman" w:hAnsi="Times New Roman"/>
          <w:color w:val="000000"/>
          <w:sz w:val="22"/>
        </w:rPr>
      </w:pPr>
      <w:r>
        <w:rPr>
          <w:rFonts w:ascii="Times New Roman" w:hAnsi="Times New Roman"/>
          <w:b/>
          <w:color w:val="000000"/>
          <w:sz w:val="22"/>
        </w:rPr>
        <w:t>Please provide your comments in Amanda by ___________________________</w:t>
      </w:r>
      <w:r>
        <w:rPr>
          <w:rFonts w:ascii="Times New Roman" w:hAnsi="Times New Roman"/>
          <w:color w:val="000000"/>
          <w:sz w:val="22"/>
        </w:rPr>
        <w:t xml:space="preserve">.  The drawing(s) can be kept for your information and records or returned marked with comments to the </w:t>
      </w:r>
      <w:r w:rsidR="00965917" w:rsidRPr="00E73246">
        <w:rPr>
          <w:rFonts w:ascii="Times New Roman" w:hAnsi="Times New Roman"/>
          <w:color w:val="000000"/>
          <w:sz w:val="22"/>
        </w:rPr>
        <w:t>Development Services Project Manager.  The DSPM will forward the comments to the Engineering Consultant</w:t>
      </w:r>
      <w:r w:rsidRPr="00E73246">
        <w:rPr>
          <w:rFonts w:ascii="Times New Roman" w:hAnsi="Times New Roman"/>
          <w:color w:val="000000"/>
          <w:sz w:val="22"/>
        </w:rPr>
        <w:t xml:space="preserve"> with a request to address your concerns.  </w:t>
      </w:r>
    </w:p>
    <w:p w:rsidR="00523963" w:rsidRPr="00E73246"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left" w:pos="1440"/>
          <w:tab w:val="left" w:pos="2160"/>
        </w:tabs>
        <w:rPr>
          <w:color w:val="000000"/>
        </w:rPr>
      </w:pPr>
      <w:r w:rsidRPr="00E73246">
        <w:rPr>
          <w:rFonts w:ascii="Times New Roman" w:hAnsi="Times New Roman"/>
          <w:color w:val="000000"/>
          <w:sz w:val="22"/>
        </w:rPr>
        <w:t>If a reply is not received, no concerns are assumed.</w:t>
      </w:r>
      <w:r w:rsidR="00EE587D" w:rsidRPr="00E73246">
        <w:rPr>
          <w:color w:val="000000"/>
        </w:rPr>
        <w:t xml:space="preserve"> </w:t>
      </w:r>
      <w:r w:rsidR="00EE587D" w:rsidRPr="00E73246">
        <w:rPr>
          <w:color w:val="000000"/>
        </w:rPr>
        <w:tab/>
      </w:r>
      <w:r w:rsidR="00EE587D" w:rsidRPr="00E73246">
        <w:rPr>
          <w:color w:val="000000"/>
        </w:rPr>
        <w:tab/>
      </w:r>
      <w:r w:rsidR="00EE587D" w:rsidRPr="00E73246">
        <w:rPr>
          <w:color w:val="000000"/>
        </w:rPr>
        <w:tab/>
      </w:r>
      <w:r w:rsidR="00EE587D" w:rsidRPr="00E73246">
        <w:rPr>
          <w:color w:val="000000"/>
        </w:rPr>
        <w:tab/>
        <w:t>Last Revised: Jan/12/10</w:t>
      </w:r>
    </w:p>
    <w:p w:rsidR="00523963" w:rsidRDefault="00523963">
      <w:pPr>
        <w:tabs>
          <w:tab w:val="left" w:pos="720"/>
          <w:tab w:val="left" w:pos="1440"/>
          <w:tab w:val="left" w:pos="2160"/>
        </w:tabs>
        <w:rPr>
          <w:color w:val="000000"/>
          <w:sz w:val="18"/>
        </w:rPr>
      </w:pPr>
    </w:p>
    <w:p w:rsidR="00523963" w:rsidRDefault="00523963" w:rsidP="00D72D97">
      <w:pPr>
        <w:tabs>
          <w:tab w:val="left" w:pos="720"/>
          <w:tab w:val="left" w:pos="1440"/>
          <w:tab w:val="left" w:pos="2160"/>
        </w:tabs>
        <w:ind w:right="2464"/>
        <w:jc w:val="center"/>
        <w:rPr>
          <w:rFonts w:ascii="Times New Roman" w:hAnsi="Times New Roman"/>
          <w:b/>
          <w:color w:val="000000"/>
          <w:sz w:val="36"/>
        </w:rPr>
      </w:pPr>
      <w:r>
        <w:rPr>
          <w:b/>
          <w:color w:val="000000"/>
          <w:sz w:val="24"/>
          <w:lang w:val="en-US"/>
        </w:rPr>
        <w:br w:type="page"/>
      </w:r>
      <w:r w:rsidR="00063BFD">
        <w:rPr>
          <w:noProof/>
          <w:lang w:eastAsia="en-CA"/>
        </w:rPr>
        <w:lastRenderedPageBreak/>
        <w:drawing>
          <wp:anchor distT="0" distB="0" distL="114300" distR="114300" simplePos="0" relativeHeight="251712000" behindDoc="1" locked="0" layoutInCell="1" allowOverlap="1" wp14:anchorId="5987653E" wp14:editId="3A43D8F6">
            <wp:simplePos x="0" y="0"/>
            <wp:positionH relativeFrom="column">
              <wp:posOffset>0</wp:posOffset>
            </wp:positionH>
            <wp:positionV relativeFrom="paragraph">
              <wp:posOffset>0</wp:posOffset>
            </wp:positionV>
            <wp:extent cx="1323975" cy="533400"/>
            <wp:effectExtent l="19050" t="0" r="9525" b="0"/>
            <wp:wrapTight wrapText="bothSides">
              <wp:wrapPolygon edited="0">
                <wp:start x="-311" y="0"/>
                <wp:lineTo x="-311" y="20829"/>
                <wp:lineTo x="21755" y="20829"/>
                <wp:lineTo x="21755" y="0"/>
                <wp:lineTo x="-311" y="0"/>
              </wp:wrapPolygon>
            </wp:wrapTight>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9" cstate="print"/>
                    <a:srcRect/>
                    <a:stretch>
                      <a:fillRect/>
                    </a:stretch>
                  </pic:blipFill>
                  <pic:spPr bwMode="auto">
                    <a:xfrm>
                      <a:off x="0" y="0"/>
                      <a:ext cx="1323975" cy="533400"/>
                    </a:xfrm>
                    <a:prstGeom prst="rect">
                      <a:avLst/>
                    </a:prstGeom>
                    <a:noFill/>
                  </pic:spPr>
                </pic:pic>
              </a:graphicData>
            </a:graphic>
          </wp:anchor>
        </w:drawing>
      </w:r>
      <w:r>
        <w:rPr>
          <w:rFonts w:ascii="Times New Roman" w:hAnsi="Times New Roman"/>
          <w:b/>
          <w:color w:val="000000"/>
          <w:sz w:val="36"/>
        </w:rPr>
        <w:t>Project Detailing Circular</w:t>
      </w:r>
    </w:p>
    <w:p w:rsidR="00523963" w:rsidRDefault="00523963" w:rsidP="00D72D97">
      <w:pPr>
        <w:pStyle w:val="Heading3"/>
        <w:numPr>
          <w:ilvl w:val="0"/>
          <w:numId w:val="0"/>
        </w:numPr>
        <w:ind w:right="2464"/>
        <w:jc w:val="center"/>
        <w:rPr>
          <w:rFonts w:ascii="Times New Roman" w:hAnsi="Times New Roman" w:cs="Times New Roman"/>
          <w:b/>
          <w:bCs w:val="0"/>
          <w:i w:val="0"/>
          <w:iCs/>
          <w:color w:val="000000"/>
          <w:sz w:val="28"/>
        </w:rPr>
      </w:pPr>
      <w:bookmarkStart w:id="107" w:name="_Toc450808563"/>
      <w:r>
        <w:rPr>
          <w:rFonts w:ascii="Times New Roman" w:hAnsi="Times New Roman" w:cs="Times New Roman"/>
          <w:b/>
          <w:bCs w:val="0"/>
          <w:i w:val="0"/>
          <w:iCs/>
          <w:color w:val="000000"/>
          <w:sz w:val="28"/>
        </w:rPr>
        <w:t>Drainage Planning</w:t>
      </w:r>
      <w:bookmarkEnd w:id="107"/>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r>
      <w:proofErr w:type="gramStart"/>
      <w:r>
        <w:rPr>
          <w:rFonts w:ascii="Times New Roman" w:hAnsi="Times New Roman"/>
          <w:b/>
          <w:color w:val="000000"/>
          <w:sz w:val="22"/>
        </w:rPr>
        <w:t>Land Development Project No.</w:t>
      </w:r>
      <w:proofErr w:type="gramEnd"/>
      <w:r>
        <w:rPr>
          <w:rFonts w:ascii="Times New Roman" w:hAnsi="Times New Roman"/>
          <w:b/>
          <w:color w:val="000000"/>
          <w:sz w:val="22"/>
        </w:rPr>
        <w:t xml:space="preserve"> </w:t>
      </w:r>
      <w:r>
        <w:rPr>
          <w:rFonts w:ascii="Times New Roman" w:hAnsi="Times New Roman"/>
          <w:b/>
          <w:color w:val="000000"/>
          <w:sz w:val="22"/>
        </w:rPr>
        <w:tab/>
      </w:r>
    </w:p>
    <w:p w:rsidR="00523963" w:rsidRDefault="00523963">
      <w:pPr>
        <w:tabs>
          <w:tab w:val="left" w:pos="1800"/>
          <w:tab w:val="right" w:leader="underscore" w:pos="7740"/>
        </w:tabs>
        <w:rPr>
          <w:rFonts w:ascii="Times New Roman" w:hAnsi="Times New Roman"/>
          <w:b/>
          <w:color w:val="000000"/>
          <w:sz w:val="18"/>
        </w:rPr>
      </w:pPr>
    </w:p>
    <w:p w:rsidR="00523963" w:rsidRDefault="00523963">
      <w:pPr>
        <w:tabs>
          <w:tab w:val="left" w:pos="1800"/>
          <w:tab w:val="right" w:leader="underscore" w:pos="7740"/>
        </w:tabs>
        <w:rPr>
          <w:rFonts w:ascii="Times New Roman" w:hAnsi="Times New Roman"/>
          <w:b/>
          <w:color w:val="000000"/>
          <w:sz w:val="22"/>
        </w:rPr>
      </w:pPr>
      <w:r>
        <w:rPr>
          <w:rFonts w:ascii="Times New Roman" w:hAnsi="Times New Roman"/>
          <w:b/>
          <w:color w:val="000000"/>
          <w:sz w:val="22"/>
        </w:rPr>
        <w:tab/>
        <w:t xml:space="preserve">                                          Date: </w:t>
      </w:r>
      <w:r>
        <w:rPr>
          <w:rFonts w:ascii="Times New Roman" w:hAnsi="Times New Roman"/>
          <w:b/>
          <w:color w:val="000000"/>
          <w:sz w:val="22"/>
        </w:rPr>
        <w:tab/>
      </w: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720"/>
          <w:tab w:val="left" w:pos="1440"/>
          <w:tab w:val="left" w:pos="2160"/>
        </w:tabs>
        <w:rPr>
          <w:rFonts w:ascii="Times New Roman" w:hAnsi="Times New Roman"/>
          <w:color w:val="000000"/>
        </w:rPr>
      </w:pPr>
    </w:p>
    <w:p w:rsidR="00523963" w:rsidRDefault="00523963">
      <w:pPr>
        <w:tabs>
          <w:tab w:val="left" w:pos="1170"/>
        </w:tabs>
        <w:rPr>
          <w:rFonts w:ascii="Times New Roman" w:hAnsi="Times New Roman"/>
          <w:color w:val="000000"/>
          <w:sz w:val="22"/>
        </w:rPr>
      </w:pPr>
      <w:r>
        <w:rPr>
          <w:rFonts w:ascii="Times New Roman" w:hAnsi="Times New Roman"/>
          <w:color w:val="000000"/>
          <w:sz w:val="22"/>
        </w:rPr>
        <w:t>FROM:</w:t>
      </w:r>
      <w:r>
        <w:rPr>
          <w:rFonts w:ascii="Times New Roman" w:hAnsi="Times New Roman"/>
          <w:color w:val="000000"/>
          <w:sz w:val="22"/>
        </w:rPr>
        <w:tab/>
        <w:t>Land Development Engineer</w:t>
      </w:r>
    </w:p>
    <w:p w:rsidR="00523963" w:rsidRDefault="00523963">
      <w:pPr>
        <w:tabs>
          <w:tab w:val="left" w:pos="1170"/>
        </w:tabs>
        <w:rPr>
          <w:rFonts w:ascii="Times New Roman" w:hAnsi="Times New Roman"/>
          <w:color w:val="000000"/>
          <w:sz w:val="12"/>
        </w:rPr>
      </w:pPr>
    </w:p>
    <w:p w:rsidR="00523963" w:rsidRDefault="00523963">
      <w:pPr>
        <w:tabs>
          <w:tab w:val="left" w:pos="1170"/>
        </w:tabs>
        <w:rPr>
          <w:color w:val="000000"/>
          <w:sz w:val="22"/>
        </w:rPr>
      </w:pPr>
      <w:r>
        <w:rPr>
          <w:rFonts w:ascii="Times New Roman" w:hAnsi="Times New Roman"/>
          <w:color w:val="000000"/>
          <w:sz w:val="22"/>
        </w:rPr>
        <w:t>TO:</w:t>
      </w:r>
      <w:r>
        <w:rPr>
          <w:rFonts w:ascii="Times New Roman" w:hAnsi="Times New Roman"/>
          <w:color w:val="000000"/>
          <w:sz w:val="22"/>
        </w:rPr>
        <w:tab/>
        <w:t>Drainage Planning Manager</w:t>
      </w:r>
    </w:p>
    <w:p w:rsidR="00523963" w:rsidRDefault="00523963">
      <w:pPr>
        <w:tabs>
          <w:tab w:val="left" w:pos="720"/>
          <w:tab w:val="left" w:pos="1440"/>
          <w:tab w:val="left" w:pos="2160"/>
        </w:tabs>
        <w:rPr>
          <w:color w:val="000000"/>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center" w:pos="810"/>
          <w:tab w:val="center" w:pos="1530"/>
        </w:tabs>
        <w:rPr>
          <w:rFonts w:ascii="Times New Roman" w:hAnsi="Times New Roman"/>
          <w:b/>
          <w:iCs/>
          <w:color w:val="000000"/>
          <w:sz w:val="18"/>
        </w:rPr>
      </w:pPr>
      <w:r>
        <w:rPr>
          <w:b/>
          <w:i/>
          <w:color w:val="000000"/>
          <w:sz w:val="18"/>
        </w:rPr>
        <w:tab/>
      </w:r>
      <w:proofErr w:type="gramStart"/>
      <w:r>
        <w:rPr>
          <w:rFonts w:ascii="Times New Roman" w:hAnsi="Times New Roman"/>
          <w:b/>
          <w:iCs/>
          <w:color w:val="000000"/>
          <w:sz w:val="18"/>
        </w:rPr>
        <w:t>Rqd.</w:t>
      </w:r>
      <w:proofErr w:type="gramEnd"/>
      <w:r>
        <w:rPr>
          <w:rFonts w:ascii="Times New Roman" w:hAnsi="Times New Roman"/>
          <w:b/>
          <w:iCs/>
          <w:color w:val="000000"/>
          <w:sz w:val="18"/>
        </w:rPr>
        <w:tab/>
        <w:t>Not Rqd.</w:t>
      </w:r>
    </w:p>
    <w:p w:rsidR="00523963" w:rsidRDefault="00523963">
      <w:pPr>
        <w:tabs>
          <w:tab w:val="left" w:pos="720"/>
          <w:tab w:val="left" w:pos="1440"/>
          <w:tab w:val="left" w:pos="2160"/>
        </w:tabs>
        <w:rPr>
          <w:color w:val="000000"/>
        </w:rPr>
      </w:pPr>
    </w:p>
    <w:p w:rsidR="00523963" w:rsidRDefault="00523963">
      <w:pPr>
        <w:tabs>
          <w:tab w:val="left" w:pos="720"/>
          <w:tab w:val="left" w:pos="1440"/>
          <w:tab w:val="left" w:pos="2160"/>
          <w:tab w:val="right" w:pos="873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Key plan(s) including off site extensions</w:t>
      </w:r>
    </w:p>
    <w:p w:rsidR="00523963" w:rsidRDefault="00523963">
      <w:pPr>
        <w:tabs>
          <w:tab w:val="left" w:pos="720"/>
          <w:tab w:val="left" w:pos="1440"/>
          <w:tab w:val="left" w:pos="2160"/>
          <w:tab w:val="right" w:pos="8730"/>
        </w:tabs>
        <w:ind w:right="918"/>
        <w:rPr>
          <w:color w:val="000000"/>
        </w:rPr>
      </w:pPr>
    </w:p>
    <w:p w:rsidR="00523963" w:rsidRDefault="00523963">
      <w:pPr>
        <w:tabs>
          <w:tab w:val="left" w:pos="720"/>
          <w:tab w:val="left" w:pos="1440"/>
          <w:tab w:val="left" w:pos="216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Lot grading plan(s)</w:t>
      </w:r>
    </w:p>
    <w:p w:rsidR="00523963" w:rsidRDefault="00523963">
      <w:pPr>
        <w:tabs>
          <w:tab w:val="left" w:pos="720"/>
          <w:tab w:val="left" w:pos="1440"/>
          <w:tab w:val="left" w:pos="2160"/>
          <w:tab w:val="right" w:pos="8730"/>
        </w:tabs>
        <w:ind w:right="918"/>
        <w:rPr>
          <w:color w:val="000000"/>
        </w:rPr>
      </w:pPr>
    </w:p>
    <w:p w:rsidR="00523963" w:rsidRDefault="00537983">
      <w:pPr>
        <w:tabs>
          <w:tab w:val="left" w:pos="720"/>
          <w:tab w:val="left" w:pos="1440"/>
          <w:tab w:val="left" w:pos="2160"/>
        </w:tabs>
        <w:ind w:left="2160" w:right="918" w:hanging="1440"/>
        <w:rPr>
          <w:color w:val="000000"/>
        </w:rPr>
      </w:pPr>
      <w:r>
        <w:rPr>
          <w:color w:val="000000"/>
        </w:rPr>
        <w:fldChar w:fldCharType="begin"/>
      </w:r>
      <w:r w:rsidR="00523963">
        <w:rPr>
          <w:color w:val="000000"/>
        </w:rPr>
        <w:instrText>SYMBOL 111 \f "ZapfDingbats" \s 14 \h</w:instrText>
      </w:r>
      <w:r>
        <w:rPr>
          <w:color w:val="000000"/>
        </w:rPr>
        <w:fldChar w:fldCharType="end"/>
      </w:r>
      <w:r w:rsidR="00523963">
        <w:rPr>
          <w:color w:val="000000"/>
        </w:rPr>
        <w:tab/>
      </w:r>
      <w:r>
        <w:rPr>
          <w:color w:val="000000"/>
        </w:rPr>
        <w:fldChar w:fldCharType="begin"/>
      </w:r>
      <w:r w:rsidR="00523963">
        <w:rPr>
          <w:color w:val="000000"/>
        </w:rPr>
        <w:instrText>SYMBOL 111 \f "ZapfDingbats" \s 14 \h</w:instrText>
      </w:r>
      <w:r>
        <w:rPr>
          <w:color w:val="000000"/>
        </w:rPr>
        <w:fldChar w:fldCharType="end"/>
      </w:r>
      <w:r w:rsidR="00523963">
        <w:rPr>
          <w:color w:val="000000"/>
        </w:rPr>
        <w:tab/>
        <w:t>Storm water control plan (as per design criteria requirements) and complete table of calculations</w:t>
      </w:r>
    </w:p>
    <w:p w:rsidR="00523963" w:rsidRDefault="00523963">
      <w:pPr>
        <w:tabs>
          <w:tab w:val="left" w:pos="720"/>
          <w:tab w:val="left" w:pos="1440"/>
          <w:tab w:val="left" w:pos="2160"/>
        </w:tabs>
        <w:ind w:right="918"/>
        <w:rPr>
          <w:color w:val="000000"/>
        </w:rPr>
      </w:pPr>
    </w:p>
    <w:p w:rsidR="00523963" w:rsidRDefault="00523963">
      <w:pPr>
        <w:tabs>
          <w:tab w:val="left" w:pos="720"/>
          <w:tab w:val="left" w:pos="1440"/>
          <w:tab w:val="left" w:pos="2160"/>
          <w:tab w:val="right" w:pos="8730"/>
        </w:tabs>
        <w:ind w:left="2160" w:right="918" w:hanging="2160"/>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Specific letters and plans describing any special issues (such as downstream capacity problems/detention concerns/temporary mains) signed and sealed by the Engineer-of-Record</w:t>
      </w:r>
    </w:p>
    <w:p w:rsidR="00523963" w:rsidRDefault="00523963">
      <w:pPr>
        <w:tabs>
          <w:tab w:val="left" w:pos="720"/>
          <w:tab w:val="left" w:pos="1440"/>
          <w:tab w:val="left" w:pos="2160"/>
        </w:tabs>
        <w:ind w:right="918"/>
        <w:rPr>
          <w:color w:val="000000"/>
        </w:rPr>
      </w:pPr>
    </w:p>
    <w:p w:rsidR="00523963" w:rsidRDefault="00523963">
      <w:pPr>
        <w:tabs>
          <w:tab w:val="left" w:pos="720"/>
          <w:tab w:val="left" w:pos="1440"/>
          <w:tab w:val="left" w:pos="2160"/>
          <w:tab w:val="right" w:leader="underscore" w:pos="8730"/>
          <w:tab w:val="right" w:leader="underscore" w:pos="9360"/>
        </w:tabs>
        <w:ind w:right="918"/>
        <w:rPr>
          <w:color w:val="000000"/>
        </w:rPr>
      </w:pP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r>
      <w:r w:rsidR="00537983">
        <w:rPr>
          <w:color w:val="000000"/>
        </w:rPr>
        <w:fldChar w:fldCharType="begin"/>
      </w:r>
      <w:r>
        <w:rPr>
          <w:color w:val="000000"/>
        </w:rPr>
        <w:instrText>SYMBOL 111 \f "ZapfDingbats" \s 14 \h</w:instrText>
      </w:r>
      <w:r w:rsidR="00537983">
        <w:rPr>
          <w:color w:val="000000"/>
        </w:rPr>
        <w:fldChar w:fldCharType="end"/>
      </w:r>
      <w:r>
        <w:rPr>
          <w:color w:val="000000"/>
        </w:rPr>
        <w:tab/>
        <w:t xml:space="preserve">Other:  </w:t>
      </w:r>
      <w:r>
        <w:rPr>
          <w:color w:val="000000"/>
        </w:rPr>
        <w:tab/>
      </w:r>
    </w:p>
    <w:p w:rsidR="00523963" w:rsidRDefault="00523963">
      <w:pPr>
        <w:tabs>
          <w:tab w:val="left" w:pos="720"/>
          <w:tab w:val="left" w:pos="1440"/>
          <w:tab w:val="left" w:pos="2160"/>
        </w:tabs>
        <w:rPr>
          <w:color w:val="000000"/>
          <w:sz w:val="18"/>
        </w:rPr>
      </w:pPr>
    </w:p>
    <w:p w:rsidR="00523963" w:rsidRDefault="00523963">
      <w:pPr>
        <w:pBdr>
          <w:top w:val="double" w:sz="6" w:space="1" w:color="auto"/>
        </w:pBdr>
        <w:tabs>
          <w:tab w:val="left" w:pos="720"/>
          <w:tab w:val="left" w:pos="1440"/>
          <w:tab w:val="left" w:pos="2160"/>
        </w:tabs>
        <w:rPr>
          <w:color w:val="000000"/>
          <w:sz w:val="18"/>
        </w:rPr>
      </w:pPr>
    </w:p>
    <w:p w:rsidR="00523963" w:rsidRDefault="00523963">
      <w:pPr>
        <w:tabs>
          <w:tab w:val="left" w:pos="720"/>
          <w:tab w:val="left" w:pos="1440"/>
          <w:tab w:val="left" w:pos="2160"/>
        </w:tabs>
        <w:rPr>
          <w:rFonts w:ascii="Times New Roman" w:hAnsi="Times New Roman"/>
          <w:b/>
          <w:color w:val="000000"/>
          <w:sz w:val="22"/>
        </w:rPr>
      </w:pPr>
      <w:r>
        <w:rPr>
          <w:rFonts w:ascii="Times New Roman" w:hAnsi="Times New Roman"/>
          <w:b/>
          <w:color w:val="000000"/>
          <w:sz w:val="22"/>
        </w:rPr>
        <w:t>PROJECT DETAILS:</w:t>
      </w:r>
    </w:p>
    <w:p w:rsidR="00523963"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Consultant Engineer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4950"/>
          <w:tab w:val="right" w:leader="underscore" w:pos="8640"/>
        </w:tabs>
        <w:rPr>
          <w:rFonts w:ascii="Times New Roman" w:hAnsi="Times New Roman"/>
          <w:color w:val="000000"/>
          <w:sz w:val="22"/>
        </w:rPr>
      </w:pPr>
      <w:r>
        <w:rPr>
          <w:rFonts w:ascii="Times New Roman" w:hAnsi="Times New Roman"/>
          <w:color w:val="000000"/>
          <w:sz w:val="22"/>
        </w:rPr>
        <w:tab/>
        <w:t>Location</w:t>
      </w:r>
      <w:r>
        <w:rPr>
          <w:rFonts w:ascii="Times New Roman" w:hAnsi="Times New Roman"/>
          <w:color w:val="000000"/>
          <w:sz w:val="22"/>
        </w:rPr>
        <w:tab/>
        <w:t xml:space="preserve">   Street</w:t>
      </w:r>
      <w:r>
        <w:rPr>
          <w:rFonts w:ascii="Times New Roman" w:hAnsi="Times New Roman"/>
          <w:color w:val="000000"/>
          <w:sz w:val="22"/>
        </w:rPr>
        <w:tab/>
        <w:t xml:space="preserve"> Avenue</w:t>
      </w:r>
    </w:p>
    <w:p w:rsidR="00523963" w:rsidRDefault="00523963">
      <w:pPr>
        <w:tabs>
          <w:tab w:val="left" w:pos="720"/>
          <w:tab w:val="right" w:leader="underscore" w:pos="495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Page Number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tabs>
          <w:tab w:val="left" w:pos="720"/>
          <w:tab w:val="right" w:leader="underscore" w:pos="8640"/>
        </w:tabs>
        <w:rPr>
          <w:rFonts w:ascii="Times New Roman" w:hAnsi="Times New Roman"/>
          <w:color w:val="000000"/>
          <w:sz w:val="22"/>
        </w:rPr>
      </w:pPr>
      <w:r>
        <w:rPr>
          <w:rFonts w:ascii="Times New Roman" w:hAnsi="Times New Roman"/>
          <w:color w:val="000000"/>
          <w:sz w:val="22"/>
        </w:rPr>
        <w:tab/>
        <w:t xml:space="preserve">Land Development Project Manager </w:t>
      </w:r>
      <w:r>
        <w:rPr>
          <w:rFonts w:ascii="Times New Roman" w:hAnsi="Times New Roman"/>
          <w:color w:val="000000"/>
          <w:sz w:val="22"/>
        </w:rPr>
        <w:tab/>
      </w:r>
    </w:p>
    <w:p w:rsidR="00523963" w:rsidRDefault="00523963">
      <w:pPr>
        <w:tabs>
          <w:tab w:val="left" w:pos="720"/>
          <w:tab w:val="right" w:leader="underscore" w:pos="8640"/>
        </w:tabs>
        <w:rPr>
          <w:rFonts w:ascii="Times New Roman" w:hAnsi="Times New Roman"/>
          <w:color w:val="000000"/>
          <w:sz w:val="22"/>
        </w:rPr>
      </w:pPr>
    </w:p>
    <w:p w:rsidR="00523963" w:rsidRDefault="00523963">
      <w:pPr>
        <w:pBdr>
          <w:top w:val="double" w:sz="6" w:space="1" w:color="auto"/>
        </w:pBdr>
        <w:tabs>
          <w:tab w:val="left" w:pos="720"/>
          <w:tab w:val="right" w:leader="underscore" w:pos="8640"/>
        </w:tabs>
        <w:rPr>
          <w:rFonts w:ascii="Times New Roman" w:hAnsi="Times New Roman"/>
          <w:color w:val="000000"/>
          <w:sz w:val="22"/>
        </w:rPr>
      </w:pPr>
    </w:p>
    <w:p w:rsidR="00523963" w:rsidRPr="00E73246" w:rsidRDefault="00523963">
      <w:pPr>
        <w:tabs>
          <w:tab w:val="left" w:pos="720"/>
          <w:tab w:val="left" w:pos="1440"/>
          <w:tab w:val="left" w:pos="2160"/>
        </w:tabs>
        <w:rPr>
          <w:rFonts w:ascii="Times New Roman" w:hAnsi="Times New Roman"/>
          <w:color w:val="000000"/>
          <w:sz w:val="22"/>
        </w:rPr>
      </w:pPr>
      <w:r>
        <w:rPr>
          <w:rFonts w:ascii="Times New Roman" w:hAnsi="Times New Roman"/>
          <w:b/>
          <w:color w:val="000000"/>
          <w:sz w:val="22"/>
        </w:rPr>
        <w:t xml:space="preserve">Please provide your comments in Amanda by </w:t>
      </w:r>
      <w:r w:rsidRPr="00E73246">
        <w:rPr>
          <w:rFonts w:ascii="Times New Roman" w:hAnsi="Times New Roman"/>
          <w:b/>
          <w:color w:val="000000"/>
          <w:sz w:val="22"/>
        </w:rPr>
        <w:t>___________________________</w:t>
      </w:r>
      <w:r w:rsidRPr="00E73246">
        <w:rPr>
          <w:rFonts w:ascii="Times New Roman" w:hAnsi="Times New Roman"/>
          <w:color w:val="000000"/>
          <w:sz w:val="22"/>
        </w:rPr>
        <w:t xml:space="preserve">.  The drawing(s) can be kept for your information and records or returned marked with comments to the </w:t>
      </w:r>
      <w:r w:rsidR="00965917" w:rsidRPr="00E73246">
        <w:rPr>
          <w:rFonts w:ascii="Times New Roman" w:hAnsi="Times New Roman"/>
          <w:color w:val="000000"/>
          <w:sz w:val="22"/>
        </w:rPr>
        <w:t>Development Services Project Manager.  The DSPM will forward the comments to the Engineering Consultant</w:t>
      </w:r>
      <w:r w:rsidRPr="00E73246">
        <w:rPr>
          <w:rFonts w:ascii="Times New Roman" w:hAnsi="Times New Roman"/>
          <w:color w:val="000000"/>
          <w:sz w:val="22"/>
        </w:rPr>
        <w:t xml:space="preserve"> with a request to address your concerns.  </w:t>
      </w:r>
    </w:p>
    <w:p w:rsidR="00523963" w:rsidRPr="00E73246" w:rsidRDefault="00523963">
      <w:pPr>
        <w:tabs>
          <w:tab w:val="left" w:pos="720"/>
          <w:tab w:val="left" w:pos="1440"/>
          <w:tab w:val="left" w:pos="2160"/>
        </w:tabs>
        <w:rPr>
          <w:rFonts w:ascii="Times New Roman" w:hAnsi="Times New Roman"/>
          <w:color w:val="000000"/>
          <w:sz w:val="22"/>
        </w:rPr>
      </w:pPr>
    </w:p>
    <w:p w:rsidR="00523963" w:rsidRDefault="00523963">
      <w:pPr>
        <w:tabs>
          <w:tab w:val="left" w:pos="720"/>
          <w:tab w:val="left" w:pos="1440"/>
          <w:tab w:val="left" w:pos="2160"/>
        </w:tabs>
        <w:rPr>
          <w:color w:val="000000"/>
        </w:rPr>
      </w:pPr>
      <w:r w:rsidRPr="00E73246">
        <w:rPr>
          <w:rFonts w:ascii="Times New Roman" w:hAnsi="Times New Roman"/>
          <w:color w:val="000000"/>
          <w:sz w:val="22"/>
        </w:rPr>
        <w:t>If a reply is not received, no concerns are assumed.</w:t>
      </w:r>
      <w:r w:rsidR="00EE587D" w:rsidRPr="00E73246">
        <w:rPr>
          <w:color w:val="000000"/>
        </w:rPr>
        <w:t xml:space="preserve"> </w:t>
      </w:r>
      <w:r w:rsidR="00EE587D" w:rsidRPr="00E73246">
        <w:rPr>
          <w:color w:val="000000"/>
        </w:rPr>
        <w:tab/>
      </w:r>
      <w:r w:rsidR="00EE587D" w:rsidRPr="00E73246">
        <w:rPr>
          <w:color w:val="000000"/>
        </w:rPr>
        <w:tab/>
      </w:r>
      <w:r w:rsidR="00EE587D" w:rsidRPr="00E73246">
        <w:rPr>
          <w:color w:val="000000"/>
        </w:rPr>
        <w:tab/>
      </w:r>
      <w:r w:rsidR="00EE587D" w:rsidRPr="00E73246">
        <w:rPr>
          <w:color w:val="000000"/>
        </w:rPr>
        <w:tab/>
        <w:t>Last Revised: Jan/12/10</w:t>
      </w:r>
    </w:p>
    <w:p w:rsidR="00523963" w:rsidRDefault="00523963">
      <w:pPr>
        <w:tabs>
          <w:tab w:val="center" w:pos="0"/>
          <w:tab w:val="left" w:pos="567"/>
          <w:tab w:val="center" w:pos="4678"/>
          <w:tab w:val="right" w:pos="9480"/>
        </w:tabs>
        <w:jc w:val="left"/>
        <w:rPr>
          <w:b/>
          <w:color w:val="000000"/>
          <w:sz w:val="24"/>
          <w:lang w:val="en-US"/>
        </w:rPr>
      </w:pPr>
      <w:r>
        <w:rPr>
          <w:b/>
          <w:color w:val="000000"/>
          <w:sz w:val="24"/>
          <w:lang w:val="en-US"/>
        </w:rPr>
        <w:br w:type="page"/>
      </w:r>
    </w:p>
    <w:p w:rsidR="00523963" w:rsidRDefault="00FB503E">
      <w:pPr>
        <w:pStyle w:val="Heading2"/>
        <w:numPr>
          <w:ilvl w:val="0"/>
          <w:numId w:val="0"/>
        </w:numPr>
        <w:jc w:val="center"/>
        <w:rPr>
          <w:b w:val="0"/>
          <w:bCs w:val="0"/>
          <w:color w:val="000000"/>
          <w:sz w:val="24"/>
        </w:rPr>
      </w:pPr>
      <w:bookmarkStart w:id="108" w:name="_Toc450808564"/>
      <w:r>
        <w:rPr>
          <w:b w:val="0"/>
          <w:bCs w:val="0"/>
          <w:color w:val="000000"/>
          <w:sz w:val="24"/>
        </w:rPr>
        <w:lastRenderedPageBreak/>
        <w:t xml:space="preserve">Pre-Servicing Waiver </w:t>
      </w:r>
      <w:proofErr w:type="gramStart"/>
      <w:r>
        <w:rPr>
          <w:b w:val="0"/>
          <w:bCs w:val="0"/>
          <w:color w:val="000000"/>
          <w:sz w:val="24"/>
        </w:rPr>
        <w:t>Fro</w:t>
      </w:r>
      <w:r w:rsidR="00523963">
        <w:rPr>
          <w:b w:val="0"/>
          <w:bCs w:val="0"/>
          <w:color w:val="000000"/>
          <w:sz w:val="24"/>
        </w:rPr>
        <w:t>m</w:t>
      </w:r>
      <w:proofErr w:type="gramEnd"/>
      <w:r w:rsidR="00523963">
        <w:rPr>
          <w:b w:val="0"/>
          <w:bCs w:val="0"/>
          <w:color w:val="000000"/>
          <w:sz w:val="24"/>
        </w:rPr>
        <w:t xml:space="preserve"> Property Owner</w:t>
      </w:r>
      <w:bookmarkEnd w:id="108"/>
    </w:p>
    <w:p w:rsidR="00523963" w:rsidRDefault="00523963">
      <w:pPr>
        <w:tabs>
          <w:tab w:val="left" w:pos="720"/>
          <w:tab w:val="left" w:pos="1440"/>
          <w:tab w:val="left" w:pos="2160"/>
          <w:tab w:val="left" w:pos="5040"/>
          <w:tab w:val="left" w:pos="5760"/>
        </w:tabs>
        <w:rPr>
          <w:color w:val="000000"/>
        </w:rPr>
      </w:pPr>
    </w:p>
    <w:p w:rsidR="00523963" w:rsidRDefault="00523963">
      <w:pPr>
        <w:tabs>
          <w:tab w:val="left" w:pos="720"/>
          <w:tab w:val="left" w:pos="1440"/>
          <w:tab w:val="left" w:pos="2160"/>
          <w:tab w:val="left" w:pos="5040"/>
          <w:tab w:val="left" w:pos="5760"/>
        </w:tabs>
        <w:rPr>
          <w:color w:val="000000"/>
        </w:rPr>
      </w:pPr>
    </w:p>
    <w:p w:rsidR="00523963" w:rsidRDefault="00523963">
      <w:pPr>
        <w:tabs>
          <w:tab w:val="left" w:pos="720"/>
          <w:tab w:val="left" w:pos="1440"/>
          <w:tab w:val="left" w:pos="2160"/>
          <w:tab w:val="left" w:pos="5040"/>
          <w:tab w:val="left" w:pos="5760"/>
        </w:tabs>
        <w:rPr>
          <w:color w:val="000000"/>
        </w:rPr>
      </w:pPr>
    </w:p>
    <w:p w:rsidR="00523963" w:rsidRDefault="00523963">
      <w:pPr>
        <w:tabs>
          <w:tab w:val="left" w:pos="720"/>
          <w:tab w:val="left" w:pos="1440"/>
          <w:tab w:val="left" w:pos="2160"/>
          <w:tab w:val="left" w:pos="5040"/>
          <w:tab w:val="right" w:leader="underscore" w:pos="8640"/>
        </w:tabs>
        <w:spacing w:line="360" w:lineRule="atLeast"/>
        <w:rPr>
          <w:color w:val="000000"/>
        </w:rPr>
      </w:pPr>
      <w:r>
        <w:rPr>
          <w:color w:val="000000"/>
        </w:rPr>
        <w:tab/>
      </w:r>
      <w:r>
        <w:rPr>
          <w:color w:val="000000"/>
        </w:rPr>
        <w:tab/>
      </w:r>
      <w:r>
        <w:rPr>
          <w:color w:val="000000"/>
        </w:rPr>
        <w:tab/>
      </w:r>
      <w:r>
        <w:rPr>
          <w:color w:val="000000"/>
        </w:rPr>
        <w:tab/>
        <w:t xml:space="preserve">Date:  </w:t>
      </w:r>
      <w:r>
        <w:rPr>
          <w:color w:val="000000"/>
        </w:rPr>
        <w:tab/>
      </w:r>
    </w:p>
    <w:p w:rsidR="00523963" w:rsidRDefault="00523963">
      <w:pPr>
        <w:tabs>
          <w:tab w:val="left" w:pos="720"/>
          <w:tab w:val="left" w:pos="1440"/>
          <w:tab w:val="left" w:pos="2160"/>
          <w:tab w:val="left" w:pos="5040"/>
          <w:tab w:val="right" w:leader="underscore" w:pos="8640"/>
        </w:tabs>
        <w:spacing w:line="360" w:lineRule="atLeast"/>
        <w:rPr>
          <w:color w:val="000000"/>
        </w:rPr>
      </w:pPr>
      <w:r>
        <w:rPr>
          <w:color w:val="000000"/>
        </w:rPr>
        <w:tab/>
      </w:r>
      <w:r>
        <w:rPr>
          <w:color w:val="000000"/>
        </w:rPr>
        <w:tab/>
      </w:r>
      <w:r>
        <w:rPr>
          <w:color w:val="000000"/>
        </w:rPr>
        <w:tab/>
      </w:r>
      <w:r>
        <w:rPr>
          <w:color w:val="000000"/>
        </w:rPr>
        <w:tab/>
        <w:t xml:space="preserve">File:     </w:t>
      </w:r>
      <w:r>
        <w:rPr>
          <w:color w:val="000000"/>
        </w:rPr>
        <w:tab/>
      </w:r>
    </w:p>
    <w:p w:rsidR="00523963" w:rsidRDefault="00523963">
      <w:pPr>
        <w:tabs>
          <w:tab w:val="left" w:pos="720"/>
          <w:tab w:val="left" w:pos="1440"/>
          <w:tab w:val="left" w:pos="2160"/>
          <w:tab w:val="left" w:pos="5040"/>
          <w:tab w:val="left" w:pos="5760"/>
        </w:tabs>
        <w:rPr>
          <w:color w:val="000000"/>
        </w:rPr>
      </w:pPr>
    </w:p>
    <w:p w:rsidR="00523963" w:rsidRDefault="00523963">
      <w:pPr>
        <w:tabs>
          <w:tab w:val="left" w:pos="720"/>
          <w:tab w:val="left" w:pos="1440"/>
          <w:tab w:val="left" w:pos="2160"/>
          <w:tab w:val="left" w:pos="5040"/>
          <w:tab w:val="left" w:pos="5760"/>
        </w:tabs>
        <w:rPr>
          <w:color w:val="000000"/>
        </w:rPr>
      </w:pPr>
    </w:p>
    <w:p w:rsidR="00523963" w:rsidRDefault="00523963">
      <w:pPr>
        <w:tabs>
          <w:tab w:val="left" w:pos="720"/>
          <w:tab w:val="left" w:pos="1440"/>
          <w:tab w:val="left" w:pos="2160"/>
          <w:tab w:val="left" w:pos="5040"/>
          <w:tab w:val="left" w:pos="5760"/>
        </w:tabs>
        <w:rPr>
          <w:color w:val="000000"/>
        </w:rPr>
      </w:pPr>
      <w:r>
        <w:rPr>
          <w:color w:val="000000"/>
        </w:rPr>
        <w:t xml:space="preserve">Engineering Department </w:t>
      </w:r>
    </w:p>
    <w:p w:rsidR="00523963" w:rsidRDefault="00523963">
      <w:pPr>
        <w:tabs>
          <w:tab w:val="left" w:pos="720"/>
          <w:tab w:val="left" w:pos="1440"/>
          <w:tab w:val="left" w:pos="2160"/>
          <w:tab w:val="left" w:pos="5040"/>
          <w:tab w:val="left" w:pos="5760"/>
        </w:tabs>
        <w:rPr>
          <w:color w:val="000000"/>
        </w:rPr>
      </w:pPr>
      <w:r>
        <w:rPr>
          <w:color w:val="000000"/>
        </w:rPr>
        <w:t>City of Surrey</w:t>
      </w:r>
    </w:p>
    <w:p w:rsidR="00523963" w:rsidRDefault="00A35AD9">
      <w:pPr>
        <w:tabs>
          <w:tab w:val="left" w:pos="720"/>
          <w:tab w:val="left" w:pos="1440"/>
          <w:tab w:val="left" w:pos="2160"/>
          <w:tab w:val="left" w:pos="5040"/>
          <w:tab w:val="left" w:pos="5760"/>
        </w:tabs>
        <w:rPr>
          <w:color w:val="000000"/>
        </w:rPr>
      </w:pPr>
      <w:r>
        <w:rPr>
          <w:color w:val="000000"/>
        </w:rPr>
        <w:t>13450 104 Avenue</w:t>
      </w:r>
    </w:p>
    <w:p w:rsidR="00A35AD9" w:rsidRDefault="00A35AD9">
      <w:pPr>
        <w:tabs>
          <w:tab w:val="left" w:pos="720"/>
          <w:tab w:val="left" w:pos="1440"/>
          <w:tab w:val="left" w:pos="2160"/>
          <w:tab w:val="left" w:pos="5040"/>
          <w:tab w:val="left" w:pos="5760"/>
        </w:tabs>
        <w:rPr>
          <w:color w:val="000000"/>
        </w:rPr>
      </w:pPr>
      <w:r>
        <w:rPr>
          <w:color w:val="000000"/>
        </w:rPr>
        <w:t>Surrey BC V3T 1V8</w:t>
      </w:r>
    </w:p>
    <w:p w:rsidR="00523963" w:rsidRDefault="00523963">
      <w:pPr>
        <w:tabs>
          <w:tab w:val="left" w:pos="720"/>
          <w:tab w:val="left" w:pos="1440"/>
          <w:tab w:val="left" w:pos="2160"/>
          <w:tab w:val="left" w:pos="5040"/>
          <w:tab w:val="left" w:pos="5760"/>
        </w:tabs>
        <w:rPr>
          <w:color w:val="000000"/>
        </w:rPr>
      </w:pPr>
    </w:p>
    <w:p w:rsidR="00523963" w:rsidRDefault="00523963">
      <w:pPr>
        <w:tabs>
          <w:tab w:val="left" w:pos="1260"/>
          <w:tab w:val="left" w:pos="2160"/>
          <w:tab w:val="left" w:pos="5040"/>
          <w:tab w:val="left" w:pos="5760"/>
        </w:tabs>
        <w:rPr>
          <w:color w:val="000000"/>
        </w:rPr>
      </w:pPr>
      <w:r>
        <w:rPr>
          <w:color w:val="000000"/>
          <w:u w:val="single"/>
        </w:rPr>
        <w:t>Attention</w:t>
      </w:r>
      <w:r>
        <w:rPr>
          <w:color w:val="000000"/>
        </w:rPr>
        <w:t xml:space="preserve">: </w:t>
      </w:r>
      <w:r>
        <w:rPr>
          <w:color w:val="000000"/>
        </w:rPr>
        <w:tab/>
        <w:t xml:space="preserve">Land Development Engineer </w:t>
      </w:r>
    </w:p>
    <w:p w:rsidR="00523963" w:rsidRDefault="00523963">
      <w:pPr>
        <w:tabs>
          <w:tab w:val="left" w:pos="720"/>
          <w:tab w:val="left" w:pos="1440"/>
          <w:tab w:val="left" w:pos="2160"/>
          <w:tab w:val="left" w:pos="5040"/>
          <w:tab w:val="left" w:pos="5760"/>
        </w:tabs>
        <w:rPr>
          <w:color w:val="000000"/>
        </w:rPr>
      </w:pPr>
    </w:p>
    <w:p w:rsidR="00523963" w:rsidRDefault="00523963">
      <w:pPr>
        <w:tabs>
          <w:tab w:val="left" w:pos="720"/>
          <w:tab w:val="left" w:pos="1440"/>
          <w:tab w:val="left" w:pos="2160"/>
          <w:tab w:val="left" w:pos="5040"/>
          <w:tab w:val="left" w:pos="5760"/>
        </w:tabs>
        <w:rPr>
          <w:color w:val="000000"/>
        </w:rPr>
      </w:pPr>
      <w:r>
        <w:rPr>
          <w:color w:val="000000"/>
        </w:rPr>
        <w:t>Dear Sir:</w:t>
      </w:r>
    </w:p>
    <w:p w:rsidR="00523963" w:rsidRDefault="00523963">
      <w:pPr>
        <w:tabs>
          <w:tab w:val="left" w:pos="720"/>
          <w:tab w:val="left" w:pos="1440"/>
          <w:tab w:val="left" w:pos="2160"/>
          <w:tab w:val="left" w:pos="5040"/>
          <w:tab w:val="left" w:pos="5760"/>
        </w:tabs>
        <w:rPr>
          <w:color w:val="000000"/>
        </w:rPr>
      </w:pPr>
    </w:p>
    <w:p w:rsidR="00523963" w:rsidRDefault="00523963">
      <w:pPr>
        <w:ind w:left="1440" w:hanging="720"/>
        <w:rPr>
          <w:b/>
          <w:color w:val="000000"/>
        </w:rPr>
      </w:pPr>
      <w:r>
        <w:rPr>
          <w:b/>
          <w:color w:val="000000"/>
        </w:rPr>
        <w:t>Re:</w:t>
      </w:r>
      <w:r>
        <w:rPr>
          <w:b/>
          <w:color w:val="000000"/>
        </w:rPr>
        <w:tab/>
        <w:t>Request to Pre-Service __________________</w:t>
      </w:r>
      <w:proofErr w:type="gramStart"/>
      <w:r>
        <w:rPr>
          <w:b/>
          <w:color w:val="000000"/>
        </w:rPr>
        <w:t>_</w:t>
      </w:r>
      <w:r>
        <w:rPr>
          <w:b/>
          <w:i/>
          <w:color w:val="000000"/>
        </w:rPr>
        <w:t>(</w:t>
      </w:r>
      <w:proofErr w:type="gramEnd"/>
      <w:r>
        <w:rPr>
          <w:b/>
          <w:i/>
          <w:color w:val="000000"/>
        </w:rPr>
        <w:t>Address)</w:t>
      </w:r>
      <w:r>
        <w:rPr>
          <w:b/>
          <w:color w:val="000000"/>
        </w:rPr>
        <w:t xml:space="preserve"> </w:t>
      </w:r>
    </w:p>
    <w:p w:rsidR="00523963" w:rsidRDefault="00523963">
      <w:pPr>
        <w:ind w:left="1440" w:hanging="720"/>
        <w:rPr>
          <w:b/>
          <w:color w:val="000000"/>
        </w:rPr>
      </w:pPr>
      <w:r>
        <w:rPr>
          <w:b/>
          <w:color w:val="000000"/>
        </w:rPr>
        <w:tab/>
        <w:t>In Conjunction with Land Development Project _______________</w:t>
      </w:r>
    </w:p>
    <w:p w:rsidR="00523963" w:rsidRDefault="00523963">
      <w:pPr>
        <w:tabs>
          <w:tab w:val="left" w:pos="720"/>
          <w:tab w:val="left" w:pos="1440"/>
          <w:tab w:val="left" w:pos="2160"/>
          <w:tab w:val="left" w:pos="5040"/>
          <w:tab w:val="left" w:pos="5760"/>
        </w:tabs>
        <w:rPr>
          <w:color w:val="000000"/>
        </w:rPr>
      </w:pPr>
    </w:p>
    <w:p w:rsidR="00523963" w:rsidRDefault="00523963">
      <w:pPr>
        <w:tabs>
          <w:tab w:val="left" w:pos="720"/>
          <w:tab w:val="left" w:pos="1440"/>
          <w:tab w:val="left" w:pos="2160"/>
          <w:tab w:val="left" w:pos="5040"/>
          <w:tab w:val="left" w:pos="5760"/>
        </w:tabs>
        <w:rPr>
          <w:color w:val="000000"/>
        </w:rPr>
      </w:pPr>
      <w:r>
        <w:rPr>
          <w:color w:val="000000"/>
        </w:rPr>
        <w:tab/>
        <w:t xml:space="preserve">I/We, the undersigned, being the owner(s)/developer(s) of the </w:t>
      </w:r>
      <w:proofErr w:type="gramStart"/>
      <w:r>
        <w:rPr>
          <w:color w:val="000000"/>
        </w:rPr>
        <w:t>property(</w:t>
      </w:r>
      <w:proofErr w:type="gramEnd"/>
      <w:r>
        <w:rPr>
          <w:color w:val="000000"/>
        </w:rPr>
        <w:t>ies) described as:</w:t>
      </w:r>
    </w:p>
    <w:p w:rsidR="00523963" w:rsidRDefault="00523963">
      <w:pPr>
        <w:tabs>
          <w:tab w:val="left" w:pos="720"/>
          <w:tab w:val="left" w:pos="1440"/>
          <w:tab w:val="left" w:pos="2160"/>
          <w:tab w:val="left" w:pos="5040"/>
          <w:tab w:val="left" w:pos="5760"/>
        </w:tabs>
        <w:rPr>
          <w:color w:val="000000"/>
        </w:rPr>
      </w:pPr>
    </w:p>
    <w:tbl>
      <w:tblPr>
        <w:tblW w:w="0" w:type="auto"/>
        <w:tblInd w:w="2610" w:type="dxa"/>
        <w:tblLayout w:type="fixed"/>
        <w:tblLook w:val="0000" w:firstRow="0" w:lastRow="0" w:firstColumn="0" w:lastColumn="0" w:noHBand="0" w:noVBand="0"/>
      </w:tblPr>
      <w:tblGrid>
        <w:gridCol w:w="828"/>
        <w:gridCol w:w="2160"/>
        <w:gridCol w:w="720"/>
      </w:tblGrid>
      <w:tr w:rsidR="00523963">
        <w:trPr>
          <w:cantSplit/>
        </w:trPr>
        <w:tc>
          <w:tcPr>
            <w:tcW w:w="828" w:type="dxa"/>
          </w:tcPr>
          <w:p w:rsidR="00523963" w:rsidRDefault="00C12F5C">
            <w:pPr>
              <w:tabs>
                <w:tab w:val="left" w:pos="720"/>
                <w:tab w:val="left" w:pos="1440"/>
                <w:tab w:val="left" w:pos="2160"/>
                <w:tab w:val="left" w:pos="5040"/>
                <w:tab w:val="left" w:pos="5760"/>
              </w:tabs>
              <w:rPr>
                <w:color w:val="000000"/>
                <w:sz w:val="72"/>
              </w:rPr>
            </w:pPr>
            <w:r>
              <w:rPr>
                <w:noProof/>
                <w:color w:val="000000"/>
                <w:lang w:val="en-US"/>
              </w:rPr>
              <w:pict>
                <v:shape id="_x0000_s1147" type="#_x0000_t136" style="position:absolute;left:0;text-align:left;margin-left:-58.5pt;margin-top:13.5pt;width:322.85pt;height:83.05pt;rotation:21036132fd;z-index:-251637248" fillcolor="#9cf" stroked="f">
                  <v:fill opacity=".5"/>
                  <v:shadow color="silver" offset="3pt"/>
                  <v:textpath style="font-family:&quot;Times New Roman&quot;;v-text-kern:t" trim="t" fitpath="t" string="SAMPLE"/>
                </v:shape>
              </w:pict>
            </w:r>
            <w:r w:rsidR="00523963">
              <w:rPr>
                <w:color w:val="000000"/>
                <w:sz w:val="72"/>
              </w:rPr>
              <w:t>[</w:t>
            </w:r>
          </w:p>
        </w:tc>
        <w:tc>
          <w:tcPr>
            <w:tcW w:w="2160" w:type="dxa"/>
          </w:tcPr>
          <w:p w:rsidR="00523963" w:rsidRDefault="00523963">
            <w:pPr>
              <w:tabs>
                <w:tab w:val="left" w:pos="720"/>
                <w:tab w:val="left" w:pos="1440"/>
                <w:tab w:val="left" w:pos="2160"/>
                <w:tab w:val="left" w:pos="5040"/>
                <w:tab w:val="left" w:pos="5760"/>
              </w:tabs>
              <w:jc w:val="center"/>
              <w:rPr>
                <w:i/>
                <w:color w:val="000000"/>
              </w:rPr>
            </w:pPr>
          </w:p>
          <w:p w:rsidR="00523963" w:rsidRDefault="00523963">
            <w:pPr>
              <w:tabs>
                <w:tab w:val="left" w:pos="720"/>
                <w:tab w:val="left" w:pos="1440"/>
                <w:tab w:val="left" w:pos="2160"/>
                <w:tab w:val="left" w:pos="5040"/>
                <w:tab w:val="left" w:pos="5760"/>
              </w:tabs>
              <w:jc w:val="center"/>
              <w:rPr>
                <w:i/>
                <w:color w:val="000000"/>
              </w:rPr>
            </w:pPr>
            <w:r>
              <w:rPr>
                <w:i/>
                <w:color w:val="000000"/>
              </w:rPr>
              <w:t>Legal description</w:t>
            </w:r>
          </w:p>
        </w:tc>
        <w:tc>
          <w:tcPr>
            <w:tcW w:w="720" w:type="dxa"/>
          </w:tcPr>
          <w:p w:rsidR="00523963" w:rsidRDefault="00523963">
            <w:pPr>
              <w:tabs>
                <w:tab w:val="left" w:pos="720"/>
                <w:tab w:val="left" w:pos="1440"/>
                <w:tab w:val="left" w:pos="2160"/>
                <w:tab w:val="left" w:pos="5040"/>
                <w:tab w:val="left" w:pos="5760"/>
              </w:tabs>
              <w:rPr>
                <w:color w:val="000000"/>
                <w:sz w:val="48"/>
              </w:rPr>
            </w:pPr>
            <w:r>
              <w:rPr>
                <w:color w:val="000000"/>
                <w:sz w:val="72"/>
              </w:rPr>
              <w:t>]</w:t>
            </w:r>
          </w:p>
        </w:tc>
      </w:tr>
    </w:tbl>
    <w:p w:rsidR="00523963" w:rsidRDefault="00523963">
      <w:pPr>
        <w:tabs>
          <w:tab w:val="left" w:pos="720"/>
          <w:tab w:val="left" w:pos="1440"/>
          <w:tab w:val="left" w:pos="2160"/>
          <w:tab w:val="left" w:pos="5040"/>
          <w:tab w:val="left" w:pos="5760"/>
        </w:tabs>
        <w:rPr>
          <w:color w:val="000000"/>
        </w:rPr>
      </w:pPr>
    </w:p>
    <w:p w:rsidR="00523963" w:rsidRDefault="00523963">
      <w:pPr>
        <w:tabs>
          <w:tab w:val="left" w:pos="720"/>
          <w:tab w:val="left" w:pos="1440"/>
          <w:tab w:val="left" w:pos="2160"/>
          <w:tab w:val="left" w:pos="5040"/>
          <w:tab w:val="left" w:pos="5760"/>
        </w:tabs>
        <w:rPr>
          <w:color w:val="000000"/>
        </w:rPr>
      </w:pPr>
    </w:p>
    <w:p w:rsidR="00523963" w:rsidRDefault="00523963">
      <w:pPr>
        <w:tabs>
          <w:tab w:val="left" w:pos="720"/>
          <w:tab w:val="left" w:pos="1440"/>
          <w:tab w:val="left" w:pos="2160"/>
          <w:tab w:val="left" w:pos="5040"/>
          <w:tab w:val="left" w:pos="5760"/>
        </w:tabs>
        <w:rPr>
          <w:color w:val="000000"/>
        </w:rPr>
      </w:pPr>
      <w:proofErr w:type="gramStart"/>
      <w:r>
        <w:rPr>
          <w:color w:val="000000"/>
        </w:rPr>
        <w:t>request</w:t>
      </w:r>
      <w:proofErr w:type="gramEnd"/>
      <w:r>
        <w:rPr>
          <w:color w:val="000000"/>
        </w:rPr>
        <w:t xml:space="preserve"> that the Engineering Department approve the pre-servicing of the above property(ies) with </w:t>
      </w:r>
    </w:p>
    <w:p w:rsidR="00523963" w:rsidRDefault="00523963">
      <w:pPr>
        <w:tabs>
          <w:tab w:val="left" w:pos="720"/>
          <w:tab w:val="left" w:pos="1440"/>
          <w:tab w:val="left" w:pos="2160"/>
          <w:tab w:val="left" w:pos="5040"/>
          <w:tab w:val="left" w:pos="5760"/>
        </w:tabs>
        <w:rPr>
          <w:color w:val="000000"/>
        </w:rPr>
      </w:pPr>
      <w:r>
        <w:rPr>
          <w:color w:val="000000"/>
        </w:rPr>
        <w:t>[----</w:t>
      </w:r>
      <w:proofErr w:type="gramStart"/>
      <w:r w:rsidR="00AF44D8" w:rsidRPr="00E73246">
        <w:rPr>
          <w:i/>
          <w:color w:val="000000"/>
        </w:rPr>
        <w:t>house</w:t>
      </w:r>
      <w:proofErr w:type="gramEnd"/>
      <w:r w:rsidR="00AF44D8" w:rsidRPr="00AF44D8">
        <w:rPr>
          <w:i/>
          <w:color w:val="000000"/>
        </w:rPr>
        <w:t xml:space="preserve"> </w:t>
      </w:r>
      <w:r>
        <w:rPr>
          <w:i/>
          <w:color w:val="000000"/>
        </w:rPr>
        <w:t>number</w:t>
      </w:r>
      <w:r>
        <w:rPr>
          <w:color w:val="000000"/>
        </w:rPr>
        <w:t>----] storm, sanitary and water connections in conjunction with Land Development Project ______________________.  Additional works include:  ______________</w:t>
      </w:r>
    </w:p>
    <w:p w:rsidR="00523963" w:rsidRDefault="00523963">
      <w:pPr>
        <w:tabs>
          <w:tab w:val="left" w:pos="720"/>
          <w:tab w:val="left" w:pos="1440"/>
          <w:tab w:val="left" w:pos="2160"/>
          <w:tab w:val="left" w:pos="5040"/>
          <w:tab w:val="left" w:pos="5760"/>
        </w:tabs>
        <w:rPr>
          <w:color w:val="000000"/>
        </w:rPr>
      </w:pPr>
      <w:r>
        <w:rPr>
          <w:color w:val="000000"/>
        </w:rPr>
        <w:t>__________________________.  The above is hereinafter referred to as the works and services.</w:t>
      </w:r>
    </w:p>
    <w:p w:rsidR="00523963" w:rsidRDefault="00523963">
      <w:pPr>
        <w:tabs>
          <w:tab w:val="left" w:pos="720"/>
          <w:tab w:val="left" w:pos="1440"/>
          <w:tab w:val="left" w:pos="2160"/>
          <w:tab w:val="left" w:pos="5040"/>
          <w:tab w:val="left" w:pos="5760"/>
        </w:tabs>
        <w:rPr>
          <w:color w:val="000000"/>
        </w:rPr>
      </w:pPr>
    </w:p>
    <w:p w:rsidR="00523963" w:rsidRDefault="00523963">
      <w:pPr>
        <w:tabs>
          <w:tab w:val="left" w:pos="720"/>
          <w:tab w:val="left" w:pos="1440"/>
          <w:tab w:val="left" w:pos="2160"/>
          <w:tab w:val="left" w:pos="5040"/>
          <w:tab w:val="left" w:pos="5760"/>
        </w:tabs>
        <w:rPr>
          <w:color w:val="000000"/>
        </w:rPr>
      </w:pPr>
      <w:r>
        <w:rPr>
          <w:color w:val="000000"/>
        </w:rPr>
        <w:tab/>
        <w:t>I/We understand and agree to the following:</w:t>
      </w:r>
    </w:p>
    <w:p w:rsidR="00523963" w:rsidRDefault="00523963">
      <w:pPr>
        <w:tabs>
          <w:tab w:val="left" w:pos="720"/>
          <w:tab w:val="left" w:pos="1440"/>
          <w:tab w:val="left" w:pos="2160"/>
          <w:tab w:val="left" w:pos="5040"/>
          <w:tab w:val="left" w:pos="5760"/>
        </w:tabs>
        <w:rPr>
          <w:color w:val="000000"/>
        </w:rPr>
      </w:pPr>
    </w:p>
    <w:p w:rsidR="00523963" w:rsidRDefault="00537983">
      <w:pPr>
        <w:tabs>
          <w:tab w:val="left" w:pos="1080"/>
        </w:tabs>
        <w:ind w:left="1080" w:hanging="360"/>
        <w:rPr>
          <w:color w:val="000000"/>
        </w:rPr>
      </w:pPr>
      <w:r>
        <w:rPr>
          <w:color w:val="000000"/>
        </w:rPr>
        <w:fldChar w:fldCharType="begin"/>
      </w:r>
      <w:r w:rsidR="00523963">
        <w:rPr>
          <w:color w:val="000000"/>
        </w:rPr>
        <w:instrText>SYMBOL 183 \f "Symbol" \s 10 \h</w:instrText>
      </w:r>
      <w:r>
        <w:rPr>
          <w:color w:val="000000"/>
        </w:rPr>
        <w:fldChar w:fldCharType="end"/>
      </w:r>
      <w:r w:rsidR="00523963">
        <w:rPr>
          <w:color w:val="000000"/>
        </w:rPr>
        <w:tab/>
      </w:r>
      <w:proofErr w:type="gramStart"/>
      <w:r w:rsidR="00523963">
        <w:rPr>
          <w:color w:val="000000"/>
        </w:rPr>
        <w:t>that</w:t>
      </w:r>
      <w:proofErr w:type="gramEnd"/>
      <w:r w:rsidR="00523963">
        <w:rPr>
          <w:color w:val="000000"/>
        </w:rPr>
        <w:t xml:space="preserve"> pre-servicing the noted property(ies) does not predispose or influence in any way Surrey City Council's decision of any future development request for density and land use or lot configuration.</w:t>
      </w:r>
    </w:p>
    <w:p w:rsidR="00523963" w:rsidRDefault="00523963">
      <w:pPr>
        <w:tabs>
          <w:tab w:val="left" w:pos="1080"/>
        </w:tabs>
        <w:ind w:left="1080" w:hanging="360"/>
        <w:rPr>
          <w:color w:val="000000"/>
        </w:rPr>
      </w:pPr>
    </w:p>
    <w:p w:rsidR="00523963" w:rsidRDefault="00537983">
      <w:pPr>
        <w:tabs>
          <w:tab w:val="left" w:pos="1080"/>
        </w:tabs>
        <w:ind w:left="1080" w:hanging="360"/>
        <w:rPr>
          <w:color w:val="000000"/>
        </w:rPr>
      </w:pPr>
      <w:r>
        <w:rPr>
          <w:color w:val="000000"/>
        </w:rPr>
        <w:fldChar w:fldCharType="begin"/>
      </w:r>
      <w:r w:rsidR="00523963">
        <w:rPr>
          <w:color w:val="000000"/>
        </w:rPr>
        <w:instrText>SYMBOL 183 \f "Symbol" \s 10 \h</w:instrText>
      </w:r>
      <w:r>
        <w:rPr>
          <w:color w:val="000000"/>
        </w:rPr>
        <w:fldChar w:fldCharType="end"/>
      </w:r>
      <w:r w:rsidR="00523963">
        <w:rPr>
          <w:color w:val="000000"/>
        </w:rPr>
        <w:tab/>
      </w:r>
      <w:proofErr w:type="gramStart"/>
      <w:r w:rsidR="00523963">
        <w:rPr>
          <w:color w:val="000000"/>
        </w:rPr>
        <w:t>that</w:t>
      </w:r>
      <w:proofErr w:type="gramEnd"/>
      <w:r w:rsidR="00523963">
        <w:rPr>
          <w:color w:val="000000"/>
        </w:rPr>
        <w:t xml:space="preserve"> I/we will be responsible for any additions and/or revisions to the location of the works and services, as determined by a Professional Engineer [----</w:t>
      </w:r>
      <w:r w:rsidR="00523963">
        <w:rPr>
          <w:i/>
          <w:color w:val="000000"/>
        </w:rPr>
        <w:t>name</w:t>
      </w:r>
      <w:r w:rsidR="00523963">
        <w:rPr>
          <w:color w:val="000000"/>
        </w:rPr>
        <w:t>----] under Project _________________ which may result from future development.</w:t>
      </w:r>
    </w:p>
    <w:p w:rsidR="00523963" w:rsidRDefault="00523963">
      <w:pPr>
        <w:tabs>
          <w:tab w:val="left" w:pos="1080"/>
        </w:tabs>
        <w:ind w:left="1080" w:hanging="360"/>
        <w:rPr>
          <w:color w:val="000000"/>
        </w:rPr>
      </w:pPr>
    </w:p>
    <w:p w:rsidR="00523963" w:rsidRDefault="00537983">
      <w:pPr>
        <w:tabs>
          <w:tab w:val="left" w:pos="1080"/>
        </w:tabs>
        <w:ind w:left="1080" w:hanging="360"/>
        <w:rPr>
          <w:color w:val="000000"/>
        </w:rPr>
      </w:pPr>
      <w:r>
        <w:rPr>
          <w:color w:val="000000"/>
        </w:rPr>
        <w:fldChar w:fldCharType="begin"/>
      </w:r>
      <w:r w:rsidR="00523963">
        <w:rPr>
          <w:color w:val="000000"/>
        </w:rPr>
        <w:instrText>SYMBOL 183 \f "Symbol" \s 10 \h</w:instrText>
      </w:r>
      <w:r>
        <w:rPr>
          <w:color w:val="000000"/>
        </w:rPr>
        <w:fldChar w:fldCharType="end"/>
      </w:r>
      <w:r w:rsidR="00523963">
        <w:rPr>
          <w:color w:val="000000"/>
        </w:rPr>
        <w:tab/>
        <w:t>I will provide an explanatory plan for and execute a statutory right-of-way document (document prepared by the City) such that the works and services can be located at their ultimate location.</w:t>
      </w:r>
    </w:p>
    <w:p w:rsidR="00523963" w:rsidRDefault="00523963">
      <w:pPr>
        <w:tabs>
          <w:tab w:val="left" w:pos="1080"/>
        </w:tabs>
        <w:ind w:left="1080" w:hanging="360"/>
        <w:rPr>
          <w:color w:val="000000"/>
        </w:rPr>
      </w:pPr>
    </w:p>
    <w:p w:rsidR="00523963" w:rsidRDefault="00537983">
      <w:pPr>
        <w:tabs>
          <w:tab w:val="left" w:pos="1080"/>
        </w:tabs>
        <w:ind w:left="1080" w:hanging="360"/>
        <w:rPr>
          <w:color w:val="000000"/>
        </w:rPr>
      </w:pPr>
      <w:r>
        <w:rPr>
          <w:color w:val="000000"/>
        </w:rPr>
        <w:fldChar w:fldCharType="begin"/>
      </w:r>
      <w:r w:rsidR="00523963">
        <w:rPr>
          <w:color w:val="000000"/>
        </w:rPr>
        <w:instrText>SYMBOL 183 \f "Symbol" \s 10 \h</w:instrText>
      </w:r>
      <w:r>
        <w:rPr>
          <w:color w:val="000000"/>
        </w:rPr>
        <w:fldChar w:fldCharType="end"/>
      </w:r>
      <w:r w:rsidR="00523963">
        <w:rPr>
          <w:color w:val="000000"/>
        </w:rPr>
        <w:tab/>
        <w:t>The City may accept or reject any or all of the proposed pre-servicing works and services.</w:t>
      </w:r>
    </w:p>
    <w:p w:rsidR="00523963" w:rsidRDefault="00523963">
      <w:pPr>
        <w:tabs>
          <w:tab w:val="left" w:pos="1080"/>
        </w:tabs>
        <w:ind w:left="1080" w:hanging="360"/>
        <w:rPr>
          <w:color w:val="000000"/>
        </w:rPr>
      </w:pPr>
    </w:p>
    <w:p w:rsidR="00523963" w:rsidRDefault="00537983">
      <w:pPr>
        <w:tabs>
          <w:tab w:val="left" w:pos="1080"/>
        </w:tabs>
        <w:ind w:left="1080" w:hanging="360"/>
        <w:rPr>
          <w:color w:val="000000"/>
        </w:rPr>
      </w:pPr>
      <w:r>
        <w:rPr>
          <w:color w:val="000000"/>
        </w:rPr>
        <w:fldChar w:fldCharType="begin"/>
      </w:r>
      <w:r w:rsidR="00523963">
        <w:rPr>
          <w:color w:val="000000"/>
        </w:rPr>
        <w:instrText>SYMBOL 183 \f "Symbol" \s 10 \h</w:instrText>
      </w:r>
      <w:r>
        <w:rPr>
          <w:color w:val="000000"/>
        </w:rPr>
        <w:fldChar w:fldCharType="end"/>
      </w:r>
      <w:r w:rsidR="00523963">
        <w:rPr>
          <w:color w:val="000000"/>
        </w:rPr>
        <w:tab/>
        <w:t>The City may control the location of any or all pre-serviced works and services.</w:t>
      </w:r>
    </w:p>
    <w:p w:rsidR="00523963" w:rsidRDefault="00523963">
      <w:pPr>
        <w:tabs>
          <w:tab w:val="left" w:pos="1080"/>
        </w:tabs>
        <w:ind w:left="1080" w:hanging="360"/>
        <w:rPr>
          <w:color w:val="000000"/>
        </w:rPr>
      </w:pPr>
    </w:p>
    <w:p w:rsidR="00523963" w:rsidRDefault="00537983">
      <w:pPr>
        <w:tabs>
          <w:tab w:val="left" w:pos="1080"/>
        </w:tabs>
        <w:ind w:left="1080" w:hanging="360"/>
        <w:rPr>
          <w:color w:val="000000"/>
        </w:rPr>
      </w:pPr>
      <w:r>
        <w:rPr>
          <w:color w:val="000000"/>
        </w:rPr>
        <w:fldChar w:fldCharType="begin"/>
      </w:r>
      <w:r w:rsidR="00523963">
        <w:rPr>
          <w:color w:val="000000"/>
        </w:rPr>
        <w:instrText>SYMBOL 183 \f "Symbol" \s 10 \h</w:instrText>
      </w:r>
      <w:r>
        <w:rPr>
          <w:color w:val="000000"/>
        </w:rPr>
        <w:fldChar w:fldCharType="end"/>
      </w:r>
      <w:r w:rsidR="00523963">
        <w:rPr>
          <w:color w:val="000000"/>
        </w:rPr>
        <w:tab/>
        <w:t>The property owner shall be responsible for relocation costs of any pre-serviced works and services that are found to be in non-ultimate locations.</w:t>
      </w:r>
    </w:p>
    <w:p w:rsidR="00523963" w:rsidRDefault="00523963">
      <w:pPr>
        <w:tabs>
          <w:tab w:val="left" w:pos="1080"/>
        </w:tabs>
        <w:ind w:left="1080" w:hanging="360"/>
        <w:rPr>
          <w:color w:val="000000"/>
        </w:rPr>
      </w:pPr>
    </w:p>
    <w:p w:rsidR="00523963" w:rsidRDefault="00537983">
      <w:pPr>
        <w:tabs>
          <w:tab w:val="left" w:pos="1080"/>
        </w:tabs>
        <w:ind w:left="1080" w:hanging="360"/>
        <w:rPr>
          <w:color w:val="000000"/>
        </w:rPr>
      </w:pPr>
      <w:r>
        <w:rPr>
          <w:color w:val="000000"/>
        </w:rPr>
        <w:fldChar w:fldCharType="begin"/>
      </w:r>
      <w:r w:rsidR="00523963">
        <w:rPr>
          <w:color w:val="000000"/>
        </w:rPr>
        <w:instrText>SYMBOL 183 \f "Symbol" \s 10 \h</w:instrText>
      </w:r>
      <w:r>
        <w:rPr>
          <w:color w:val="000000"/>
        </w:rPr>
        <w:fldChar w:fldCharType="end"/>
      </w:r>
      <w:r w:rsidR="00523963">
        <w:rPr>
          <w:color w:val="000000"/>
        </w:rPr>
        <w:tab/>
        <w:t>The pre-serviced works and services shall be tabulated and shown on as-built drawings with the following information:  service type, location, address/lot number, depth/invert and size, etc.</w:t>
      </w:r>
    </w:p>
    <w:p w:rsidR="00523963" w:rsidRDefault="00523963">
      <w:pPr>
        <w:tabs>
          <w:tab w:val="left" w:pos="1080"/>
        </w:tabs>
        <w:ind w:left="1080" w:hanging="360"/>
        <w:rPr>
          <w:color w:val="000000"/>
        </w:rPr>
      </w:pPr>
    </w:p>
    <w:p w:rsidR="00523963" w:rsidRDefault="00537983">
      <w:pPr>
        <w:tabs>
          <w:tab w:val="left" w:pos="1080"/>
        </w:tabs>
        <w:ind w:left="1080" w:hanging="360"/>
        <w:rPr>
          <w:color w:val="000000"/>
        </w:rPr>
      </w:pPr>
      <w:r>
        <w:rPr>
          <w:color w:val="000000"/>
        </w:rPr>
        <w:fldChar w:fldCharType="begin"/>
      </w:r>
      <w:r w:rsidR="00523963">
        <w:rPr>
          <w:color w:val="000000"/>
        </w:rPr>
        <w:instrText>SYMBOL 183 \f "Symbol" \s 10 \h</w:instrText>
      </w:r>
      <w:r>
        <w:rPr>
          <w:color w:val="000000"/>
        </w:rPr>
        <w:fldChar w:fldCharType="end"/>
      </w:r>
      <w:r w:rsidR="00523963">
        <w:rPr>
          <w:color w:val="000000"/>
        </w:rPr>
        <w:tab/>
        <w:t>I/We will be responsible to ensure that the Engineer-of-Record under Surrey Project ______________ will provide the required design, inspection and as-built information to the Engineering Department.</w:t>
      </w:r>
    </w:p>
    <w:p w:rsidR="00523963" w:rsidRDefault="00523963">
      <w:pPr>
        <w:tabs>
          <w:tab w:val="left" w:pos="1080"/>
        </w:tabs>
        <w:ind w:left="1440" w:hanging="720"/>
        <w:rPr>
          <w:color w:val="000000"/>
        </w:rPr>
      </w:pPr>
    </w:p>
    <w:p w:rsidR="00523963" w:rsidRDefault="00C12F5C">
      <w:pPr>
        <w:tabs>
          <w:tab w:val="left" w:pos="720"/>
          <w:tab w:val="left" w:pos="1440"/>
          <w:tab w:val="left" w:pos="2160"/>
          <w:tab w:val="left" w:pos="5040"/>
          <w:tab w:val="left" w:pos="5760"/>
        </w:tabs>
        <w:ind w:left="720" w:hanging="720"/>
        <w:rPr>
          <w:color w:val="000000"/>
        </w:rPr>
      </w:pPr>
      <w:r>
        <w:rPr>
          <w:noProof/>
          <w:color w:val="000000"/>
          <w:lang w:val="en-US"/>
        </w:rPr>
        <w:pict>
          <v:shape id="_x0000_s1148" type="#_x0000_t136" style="position:absolute;left:0;text-align:left;margin-left:63pt;margin-top:.05pt;width:322.85pt;height:83.05pt;rotation:21036132fd;z-index:-251636224" fillcolor="#9cf" stroked="f">
            <v:fill opacity=".5"/>
            <v:shadow color="silver" offset="3pt"/>
            <v:textpath style="font-family:&quot;Times New Roman&quot;;v-text-kern:t" trim="t" fitpath="t" string="SAMPLE"/>
          </v:shape>
        </w:pict>
      </w:r>
    </w:p>
    <w:p w:rsidR="00523963" w:rsidRDefault="00523963">
      <w:pPr>
        <w:tabs>
          <w:tab w:val="left" w:pos="720"/>
          <w:tab w:val="left" w:pos="1440"/>
          <w:tab w:val="left" w:pos="2160"/>
          <w:tab w:val="left" w:pos="5040"/>
          <w:tab w:val="left" w:pos="5760"/>
        </w:tabs>
        <w:rPr>
          <w:color w:val="000000"/>
        </w:rPr>
      </w:pPr>
      <w:r>
        <w:rPr>
          <w:color w:val="000000"/>
        </w:rPr>
        <w:tab/>
      </w:r>
      <w:r>
        <w:rPr>
          <w:color w:val="000000"/>
        </w:rPr>
        <w:tab/>
      </w:r>
      <w:r>
        <w:rPr>
          <w:color w:val="000000"/>
        </w:rPr>
        <w:tab/>
      </w:r>
      <w:r>
        <w:rPr>
          <w:color w:val="000000"/>
        </w:rPr>
        <w:tab/>
        <w:t>Yours truly,</w:t>
      </w:r>
    </w:p>
    <w:p w:rsidR="00523963" w:rsidRDefault="00523963">
      <w:pPr>
        <w:tabs>
          <w:tab w:val="left" w:pos="720"/>
          <w:tab w:val="left" w:pos="1440"/>
          <w:tab w:val="left" w:pos="2160"/>
          <w:tab w:val="left" w:pos="5040"/>
          <w:tab w:val="left" w:pos="5760"/>
        </w:tabs>
        <w:ind w:left="720" w:hanging="720"/>
        <w:rPr>
          <w:color w:val="000000"/>
        </w:rPr>
      </w:pPr>
    </w:p>
    <w:p w:rsidR="00523963" w:rsidRDefault="00523963">
      <w:pPr>
        <w:tabs>
          <w:tab w:val="left" w:pos="720"/>
          <w:tab w:val="left" w:pos="1440"/>
          <w:tab w:val="left" w:pos="2160"/>
          <w:tab w:val="left" w:pos="5040"/>
          <w:tab w:val="left" w:pos="5760"/>
        </w:tabs>
        <w:ind w:left="720" w:hanging="720"/>
        <w:rPr>
          <w:color w:val="000000"/>
        </w:rPr>
      </w:pPr>
    </w:p>
    <w:p w:rsidR="00523963" w:rsidRDefault="00523963">
      <w:pPr>
        <w:tabs>
          <w:tab w:val="left" w:pos="720"/>
          <w:tab w:val="left" w:pos="1440"/>
          <w:tab w:val="left" w:pos="2160"/>
          <w:tab w:val="left" w:pos="5040"/>
          <w:tab w:val="left" w:pos="5760"/>
        </w:tabs>
        <w:ind w:left="720" w:hanging="720"/>
        <w:rPr>
          <w:color w:val="000000"/>
        </w:rPr>
      </w:pPr>
    </w:p>
    <w:p w:rsidR="00523963" w:rsidRDefault="00523963">
      <w:pPr>
        <w:tabs>
          <w:tab w:val="left" w:pos="720"/>
          <w:tab w:val="left" w:pos="1440"/>
          <w:tab w:val="left" w:pos="2160"/>
          <w:tab w:val="left" w:pos="5040"/>
          <w:tab w:val="left" w:pos="5760"/>
        </w:tabs>
        <w:ind w:left="720" w:hanging="720"/>
        <w:rPr>
          <w:color w:val="000000"/>
        </w:rPr>
      </w:pPr>
      <w:r>
        <w:rPr>
          <w:color w:val="000000"/>
        </w:rPr>
        <w:tab/>
        <w:t>_______________________</w:t>
      </w:r>
      <w:r>
        <w:rPr>
          <w:color w:val="000000"/>
        </w:rPr>
        <w:tab/>
        <w:t>_____________________</w:t>
      </w:r>
    </w:p>
    <w:p w:rsidR="00523963" w:rsidRDefault="009D63B7">
      <w:pPr>
        <w:tabs>
          <w:tab w:val="left" w:pos="720"/>
          <w:tab w:val="left" w:pos="1440"/>
          <w:tab w:val="left" w:pos="2160"/>
          <w:tab w:val="left" w:pos="5040"/>
          <w:tab w:val="left" w:pos="5760"/>
        </w:tabs>
        <w:ind w:left="720" w:hanging="720"/>
        <w:rPr>
          <w:color w:val="000000"/>
        </w:rPr>
      </w:pPr>
      <w:r>
        <w:rPr>
          <w:color w:val="000000"/>
        </w:rPr>
        <w:tab/>
        <w:t>Witness as to Signature</w:t>
      </w:r>
      <w:r w:rsidR="00AF44D8">
        <w:rPr>
          <w:color w:val="000000"/>
        </w:rPr>
        <w:tab/>
        <w:t>Owner</w:t>
      </w:r>
      <w:r>
        <w:rPr>
          <w:color w:val="000000"/>
        </w:rPr>
        <w:t>’</w:t>
      </w:r>
      <w:r w:rsidR="00AF44D8">
        <w:rPr>
          <w:color w:val="000000"/>
        </w:rPr>
        <w:t>s Signature</w:t>
      </w:r>
    </w:p>
    <w:p w:rsidR="00AF44D8" w:rsidRDefault="00523963">
      <w:pPr>
        <w:tabs>
          <w:tab w:val="left" w:pos="720"/>
          <w:tab w:val="left" w:pos="1440"/>
          <w:tab w:val="left" w:pos="2160"/>
          <w:tab w:val="left" w:pos="5040"/>
          <w:tab w:val="left" w:pos="5760"/>
        </w:tabs>
        <w:ind w:left="720" w:hanging="720"/>
        <w:rPr>
          <w:color w:val="000000"/>
        </w:rPr>
      </w:pPr>
      <w:r>
        <w:rPr>
          <w:color w:val="000000"/>
        </w:rPr>
        <w:tab/>
      </w:r>
    </w:p>
    <w:p w:rsidR="00523963" w:rsidRDefault="00AF44D8">
      <w:pPr>
        <w:tabs>
          <w:tab w:val="left" w:pos="720"/>
          <w:tab w:val="left" w:pos="1440"/>
          <w:tab w:val="left" w:pos="2160"/>
          <w:tab w:val="left" w:pos="5040"/>
          <w:tab w:val="left" w:pos="5760"/>
        </w:tabs>
        <w:ind w:left="720" w:hanging="720"/>
        <w:rPr>
          <w:color w:val="000000"/>
        </w:rPr>
      </w:pPr>
      <w:r>
        <w:rPr>
          <w:color w:val="000000"/>
        </w:rPr>
        <w:tab/>
        <w:t>_______________________</w:t>
      </w:r>
      <w:r w:rsidR="00523963">
        <w:rPr>
          <w:color w:val="000000"/>
        </w:rPr>
        <w:tab/>
        <w:t>_____________________</w:t>
      </w:r>
    </w:p>
    <w:p w:rsidR="00523963" w:rsidRDefault="00AF44D8">
      <w:pPr>
        <w:tabs>
          <w:tab w:val="left" w:pos="720"/>
          <w:tab w:val="left" w:pos="1440"/>
          <w:tab w:val="left" w:pos="2160"/>
          <w:tab w:val="left" w:pos="5040"/>
          <w:tab w:val="left" w:pos="5760"/>
        </w:tabs>
        <w:ind w:left="720" w:hanging="720"/>
        <w:rPr>
          <w:color w:val="000000"/>
        </w:rPr>
      </w:pPr>
      <w:r>
        <w:rPr>
          <w:color w:val="000000"/>
        </w:rPr>
        <w:tab/>
      </w:r>
      <w:r w:rsidRPr="00E73246">
        <w:rPr>
          <w:color w:val="000000"/>
        </w:rPr>
        <w:t>Print Name</w:t>
      </w:r>
      <w:r w:rsidR="009D63B7" w:rsidRPr="00E73246">
        <w:rPr>
          <w:color w:val="000000"/>
        </w:rPr>
        <w:t xml:space="preserve"> of Witness</w:t>
      </w:r>
      <w:r w:rsidRPr="00E73246">
        <w:rPr>
          <w:color w:val="000000"/>
        </w:rPr>
        <w:tab/>
      </w:r>
      <w:r w:rsidR="009D63B7" w:rsidRPr="00E73246">
        <w:rPr>
          <w:color w:val="000000"/>
        </w:rPr>
        <w:t>Print Name of Owner</w:t>
      </w:r>
    </w:p>
    <w:p w:rsidR="00523963" w:rsidRDefault="00523963">
      <w:pPr>
        <w:tabs>
          <w:tab w:val="left" w:pos="720"/>
          <w:tab w:val="left" w:pos="1440"/>
          <w:tab w:val="left" w:pos="2160"/>
          <w:tab w:val="left" w:pos="5040"/>
          <w:tab w:val="left" w:pos="5760"/>
        </w:tabs>
        <w:ind w:left="720" w:hanging="720"/>
        <w:rPr>
          <w:color w:val="000000"/>
        </w:rPr>
      </w:pPr>
    </w:p>
    <w:p w:rsidR="00523963" w:rsidRDefault="00523963">
      <w:pPr>
        <w:tabs>
          <w:tab w:val="left" w:pos="450"/>
          <w:tab w:val="left" w:pos="810"/>
        </w:tabs>
        <w:rPr>
          <w:color w:val="000000"/>
        </w:rPr>
      </w:pPr>
      <w:r>
        <w:rPr>
          <w:color w:val="000000"/>
        </w:rPr>
        <w:t>c.c.</w:t>
      </w:r>
      <w:r>
        <w:rPr>
          <w:color w:val="000000"/>
        </w:rPr>
        <w:tab/>
        <w:t>-</w:t>
      </w:r>
      <w:r>
        <w:rPr>
          <w:color w:val="000000"/>
        </w:rPr>
        <w:tab/>
        <w:t>Engineer-of-Record</w:t>
      </w:r>
    </w:p>
    <w:p w:rsidR="00523963" w:rsidRDefault="00523963">
      <w:pPr>
        <w:tabs>
          <w:tab w:val="left" w:pos="450"/>
          <w:tab w:val="left" w:pos="810"/>
        </w:tabs>
        <w:rPr>
          <w:color w:val="000000"/>
        </w:rPr>
      </w:pPr>
      <w:r>
        <w:rPr>
          <w:color w:val="000000"/>
        </w:rPr>
        <w:tab/>
        <w:t>-</w:t>
      </w:r>
      <w:r>
        <w:rPr>
          <w:color w:val="000000"/>
        </w:rPr>
        <w:tab/>
        <w:t>Developer</w:t>
      </w:r>
    </w:p>
    <w:p w:rsidR="00523963" w:rsidRDefault="00523963">
      <w:pPr>
        <w:tabs>
          <w:tab w:val="left" w:pos="720"/>
          <w:tab w:val="left" w:pos="1440"/>
          <w:tab w:val="left" w:pos="2160"/>
          <w:tab w:val="left" w:pos="5040"/>
          <w:tab w:val="left" w:pos="5760"/>
        </w:tabs>
        <w:ind w:left="720" w:hanging="720"/>
        <w:rPr>
          <w:color w:val="000000"/>
        </w:rPr>
      </w:pPr>
    </w:p>
    <w:p w:rsidR="00523963" w:rsidRDefault="00523963">
      <w:pPr>
        <w:tabs>
          <w:tab w:val="left" w:pos="720"/>
          <w:tab w:val="left" w:pos="1440"/>
          <w:tab w:val="left" w:pos="2160"/>
          <w:tab w:val="left" w:pos="5040"/>
          <w:tab w:val="left" w:pos="5760"/>
        </w:tabs>
        <w:ind w:left="720" w:hanging="720"/>
        <w:rPr>
          <w:color w:val="000000"/>
        </w:rPr>
      </w:pPr>
    </w:p>
    <w:p w:rsidR="00523963" w:rsidRDefault="00C12F5C">
      <w:pPr>
        <w:keepLines/>
        <w:tabs>
          <w:tab w:val="left" w:pos="720"/>
          <w:tab w:val="left" w:pos="1440"/>
          <w:tab w:val="left" w:pos="2160"/>
          <w:tab w:val="left" w:pos="5040"/>
          <w:tab w:val="left" w:pos="5760"/>
        </w:tabs>
        <w:rPr>
          <w:color w:val="000000"/>
          <w:sz w:val="12"/>
        </w:rPr>
      </w:pPr>
      <w:r>
        <w:fldChar w:fldCharType="begin"/>
      </w:r>
      <w:r>
        <w:instrText xml:space="preserve"> USERINITIALS \*Upper \* MERGEFORMAT </w:instrText>
      </w:r>
      <w:r>
        <w:fldChar w:fldCharType="separate"/>
      </w:r>
      <w:r w:rsidR="00DE018D">
        <w:rPr>
          <w:noProof/>
          <w:color w:val="000000"/>
          <w:sz w:val="12"/>
        </w:rPr>
        <w:t>B</w:t>
      </w:r>
      <w:r w:rsidR="00503A22">
        <w:rPr>
          <w:noProof/>
          <w:color w:val="000000"/>
          <w:sz w:val="12"/>
        </w:rPr>
        <w:t>A</w:t>
      </w:r>
      <w:r>
        <w:rPr>
          <w:noProof/>
          <w:color w:val="000000"/>
          <w:sz w:val="12"/>
        </w:rPr>
        <w:fldChar w:fldCharType="end"/>
      </w:r>
      <w:r w:rsidR="00523963">
        <w:rPr>
          <w:color w:val="000000"/>
          <w:sz w:val="12"/>
        </w:rPr>
        <w:t xml:space="preserve"> </w:t>
      </w:r>
      <w:r w:rsidR="00537983">
        <w:rPr>
          <w:color w:val="000000"/>
          <w:sz w:val="12"/>
        </w:rPr>
        <w:fldChar w:fldCharType="begin"/>
      </w:r>
      <w:r w:rsidR="00523963">
        <w:rPr>
          <w:color w:val="000000"/>
          <w:sz w:val="12"/>
        </w:rPr>
        <w:instrText xml:space="preserve"> DATE \@ "M/d/yy h:mm am/pm" \* MERGEFORMAT </w:instrText>
      </w:r>
      <w:r w:rsidR="00537983">
        <w:rPr>
          <w:color w:val="000000"/>
          <w:sz w:val="12"/>
        </w:rPr>
        <w:fldChar w:fldCharType="separate"/>
      </w:r>
      <w:r w:rsidR="001B4AC4">
        <w:rPr>
          <w:noProof/>
          <w:color w:val="000000"/>
          <w:sz w:val="12"/>
        </w:rPr>
        <w:t>1/17/17 3:40 PM</w:t>
      </w:r>
      <w:r w:rsidR="00537983">
        <w:rPr>
          <w:color w:val="000000"/>
          <w:sz w:val="12"/>
        </w:rPr>
        <w:fldChar w:fldCharType="end"/>
      </w:r>
    </w:p>
    <w:p w:rsidR="00523963" w:rsidRDefault="00523963">
      <w:pPr>
        <w:tabs>
          <w:tab w:val="left" w:pos="720"/>
          <w:tab w:val="left" w:pos="1440"/>
          <w:tab w:val="left" w:pos="2160"/>
          <w:tab w:val="left" w:pos="5040"/>
          <w:tab w:val="left" w:pos="5760"/>
        </w:tabs>
        <w:ind w:left="720" w:hanging="720"/>
        <w:rPr>
          <w:color w:val="000000"/>
          <w:sz w:val="16"/>
        </w:rPr>
      </w:pPr>
    </w:p>
    <w:p w:rsidR="00523963" w:rsidRDefault="00523963">
      <w:pPr>
        <w:tabs>
          <w:tab w:val="center" w:pos="0"/>
          <w:tab w:val="left" w:pos="567"/>
          <w:tab w:val="center" w:pos="4678"/>
          <w:tab w:val="right" w:pos="9480"/>
        </w:tabs>
        <w:jc w:val="left"/>
        <w:rPr>
          <w:b/>
          <w:color w:val="000000"/>
          <w:sz w:val="24"/>
          <w:lang w:val="en-US"/>
        </w:rPr>
      </w:pPr>
    </w:p>
    <w:p w:rsidR="00523963" w:rsidRDefault="00523963">
      <w:pPr>
        <w:tabs>
          <w:tab w:val="center" w:pos="0"/>
          <w:tab w:val="left" w:pos="567"/>
          <w:tab w:val="center" w:pos="4678"/>
          <w:tab w:val="right" w:pos="9480"/>
        </w:tabs>
        <w:jc w:val="left"/>
        <w:rPr>
          <w:b/>
          <w:color w:val="000000"/>
          <w:sz w:val="24"/>
          <w:lang w:val="en-US"/>
        </w:rPr>
      </w:pPr>
    </w:p>
    <w:p w:rsidR="00523963" w:rsidRDefault="00523963">
      <w:pPr>
        <w:tabs>
          <w:tab w:val="center" w:pos="0"/>
          <w:tab w:val="left" w:pos="567"/>
          <w:tab w:val="center" w:pos="4678"/>
          <w:tab w:val="right" w:pos="9480"/>
        </w:tabs>
        <w:jc w:val="left"/>
        <w:rPr>
          <w:b/>
          <w:color w:val="000000"/>
          <w:sz w:val="24"/>
          <w:lang w:val="en-US"/>
        </w:rPr>
      </w:pPr>
    </w:p>
    <w:p w:rsidR="00523963" w:rsidRDefault="00523963">
      <w:pPr>
        <w:tabs>
          <w:tab w:val="center" w:pos="0"/>
          <w:tab w:val="left" w:pos="567"/>
          <w:tab w:val="center" w:pos="4678"/>
          <w:tab w:val="right" w:pos="9480"/>
        </w:tabs>
        <w:jc w:val="left"/>
        <w:rPr>
          <w:b/>
          <w:color w:val="000000"/>
          <w:sz w:val="24"/>
          <w:lang w:val="en-US"/>
        </w:rPr>
      </w:pPr>
    </w:p>
    <w:p w:rsidR="00523963" w:rsidRDefault="00523963">
      <w:pPr>
        <w:tabs>
          <w:tab w:val="center" w:pos="0"/>
          <w:tab w:val="left" w:pos="567"/>
          <w:tab w:val="center" w:pos="4678"/>
          <w:tab w:val="right" w:pos="9480"/>
        </w:tabs>
        <w:jc w:val="left"/>
        <w:rPr>
          <w:b/>
          <w:color w:val="000000"/>
          <w:sz w:val="24"/>
          <w:lang w:val="en-US"/>
        </w:rPr>
        <w:sectPr w:rsidR="00523963" w:rsidSect="00C47978">
          <w:pgSz w:w="12240" w:h="15840" w:code="1"/>
          <w:pgMar w:top="537" w:right="965" w:bottom="720" w:left="1440" w:header="360" w:footer="706" w:gutter="0"/>
          <w:cols w:space="708"/>
          <w:docGrid w:linePitch="360"/>
        </w:sectPr>
      </w:pPr>
    </w:p>
    <w:p w:rsidR="00523963" w:rsidRDefault="00523963">
      <w:pPr>
        <w:pStyle w:val="Heading2"/>
        <w:numPr>
          <w:ilvl w:val="0"/>
          <w:numId w:val="0"/>
        </w:numPr>
        <w:jc w:val="center"/>
        <w:rPr>
          <w:b w:val="0"/>
          <w:bCs w:val="0"/>
          <w:sz w:val="24"/>
        </w:rPr>
      </w:pPr>
      <w:bookmarkStart w:id="109" w:name="_Toc450808565"/>
      <w:r>
        <w:rPr>
          <w:b w:val="0"/>
          <w:bCs w:val="0"/>
          <w:sz w:val="24"/>
        </w:rPr>
        <w:lastRenderedPageBreak/>
        <w:t>SDR Letter to Property Owner</w:t>
      </w:r>
      <w:bookmarkEnd w:id="109"/>
    </w:p>
    <w:p w:rsidR="00523963" w:rsidRDefault="00523963"/>
    <w:p w:rsidR="00523963" w:rsidRDefault="00523963">
      <w:pPr>
        <w:rPr>
          <w:rFonts w:cs="Tahoma"/>
        </w:rPr>
      </w:pPr>
      <w:r>
        <w:rPr>
          <w:rFonts w:cs="Tahoma"/>
        </w:rPr>
        <w:t xml:space="preserve">Our File:  </w:t>
      </w:r>
    </w:p>
    <w:p w:rsidR="00523963" w:rsidRDefault="00523963">
      <w:pPr>
        <w:rPr>
          <w:rFonts w:cs="Tahoma"/>
        </w:rPr>
      </w:pPr>
    </w:p>
    <w:p w:rsidR="00523963" w:rsidRDefault="00523963">
      <w:pPr>
        <w:rPr>
          <w:rFonts w:cs="Tahoma"/>
        </w:rPr>
      </w:pPr>
      <w:proofErr w:type="gramStart"/>
      <w:r>
        <w:rPr>
          <w:rFonts w:cs="Tahoma"/>
        </w:rPr>
        <w:t>Surrey Project No.</w:t>
      </w:r>
      <w:proofErr w:type="gramEnd"/>
      <w:r>
        <w:rPr>
          <w:rFonts w:cs="Tahoma"/>
        </w:rPr>
        <w:t xml:space="preserve"> </w:t>
      </w:r>
    </w:p>
    <w:p w:rsidR="00523963" w:rsidRDefault="00523963">
      <w:pPr>
        <w:rPr>
          <w:rFonts w:cs="Tahoma"/>
        </w:rPr>
      </w:pPr>
    </w:p>
    <w:p w:rsidR="00523963" w:rsidRDefault="00523963">
      <w:pPr>
        <w:rPr>
          <w:rFonts w:cs="Tahoma"/>
        </w:rPr>
      </w:pPr>
    </w:p>
    <w:p w:rsidR="00523963" w:rsidRDefault="00523963">
      <w:pPr>
        <w:rPr>
          <w:rFonts w:cs="Tahoma"/>
        </w:rPr>
      </w:pPr>
      <w:r>
        <w:rPr>
          <w:rFonts w:cs="Tahoma"/>
        </w:rPr>
        <w:t>Property Owner and Address</w:t>
      </w:r>
    </w:p>
    <w:p w:rsidR="00523963" w:rsidRDefault="00523963">
      <w:pPr>
        <w:rPr>
          <w:rFonts w:cs="Tahoma"/>
        </w:rPr>
      </w:pPr>
    </w:p>
    <w:p w:rsidR="00523963" w:rsidRDefault="00523963">
      <w:pPr>
        <w:rPr>
          <w:rFonts w:cs="Tahoma"/>
        </w:rPr>
      </w:pPr>
    </w:p>
    <w:p w:rsidR="00523963" w:rsidRDefault="00523963">
      <w:pPr>
        <w:tabs>
          <w:tab w:val="left" w:pos="720"/>
          <w:tab w:val="left" w:pos="1440"/>
          <w:tab w:val="left" w:pos="2700"/>
          <w:tab w:val="right" w:leader="underscore" w:pos="8640"/>
        </w:tabs>
        <w:rPr>
          <w:rFonts w:cs="Tahoma"/>
          <w:b/>
          <w:bCs/>
        </w:rPr>
      </w:pPr>
      <w:r>
        <w:rPr>
          <w:rFonts w:cs="Tahoma"/>
          <w:b/>
          <w:bCs/>
        </w:rPr>
        <w:tab/>
        <w:t>Re:</w:t>
      </w:r>
      <w:r>
        <w:rPr>
          <w:rFonts w:cs="Tahoma"/>
          <w:b/>
          <w:bCs/>
        </w:rPr>
        <w:tab/>
        <w:t>Lot Legal Description:</w:t>
      </w:r>
      <w:r>
        <w:rPr>
          <w:rFonts w:cs="Tahoma"/>
          <w:b/>
          <w:bCs/>
        </w:rPr>
        <w:tab/>
      </w:r>
    </w:p>
    <w:p w:rsidR="00523963" w:rsidRDefault="00523963">
      <w:pPr>
        <w:rPr>
          <w:rFonts w:cs="Tahoma"/>
        </w:rPr>
      </w:pPr>
    </w:p>
    <w:p w:rsidR="00523963" w:rsidRDefault="00523963">
      <w:pPr>
        <w:rPr>
          <w:rFonts w:cs="Tahoma"/>
        </w:rPr>
      </w:pPr>
      <w:r>
        <w:rPr>
          <w:rFonts w:cs="Tahoma"/>
        </w:rPr>
        <w:tab/>
        <w:t>(Developer’s name) is proceeding with the development of the property located at ___________________________________________________.</w:t>
      </w:r>
    </w:p>
    <w:p w:rsidR="00523963" w:rsidRDefault="00523963">
      <w:pPr>
        <w:rPr>
          <w:rFonts w:cs="Tahoma"/>
        </w:rPr>
      </w:pPr>
    </w:p>
    <w:p w:rsidR="00523963" w:rsidRDefault="00523963">
      <w:pPr>
        <w:ind w:firstLine="720"/>
        <w:rPr>
          <w:rFonts w:cs="Tahoma"/>
        </w:rPr>
      </w:pPr>
      <w:r>
        <w:rPr>
          <w:rFonts w:cs="Tahoma"/>
        </w:rPr>
        <w:t xml:space="preserve">This development will be extending sanitary sewer along the frontage of your property and the City of Surrey </w:t>
      </w:r>
      <w:r w:rsidRPr="00E73246">
        <w:rPr>
          <w:rFonts w:cs="Tahoma"/>
        </w:rPr>
        <w:t>requ</w:t>
      </w:r>
      <w:r w:rsidR="00C474BE" w:rsidRPr="00E73246">
        <w:rPr>
          <w:rFonts w:cs="Tahoma"/>
        </w:rPr>
        <w:t>ests</w:t>
      </w:r>
      <w:r>
        <w:rPr>
          <w:rFonts w:cs="Tahoma"/>
        </w:rPr>
        <w:t xml:space="preserve"> that we contact you regarding a sanitary sewer connection at a depth to adequately service your property.  The depth will be sufficient to connect plumbing fixtures for the lowest level in your house, including basement, if applicable.  The installation of this connection will be subject to City funding being available.</w:t>
      </w:r>
    </w:p>
    <w:p w:rsidR="00523963" w:rsidRDefault="00523963">
      <w:pPr>
        <w:ind w:firstLine="720"/>
        <w:rPr>
          <w:rFonts w:cs="Tahoma"/>
        </w:rPr>
      </w:pPr>
    </w:p>
    <w:p w:rsidR="00523963" w:rsidRDefault="00C12F5C">
      <w:pPr>
        <w:ind w:firstLine="720"/>
        <w:rPr>
          <w:rFonts w:cs="Tahoma"/>
        </w:rPr>
      </w:pPr>
      <w:r>
        <w:rPr>
          <w:rFonts w:cs="Tahoma"/>
          <w:u w:val="single"/>
        </w:rPr>
        <w:pict>
          <v:shape id="_x0000_s1152" type="#_x0000_t136" style="position:absolute;left:0;text-align:left;margin-left:73.05pt;margin-top:5.45pt;width:322.85pt;height:83.05pt;rotation:21036132fd;z-index:-251627008" fillcolor="#9cf" stroked="f">
            <v:fill opacity=".5"/>
            <v:shadow color="silver" offset="3pt"/>
            <v:textpath style="font-family:&quot;Times New Roman&quot;;v-text-kern:t" trim="t" fitpath="t" string="SAMPLE"/>
          </v:shape>
        </w:pict>
      </w:r>
      <w:r w:rsidR="00523963">
        <w:rPr>
          <w:rFonts w:cs="Tahoma"/>
          <w:u w:val="single"/>
        </w:rPr>
        <w:t>Subject to City funding approval</w:t>
      </w:r>
      <w:r w:rsidR="00523963">
        <w:rPr>
          <w:rFonts w:cs="Tahoma"/>
        </w:rPr>
        <w:t xml:space="preserve">, regarding the construction of the sanitary sewer connection: </w:t>
      </w:r>
    </w:p>
    <w:p w:rsidR="00523963" w:rsidRDefault="00523963">
      <w:pPr>
        <w:ind w:firstLine="720"/>
        <w:rPr>
          <w:rFonts w:cs="Tahoma"/>
        </w:rPr>
      </w:pPr>
    </w:p>
    <w:p w:rsidR="00523963" w:rsidRDefault="00523963" w:rsidP="00F10215">
      <w:pPr>
        <w:numPr>
          <w:ilvl w:val="0"/>
          <w:numId w:val="12"/>
        </w:numPr>
        <w:rPr>
          <w:rFonts w:cs="Tahoma"/>
        </w:rPr>
      </w:pPr>
      <w:r>
        <w:rPr>
          <w:rFonts w:cs="Tahoma"/>
        </w:rPr>
        <w:t xml:space="preserve">An inspection chamber will be installed at your property line at the point shown on the enclosed sketch.  </w:t>
      </w:r>
    </w:p>
    <w:p w:rsidR="00523963" w:rsidRDefault="00523963" w:rsidP="00F10215">
      <w:pPr>
        <w:numPr>
          <w:ilvl w:val="0"/>
          <w:numId w:val="12"/>
        </w:numPr>
        <w:rPr>
          <w:rFonts w:cs="Tahoma"/>
        </w:rPr>
      </w:pPr>
      <w:r>
        <w:rPr>
          <w:rFonts w:cs="Tahoma"/>
        </w:rPr>
        <w:t>Subject to your approval (please check the appropriate box below), a service lead will be extended from the inspection chamber onto your property for a distance of 1.5 meters.  This lead makes connection of your house service easier to install without disturbing the inspection chamber.</w:t>
      </w:r>
    </w:p>
    <w:p w:rsidR="00523963" w:rsidRDefault="00523963">
      <w:pPr>
        <w:ind w:firstLine="720"/>
        <w:rPr>
          <w:rFonts w:cs="Tahoma"/>
        </w:rPr>
      </w:pPr>
    </w:p>
    <w:p w:rsidR="00523963" w:rsidRDefault="00523963">
      <w:pPr>
        <w:ind w:firstLine="720"/>
        <w:rPr>
          <w:rFonts w:cs="Tahoma"/>
        </w:rPr>
      </w:pPr>
      <w:r>
        <w:rPr>
          <w:rFonts w:cs="Tahoma"/>
        </w:rPr>
        <w:t xml:space="preserve">Construction of the sanitary service from a home to the inspection chamber lead is the responsibility of the property owner.  A “plumbing permit” available from the Building Division at City Hall must be filled out by the property owner and issued by the City prior to the start of onsite construction.  </w:t>
      </w:r>
    </w:p>
    <w:p w:rsidR="00523963" w:rsidRDefault="00523963">
      <w:pPr>
        <w:ind w:firstLine="720"/>
        <w:rPr>
          <w:rFonts w:cs="Tahoma"/>
        </w:rPr>
      </w:pPr>
    </w:p>
    <w:p w:rsidR="00523963" w:rsidRDefault="00523963">
      <w:pPr>
        <w:ind w:firstLine="720"/>
        <w:rPr>
          <w:rFonts w:cs="Tahoma"/>
        </w:rPr>
      </w:pPr>
      <w:r>
        <w:rPr>
          <w:rFonts w:cs="Tahoma"/>
        </w:rPr>
        <w:t xml:space="preserve">Therefore, </w:t>
      </w:r>
      <w:r>
        <w:rPr>
          <w:rFonts w:cs="Tahoma"/>
          <w:u w:val="single"/>
        </w:rPr>
        <w:t>please take a moment to consider</w:t>
      </w:r>
      <w:r>
        <w:rPr>
          <w:rFonts w:cs="Tahoma"/>
        </w:rPr>
        <w:t xml:space="preserve"> what route this connection will take and whether another location of the inspection chamber would make your connection easier, shorter or cause </w:t>
      </w:r>
      <w:proofErr w:type="gramStart"/>
      <w:r>
        <w:rPr>
          <w:rFonts w:cs="Tahoma"/>
        </w:rPr>
        <w:t>less disturbance</w:t>
      </w:r>
      <w:proofErr w:type="gramEnd"/>
      <w:r>
        <w:rPr>
          <w:rFonts w:cs="Tahoma"/>
        </w:rPr>
        <w:t xml:space="preserve"> of driveways, trees, fences, etc.  At this time, changes can be made easily and your input is welcome.  Therefore, if an alternate location would be more suitable, or if you do not wish the 1.5-metre lead installed (check the appropriate box below), please contact our office, preferably in writing, within 10 days.  </w:t>
      </w:r>
    </w:p>
    <w:p w:rsidR="00523963" w:rsidRDefault="00523963">
      <w:pPr>
        <w:ind w:firstLine="720"/>
        <w:rPr>
          <w:rFonts w:cs="Tahoma"/>
        </w:rPr>
      </w:pPr>
    </w:p>
    <w:p w:rsidR="00523963" w:rsidRDefault="00523963">
      <w:pPr>
        <w:ind w:firstLine="720"/>
        <w:rPr>
          <w:rFonts w:cs="Tahoma"/>
        </w:rPr>
      </w:pPr>
      <w:r>
        <w:rPr>
          <w:rFonts w:cs="Tahoma"/>
        </w:rPr>
        <w:t>If you have a lot which may be subdivided in the future and are interested in obtaining a cost estimate to complete additional sanitary sewer connections at this time, please indicate the preferred locations on the attached drawing and return it to our office.  Additional service connections will be subject to the execution of a “waiver letter for pre-servicing” between yourself and the City.  We can coordinate this on your behalf.  The waiver letter must be executed prior to the installation of the additional service connections.</w:t>
      </w:r>
    </w:p>
    <w:p w:rsidR="00523963" w:rsidRDefault="00523963">
      <w:pPr>
        <w:ind w:firstLine="720"/>
        <w:rPr>
          <w:rFonts w:cs="Tahoma"/>
        </w:rPr>
      </w:pPr>
    </w:p>
    <w:p w:rsidR="00523963" w:rsidRDefault="00523963">
      <w:pPr>
        <w:ind w:firstLine="720"/>
        <w:rPr>
          <w:rFonts w:cs="Tahoma"/>
        </w:rPr>
      </w:pPr>
      <w:r>
        <w:rPr>
          <w:rFonts w:cs="Tahoma"/>
        </w:rPr>
        <w:t xml:space="preserve">By confirming the location of the inspection chamber, you are making </w:t>
      </w:r>
      <w:r>
        <w:rPr>
          <w:rFonts w:cs="Tahoma"/>
          <w:u w:val="single"/>
        </w:rPr>
        <w:t>no</w:t>
      </w:r>
      <w:r>
        <w:rPr>
          <w:rFonts w:cs="Tahoma"/>
        </w:rPr>
        <w:t xml:space="preserve"> commitment at this time to connect to the sewer.  However, should you elect to make use of the service </w:t>
      </w:r>
      <w:proofErr w:type="gramStart"/>
      <w:r>
        <w:rPr>
          <w:rFonts w:cs="Tahoma"/>
        </w:rPr>
        <w:t>connection,</w:t>
      </w:r>
      <w:proofErr w:type="gramEnd"/>
      <w:r>
        <w:rPr>
          <w:rFonts w:cs="Tahoma"/>
        </w:rPr>
        <w:t xml:space="preserve"> you will be subject to </w:t>
      </w:r>
      <w:r>
        <w:rPr>
          <w:rFonts w:cs="Tahoma"/>
        </w:rPr>
        <w:lastRenderedPageBreak/>
        <w:t>a sanitary sewer connection charge as identified under the Surrey Fee-Setting By-law, 2001, No. 14577, as amended.</w:t>
      </w:r>
    </w:p>
    <w:p w:rsidR="00523963" w:rsidRDefault="00523963">
      <w:pPr>
        <w:ind w:firstLine="720"/>
        <w:rPr>
          <w:rFonts w:cs="Tahoma"/>
        </w:rPr>
      </w:pPr>
    </w:p>
    <w:p w:rsidR="00523963" w:rsidRDefault="00523963">
      <w:pPr>
        <w:ind w:firstLine="720"/>
        <w:rPr>
          <w:rFonts w:cs="Tahoma"/>
        </w:rPr>
      </w:pPr>
      <w:r>
        <w:rPr>
          <w:rFonts w:cs="Tahoma"/>
        </w:rPr>
        <w:t xml:space="preserve">Should the City </w:t>
      </w:r>
      <w:r>
        <w:rPr>
          <w:rFonts w:cs="Tahoma"/>
          <w:u w:val="single"/>
        </w:rPr>
        <w:t>not</w:t>
      </w:r>
      <w:r>
        <w:rPr>
          <w:rFonts w:cs="Tahoma"/>
        </w:rPr>
        <w:t xml:space="preserve"> fund this sanitary sewer connection, we will advise you accordingly.</w:t>
      </w:r>
    </w:p>
    <w:p w:rsidR="00523963" w:rsidRDefault="00523963">
      <w:pPr>
        <w:ind w:firstLine="720"/>
        <w:rPr>
          <w:rFonts w:cs="Tahoma"/>
        </w:rPr>
      </w:pPr>
    </w:p>
    <w:p w:rsidR="00523963" w:rsidRDefault="00523963">
      <w:pPr>
        <w:ind w:firstLine="720"/>
        <w:rPr>
          <w:rFonts w:cs="Tahoma"/>
        </w:rPr>
      </w:pPr>
      <w:r>
        <w:rPr>
          <w:rFonts w:cs="Tahoma"/>
        </w:rPr>
        <w:t>If you have any questions or comments regarding the above, please contact us at your convenience.</w:t>
      </w:r>
    </w:p>
    <w:p w:rsidR="00523963" w:rsidRDefault="00523963">
      <w:pPr>
        <w:ind w:firstLine="720"/>
        <w:rPr>
          <w:rFonts w:cs="Tahoma"/>
        </w:rPr>
      </w:pPr>
    </w:p>
    <w:p w:rsidR="00523963" w:rsidRDefault="00523963">
      <w:pPr>
        <w:tabs>
          <w:tab w:val="left" w:pos="720"/>
          <w:tab w:val="left" w:pos="1440"/>
          <w:tab w:val="left" w:pos="2160"/>
          <w:tab w:val="left" w:pos="5040"/>
          <w:tab w:val="left" w:pos="5760"/>
        </w:tabs>
        <w:rPr>
          <w:rFonts w:cs="Tahoma"/>
        </w:rPr>
      </w:pPr>
      <w:r>
        <w:rPr>
          <w:rFonts w:cs="Tahoma"/>
        </w:rPr>
        <w:tab/>
      </w:r>
      <w:r>
        <w:rPr>
          <w:rFonts w:cs="Tahoma"/>
        </w:rPr>
        <w:tab/>
      </w:r>
      <w:r>
        <w:rPr>
          <w:rFonts w:cs="Tahoma"/>
        </w:rPr>
        <w:tab/>
      </w:r>
      <w:r>
        <w:rPr>
          <w:rFonts w:cs="Tahoma"/>
        </w:rPr>
        <w:tab/>
        <w:t>Yours truly,</w:t>
      </w:r>
    </w:p>
    <w:p w:rsidR="00523963" w:rsidRDefault="00523963">
      <w:pPr>
        <w:tabs>
          <w:tab w:val="left" w:pos="720"/>
          <w:tab w:val="left" w:pos="1440"/>
          <w:tab w:val="left" w:pos="2160"/>
          <w:tab w:val="left" w:pos="5040"/>
          <w:tab w:val="left" w:pos="5760"/>
        </w:tabs>
        <w:rPr>
          <w:rFonts w:cs="Tahoma"/>
        </w:rPr>
      </w:pPr>
    </w:p>
    <w:p w:rsidR="00523963" w:rsidRDefault="00523963">
      <w:pPr>
        <w:tabs>
          <w:tab w:val="left" w:pos="720"/>
          <w:tab w:val="left" w:pos="1440"/>
          <w:tab w:val="left" w:pos="2160"/>
          <w:tab w:val="left" w:pos="5040"/>
          <w:tab w:val="left" w:pos="5760"/>
        </w:tabs>
        <w:rPr>
          <w:rFonts w:cs="Tahoma"/>
        </w:rPr>
      </w:pPr>
    </w:p>
    <w:p w:rsidR="00523963" w:rsidRDefault="00523963">
      <w:pPr>
        <w:tabs>
          <w:tab w:val="left" w:pos="720"/>
          <w:tab w:val="left" w:pos="1440"/>
          <w:tab w:val="left" w:pos="2160"/>
          <w:tab w:val="left" w:pos="5040"/>
          <w:tab w:val="left" w:pos="5760"/>
        </w:tabs>
        <w:rPr>
          <w:rFonts w:cs="Tahoma"/>
        </w:rPr>
      </w:pPr>
      <w:r>
        <w:rPr>
          <w:rFonts w:cs="Tahoma"/>
        </w:rPr>
        <w:tab/>
      </w:r>
      <w:r>
        <w:rPr>
          <w:rFonts w:cs="Tahoma"/>
        </w:rPr>
        <w:tab/>
      </w:r>
      <w:r>
        <w:rPr>
          <w:rFonts w:cs="Tahoma"/>
        </w:rPr>
        <w:tab/>
      </w:r>
      <w:r>
        <w:rPr>
          <w:rFonts w:cs="Tahoma"/>
        </w:rPr>
        <w:tab/>
        <w:t>(Consultant)</w:t>
      </w:r>
    </w:p>
    <w:p w:rsidR="00523963" w:rsidRDefault="00523963">
      <w:pPr>
        <w:tabs>
          <w:tab w:val="left" w:pos="720"/>
          <w:tab w:val="left" w:pos="1440"/>
          <w:tab w:val="left" w:pos="2160"/>
          <w:tab w:val="left" w:pos="5040"/>
          <w:tab w:val="left" w:pos="5760"/>
        </w:tabs>
        <w:rPr>
          <w:rFonts w:cs="Tahoma"/>
        </w:rPr>
      </w:pPr>
    </w:p>
    <w:p w:rsidR="00523963" w:rsidRDefault="00523963">
      <w:pPr>
        <w:tabs>
          <w:tab w:val="left" w:pos="720"/>
          <w:tab w:val="left" w:pos="1440"/>
          <w:tab w:val="left" w:pos="2160"/>
          <w:tab w:val="left" w:pos="5040"/>
          <w:tab w:val="left" w:pos="5760"/>
        </w:tabs>
        <w:rPr>
          <w:rFonts w:cs="Tahoma"/>
        </w:rPr>
      </w:pPr>
      <w:proofErr w:type="gramStart"/>
      <w:r>
        <w:rPr>
          <w:rFonts w:cs="Tahoma"/>
        </w:rPr>
        <w:t>Encl.</w:t>
      </w:r>
      <w:proofErr w:type="gramEnd"/>
    </w:p>
    <w:p w:rsidR="00523963" w:rsidRDefault="00523963">
      <w:pPr>
        <w:tabs>
          <w:tab w:val="left" w:pos="720"/>
          <w:tab w:val="left" w:pos="1440"/>
          <w:tab w:val="left" w:pos="2160"/>
          <w:tab w:val="left" w:pos="5040"/>
          <w:tab w:val="left" w:pos="5760"/>
        </w:tabs>
        <w:rPr>
          <w:rFonts w:cs="Tahoma"/>
        </w:rPr>
      </w:pPr>
    </w:p>
    <w:p w:rsidR="00523963" w:rsidRDefault="00523963">
      <w:pPr>
        <w:tabs>
          <w:tab w:val="left" w:pos="450"/>
          <w:tab w:val="left" w:pos="720"/>
          <w:tab w:val="left" w:pos="2160"/>
          <w:tab w:val="left" w:pos="5040"/>
        </w:tabs>
        <w:rPr>
          <w:rFonts w:cs="Tahoma"/>
        </w:rPr>
      </w:pPr>
      <w:r>
        <w:rPr>
          <w:rFonts w:cs="Tahoma"/>
        </w:rPr>
        <w:t>c.c.</w:t>
      </w:r>
      <w:r>
        <w:rPr>
          <w:rFonts w:cs="Tahoma"/>
        </w:rPr>
        <w:tab/>
        <w:t>-</w:t>
      </w:r>
      <w:r>
        <w:rPr>
          <w:rFonts w:cs="Tahoma"/>
        </w:rPr>
        <w:tab/>
        <w:t xml:space="preserve">City of Surrey </w:t>
      </w:r>
    </w:p>
    <w:p w:rsidR="00523963" w:rsidRDefault="00523963">
      <w:pPr>
        <w:tabs>
          <w:tab w:val="left" w:pos="450"/>
          <w:tab w:val="left" w:pos="720"/>
          <w:tab w:val="left" w:pos="2160"/>
          <w:tab w:val="left" w:pos="5040"/>
        </w:tabs>
        <w:rPr>
          <w:rFonts w:cs="Tahoma"/>
        </w:rPr>
      </w:pPr>
      <w:r>
        <w:rPr>
          <w:rFonts w:cs="Tahoma"/>
        </w:rPr>
        <w:tab/>
        <w:t>-</w:t>
      </w:r>
      <w:r>
        <w:rPr>
          <w:rFonts w:cs="Tahoma"/>
        </w:rPr>
        <w:tab/>
        <w:t xml:space="preserve">Developer </w:t>
      </w:r>
    </w:p>
    <w:p w:rsidR="00523963" w:rsidRDefault="00523963">
      <w:pPr>
        <w:tabs>
          <w:tab w:val="left" w:pos="450"/>
          <w:tab w:val="left" w:pos="720"/>
          <w:tab w:val="left" w:pos="2160"/>
          <w:tab w:val="left" w:pos="5040"/>
        </w:tabs>
        <w:rPr>
          <w:rFonts w:cs="Tahoma"/>
        </w:rPr>
      </w:pPr>
    </w:p>
    <w:p w:rsidR="00523963" w:rsidRDefault="00C12F5C">
      <w:pPr>
        <w:tabs>
          <w:tab w:val="left" w:pos="450"/>
          <w:tab w:val="left" w:pos="720"/>
          <w:tab w:val="left" w:pos="2160"/>
          <w:tab w:val="left" w:pos="5040"/>
        </w:tabs>
        <w:rPr>
          <w:rFonts w:cs="Tahoma"/>
        </w:rPr>
      </w:pPr>
      <w:r>
        <w:rPr>
          <w:rFonts w:cs="Tahoma"/>
        </w:rPr>
        <w:pict>
          <v:shape id="_x0000_s1153" type="#_x0000_t136" style="position:absolute;left:0;text-align:left;margin-left:55.8pt;margin-top:13.35pt;width:322.85pt;height:83.05pt;rotation:21036132fd;z-index:-251625984" fillcolor="#9cf" stroked="f">
            <v:fill opacity=".5"/>
            <v:shadow color="silver" offset="3pt"/>
            <v:textpath style="font-family:&quot;Times New Roman&quot;;v-text-kern:t" trim="t" fitpath="t" string="SAMPLE"/>
          </v:shape>
        </w:pict>
      </w:r>
    </w:p>
    <w:p w:rsidR="00523963" w:rsidRDefault="00523963">
      <w:pPr>
        <w:tabs>
          <w:tab w:val="left" w:pos="450"/>
          <w:tab w:val="left" w:pos="720"/>
          <w:tab w:val="left" w:pos="2160"/>
          <w:tab w:val="left" w:pos="5040"/>
        </w:tabs>
        <w:rPr>
          <w:rFonts w:cs="Tahoma"/>
        </w:rPr>
      </w:pPr>
    </w:p>
    <w:p w:rsidR="00523963" w:rsidRDefault="00523963">
      <w:pPr>
        <w:tabs>
          <w:tab w:val="left" w:pos="5040"/>
          <w:tab w:val="right" w:leader="underscore" w:pos="9090"/>
        </w:tabs>
        <w:rPr>
          <w:rFonts w:cs="Tahoma"/>
        </w:rPr>
      </w:pPr>
      <w:r>
        <w:rPr>
          <w:rFonts w:cs="Tahoma"/>
        </w:rPr>
        <w:tab/>
      </w:r>
      <w:r>
        <w:rPr>
          <w:rFonts w:cs="Tahoma"/>
        </w:rPr>
        <w:tab/>
      </w:r>
    </w:p>
    <w:p w:rsidR="00523963" w:rsidRDefault="00523963">
      <w:pPr>
        <w:tabs>
          <w:tab w:val="left" w:pos="5040"/>
          <w:tab w:val="right" w:pos="9090"/>
        </w:tabs>
        <w:rPr>
          <w:rFonts w:cs="Tahoma"/>
        </w:rPr>
      </w:pPr>
      <w:r>
        <w:rPr>
          <w:rFonts w:cs="Tahoma"/>
        </w:rPr>
        <w:tab/>
        <w:t>(Home Owner)</w:t>
      </w:r>
    </w:p>
    <w:p w:rsidR="00523963" w:rsidRDefault="00523963">
      <w:pPr>
        <w:tabs>
          <w:tab w:val="left" w:pos="5040"/>
          <w:tab w:val="right" w:pos="9090"/>
        </w:tabs>
        <w:rPr>
          <w:rFonts w:cs="Tahoma"/>
        </w:rPr>
      </w:pPr>
    </w:p>
    <w:p w:rsidR="00523963" w:rsidRDefault="00523963">
      <w:pPr>
        <w:tabs>
          <w:tab w:val="left" w:pos="5040"/>
          <w:tab w:val="right" w:pos="9090"/>
        </w:tabs>
        <w:rPr>
          <w:rFonts w:cs="Tahoma"/>
        </w:rPr>
      </w:pPr>
    </w:p>
    <w:p w:rsidR="00523963" w:rsidRDefault="00523963">
      <w:pPr>
        <w:tabs>
          <w:tab w:val="left" w:pos="5040"/>
          <w:tab w:val="right" w:leader="underscore" w:pos="9090"/>
        </w:tabs>
        <w:rPr>
          <w:rFonts w:cs="Tahoma"/>
        </w:rPr>
      </w:pPr>
      <w:r>
        <w:rPr>
          <w:rFonts w:cs="Tahoma"/>
        </w:rPr>
        <w:tab/>
      </w:r>
      <w:r>
        <w:rPr>
          <w:rFonts w:cs="Tahoma"/>
        </w:rPr>
        <w:tab/>
      </w:r>
    </w:p>
    <w:p w:rsidR="00523963" w:rsidRDefault="00523963">
      <w:pPr>
        <w:tabs>
          <w:tab w:val="left" w:pos="5040"/>
          <w:tab w:val="right" w:pos="9090"/>
        </w:tabs>
        <w:rPr>
          <w:rFonts w:cs="Tahoma"/>
        </w:rPr>
      </w:pPr>
      <w:r>
        <w:rPr>
          <w:rFonts w:cs="Tahoma"/>
        </w:rPr>
        <w:tab/>
        <w:t>(Home Owner’s telephone number)</w:t>
      </w:r>
    </w:p>
    <w:p w:rsidR="00523963" w:rsidRDefault="00523963">
      <w:pPr>
        <w:tabs>
          <w:tab w:val="left" w:pos="5040"/>
          <w:tab w:val="right" w:pos="9090"/>
        </w:tabs>
        <w:rPr>
          <w:rFonts w:cs="Tahoma"/>
        </w:rPr>
      </w:pPr>
    </w:p>
    <w:p w:rsidR="00523963" w:rsidRDefault="00523963">
      <w:pPr>
        <w:tabs>
          <w:tab w:val="left" w:pos="5040"/>
          <w:tab w:val="right" w:pos="9090"/>
        </w:tabs>
        <w:rPr>
          <w:rFonts w:cs="Tahoma"/>
        </w:rPr>
      </w:pPr>
    </w:p>
    <w:p w:rsidR="00523963" w:rsidRDefault="00523963">
      <w:pPr>
        <w:tabs>
          <w:tab w:val="left" w:pos="5040"/>
          <w:tab w:val="right" w:pos="9090"/>
        </w:tabs>
        <w:rPr>
          <w:rFonts w:cs="Tahoma"/>
        </w:rPr>
      </w:pPr>
    </w:p>
    <w:p w:rsidR="00523963" w:rsidRDefault="00523963">
      <w:pPr>
        <w:tabs>
          <w:tab w:val="left" w:pos="5040"/>
          <w:tab w:val="right" w:pos="9090"/>
        </w:tabs>
        <w:jc w:val="center"/>
        <w:rPr>
          <w:rFonts w:cs="Tahoma"/>
        </w:rPr>
      </w:pPr>
      <w:r>
        <w:rPr>
          <w:rFonts w:cs="Tahoma"/>
        </w:rPr>
        <w:t>CHOOSE ONE:</w:t>
      </w:r>
    </w:p>
    <w:p w:rsidR="00523963" w:rsidRDefault="00523963">
      <w:pPr>
        <w:tabs>
          <w:tab w:val="left" w:pos="5040"/>
          <w:tab w:val="right" w:pos="9090"/>
        </w:tabs>
        <w:rPr>
          <w:rFonts w:cs="Tahoma"/>
        </w:rPr>
      </w:pPr>
    </w:p>
    <w:p w:rsidR="00523963" w:rsidRDefault="00523963">
      <w:pPr>
        <w:tabs>
          <w:tab w:val="left" w:pos="5040"/>
          <w:tab w:val="right" w:pos="9090"/>
        </w:tabs>
        <w:rPr>
          <w:rFonts w:cs="Tahoma"/>
        </w:rPr>
      </w:pPr>
    </w:p>
    <w:p w:rsidR="00523963" w:rsidRDefault="00523963">
      <w:pPr>
        <w:tabs>
          <w:tab w:val="left" w:pos="810"/>
          <w:tab w:val="left" w:pos="5040"/>
          <w:tab w:val="left" w:pos="5850"/>
          <w:tab w:val="right" w:pos="9090"/>
        </w:tabs>
        <w:rPr>
          <w:rFonts w:cs="Tahoma"/>
        </w:rPr>
      </w:pPr>
      <w:r>
        <w:rPr>
          <w:rFonts w:cs="Tahoma"/>
        </w:rPr>
        <w:t xml:space="preserve">A.   </w:t>
      </w:r>
      <w:r w:rsidR="00537983">
        <w:rPr>
          <w:rFonts w:cs="Tahoma"/>
        </w:rPr>
        <w:fldChar w:fldCharType="begin">
          <w:ffData>
            <w:name w:val="Check1"/>
            <w:enabled/>
            <w:calcOnExit w:val="0"/>
            <w:checkBox>
              <w:sizeAuto/>
              <w:default w:val="0"/>
            </w:checkBox>
          </w:ffData>
        </w:fldChar>
      </w:r>
      <w:r>
        <w:rPr>
          <w:rFonts w:cs="Tahoma"/>
        </w:rPr>
        <w:instrText xml:space="preserve"> FORMCHECKBOX </w:instrText>
      </w:r>
      <w:r w:rsidR="00C12F5C">
        <w:rPr>
          <w:rFonts w:cs="Tahoma"/>
        </w:rPr>
      </w:r>
      <w:r w:rsidR="00C12F5C">
        <w:rPr>
          <w:rFonts w:cs="Tahoma"/>
        </w:rPr>
        <w:fldChar w:fldCharType="separate"/>
      </w:r>
      <w:r w:rsidR="00537983">
        <w:rPr>
          <w:rFonts w:cs="Tahoma"/>
        </w:rPr>
        <w:fldChar w:fldCharType="end"/>
      </w:r>
      <w:r>
        <w:rPr>
          <w:rFonts w:cs="Tahoma"/>
        </w:rPr>
        <w:tab/>
        <w:t>Location of service acceptable</w:t>
      </w:r>
      <w:r>
        <w:rPr>
          <w:rFonts w:cs="Tahoma"/>
        </w:rPr>
        <w:tab/>
        <w:t xml:space="preserve">B.   </w:t>
      </w:r>
      <w:r w:rsidR="00537983">
        <w:rPr>
          <w:rFonts w:cs="Tahoma"/>
        </w:rPr>
        <w:fldChar w:fldCharType="begin">
          <w:ffData>
            <w:name w:val="Check2"/>
            <w:enabled/>
            <w:calcOnExit w:val="0"/>
            <w:checkBox>
              <w:sizeAuto/>
              <w:default w:val="0"/>
            </w:checkBox>
          </w:ffData>
        </w:fldChar>
      </w:r>
      <w:r>
        <w:rPr>
          <w:rFonts w:cs="Tahoma"/>
        </w:rPr>
        <w:instrText xml:space="preserve"> FORMCHECKBOX </w:instrText>
      </w:r>
      <w:r w:rsidR="00C12F5C">
        <w:rPr>
          <w:rFonts w:cs="Tahoma"/>
        </w:rPr>
      </w:r>
      <w:r w:rsidR="00C12F5C">
        <w:rPr>
          <w:rFonts w:cs="Tahoma"/>
        </w:rPr>
        <w:fldChar w:fldCharType="separate"/>
      </w:r>
      <w:r w:rsidR="00537983">
        <w:rPr>
          <w:rFonts w:cs="Tahoma"/>
        </w:rPr>
        <w:fldChar w:fldCharType="end"/>
      </w:r>
      <w:r>
        <w:rPr>
          <w:rFonts w:cs="Tahoma"/>
        </w:rPr>
        <w:tab/>
        <w:t>Prefer alternate location as shown</w:t>
      </w:r>
    </w:p>
    <w:p w:rsidR="00523963" w:rsidRDefault="00523963">
      <w:pPr>
        <w:tabs>
          <w:tab w:val="left" w:pos="5040"/>
          <w:tab w:val="right" w:pos="9090"/>
        </w:tabs>
        <w:rPr>
          <w:rFonts w:cs="Tahoma"/>
        </w:rPr>
      </w:pPr>
    </w:p>
    <w:p w:rsidR="00523963" w:rsidRDefault="00523963">
      <w:pPr>
        <w:tabs>
          <w:tab w:val="left" w:pos="450"/>
          <w:tab w:val="left" w:pos="720"/>
          <w:tab w:val="left" w:pos="2160"/>
          <w:tab w:val="left" w:pos="5040"/>
        </w:tabs>
        <w:rPr>
          <w:rFonts w:cs="Tahoma"/>
        </w:rPr>
      </w:pPr>
    </w:p>
    <w:p w:rsidR="00523963" w:rsidRDefault="00523963">
      <w:pPr>
        <w:tabs>
          <w:tab w:val="left" w:pos="720"/>
          <w:tab w:val="left" w:pos="1440"/>
          <w:tab w:val="left" w:pos="2160"/>
          <w:tab w:val="left" w:pos="5040"/>
          <w:tab w:val="left" w:pos="5760"/>
        </w:tabs>
        <w:rPr>
          <w:rFonts w:cs="Tahoma"/>
        </w:rPr>
      </w:pPr>
    </w:p>
    <w:p w:rsidR="00523963" w:rsidRDefault="00523963">
      <w:pPr>
        <w:tabs>
          <w:tab w:val="left" w:pos="5040"/>
          <w:tab w:val="right" w:pos="9090"/>
        </w:tabs>
        <w:jc w:val="center"/>
        <w:rPr>
          <w:rFonts w:cs="Tahoma"/>
        </w:rPr>
      </w:pPr>
      <w:r>
        <w:rPr>
          <w:rFonts w:cs="Tahoma"/>
        </w:rPr>
        <w:t>CHOOSE ONE:</w:t>
      </w:r>
    </w:p>
    <w:p w:rsidR="00523963" w:rsidRDefault="00523963">
      <w:pPr>
        <w:tabs>
          <w:tab w:val="left" w:pos="5040"/>
          <w:tab w:val="right" w:pos="9090"/>
        </w:tabs>
        <w:rPr>
          <w:rFonts w:cs="Tahoma"/>
        </w:rPr>
      </w:pPr>
    </w:p>
    <w:p w:rsidR="00523963" w:rsidRDefault="00523963">
      <w:pPr>
        <w:tabs>
          <w:tab w:val="left" w:pos="5040"/>
          <w:tab w:val="right" w:pos="9090"/>
        </w:tabs>
        <w:rPr>
          <w:rFonts w:cs="Tahoma"/>
        </w:rPr>
      </w:pPr>
    </w:p>
    <w:p w:rsidR="00523963" w:rsidRDefault="00523963">
      <w:pPr>
        <w:tabs>
          <w:tab w:val="left" w:pos="810"/>
          <w:tab w:val="left" w:pos="5040"/>
          <w:tab w:val="left" w:pos="5850"/>
          <w:tab w:val="right" w:pos="9090"/>
        </w:tabs>
        <w:rPr>
          <w:rFonts w:cs="Tahoma"/>
        </w:rPr>
      </w:pPr>
      <w:r>
        <w:rPr>
          <w:rFonts w:cs="Tahoma"/>
        </w:rPr>
        <w:t xml:space="preserve">A.   </w:t>
      </w:r>
      <w:r w:rsidR="00537983">
        <w:rPr>
          <w:rFonts w:cs="Tahoma"/>
        </w:rPr>
        <w:fldChar w:fldCharType="begin">
          <w:ffData>
            <w:name w:val="Check1"/>
            <w:enabled/>
            <w:calcOnExit w:val="0"/>
            <w:checkBox>
              <w:sizeAuto/>
              <w:default w:val="0"/>
            </w:checkBox>
          </w:ffData>
        </w:fldChar>
      </w:r>
      <w:r>
        <w:rPr>
          <w:rFonts w:cs="Tahoma"/>
        </w:rPr>
        <w:instrText xml:space="preserve"> FORMCHECKBOX </w:instrText>
      </w:r>
      <w:r w:rsidR="00C12F5C">
        <w:rPr>
          <w:rFonts w:cs="Tahoma"/>
        </w:rPr>
      </w:r>
      <w:r w:rsidR="00C12F5C">
        <w:rPr>
          <w:rFonts w:cs="Tahoma"/>
        </w:rPr>
        <w:fldChar w:fldCharType="separate"/>
      </w:r>
      <w:r w:rsidR="00537983">
        <w:rPr>
          <w:rFonts w:cs="Tahoma"/>
        </w:rPr>
        <w:fldChar w:fldCharType="end"/>
      </w:r>
      <w:r>
        <w:rPr>
          <w:rFonts w:cs="Tahoma"/>
        </w:rPr>
        <w:tab/>
        <w:t xml:space="preserve">Extend service lead 1.5 meters </w:t>
      </w:r>
      <w:r>
        <w:rPr>
          <w:rFonts w:cs="Tahoma"/>
        </w:rPr>
        <w:tab/>
        <w:t xml:space="preserve">B.   </w:t>
      </w:r>
      <w:r w:rsidR="00537983">
        <w:rPr>
          <w:rFonts w:cs="Tahoma"/>
        </w:rPr>
        <w:fldChar w:fldCharType="begin">
          <w:ffData>
            <w:name w:val=""/>
            <w:enabled/>
            <w:calcOnExit w:val="0"/>
            <w:checkBox>
              <w:sizeAuto/>
              <w:default w:val="0"/>
            </w:checkBox>
          </w:ffData>
        </w:fldChar>
      </w:r>
      <w:r>
        <w:rPr>
          <w:rFonts w:cs="Tahoma"/>
        </w:rPr>
        <w:instrText xml:space="preserve"> FORMCHECKBOX </w:instrText>
      </w:r>
      <w:r w:rsidR="00C12F5C">
        <w:rPr>
          <w:rFonts w:cs="Tahoma"/>
        </w:rPr>
      </w:r>
      <w:r w:rsidR="00C12F5C">
        <w:rPr>
          <w:rFonts w:cs="Tahoma"/>
        </w:rPr>
        <w:fldChar w:fldCharType="separate"/>
      </w:r>
      <w:r w:rsidR="00537983">
        <w:rPr>
          <w:rFonts w:cs="Tahoma"/>
        </w:rPr>
        <w:fldChar w:fldCharType="end"/>
      </w:r>
      <w:r>
        <w:rPr>
          <w:rFonts w:cs="Tahoma"/>
        </w:rPr>
        <w:tab/>
        <w:t>Do not extend lead onto property</w:t>
      </w:r>
    </w:p>
    <w:p w:rsidR="00523963" w:rsidRDefault="00523963">
      <w:pPr>
        <w:tabs>
          <w:tab w:val="left" w:pos="810"/>
          <w:tab w:val="left" w:pos="5040"/>
          <w:tab w:val="left" w:pos="5850"/>
          <w:tab w:val="right" w:pos="9090"/>
        </w:tabs>
        <w:rPr>
          <w:rFonts w:cs="Tahoma"/>
        </w:rPr>
      </w:pPr>
      <w:r>
        <w:rPr>
          <w:rFonts w:cs="Tahoma"/>
        </w:rPr>
        <w:tab/>
      </w:r>
      <w:proofErr w:type="gramStart"/>
      <w:r>
        <w:rPr>
          <w:rFonts w:cs="Tahoma"/>
        </w:rPr>
        <w:t>onto</w:t>
      </w:r>
      <w:proofErr w:type="gramEnd"/>
      <w:r>
        <w:rPr>
          <w:rFonts w:cs="Tahoma"/>
        </w:rPr>
        <w:t xml:space="preserve"> property</w:t>
      </w:r>
    </w:p>
    <w:p w:rsidR="00523963" w:rsidRDefault="00523963">
      <w:pPr>
        <w:tabs>
          <w:tab w:val="left" w:pos="5040"/>
          <w:tab w:val="right" w:pos="9090"/>
        </w:tabs>
        <w:rPr>
          <w:rFonts w:cs="Tahoma"/>
        </w:rPr>
      </w:pPr>
    </w:p>
    <w:p w:rsidR="00523963" w:rsidRDefault="00523963">
      <w:pPr>
        <w:tabs>
          <w:tab w:val="left" w:pos="450"/>
          <w:tab w:val="left" w:pos="720"/>
          <w:tab w:val="left" w:pos="2160"/>
          <w:tab w:val="left" w:pos="5040"/>
        </w:tabs>
        <w:rPr>
          <w:rFonts w:cs="Tahoma"/>
        </w:rPr>
      </w:pPr>
    </w:p>
    <w:p w:rsidR="00523963" w:rsidRDefault="00523963">
      <w:pPr>
        <w:tabs>
          <w:tab w:val="left" w:pos="720"/>
          <w:tab w:val="left" w:pos="1440"/>
          <w:tab w:val="left" w:pos="2160"/>
          <w:tab w:val="left" w:pos="5040"/>
          <w:tab w:val="left" w:pos="5760"/>
        </w:tabs>
        <w:rPr>
          <w:rFonts w:cs="Tahoma"/>
        </w:rPr>
      </w:pPr>
    </w:p>
    <w:p w:rsidR="00523963" w:rsidRDefault="00523963">
      <w:pPr>
        <w:tabs>
          <w:tab w:val="left" w:pos="720"/>
          <w:tab w:val="left" w:pos="1440"/>
          <w:tab w:val="left" w:pos="2160"/>
          <w:tab w:val="left" w:pos="5040"/>
          <w:tab w:val="left" w:pos="5760"/>
        </w:tabs>
        <w:rPr>
          <w:rFonts w:cs="Tahoma"/>
        </w:rPr>
      </w:pPr>
    </w:p>
    <w:p w:rsidR="00523963" w:rsidRDefault="00523963">
      <w:pPr>
        <w:tabs>
          <w:tab w:val="left" w:pos="720"/>
          <w:tab w:val="left" w:pos="1440"/>
          <w:tab w:val="left" w:pos="2160"/>
          <w:tab w:val="left" w:pos="5040"/>
          <w:tab w:val="left" w:pos="5760"/>
        </w:tabs>
        <w:rPr>
          <w:rFonts w:cs="Tahoma"/>
        </w:rPr>
      </w:pPr>
    </w:p>
    <w:p w:rsidR="00523963" w:rsidRDefault="00523963">
      <w:pPr>
        <w:tabs>
          <w:tab w:val="left" w:pos="720"/>
          <w:tab w:val="left" w:pos="1440"/>
          <w:tab w:val="left" w:pos="2160"/>
          <w:tab w:val="left" w:pos="5040"/>
          <w:tab w:val="left" w:pos="5760"/>
        </w:tabs>
        <w:rPr>
          <w:rFonts w:cs="Tahoma"/>
        </w:rPr>
      </w:pPr>
    </w:p>
    <w:p w:rsidR="00523963" w:rsidRDefault="00C12F5C">
      <w:pPr>
        <w:keepLines/>
        <w:tabs>
          <w:tab w:val="left" w:pos="720"/>
          <w:tab w:val="left" w:pos="1440"/>
          <w:tab w:val="left" w:pos="2160"/>
          <w:tab w:val="left" w:pos="5040"/>
          <w:tab w:val="left" w:pos="5760"/>
        </w:tabs>
        <w:rPr>
          <w:rFonts w:cs="Tahoma"/>
          <w:sz w:val="12"/>
        </w:rPr>
      </w:pPr>
      <w:r>
        <w:fldChar w:fldCharType="begin"/>
      </w:r>
      <w:r>
        <w:instrText xml:space="preserve"> FILENAME \*Lower\p  \* MERGEFORMAT </w:instrText>
      </w:r>
      <w:r>
        <w:fldChar w:fldCharType="separate"/>
      </w:r>
      <w:r w:rsidR="00DE018D">
        <w:rPr>
          <w:rFonts w:cs="Tahoma"/>
          <w:noProof/>
          <w:sz w:val="12"/>
        </w:rPr>
        <w:t>g:\wp-docs\2009\dev &amp; cust svcs\development svcs\customer manuals\2009 engineering land development customers manual.doc</w:t>
      </w:r>
      <w:r>
        <w:rPr>
          <w:rFonts w:cs="Tahoma"/>
          <w:noProof/>
          <w:sz w:val="12"/>
        </w:rPr>
        <w:fldChar w:fldCharType="end"/>
      </w:r>
    </w:p>
    <w:p w:rsidR="00523963" w:rsidRDefault="00C12F5C">
      <w:pPr>
        <w:keepLines/>
        <w:tabs>
          <w:tab w:val="left" w:pos="720"/>
          <w:tab w:val="left" w:pos="1440"/>
          <w:tab w:val="left" w:pos="2160"/>
          <w:tab w:val="left" w:pos="5040"/>
          <w:tab w:val="left" w:pos="5760"/>
        </w:tabs>
        <w:rPr>
          <w:rFonts w:cs="Tahoma"/>
          <w:sz w:val="12"/>
        </w:rPr>
      </w:pPr>
      <w:r>
        <w:fldChar w:fldCharType="begin"/>
      </w:r>
      <w:r>
        <w:instrText xml:space="preserve"> USERINITIALS \*Upper \* MERGEFORMAT </w:instrText>
      </w:r>
      <w:r>
        <w:fldChar w:fldCharType="separate"/>
      </w:r>
      <w:r w:rsidR="00DE018D">
        <w:rPr>
          <w:rFonts w:cs="Tahoma"/>
          <w:noProof/>
          <w:sz w:val="12"/>
        </w:rPr>
        <w:t>BRB</w:t>
      </w:r>
      <w:r>
        <w:rPr>
          <w:rFonts w:cs="Tahoma"/>
          <w:noProof/>
          <w:sz w:val="12"/>
        </w:rPr>
        <w:fldChar w:fldCharType="end"/>
      </w:r>
      <w:r w:rsidR="00523963">
        <w:rPr>
          <w:rFonts w:cs="Tahoma"/>
          <w:sz w:val="12"/>
        </w:rPr>
        <w:t xml:space="preserve"> </w:t>
      </w:r>
      <w:r w:rsidR="00537983">
        <w:rPr>
          <w:rFonts w:cs="Tahoma"/>
          <w:sz w:val="12"/>
        </w:rPr>
        <w:fldChar w:fldCharType="begin"/>
      </w:r>
      <w:r w:rsidR="00523963">
        <w:rPr>
          <w:rFonts w:cs="Tahoma"/>
          <w:sz w:val="12"/>
        </w:rPr>
        <w:instrText xml:space="preserve"> DATE \@ "M/d/yy h:mm am/pm" \* MERGEFORMAT </w:instrText>
      </w:r>
      <w:r w:rsidR="00537983">
        <w:rPr>
          <w:rFonts w:cs="Tahoma"/>
          <w:sz w:val="12"/>
        </w:rPr>
        <w:fldChar w:fldCharType="separate"/>
      </w:r>
      <w:r w:rsidR="001B4AC4">
        <w:rPr>
          <w:rFonts w:cs="Tahoma"/>
          <w:noProof/>
          <w:sz w:val="12"/>
        </w:rPr>
        <w:t>1/17/17 3:40 PM</w:t>
      </w:r>
      <w:r w:rsidR="00537983">
        <w:rPr>
          <w:rFonts w:cs="Tahoma"/>
          <w:sz w:val="12"/>
        </w:rPr>
        <w:fldChar w:fldCharType="end"/>
      </w:r>
    </w:p>
    <w:p w:rsidR="00523963" w:rsidRDefault="00523963">
      <w:pPr>
        <w:tabs>
          <w:tab w:val="left" w:pos="720"/>
          <w:tab w:val="left" w:pos="1440"/>
          <w:tab w:val="left" w:pos="2160"/>
          <w:tab w:val="left" w:pos="5040"/>
          <w:tab w:val="left" w:pos="5760"/>
        </w:tabs>
        <w:rPr>
          <w:rFonts w:cs="Tahoma"/>
        </w:rPr>
      </w:pPr>
    </w:p>
    <w:p w:rsidR="00523963" w:rsidRDefault="00523963">
      <w:pPr>
        <w:sectPr w:rsidR="00523963" w:rsidSect="00C47978">
          <w:pgSz w:w="12240" w:h="15840" w:code="1"/>
          <w:pgMar w:top="537" w:right="965" w:bottom="720" w:left="1440" w:header="360" w:footer="706" w:gutter="0"/>
          <w:cols w:space="708"/>
          <w:docGrid w:linePitch="360"/>
        </w:sectPr>
      </w:pPr>
    </w:p>
    <w:p w:rsidR="00523963" w:rsidRDefault="00063BFD" w:rsidP="00D72D97">
      <w:pPr>
        <w:pStyle w:val="Heading2"/>
        <w:numPr>
          <w:ilvl w:val="0"/>
          <w:numId w:val="0"/>
        </w:numPr>
        <w:ind w:right="2322"/>
        <w:jc w:val="center"/>
        <w:rPr>
          <w:sz w:val="24"/>
        </w:rPr>
      </w:pPr>
      <w:bookmarkStart w:id="110" w:name="_Toc137985196"/>
      <w:bookmarkStart w:id="111" w:name="_Toc450808566"/>
      <w:r>
        <w:rPr>
          <w:noProof/>
          <w:lang w:eastAsia="en-CA"/>
        </w:rPr>
        <w:lastRenderedPageBreak/>
        <w:drawing>
          <wp:anchor distT="0" distB="0" distL="114300" distR="114300" simplePos="0" relativeHeight="251713024" behindDoc="1" locked="0" layoutInCell="1" allowOverlap="1" wp14:anchorId="57E71C40" wp14:editId="583396A5">
            <wp:simplePos x="0" y="0"/>
            <wp:positionH relativeFrom="column">
              <wp:posOffset>19050</wp:posOffset>
            </wp:positionH>
            <wp:positionV relativeFrom="paragraph">
              <wp:posOffset>-223520</wp:posOffset>
            </wp:positionV>
            <wp:extent cx="1257300" cy="504825"/>
            <wp:effectExtent l="19050" t="0" r="0" b="0"/>
            <wp:wrapTight wrapText="bothSides">
              <wp:wrapPolygon edited="0">
                <wp:start x="-327" y="0"/>
                <wp:lineTo x="-327" y="21192"/>
                <wp:lineTo x="21600" y="21192"/>
                <wp:lineTo x="21600" y="0"/>
                <wp:lineTo x="-327" y="0"/>
              </wp:wrapPolygon>
            </wp:wrapTight>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cstate="print"/>
                    <a:srcRect/>
                    <a:stretch>
                      <a:fillRect/>
                    </a:stretch>
                  </pic:blipFill>
                  <pic:spPr bwMode="auto">
                    <a:xfrm>
                      <a:off x="0" y="0"/>
                      <a:ext cx="1257300" cy="504825"/>
                    </a:xfrm>
                    <a:prstGeom prst="rect">
                      <a:avLst/>
                    </a:prstGeom>
                    <a:noFill/>
                  </pic:spPr>
                </pic:pic>
              </a:graphicData>
            </a:graphic>
          </wp:anchor>
        </w:drawing>
      </w:r>
      <w:r w:rsidR="00523963">
        <w:rPr>
          <w:sz w:val="24"/>
        </w:rPr>
        <w:t>C</w:t>
      </w:r>
      <w:r w:rsidR="00AD47BA">
        <w:rPr>
          <w:sz w:val="24"/>
        </w:rPr>
        <w:t>ity</w:t>
      </w:r>
      <w:r w:rsidR="00523963">
        <w:rPr>
          <w:sz w:val="24"/>
        </w:rPr>
        <w:t xml:space="preserve"> O</w:t>
      </w:r>
      <w:r w:rsidR="00AD47BA">
        <w:rPr>
          <w:sz w:val="24"/>
        </w:rPr>
        <w:t>f</w:t>
      </w:r>
      <w:r w:rsidR="00523963">
        <w:rPr>
          <w:sz w:val="24"/>
        </w:rPr>
        <w:t xml:space="preserve"> S</w:t>
      </w:r>
      <w:r w:rsidR="00AD47BA">
        <w:rPr>
          <w:sz w:val="24"/>
        </w:rPr>
        <w:t>urrey</w:t>
      </w:r>
      <w:r w:rsidR="00523963">
        <w:rPr>
          <w:sz w:val="24"/>
        </w:rPr>
        <w:t xml:space="preserve"> - SDR R</w:t>
      </w:r>
      <w:r w:rsidR="00AD47BA">
        <w:rPr>
          <w:sz w:val="24"/>
        </w:rPr>
        <w:t xml:space="preserve">eimbursement </w:t>
      </w:r>
      <w:r w:rsidR="00523963">
        <w:rPr>
          <w:sz w:val="24"/>
        </w:rPr>
        <w:t>T</w:t>
      </w:r>
      <w:r w:rsidR="00AD47BA">
        <w:rPr>
          <w:sz w:val="24"/>
        </w:rPr>
        <w:t>able</w:t>
      </w:r>
      <w:bookmarkEnd w:id="110"/>
      <w:bookmarkEnd w:id="111"/>
    </w:p>
    <w:p w:rsidR="00523963" w:rsidRDefault="00537983" w:rsidP="004E0093">
      <w:pPr>
        <w:tabs>
          <w:tab w:val="left" w:pos="357"/>
        </w:tabs>
      </w:pPr>
      <w:r>
        <w:rPr>
          <w:rFonts w:ascii="Times New Roman" w:hAnsi="Times New Roman"/>
          <w:color w:val="000000"/>
        </w:rPr>
        <w:fldChar w:fldCharType="begin">
          <w:ffData>
            <w:name w:val="Check1"/>
            <w:enabled/>
            <w:calcOnExit w:val="0"/>
            <w:checkBox>
              <w:sizeAuto/>
              <w:default w:val="0"/>
            </w:checkBox>
          </w:ffData>
        </w:fldChar>
      </w:r>
      <w:bookmarkStart w:id="112" w:name="Check1"/>
      <w:r w:rsidR="00523963">
        <w:rPr>
          <w:rFonts w:ascii="Times New Roman" w:hAnsi="Times New Roman"/>
          <w:color w:val="000000"/>
        </w:rPr>
        <w:instrText xml:space="preserve"> FORMCHECKBOX </w:instrText>
      </w:r>
      <w:r w:rsidR="00C12F5C">
        <w:rPr>
          <w:rFonts w:ascii="Times New Roman" w:hAnsi="Times New Roman"/>
          <w:color w:val="000000"/>
        </w:rPr>
      </w:r>
      <w:r w:rsidR="00C12F5C">
        <w:rPr>
          <w:rFonts w:ascii="Times New Roman" w:hAnsi="Times New Roman"/>
          <w:color w:val="000000"/>
        </w:rPr>
        <w:fldChar w:fldCharType="separate"/>
      </w:r>
      <w:r>
        <w:rPr>
          <w:rFonts w:ascii="Times New Roman" w:hAnsi="Times New Roman"/>
          <w:color w:val="000000"/>
        </w:rPr>
        <w:fldChar w:fldCharType="end"/>
      </w:r>
      <w:bookmarkEnd w:id="112"/>
      <w:r w:rsidR="004E0093">
        <w:rPr>
          <w:rFonts w:ascii="Times New Roman" w:hAnsi="Times New Roman"/>
          <w:color w:val="000000"/>
        </w:rPr>
        <w:tab/>
      </w:r>
      <w:r w:rsidR="00523963">
        <w:rPr>
          <w:rFonts w:ascii="Times New Roman" w:hAnsi="Times New Roman"/>
          <w:color w:val="000000"/>
        </w:rPr>
        <w:t>Preliminary Estimate</w:t>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rPr>
          <w:rFonts w:ascii="Times New Roman" w:hAnsi="Times New Roman"/>
          <w:color w:val="000000"/>
        </w:rPr>
        <w:tab/>
      </w:r>
      <w:r w:rsidR="00523963">
        <w:t>Sheet ____ of ______</w:t>
      </w:r>
    </w:p>
    <w:p w:rsidR="00523963" w:rsidRDefault="00537983">
      <w:pPr>
        <w:tabs>
          <w:tab w:val="left" w:pos="360"/>
        </w:tabs>
        <w:spacing w:line="240" w:lineRule="auto"/>
        <w:rPr>
          <w:rFonts w:ascii="Times New Roman" w:hAnsi="Times New Roman"/>
          <w:color w:val="000000"/>
        </w:rPr>
      </w:pPr>
      <w:r>
        <w:rPr>
          <w:rFonts w:ascii="Times New Roman" w:hAnsi="Times New Roman"/>
          <w:color w:val="000000"/>
        </w:rPr>
        <w:fldChar w:fldCharType="begin">
          <w:ffData>
            <w:name w:val="Check2"/>
            <w:enabled/>
            <w:calcOnExit w:val="0"/>
            <w:checkBox>
              <w:sizeAuto/>
              <w:default w:val="0"/>
            </w:checkBox>
          </w:ffData>
        </w:fldChar>
      </w:r>
      <w:bookmarkStart w:id="113" w:name="Check2"/>
      <w:r w:rsidR="00523963">
        <w:rPr>
          <w:rFonts w:ascii="Times New Roman" w:hAnsi="Times New Roman"/>
          <w:color w:val="000000"/>
        </w:rPr>
        <w:instrText xml:space="preserve"> FORMCHECKBOX </w:instrText>
      </w:r>
      <w:r w:rsidR="00C12F5C">
        <w:rPr>
          <w:rFonts w:ascii="Times New Roman" w:hAnsi="Times New Roman"/>
          <w:color w:val="000000"/>
        </w:rPr>
      </w:r>
      <w:r w:rsidR="00C12F5C">
        <w:rPr>
          <w:rFonts w:ascii="Times New Roman" w:hAnsi="Times New Roman"/>
          <w:color w:val="000000"/>
        </w:rPr>
        <w:fldChar w:fldCharType="separate"/>
      </w:r>
      <w:r>
        <w:rPr>
          <w:rFonts w:ascii="Times New Roman" w:hAnsi="Times New Roman"/>
          <w:color w:val="000000"/>
        </w:rPr>
        <w:fldChar w:fldCharType="end"/>
      </w:r>
      <w:bookmarkEnd w:id="113"/>
      <w:r w:rsidR="00523963">
        <w:rPr>
          <w:rFonts w:ascii="Times New Roman" w:hAnsi="Times New Roman"/>
          <w:color w:val="000000"/>
        </w:rPr>
        <w:tab/>
      </w:r>
      <w:proofErr w:type="gramStart"/>
      <w:r w:rsidR="00523963">
        <w:rPr>
          <w:rFonts w:ascii="Times New Roman" w:hAnsi="Times New Roman"/>
          <w:color w:val="000000"/>
        </w:rPr>
        <w:t>Final Certification</w:t>
      </w:r>
      <w:r w:rsidR="00523963">
        <w:rPr>
          <w:rFonts w:ascii="Times New Roman" w:hAnsi="Times New Roman"/>
          <w:color w:val="000000"/>
        </w:rPr>
        <w:tab/>
      </w:r>
      <w:r w:rsidR="00523963">
        <w:rPr>
          <w:rFonts w:ascii="Times New Roman" w:hAnsi="Times New Roman"/>
          <w:color w:val="000000"/>
        </w:rPr>
        <w:tab/>
        <w:t>Project No.</w:t>
      </w:r>
      <w:proofErr w:type="gramEnd"/>
      <w:r w:rsidR="00523963">
        <w:rPr>
          <w:rFonts w:ascii="Times New Roman" w:hAnsi="Times New Roman"/>
          <w:color w:val="000000"/>
        </w:rPr>
        <w:t xml:space="preserve"> </w:t>
      </w:r>
      <w:proofErr w:type="gramStart"/>
      <w:r w:rsidR="00523963">
        <w:rPr>
          <w:rFonts w:ascii="Times New Roman" w:hAnsi="Times New Roman"/>
          <w:color w:val="000000"/>
        </w:rPr>
        <w:t>___________________ Consultant ________________________ Surrey Technologist _____________________________ Date _______________________ Revision No.</w:t>
      </w:r>
      <w:proofErr w:type="gramEnd"/>
      <w:r w:rsidR="00523963">
        <w:rPr>
          <w:rFonts w:ascii="Times New Roman" w:hAnsi="Times New Roman"/>
          <w:color w:val="000000"/>
        </w:rPr>
        <w:t xml:space="preserve"> __________</w:t>
      </w:r>
    </w:p>
    <w:p w:rsidR="00523963" w:rsidRDefault="00523963">
      <w:pPr>
        <w:tabs>
          <w:tab w:val="left" w:pos="360"/>
        </w:tabs>
        <w:spacing w:line="240" w:lineRule="auto"/>
        <w:rPr>
          <w:rFonts w:ascii="Times New Roman" w:hAnsi="Times New Roman"/>
          <w:color w:val="000000"/>
        </w:rPr>
      </w:pPr>
    </w:p>
    <w:tbl>
      <w:tblPr>
        <w:tblW w:w="18869" w:type="dxa"/>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1741"/>
        <w:gridCol w:w="897"/>
        <w:gridCol w:w="975"/>
        <w:gridCol w:w="839"/>
        <w:gridCol w:w="908"/>
        <w:gridCol w:w="890"/>
        <w:gridCol w:w="1026"/>
        <w:gridCol w:w="1772"/>
        <w:gridCol w:w="1032"/>
        <w:gridCol w:w="786"/>
        <w:gridCol w:w="1906"/>
        <w:gridCol w:w="1168"/>
        <w:gridCol w:w="924"/>
        <w:gridCol w:w="870"/>
        <w:gridCol w:w="1020"/>
        <w:gridCol w:w="1277"/>
        <w:gridCol w:w="838"/>
      </w:tblGrid>
      <w:tr w:rsidR="00523963">
        <w:trPr>
          <w:cantSplit/>
        </w:trPr>
        <w:tc>
          <w:tcPr>
            <w:tcW w:w="1741" w:type="dxa"/>
            <w:tcBorders>
              <w:bottom w:val="single" w:sz="4" w:space="0" w:color="auto"/>
            </w:tcBorders>
          </w:tcPr>
          <w:p w:rsidR="00523963" w:rsidRDefault="00523963">
            <w:pPr>
              <w:spacing w:line="240" w:lineRule="auto"/>
              <w:jc w:val="center"/>
              <w:rPr>
                <w:rFonts w:ascii="Times New Roman" w:hAnsi="Times New Roman"/>
                <w:b/>
                <w:bCs/>
                <w:color w:val="000000"/>
              </w:rPr>
            </w:pPr>
          </w:p>
        </w:tc>
        <w:tc>
          <w:tcPr>
            <w:tcW w:w="8339" w:type="dxa"/>
            <w:gridSpan w:val="8"/>
            <w:tcBorders>
              <w:bottom w:val="single" w:sz="4" w:space="0" w:color="auto"/>
            </w:tcBorders>
          </w:tcPr>
          <w:p w:rsidR="00523963" w:rsidRDefault="00523963">
            <w:pPr>
              <w:spacing w:line="240" w:lineRule="auto"/>
              <w:jc w:val="center"/>
              <w:rPr>
                <w:rFonts w:ascii="Times New Roman" w:hAnsi="Times New Roman"/>
                <w:b/>
                <w:bCs/>
                <w:color w:val="000000"/>
                <w:u w:val="single"/>
              </w:rPr>
            </w:pPr>
            <w:r>
              <w:rPr>
                <w:rFonts w:ascii="Times New Roman" w:hAnsi="Times New Roman"/>
                <w:b/>
                <w:bCs/>
                <w:color w:val="000000"/>
                <w:u w:val="single"/>
              </w:rPr>
              <w:t>Standard Restitution Length (m)</w:t>
            </w:r>
          </w:p>
        </w:tc>
        <w:tc>
          <w:tcPr>
            <w:tcW w:w="786" w:type="dxa"/>
            <w:tcBorders>
              <w:top w:val="nil"/>
              <w:bottom w:val="nil"/>
            </w:tcBorders>
          </w:tcPr>
          <w:p w:rsidR="00523963" w:rsidRDefault="00523963">
            <w:pPr>
              <w:spacing w:line="240" w:lineRule="auto"/>
              <w:rPr>
                <w:rFonts w:ascii="Times New Roman" w:hAnsi="Times New Roman"/>
                <w:b/>
                <w:bCs/>
                <w:color w:val="000000"/>
              </w:rPr>
            </w:pPr>
          </w:p>
        </w:tc>
        <w:tc>
          <w:tcPr>
            <w:tcW w:w="8003" w:type="dxa"/>
            <w:gridSpan w:val="7"/>
            <w:tcBorders>
              <w:bottom w:val="single" w:sz="4" w:space="0" w:color="auto"/>
            </w:tcBorders>
          </w:tcPr>
          <w:p w:rsidR="00523963" w:rsidRDefault="00523963">
            <w:pPr>
              <w:spacing w:line="240" w:lineRule="auto"/>
              <w:jc w:val="center"/>
              <w:rPr>
                <w:rFonts w:ascii="Times New Roman" w:hAnsi="Times New Roman"/>
                <w:b/>
                <w:bCs/>
                <w:color w:val="000000"/>
              </w:rPr>
            </w:pPr>
            <w:r>
              <w:rPr>
                <w:rFonts w:ascii="Times New Roman" w:hAnsi="Times New Roman"/>
                <w:b/>
                <w:bCs/>
                <w:color w:val="000000"/>
                <w:u w:val="single"/>
              </w:rPr>
              <w:t>Standard Restitution Length (m) (Final)</w:t>
            </w:r>
          </w:p>
        </w:tc>
      </w:tr>
      <w:tr w:rsidR="00523963">
        <w:tc>
          <w:tcPr>
            <w:tcW w:w="1741" w:type="dxa"/>
            <w:tcBorders>
              <w:bottom w:val="single" w:sz="4" w:space="0" w:color="auto"/>
            </w:tcBorders>
          </w:tcPr>
          <w:p w:rsidR="00523963" w:rsidRDefault="00523963">
            <w:pPr>
              <w:spacing w:line="240" w:lineRule="auto"/>
              <w:jc w:val="center"/>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Property</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Civic Address</w:t>
            </w:r>
          </w:p>
        </w:tc>
        <w:tc>
          <w:tcPr>
            <w:tcW w:w="897" w:type="dxa"/>
            <w:tcBorders>
              <w:bottom w:val="single" w:sz="4" w:space="0" w:color="auto"/>
            </w:tcBorders>
          </w:tcPr>
          <w:p w:rsidR="00523963" w:rsidRDefault="00523963">
            <w:pPr>
              <w:spacing w:line="240" w:lineRule="auto"/>
              <w:jc w:val="center"/>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Conn.</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Size</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(mm)</w:t>
            </w:r>
          </w:p>
        </w:tc>
        <w:tc>
          <w:tcPr>
            <w:tcW w:w="975" w:type="dxa"/>
            <w:tcBorders>
              <w:bottom w:val="single" w:sz="4" w:space="0" w:color="auto"/>
            </w:tcBorders>
          </w:tcPr>
          <w:p w:rsidR="00523963" w:rsidRDefault="00523963">
            <w:pPr>
              <w:spacing w:line="240" w:lineRule="auto"/>
              <w:jc w:val="center"/>
              <w:rPr>
                <w:rFonts w:ascii="Times New Roman" w:hAnsi="Times New Roman"/>
                <w:b/>
                <w:bCs/>
                <w:color w:val="000000"/>
              </w:rPr>
            </w:pPr>
            <w:r>
              <w:rPr>
                <w:rFonts w:ascii="Times New Roman" w:hAnsi="Times New Roman"/>
                <w:b/>
                <w:bCs/>
                <w:color w:val="000000"/>
              </w:rPr>
              <w:t>Trench Type</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(0.1)</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$70/m</w:t>
            </w:r>
          </w:p>
        </w:tc>
        <w:tc>
          <w:tcPr>
            <w:tcW w:w="839" w:type="dxa"/>
            <w:tcBorders>
              <w:bottom w:val="single" w:sz="4" w:space="0" w:color="auto"/>
            </w:tcBorders>
          </w:tcPr>
          <w:p w:rsidR="00523963" w:rsidRDefault="00523963">
            <w:pPr>
              <w:spacing w:line="240" w:lineRule="auto"/>
              <w:jc w:val="center"/>
              <w:rPr>
                <w:rFonts w:ascii="Times New Roman" w:hAnsi="Times New Roman"/>
                <w:b/>
                <w:bCs/>
                <w:color w:val="000000"/>
              </w:rPr>
            </w:pPr>
            <w:r>
              <w:rPr>
                <w:rFonts w:ascii="Times New Roman" w:hAnsi="Times New Roman"/>
                <w:b/>
                <w:bCs/>
                <w:color w:val="000000"/>
              </w:rPr>
              <w:t>Trench Type</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(2)</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$30/m</w:t>
            </w:r>
          </w:p>
        </w:tc>
        <w:tc>
          <w:tcPr>
            <w:tcW w:w="908" w:type="dxa"/>
            <w:tcBorders>
              <w:bottom w:val="single" w:sz="4" w:space="0" w:color="auto"/>
            </w:tcBorders>
          </w:tcPr>
          <w:p w:rsidR="00523963" w:rsidRDefault="00523963">
            <w:pPr>
              <w:spacing w:line="240" w:lineRule="auto"/>
              <w:jc w:val="center"/>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Pave.</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Conc.</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$60/m</w:t>
            </w:r>
          </w:p>
        </w:tc>
        <w:tc>
          <w:tcPr>
            <w:tcW w:w="890" w:type="dxa"/>
            <w:tcBorders>
              <w:bottom w:val="single" w:sz="4" w:space="0" w:color="auto"/>
            </w:tcBorders>
          </w:tcPr>
          <w:p w:rsidR="00523963" w:rsidRDefault="00523963">
            <w:pPr>
              <w:spacing w:line="240" w:lineRule="auto"/>
              <w:jc w:val="center"/>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Eng.</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Fees</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$190</w:t>
            </w:r>
          </w:p>
        </w:tc>
        <w:tc>
          <w:tcPr>
            <w:tcW w:w="1026" w:type="dxa"/>
            <w:tcBorders>
              <w:bottom w:val="single" w:sz="4" w:space="0" w:color="auto"/>
            </w:tcBorders>
          </w:tcPr>
          <w:p w:rsidR="00523963" w:rsidRDefault="00523963">
            <w:pPr>
              <w:spacing w:line="240" w:lineRule="auto"/>
              <w:jc w:val="center"/>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I.C.</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Costs</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$150</w:t>
            </w:r>
          </w:p>
        </w:tc>
        <w:tc>
          <w:tcPr>
            <w:tcW w:w="1772" w:type="dxa"/>
            <w:tcBorders>
              <w:bottom w:val="single" w:sz="4" w:space="0" w:color="auto"/>
              <w:right w:val="double" w:sz="4" w:space="0" w:color="auto"/>
            </w:tcBorders>
          </w:tcPr>
          <w:p w:rsidR="00523963" w:rsidRDefault="00523963">
            <w:pPr>
              <w:spacing w:line="240" w:lineRule="auto"/>
              <w:jc w:val="center"/>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Preliminary Costs</w:t>
            </w:r>
          </w:p>
        </w:tc>
        <w:tc>
          <w:tcPr>
            <w:tcW w:w="1032" w:type="dxa"/>
            <w:tcBorders>
              <w:top w:val="single" w:sz="4" w:space="0" w:color="auto"/>
              <w:left w:val="double" w:sz="4" w:space="0" w:color="auto"/>
              <w:bottom w:val="single" w:sz="4" w:space="0" w:color="auto"/>
            </w:tcBorders>
          </w:tcPr>
          <w:p w:rsidR="00523963" w:rsidRDefault="00523963">
            <w:pPr>
              <w:spacing w:line="240" w:lineRule="auto"/>
              <w:jc w:val="center"/>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Invert</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Elev.</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(m)</w:t>
            </w:r>
          </w:p>
        </w:tc>
        <w:tc>
          <w:tcPr>
            <w:tcW w:w="786" w:type="dxa"/>
            <w:tcBorders>
              <w:top w:val="nil"/>
              <w:bottom w:val="nil"/>
            </w:tcBorders>
          </w:tcPr>
          <w:p w:rsidR="00523963" w:rsidRDefault="00523963">
            <w:pPr>
              <w:spacing w:line="240" w:lineRule="auto"/>
              <w:rPr>
                <w:rFonts w:ascii="Times New Roman" w:hAnsi="Times New Roman"/>
                <w:b/>
                <w:bCs/>
                <w:color w:val="000000"/>
              </w:rPr>
            </w:pPr>
          </w:p>
        </w:tc>
        <w:tc>
          <w:tcPr>
            <w:tcW w:w="1906" w:type="dxa"/>
            <w:tcBorders>
              <w:bottom w:val="single" w:sz="4" w:space="0" w:color="auto"/>
            </w:tcBorders>
          </w:tcPr>
          <w:p w:rsidR="00523963" w:rsidRDefault="00523963">
            <w:pPr>
              <w:spacing w:line="240" w:lineRule="auto"/>
              <w:jc w:val="center"/>
              <w:rPr>
                <w:rFonts w:ascii="Times New Roman" w:hAnsi="Times New Roman"/>
                <w:b/>
                <w:bCs/>
                <w:color w:val="000000"/>
              </w:rPr>
            </w:pPr>
            <w:r>
              <w:rPr>
                <w:rFonts w:ascii="Times New Roman" w:hAnsi="Times New Roman"/>
                <w:b/>
                <w:bCs/>
                <w:color w:val="000000"/>
              </w:rPr>
              <w:t>Trench Type</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(0.1)</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$70/m</w:t>
            </w:r>
          </w:p>
        </w:tc>
        <w:tc>
          <w:tcPr>
            <w:tcW w:w="1168" w:type="dxa"/>
            <w:tcBorders>
              <w:bottom w:val="single" w:sz="4" w:space="0" w:color="auto"/>
            </w:tcBorders>
          </w:tcPr>
          <w:p w:rsidR="00523963" w:rsidRDefault="00523963">
            <w:pPr>
              <w:spacing w:line="240" w:lineRule="auto"/>
              <w:jc w:val="center"/>
              <w:rPr>
                <w:rFonts w:ascii="Times New Roman" w:hAnsi="Times New Roman"/>
                <w:b/>
                <w:bCs/>
                <w:color w:val="000000"/>
              </w:rPr>
            </w:pPr>
            <w:r>
              <w:rPr>
                <w:rFonts w:ascii="Times New Roman" w:hAnsi="Times New Roman"/>
                <w:b/>
                <w:bCs/>
                <w:color w:val="000000"/>
              </w:rPr>
              <w:t>Trench Type</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(2)</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$30/m</w:t>
            </w:r>
          </w:p>
        </w:tc>
        <w:tc>
          <w:tcPr>
            <w:tcW w:w="924" w:type="dxa"/>
            <w:tcBorders>
              <w:bottom w:val="single" w:sz="4" w:space="0" w:color="auto"/>
            </w:tcBorders>
          </w:tcPr>
          <w:p w:rsidR="00523963" w:rsidRDefault="00523963">
            <w:pPr>
              <w:spacing w:line="240" w:lineRule="auto"/>
              <w:jc w:val="center"/>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Pave.</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Conc.</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$60/m</w:t>
            </w:r>
          </w:p>
        </w:tc>
        <w:tc>
          <w:tcPr>
            <w:tcW w:w="870" w:type="dxa"/>
            <w:tcBorders>
              <w:bottom w:val="single" w:sz="4" w:space="0" w:color="auto"/>
            </w:tcBorders>
          </w:tcPr>
          <w:p w:rsidR="00523963" w:rsidRDefault="00523963">
            <w:pPr>
              <w:spacing w:line="240" w:lineRule="auto"/>
              <w:jc w:val="center"/>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Eng.</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Fees</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$190</w:t>
            </w:r>
          </w:p>
        </w:tc>
        <w:tc>
          <w:tcPr>
            <w:tcW w:w="1020" w:type="dxa"/>
            <w:tcBorders>
              <w:bottom w:val="single" w:sz="4" w:space="0" w:color="auto"/>
            </w:tcBorders>
          </w:tcPr>
          <w:p w:rsidR="00523963" w:rsidRDefault="00523963">
            <w:pPr>
              <w:spacing w:line="240" w:lineRule="auto"/>
              <w:jc w:val="center"/>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I.C.</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Costs</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$150</w:t>
            </w: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b/>
                <w:bCs/>
                <w:color w:val="000000"/>
              </w:rPr>
            </w:pP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Final</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Costs</w:t>
            </w:r>
          </w:p>
        </w:tc>
        <w:tc>
          <w:tcPr>
            <w:tcW w:w="838" w:type="dxa"/>
            <w:tcBorders>
              <w:left w:val="double" w:sz="4" w:space="0" w:color="auto"/>
              <w:bottom w:val="single" w:sz="4" w:space="0" w:color="auto"/>
            </w:tcBorders>
          </w:tcPr>
          <w:p w:rsidR="00523963" w:rsidRDefault="00523963">
            <w:pPr>
              <w:spacing w:line="240" w:lineRule="auto"/>
              <w:jc w:val="center"/>
              <w:rPr>
                <w:rFonts w:ascii="Times New Roman" w:hAnsi="Times New Roman"/>
                <w:b/>
                <w:bCs/>
                <w:color w:val="000000"/>
              </w:rPr>
            </w:pPr>
            <w:r>
              <w:rPr>
                <w:rFonts w:ascii="Times New Roman" w:hAnsi="Times New Roman"/>
                <w:b/>
                <w:bCs/>
                <w:color w:val="000000"/>
              </w:rPr>
              <w:t>Final</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Invert</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Elev.</w:t>
            </w:r>
          </w:p>
          <w:p w:rsidR="00523963" w:rsidRDefault="00523963">
            <w:pPr>
              <w:spacing w:line="240" w:lineRule="auto"/>
              <w:jc w:val="center"/>
              <w:rPr>
                <w:rFonts w:ascii="Times New Roman" w:hAnsi="Times New Roman"/>
                <w:b/>
                <w:bCs/>
                <w:color w:val="000000"/>
              </w:rPr>
            </w:pPr>
            <w:r>
              <w:rPr>
                <w:rFonts w:ascii="Times New Roman" w:hAnsi="Times New Roman"/>
                <w:b/>
                <w:bCs/>
                <w:color w:val="000000"/>
              </w:rPr>
              <w:t>(m)</w:t>
            </w:r>
          </w:p>
        </w:tc>
      </w:tr>
      <w:tr w:rsidR="00523963">
        <w:tc>
          <w:tcPr>
            <w:tcW w:w="1741" w:type="dxa"/>
            <w:tcBorders>
              <w:top w:val="single" w:sz="4" w:space="0" w:color="auto"/>
              <w:left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4"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top w:val="nil"/>
              <w:left w:val="single" w:sz="4" w:space="0" w:color="auto"/>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16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4"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4" w:space="0" w:color="auto"/>
              <w:left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4"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left w:val="single" w:sz="4" w:space="0" w:color="auto"/>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16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4"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4" w:space="0" w:color="auto"/>
              <w:left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4"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left w:val="single" w:sz="4" w:space="0" w:color="auto"/>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16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4"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4" w:space="0" w:color="auto"/>
              <w:left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4"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left w:val="single" w:sz="4" w:space="0" w:color="auto"/>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16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4"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4" w:space="0" w:color="auto"/>
              <w:left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4"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left w:val="single" w:sz="4" w:space="0" w:color="auto"/>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16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4"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4" w:space="0" w:color="auto"/>
              <w:left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4"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left w:val="single" w:sz="4" w:space="0" w:color="auto"/>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16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4"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4" w:space="0" w:color="auto"/>
              <w:left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4"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left w:val="single" w:sz="4" w:space="0" w:color="auto"/>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4" w:space="0" w:color="auto"/>
            </w:tcBorders>
          </w:tcPr>
          <w:p w:rsidR="00523963" w:rsidRDefault="00523963">
            <w:pPr>
              <w:pStyle w:val="Header"/>
              <w:tabs>
                <w:tab w:val="clear" w:pos="4320"/>
                <w:tab w:val="clear" w:pos="8640"/>
              </w:tabs>
              <w:spacing w:line="240" w:lineRule="auto"/>
              <w:rPr>
                <w:rFonts w:ascii="Times New Roman" w:hAnsi="Times New Roman"/>
                <w:color w:val="000000"/>
              </w:rPr>
            </w:pPr>
          </w:p>
        </w:tc>
        <w:tc>
          <w:tcPr>
            <w:tcW w:w="116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4"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4" w:space="0" w:color="auto"/>
              <w:left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4"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left w:val="single" w:sz="4" w:space="0" w:color="auto"/>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16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4"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4" w:space="0" w:color="auto"/>
              <w:left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4"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left w:val="single" w:sz="4" w:space="0" w:color="auto"/>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16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4"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4" w:space="0" w:color="auto"/>
              <w:left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4"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left w:val="single" w:sz="4" w:space="0" w:color="auto"/>
              <w:bottom w:val="nil"/>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168"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4"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4"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4"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4" w:space="0" w:color="auto"/>
              <w:left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897"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975"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839"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908"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890"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1026"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1772" w:type="dxa"/>
            <w:tcBorders>
              <w:top w:val="single" w:sz="4" w:space="0" w:color="auto"/>
              <w:bottom w:val="single" w:sz="18"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4" w:space="0" w:color="auto"/>
              <w:left w:val="double" w:sz="4" w:space="0" w:color="auto"/>
              <w:bottom w:val="single" w:sz="18"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top w:val="nil"/>
              <w:left w:val="single" w:sz="4" w:space="0" w:color="auto"/>
              <w:bottom w:val="nil"/>
            </w:tcBorders>
          </w:tcPr>
          <w:p w:rsidR="00523963" w:rsidRDefault="00523963">
            <w:pPr>
              <w:spacing w:line="240" w:lineRule="auto"/>
              <w:rPr>
                <w:rFonts w:ascii="Times New Roman" w:hAnsi="Times New Roman"/>
                <w:color w:val="000000"/>
              </w:rPr>
            </w:pPr>
          </w:p>
        </w:tc>
        <w:tc>
          <w:tcPr>
            <w:tcW w:w="1906"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1168"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924"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870"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1020" w:type="dxa"/>
            <w:tcBorders>
              <w:top w:val="single" w:sz="4" w:space="0" w:color="auto"/>
              <w:bottom w:val="single" w:sz="18" w:space="0" w:color="auto"/>
            </w:tcBorders>
          </w:tcPr>
          <w:p w:rsidR="00523963" w:rsidRDefault="00523963">
            <w:pPr>
              <w:spacing w:line="240" w:lineRule="auto"/>
              <w:rPr>
                <w:rFonts w:ascii="Times New Roman" w:hAnsi="Times New Roman"/>
                <w:color w:val="000000"/>
              </w:rPr>
            </w:pPr>
          </w:p>
        </w:tc>
        <w:tc>
          <w:tcPr>
            <w:tcW w:w="1277" w:type="dxa"/>
            <w:tcBorders>
              <w:top w:val="single" w:sz="4" w:space="0" w:color="auto"/>
              <w:bottom w:val="single" w:sz="18"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4" w:space="0" w:color="auto"/>
              <w:left w:val="double" w:sz="4" w:space="0" w:color="auto"/>
              <w:bottom w:val="single" w:sz="18" w:space="0" w:color="auto"/>
            </w:tcBorders>
          </w:tcPr>
          <w:p w:rsidR="00523963" w:rsidRDefault="00523963">
            <w:pPr>
              <w:spacing w:line="240" w:lineRule="auto"/>
              <w:rPr>
                <w:rFonts w:ascii="Times New Roman" w:hAnsi="Times New Roman"/>
                <w:color w:val="000000"/>
              </w:rPr>
            </w:pPr>
          </w:p>
        </w:tc>
      </w:tr>
      <w:tr w:rsidR="00523963">
        <w:tc>
          <w:tcPr>
            <w:tcW w:w="1741" w:type="dxa"/>
            <w:tcBorders>
              <w:top w:val="single" w:sz="18" w:space="0" w:color="auto"/>
              <w:left w:val="single" w:sz="4" w:space="0" w:color="auto"/>
              <w:bottom w:val="single" w:sz="18" w:space="0" w:color="auto"/>
            </w:tcBorders>
          </w:tcPr>
          <w:p w:rsidR="00523963" w:rsidRDefault="00523963">
            <w:pPr>
              <w:spacing w:line="240" w:lineRule="auto"/>
              <w:rPr>
                <w:rFonts w:ascii="Times New Roman" w:hAnsi="Times New Roman"/>
                <w:color w:val="000000"/>
              </w:rPr>
            </w:pPr>
            <w:r>
              <w:rPr>
                <w:rFonts w:ascii="Times New Roman" w:hAnsi="Times New Roman"/>
                <w:b/>
                <w:bCs/>
                <w:color w:val="000000"/>
              </w:rPr>
              <w:t>Totals</w:t>
            </w:r>
          </w:p>
        </w:tc>
        <w:tc>
          <w:tcPr>
            <w:tcW w:w="897"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975"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839"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908"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890"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1026"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1772" w:type="dxa"/>
            <w:tcBorders>
              <w:top w:val="single" w:sz="18" w:space="0" w:color="auto"/>
              <w:bottom w:val="single" w:sz="18" w:space="0" w:color="auto"/>
              <w:right w:val="double" w:sz="4" w:space="0" w:color="auto"/>
            </w:tcBorders>
          </w:tcPr>
          <w:p w:rsidR="00523963" w:rsidRDefault="00523963">
            <w:pPr>
              <w:spacing w:line="240" w:lineRule="auto"/>
              <w:rPr>
                <w:rFonts w:ascii="Times New Roman" w:hAnsi="Times New Roman"/>
                <w:color w:val="000000"/>
              </w:rPr>
            </w:pPr>
          </w:p>
        </w:tc>
        <w:tc>
          <w:tcPr>
            <w:tcW w:w="1032" w:type="dxa"/>
            <w:tcBorders>
              <w:top w:val="single" w:sz="18" w:space="0" w:color="auto"/>
              <w:left w:val="double" w:sz="4" w:space="0" w:color="auto"/>
              <w:bottom w:val="single" w:sz="18" w:space="0" w:color="auto"/>
              <w:right w:val="single" w:sz="4" w:space="0" w:color="auto"/>
            </w:tcBorders>
          </w:tcPr>
          <w:p w:rsidR="00523963" w:rsidRDefault="00523963">
            <w:pPr>
              <w:spacing w:line="240" w:lineRule="auto"/>
              <w:rPr>
                <w:rFonts w:ascii="Times New Roman" w:hAnsi="Times New Roman"/>
                <w:color w:val="000000"/>
              </w:rPr>
            </w:pPr>
          </w:p>
        </w:tc>
        <w:tc>
          <w:tcPr>
            <w:tcW w:w="786" w:type="dxa"/>
            <w:tcBorders>
              <w:top w:val="nil"/>
              <w:left w:val="single" w:sz="4" w:space="0" w:color="auto"/>
              <w:bottom w:val="nil"/>
            </w:tcBorders>
          </w:tcPr>
          <w:p w:rsidR="00523963" w:rsidRDefault="00523963">
            <w:pPr>
              <w:spacing w:line="240" w:lineRule="auto"/>
              <w:rPr>
                <w:rFonts w:ascii="Times New Roman" w:hAnsi="Times New Roman"/>
                <w:color w:val="000000"/>
              </w:rPr>
            </w:pPr>
          </w:p>
        </w:tc>
        <w:tc>
          <w:tcPr>
            <w:tcW w:w="1906"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1168"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924"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870"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1020" w:type="dxa"/>
            <w:tcBorders>
              <w:top w:val="single" w:sz="18" w:space="0" w:color="auto"/>
              <w:bottom w:val="single" w:sz="18" w:space="0" w:color="auto"/>
            </w:tcBorders>
          </w:tcPr>
          <w:p w:rsidR="00523963" w:rsidRDefault="00523963">
            <w:pPr>
              <w:spacing w:line="240" w:lineRule="auto"/>
              <w:rPr>
                <w:rFonts w:ascii="Times New Roman" w:hAnsi="Times New Roman"/>
                <w:color w:val="000000"/>
              </w:rPr>
            </w:pPr>
          </w:p>
        </w:tc>
        <w:tc>
          <w:tcPr>
            <w:tcW w:w="1277" w:type="dxa"/>
            <w:tcBorders>
              <w:top w:val="single" w:sz="18" w:space="0" w:color="auto"/>
              <w:bottom w:val="single" w:sz="18" w:space="0" w:color="auto"/>
              <w:right w:val="double" w:sz="4" w:space="0" w:color="auto"/>
            </w:tcBorders>
          </w:tcPr>
          <w:p w:rsidR="00523963" w:rsidRDefault="00523963">
            <w:pPr>
              <w:spacing w:line="240" w:lineRule="auto"/>
              <w:rPr>
                <w:rFonts w:ascii="Times New Roman" w:hAnsi="Times New Roman"/>
                <w:color w:val="000000"/>
              </w:rPr>
            </w:pPr>
          </w:p>
        </w:tc>
        <w:tc>
          <w:tcPr>
            <w:tcW w:w="838" w:type="dxa"/>
            <w:tcBorders>
              <w:top w:val="single" w:sz="18" w:space="0" w:color="auto"/>
              <w:left w:val="double" w:sz="4" w:space="0" w:color="auto"/>
              <w:bottom w:val="single" w:sz="18" w:space="0" w:color="auto"/>
            </w:tcBorders>
          </w:tcPr>
          <w:p w:rsidR="00523963" w:rsidRDefault="00523963">
            <w:pPr>
              <w:spacing w:line="240" w:lineRule="auto"/>
              <w:rPr>
                <w:rFonts w:ascii="Times New Roman" w:hAnsi="Times New Roman"/>
                <w:color w:val="000000"/>
              </w:rPr>
            </w:pPr>
          </w:p>
        </w:tc>
      </w:tr>
    </w:tbl>
    <w:p w:rsidR="00523963" w:rsidRDefault="00523963">
      <w:pPr>
        <w:tabs>
          <w:tab w:val="right" w:leader="underscore" w:pos="8640"/>
          <w:tab w:val="left" w:pos="9360"/>
          <w:tab w:val="right" w:leader="underscore" w:pos="18720"/>
        </w:tabs>
        <w:spacing w:line="240" w:lineRule="auto"/>
        <w:rPr>
          <w:rFonts w:ascii="Times New Roman" w:hAnsi="Times New Roman"/>
          <w:color w:val="000000"/>
        </w:rPr>
      </w:pPr>
    </w:p>
    <w:tbl>
      <w:tblPr>
        <w:tblW w:w="19260" w:type="dxa"/>
        <w:tblInd w:w="180" w:type="dxa"/>
        <w:tblLayout w:type="fixed"/>
        <w:tblCellMar>
          <w:left w:w="180" w:type="dxa"/>
          <w:right w:w="180" w:type="dxa"/>
        </w:tblCellMar>
        <w:tblLook w:val="0000" w:firstRow="0" w:lastRow="0" w:firstColumn="0" w:lastColumn="0" w:noHBand="0" w:noVBand="0"/>
      </w:tblPr>
      <w:tblGrid>
        <w:gridCol w:w="9900"/>
        <w:gridCol w:w="9360"/>
      </w:tblGrid>
      <w:tr w:rsidR="00523963">
        <w:tc>
          <w:tcPr>
            <w:tcW w:w="9900" w:type="dxa"/>
          </w:tcPr>
          <w:p w:rsidR="00523963" w:rsidRDefault="00523963">
            <w:pPr>
              <w:spacing w:line="240" w:lineRule="auto"/>
              <w:rPr>
                <w:rFonts w:ascii="Times New Roman" w:hAnsi="Times New Roman"/>
                <w:color w:val="000000"/>
              </w:rPr>
            </w:pPr>
            <w:r>
              <w:rPr>
                <w:rFonts w:ascii="Times New Roman" w:hAnsi="Times New Roman"/>
                <w:color w:val="000000"/>
              </w:rPr>
              <w:t>*</w:t>
            </w:r>
            <w:r>
              <w:rPr>
                <w:rFonts w:ascii="Times New Roman" w:hAnsi="Times New Roman"/>
                <w:color w:val="000000"/>
              </w:rPr>
              <w:tab/>
              <w:t>Note for trench type</w:t>
            </w:r>
            <w:r>
              <w:rPr>
                <w:rFonts w:ascii="Times New Roman" w:hAnsi="Times New Roman"/>
                <w:color w:val="000000"/>
              </w:rPr>
              <w:tab/>
              <w:t>0:</w:t>
            </w:r>
            <w:r>
              <w:rPr>
                <w:rFonts w:ascii="Times New Roman" w:hAnsi="Times New Roman"/>
                <w:color w:val="000000"/>
              </w:rPr>
              <w:tab/>
              <w:t>In single trench</w:t>
            </w:r>
          </w:p>
          <w:p w:rsidR="00523963" w:rsidRDefault="00523963">
            <w:pPr>
              <w:spacing w:line="240" w:lineRule="auto"/>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t>1:</w:t>
            </w:r>
            <w:r>
              <w:rPr>
                <w:rFonts w:ascii="Times New Roman" w:hAnsi="Times New Roman"/>
                <w:color w:val="000000"/>
              </w:rPr>
              <w:tab/>
              <w:t>In common trench - first pipe</w:t>
            </w:r>
          </w:p>
          <w:p w:rsidR="00523963" w:rsidRDefault="00523963">
            <w:pPr>
              <w:spacing w:line="240" w:lineRule="auto"/>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t>2:</w:t>
            </w:r>
            <w:r>
              <w:rPr>
                <w:rFonts w:ascii="Times New Roman" w:hAnsi="Times New Roman"/>
                <w:color w:val="000000"/>
              </w:rPr>
              <w:tab/>
              <w:t>In common trench - second pipe</w:t>
            </w:r>
          </w:p>
          <w:p w:rsidR="00523963" w:rsidRDefault="00523963">
            <w:pPr>
              <w:spacing w:line="240" w:lineRule="auto"/>
              <w:rPr>
                <w:rFonts w:ascii="Times New Roman" w:hAnsi="Times New Roman"/>
                <w:color w:val="000000"/>
              </w:rPr>
            </w:pPr>
          </w:p>
          <w:p w:rsidR="00523963" w:rsidRDefault="00523963">
            <w:pPr>
              <w:tabs>
                <w:tab w:val="left" w:pos="720"/>
                <w:tab w:val="left" w:pos="1710"/>
              </w:tabs>
              <w:spacing w:line="240" w:lineRule="auto"/>
              <w:rPr>
                <w:rFonts w:ascii="Times New Roman" w:hAnsi="Times New Roman"/>
                <w:color w:val="000000"/>
              </w:rPr>
            </w:pPr>
            <w:r>
              <w:rPr>
                <w:rFonts w:ascii="Times New Roman" w:hAnsi="Times New Roman"/>
                <w:color w:val="000000"/>
              </w:rPr>
              <w:t>NOTE:</w:t>
            </w:r>
            <w:r>
              <w:rPr>
                <w:rFonts w:ascii="Times New Roman" w:hAnsi="Times New Roman"/>
                <w:color w:val="000000"/>
              </w:rPr>
              <w:tab/>
              <w:t>Standard</w:t>
            </w:r>
            <w:r>
              <w:rPr>
                <w:rFonts w:ascii="Times New Roman" w:hAnsi="Times New Roman"/>
                <w:color w:val="000000"/>
              </w:rPr>
              <w:tab/>
            </w:r>
            <w:r>
              <w:rPr>
                <w:rFonts w:ascii="Times New Roman" w:hAnsi="Times New Roman"/>
                <w:color w:val="000000"/>
              </w:rPr>
              <w:tab/>
              <w:t>- No Road Cut or Reinstatement Required.</w:t>
            </w:r>
          </w:p>
          <w:p w:rsidR="00523963" w:rsidRDefault="00523963">
            <w:pPr>
              <w:tabs>
                <w:tab w:val="left" w:pos="720"/>
                <w:tab w:val="left" w:pos="1710"/>
              </w:tabs>
              <w:spacing w:line="240" w:lineRule="auto"/>
              <w:rPr>
                <w:rFonts w:ascii="Times New Roman" w:hAnsi="Times New Roman"/>
                <w:color w:val="000000"/>
              </w:rPr>
            </w:pPr>
            <w:r>
              <w:rPr>
                <w:rFonts w:ascii="Times New Roman" w:hAnsi="Times New Roman"/>
                <w:color w:val="000000"/>
              </w:rPr>
              <w:tab/>
              <w:t>Extra</w:t>
            </w:r>
            <w:r>
              <w:rPr>
                <w:rFonts w:ascii="Times New Roman" w:hAnsi="Times New Roman"/>
                <w:color w:val="000000"/>
              </w:rPr>
              <w:tab/>
            </w:r>
            <w:r>
              <w:rPr>
                <w:rFonts w:ascii="Times New Roman" w:hAnsi="Times New Roman"/>
                <w:color w:val="000000"/>
              </w:rPr>
              <w:tab/>
              <w:t>- Road or Concrete Sidewalk Cut and Reinstatement Required.</w:t>
            </w:r>
          </w:p>
          <w:p w:rsidR="00523963" w:rsidRDefault="00523963">
            <w:pPr>
              <w:spacing w:line="240" w:lineRule="auto"/>
              <w:rPr>
                <w:rFonts w:ascii="Times New Roman" w:hAnsi="Times New Roman"/>
                <w:color w:val="000000"/>
              </w:rPr>
            </w:pPr>
          </w:p>
          <w:p w:rsidR="00523963" w:rsidRDefault="00523963">
            <w:pPr>
              <w:spacing w:line="240" w:lineRule="auto"/>
              <w:rPr>
                <w:rFonts w:ascii="Times New Roman" w:hAnsi="Times New Roman"/>
                <w:color w:val="000000"/>
              </w:rPr>
            </w:pPr>
            <w:r>
              <w:rPr>
                <w:rFonts w:ascii="Times New Roman" w:hAnsi="Times New Roman"/>
                <w:color w:val="000000"/>
              </w:rPr>
              <w:t>1.</w:t>
            </w:r>
            <w:r>
              <w:rPr>
                <w:rFonts w:ascii="Times New Roman" w:hAnsi="Times New Roman"/>
                <w:color w:val="000000"/>
              </w:rPr>
              <w:tab/>
            </w:r>
            <w:r>
              <w:rPr>
                <w:rFonts w:ascii="Times New Roman" w:hAnsi="Times New Roman"/>
                <w:color w:val="000000"/>
                <w:u w:val="single"/>
              </w:rPr>
              <w:t>PRELIMINARY SUBMISSION</w:t>
            </w:r>
          </w:p>
          <w:p w:rsidR="00523963" w:rsidRDefault="00523963">
            <w:pPr>
              <w:spacing w:line="240" w:lineRule="auto"/>
              <w:rPr>
                <w:rFonts w:ascii="Times New Roman" w:hAnsi="Times New Roman"/>
                <w:color w:val="000000"/>
              </w:rPr>
            </w:pPr>
          </w:p>
          <w:p w:rsidR="00523963" w:rsidRDefault="00523963">
            <w:pPr>
              <w:pStyle w:val="BodyTextIndent"/>
              <w:rPr>
                <w:rFonts w:ascii="Times New Roman" w:hAnsi="Times New Roman"/>
                <w:color w:val="000000"/>
              </w:rPr>
            </w:pPr>
            <w:r>
              <w:rPr>
                <w:rFonts w:ascii="Times New Roman" w:hAnsi="Times New Roman"/>
                <w:color w:val="000000"/>
              </w:rPr>
              <w:t>I, the undersigned _________________, being the Engineer-of-Record for the land development project, hereby submit the enclosed summary estimate of the reimbursement that will be due to the developer for installation of sewer connections to en</w:t>
            </w:r>
            <w:r w:rsidR="00A35E02">
              <w:rPr>
                <w:rFonts w:ascii="Times New Roman" w:hAnsi="Times New Roman"/>
                <w:color w:val="000000"/>
              </w:rPr>
              <w:t xml:space="preserve"> </w:t>
            </w:r>
            <w:r>
              <w:rPr>
                <w:rFonts w:ascii="Times New Roman" w:hAnsi="Times New Roman"/>
                <w:color w:val="000000"/>
              </w:rPr>
              <w:t>route properties listed below.</w:t>
            </w:r>
          </w:p>
          <w:p w:rsidR="00523963" w:rsidRDefault="00523963">
            <w:pPr>
              <w:spacing w:line="240" w:lineRule="auto"/>
              <w:ind w:left="720"/>
              <w:rPr>
                <w:rFonts w:ascii="Times New Roman" w:hAnsi="Times New Roman"/>
                <w:color w:val="000000"/>
              </w:rPr>
            </w:pPr>
          </w:p>
          <w:p w:rsidR="00523963" w:rsidRDefault="00523963">
            <w:pPr>
              <w:spacing w:line="240" w:lineRule="auto"/>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t>__________________________________</w:t>
            </w:r>
            <w:r w:rsidR="00127A6E">
              <w:rPr>
                <w:rFonts w:ascii="Times New Roman" w:hAnsi="Times New Roman"/>
                <w:color w:val="000000"/>
              </w:rPr>
              <w:t xml:space="preserve">  </w:t>
            </w:r>
          </w:p>
          <w:p w:rsidR="00523963" w:rsidRDefault="00523963">
            <w:pPr>
              <w:spacing w:line="240" w:lineRule="auto"/>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r>
            <w:r>
              <w:rPr>
                <w:rFonts w:ascii="Times New Roman" w:hAnsi="Times New Roman"/>
                <w:color w:val="000000"/>
              </w:rPr>
              <w:tab/>
              <w:t>Signature of the Engineer-of-Record</w:t>
            </w:r>
          </w:p>
          <w:p w:rsidR="00523963" w:rsidRDefault="00C12F5C">
            <w:pPr>
              <w:spacing w:line="240" w:lineRule="auto"/>
              <w:rPr>
                <w:rFonts w:ascii="Times New Roman" w:hAnsi="Times New Roman"/>
                <w:color w:val="000000"/>
                <w:sz w:val="12"/>
              </w:rPr>
            </w:pPr>
            <w:r>
              <w:fldChar w:fldCharType="begin"/>
            </w:r>
            <w:r>
              <w:instrText xml:space="preserve"> FILENAME \*Lower\p  \* MERGEFORMAT </w:instrText>
            </w:r>
            <w:r>
              <w:fldChar w:fldCharType="separate"/>
            </w:r>
            <w:r w:rsidR="00DE018D">
              <w:rPr>
                <w:rFonts w:ascii="Times New Roman" w:hAnsi="Times New Roman"/>
                <w:noProof/>
                <w:color w:val="000000"/>
                <w:sz w:val="12"/>
              </w:rPr>
              <w:t>g:\wp-docs\2009\dev &amp; cust svcs\development svcs\customer manuals\2009 engineering land development customers manual.doc</w:t>
            </w:r>
            <w:r>
              <w:rPr>
                <w:rFonts w:ascii="Times New Roman" w:hAnsi="Times New Roman"/>
                <w:noProof/>
                <w:color w:val="000000"/>
                <w:sz w:val="12"/>
              </w:rPr>
              <w:fldChar w:fldCharType="end"/>
            </w:r>
          </w:p>
          <w:p w:rsidR="00523963" w:rsidRDefault="00523963">
            <w:pPr>
              <w:spacing w:line="240" w:lineRule="auto"/>
              <w:rPr>
                <w:rFonts w:ascii="Times New Roman" w:hAnsi="Times New Roman"/>
                <w:color w:val="000000"/>
              </w:rPr>
            </w:pPr>
          </w:p>
        </w:tc>
        <w:tc>
          <w:tcPr>
            <w:tcW w:w="9360" w:type="dxa"/>
          </w:tcPr>
          <w:p w:rsidR="00523963" w:rsidRDefault="00523963">
            <w:pPr>
              <w:spacing w:line="240" w:lineRule="auto"/>
              <w:rPr>
                <w:rFonts w:ascii="Times New Roman" w:hAnsi="Times New Roman"/>
                <w:color w:val="000000"/>
              </w:rPr>
            </w:pPr>
            <w:r>
              <w:rPr>
                <w:rFonts w:ascii="Times New Roman" w:hAnsi="Times New Roman"/>
                <w:color w:val="000000"/>
              </w:rPr>
              <w:t>2.</w:t>
            </w:r>
            <w:r>
              <w:rPr>
                <w:rFonts w:ascii="Times New Roman" w:hAnsi="Times New Roman"/>
                <w:color w:val="000000"/>
              </w:rPr>
              <w:tab/>
            </w:r>
            <w:r>
              <w:rPr>
                <w:rFonts w:ascii="Times New Roman" w:hAnsi="Times New Roman"/>
                <w:color w:val="000000"/>
                <w:u w:val="single"/>
              </w:rPr>
              <w:t>FINAL CERTIFICATION</w:t>
            </w:r>
            <w:r>
              <w:rPr>
                <w:rFonts w:ascii="Times New Roman" w:hAnsi="Times New Roman"/>
                <w:color w:val="000000"/>
              </w:rPr>
              <w:t>:</w:t>
            </w:r>
          </w:p>
          <w:p w:rsidR="00523963" w:rsidRDefault="00523963">
            <w:pPr>
              <w:spacing w:line="240" w:lineRule="auto"/>
              <w:rPr>
                <w:rFonts w:ascii="Times New Roman" w:hAnsi="Times New Roman"/>
                <w:color w:val="000000"/>
              </w:rPr>
            </w:pPr>
          </w:p>
          <w:p w:rsidR="00523963" w:rsidRDefault="00523963">
            <w:pPr>
              <w:pStyle w:val="BodyTextIndent"/>
              <w:jc w:val="both"/>
              <w:rPr>
                <w:rFonts w:ascii="Times New Roman" w:hAnsi="Times New Roman"/>
                <w:color w:val="000000"/>
              </w:rPr>
            </w:pPr>
            <w:r>
              <w:rPr>
                <w:rFonts w:ascii="Times New Roman" w:hAnsi="Times New Roman"/>
                <w:color w:val="000000"/>
              </w:rPr>
              <w:t>I, __________________________</w:t>
            </w:r>
            <w:proofErr w:type="gramStart"/>
            <w:r>
              <w:rPr>
                <w:rFonts w:ascii="Times New Roman" w:hAnsi="Times New Roman"/>
                <w:color w:val="000000"/>
              </w:rPr>
              <w:t>Eng.,</w:t>
            </w:r>
            <w:proofErr w:type="gramEnd"/>
            <w:r>
              <w:rPr>
                <w:rFonts w:ascii="Times New Roman" w:hAnsi="Times New Roman"/>
                <w:color w:val="000000"/>
              </w:rPr>
              <w:t xml:space="preserve"> being the Engineer-of-Record for the above Land Development Project hereby certify that the above connections have been installed to Surrey Standards, and the connection diameter, lengths, trench types, and restitution are correct as indicated above.</w:t>
            </w:r>
          </w:p>
          <w:p w:rsidR="00523963" w:rsidRDefault="00523963">
            <w:pPr>
              <w:spacing w:line="240" w:lineRule="auto"/>
              <w:ind w:left="720"/>
              <w:rPr>
                <w:rFonts w:ascii="Times New Roman" w:hAnsi="Times New Roman"/>
                <w:color w:val="000000"/>
              </w:rPr>
            </w:pPr>
          </w:p>
          <w:p w:rsidR="00523963" w:rsidRDefault="00523963">
            <w:pPr>
              <w:pStyle w:val="BodyTextIndent"/>
              <w:rPr>
                <w:rFonts w:ascii="Times New Roman" w:hAnsi="Times New Roman"/>
                <w:color w:val="000000"/>
              </w:rPr>
            </w:pPr>
            <w:r>
              <w:rPr>
                <w:rFonts w:ascii="Times New Roman" w:hAnsi="Times New Roman"/>
                <w:color w:val="000000"/>
              </w:rPr>
              <w:t>I further certify that we have secured a statutory declaration from the developer for having paid the contractor fully for the above works.</w:t>
            </w:r>
          </w:p>
          <w:p w:rsidR="00523963" w:rsidRDefault="00523963">
            <w:pPr>
              <w:spacing w:line="240" w:lineRule="auto"/>
              <w:ind w:left="720"/>
              <w:rPr>
                <w:rFonts w:ascii="Times New Roman" w:hAnsi="Times New Roman"/>
                <w:color w:val="000000"/>
              </w:rPr>
            </w:pPr>
          </w:p>
          <w:p w:rsidR="00523963" w:rsidRDefault="00523963">
            <w:pPr>
              <w:pStyle w:val="BodyTextIndent"/>
              <w:rPr>
                <w:rFonts w:ascii="Times New Roman" w:hAnsi="Times New Roman"/>
                <w:color w:val="000000"/>
              </w:rPr>
            </w:pPr>
            <w:r>
              <w:rPr>
                <w:rFonts w:ascii="Times New Roman" w:hAnsi="Times New Roman"/>
                <w:color w:val="000000"/>
              </w:rPr>
              <w:t>We certify, therefore, that it is in order for the City to release the funds totalling $___________ (amount) to the developer, for installation of the sewer connections.</w:t>
            </w:r>
          </w:p>
          <w:p w:rsidR="00523963" w:rsidRDefault="00523963">
            <w:pPr>
              <w:spacing w:line="240" w:lineRule="auto"/>
              <w:ind w:left="720"/>
              <w:rPr>
                <w:rFonts w:ascii="Times New Roman" w:hAnsi="Times New Roman"/>
                <w:color w:val="000000"/>
              </w:rPr>
            </w:pPr>
          </w:p>
          <w:p w:rsidR="00523963" w:rsidRDefault="00523963">
            <w:pPr>
              <w:spacing w:line="240" w:lineRule="auto"/>
              <w:ind w:left="720"/>
              <w:rPr>
                <w:rFonts w:ascii="Times New Roman" w:hAnsi="Times New Roman"/>
                <w:color w:val="000000"/>
              </w:rPr>
            </w:pPr>
          </w:p>
          <w:p w:rsidR="00523963" w:rsidRDefault="00523963">
            <w:pPr>
              <w:spacing w:line="240" w:lineRule="auto"/>
              <w:ind w:left="720"/>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t>_____________________________</w:t>
            </w:r>
            <w:r>
              <w:rPr>
                <w:rFonts w:ascii="Times New Roman" w:hAnsi="Times New Roman"/>
                <w:color w:val="000000"/>
              </w:rPr>
              <w:tab/>
              <w:t>_______________</w:t>
            </w:r>
          </w:p>
          <w:p w:rsidR="00523963" w:rsidRDefault="00523963">
            <w:pPr>
              <w:spacing w:line="240" w:lineRule="auto"/>
              <w:ind w:left="720"/>
              <w:rPr>
                <w:rFonts w:ascii="Times New Roman" w:hAnsi="Times New Roman"/>
                <w:color w:val="000000"/>
              </w:rPr>
            </w:pPr>
            <w:r>
              <w:rPr>
                <w:rFonts w:ascii="Times New Roman" w:hAnsi="Times New Roman"/>
                <w:color w:val="000000"/>
              </w:rPr>
              <w:tab/>
            </w:r>
            <w:r>
              <w:rPr>
                <w:rFonts w:ascii="Times New Roman" w:hAnsi="Times New Roman"/>
                <w:color w:val="000000"/>
              </w:rPr>
              <w:tab/>
            </w:r>
            <w:r>
              <w:rPr>
                <w:rFonts w:ascii="Times New Roman" w:hAnsi="Times New Roman"/>
                <w:color w:val="000000"/>
              </w:rPr>
              <w:tab/>
              <w:t>Signature of the Engineer-of-Record</w:t>
            </w:r>
            <w:r>
              <w:rPr>
                <w:rFonts w:ascii="Times New Roman" w:hAnsi="Times New Roman"/>
                <w:color w:val="000000"/>
              </w:rPr>
              <w:tab/>
              <w:t>Date of Signature</w:t>
            </w:r>
          </w:p>
          <w:p w:rsidR="00523963" w:rsidRDefault="00523963">
            <w:pPr>
              <w:spacing w:line="240" w:lineRule="auto"/>
              <w:ind w:left="720"/>
              <w:rPr>
                <w:rFonts w:ascii="Times New Roman" w:hAnsi="Times New Roman"/>
                <w:color w:val="000000"/>
              </w:rPr>
            </w:pPr>
          </w:p>
          <w:p w:rsidR="00523963" w:rsidRDefault="00523963">
            <w:pPr>
              <w:spacing w:line="240" w:lineRule="auto"/>
              <w:ind w:left="720"/>
              <w:rPr>
                <w:rFonts w:ascii="Times New Roman" w:hAnsi="Times New Roman"/>
                <w:color w:val="000000"/>
              </w:rPr>
            </w:pPr>
            <w:r>
              <w:rPr>
                <w:rFonts w:ascii="Times New Roman" w:hAnsi="Times New Roman"/>
                <w:color w:val="000000"/>
              </w:rPr>
              <w:t>Seal of Engineer-of-Record</w:t>
            </w:r>
          </w:p>
        </w:tc>
      </w:tr>
    </w:tbl>
    <w:p w:rsidR="00523963" w:rsidRDefault="00523963">
      <w:pPr>
        <w:rPr>
          <w:color w:val="000000"/>
          <w:sz w:val="16"/>
        </w:rPr>
      </w:pPr>
    </w:p>
    <w:p w:rsidR="00523963" w:rsidRDefault="00523963">
      <w:pPr>
        <w:tabs>
          <w:tab w:val="center" w:pos="0"/>
          <w:tab w:val="left" w:pos="567"/>
          <w:tab w:val="center" w:pos="4678"/>
          <w:tab w:val="right" w:pos="9480"/>
        </w:tabs>
        <w:jc w:val="left"/>
        <w:rPr>
          <w:b/>
          <w:color w:val="000000"/>
          <w:sz w:val="24"/>
          <w:lang w:val="en-US"/>
        </w:rPr>
        <w:sectPr w:rsidR="00523963" w:rsidSect="00C47978">
          <w:pgSz w:w="20160" w:h="12240" w:orient="landscape" w:code="5"/>
          <w:pgMar w:top="180" w:right="533" w:bottom="965" w:left="720" w:header="360" w:footer="706" w:gutter="0"/>
          <w:cols w:space="708"/>
          <w:docGrid w:linePitch="360"/>
        </w:sectPr>
      </w:pPr>
    </w:p>
    <w:p w:rsidR="00523963" w:rsidRDefault="00523963">
      <w:pPr>
        <w:rPr>
          <w:rFonts w:cs="Tahoma"/>
          <w:color w:val="000000"/>
          <w:szCs w:val="20"/>
        </w:rPr>
      </w:pPr>
    </w:p>
    <w:p w:rsidR="00523963" w:rsidRDefault="00063BFD" w:rsidP="00D72D97">
      <w:pPr>
        <w:ind w:right="1897"/>
        <w:jc w:val="center"/>
        <w:rPr>
          <w:rFonts w:cs="Tahoma"/>
          <w:color w:val="000000"/>
          <w:szCs w:val="20"/>
        </w:rPr>
      </w:pPr>
      <w:r>
        <w:rPr>
          <w:noProof/>
          <w:lang w:eastAsia="en-CA"/>
        </w:rPr>
        <w:drawing>
          <wp:anchor distT="0" distB="0" distL="114300" distR="114300" simplePos="0" relativeHeight="251714048" behindDoc="1" locked="0" layoutInCell="1" allowOverlap="1" wp14:anchorId="4E271826" wp14:editId="4CD64C56">
            <wp:simplePos x="0" y="0"/>
            <wp:positionH relativeFrom="column">
              <wp:posOffset>0</wp:posOffset>
            </wp:positionH>
            <wp:positionV relativeFrom="paragraph">
              <wp:posOffset>3810</wp:posOffset>
            </wp:positionV>
            <wp:extent cx="1724025" cy="695325"/>
            <wp:effectExtent l="19050" t="0" r="9525" b="0"/>
            <wp:wrapTight wrapText="bothSides">
              <wp:wrapPolygon edited="0">
                <wp:start x="-239" y="0"/>
                <wp:lineTo x="-239" y="21304"/>
                <wp:lineTo x="21719" y="21304"/>
                <wp:lineTo x="21719" y="0"/>
                <wp:lineTo x="-239" y="0"/>
              </wp:wrapPolygon>
            </wp:wrapTight>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9" cstate="print"/>
                    <a:srcRect/>
                    <a:stretch>
                      <a:fillRect/>
                    </a:stretch>
                  </pic:blipFill>
                  <pic:spPr bwMode="auto">
                    <a:xfrm>
                      <a:off x="0" y="0"/>
                      <a:ext cx="1724025" cy="695325"/>
                    </a:xfrm>
                    <a:prstGeom prst="rect">
                      <a:avLst/>
                    </a:prstGeom>
                    <a:noFill/>
                  </pic:spPr>
                </pic:pic>
              </a:graphicData>
            </a:graphic>
          </wp:anchor>
        </w:drawing>
      </w:r>
      <w:r w:rsidR="00523963">
        <w:rPr>
          <w:rFonts w:cs="Tahoma"/>
          <w:b/>
          <w:bCs/>
          <w:color w:val="000000"/>
          <w:sz w:val="24"/>
          <w:szCs w:val="20"/>
        </w:rPr>
        <w:t>PAGE LEFT BLANK FOR FUTURE USE</w:t>
      </w: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pPr>
    </w:p>
    <w:p w:rsidR="00523963" w:rsidRDefault="00523963">
      <w:pPr>
        <w:tabs>
          <w:tab w:val="center" w:pos="0"/>
          <w:tab w:val="left" w:pos="567"/>
          <w:tab w:val="center" w:pos="4678"/>
          <w:tab w:val="right" w:pos="9480"/>
        </w:tabs>
        <w:jc w:val="left"/>
        <w:rPr>
          <w:b/>
          <w:color w:val="000000"/>
          <w:sz w:val="24"/>
          <w:lang w:val="en-US"/>
        </w:rPr>
        <w:sectPr w:rsidR="00523963" w:rsidSect="00C47978">
          <w:pgSz w:w="20160" w:h="12240" w:orient="landscape" w:code="5"/>
          <w:pgMar w:top="432" w:right="533" w:bottom="965" w:left="720" w:header="360" w:footer="706" w:gutter="0"/>
          <w:cols w:space="708"/>
          <w:docGrid w:linePitch="360"/>
        </w:sectPr>
      </w:pPr>
    </w:p>
    <w:p w:rsidR="00523963" w:rsidRDefault="00523963" w:rsidP="00327D62">
      <w:pPr>
        <w:pStyle w:val="Heading2"/>
        <w:numPr>
          <w:ilvl w:val="0"/>
          <w:numId w:val="0"/>
        </w:numPr>
        <w:jc w:val="center"/>
        <w:rPr>
          <w:sz w:val="24"/>
        </w:rPr>
      </w:pPr>
      <w:bookmarkStart w:id="114" w:name="_Toc450808567"/>
      <w:r>
        <w:rPr>
          <w:sz w:val="24"/>
        </w:rPr>
        <w:lastRenderedPageBreak/>
        <w:t>E</w:t>
      </w:r>
      <w:r w:rsidR="008A068E">
        <w:rPr>
          <w:sz w:val="24"/>
        </w:rPr>
        <w:t>ngineering</w:t>
      </w:r>
      <w:r>
        <w:rPr>
          <w:sz w:val="24"/>
        </w:rPr>
        <w:t xml:space="preserve"> D</w:t>
      </w:r>
      <w:r w:rsidR="008A068E">
        <w:rPr>
          <w:sz w:val="24"/>
        </w:rPr>
        <w:t>rawing</w:t>
      </w:r>
      <w:r>
        <w:rPr>
          <w:sz w:val="24"/>
        </w:rPr>
        <w:t xml:space="preserve"> N</w:t>
      </w:r>
      <w:r w:rsidR="008A068E">
        <w:rPr>
          <w:sz w:val="24"/>
        </w:rPr>
        <w:t>otes</w:t>
      </w:r>
      <w:bookmarkEnd w:id="114"/>
    </w:p>
    <w:p w:rsidR="00523963" w:rsidRDefault="00523963">
      <w:pPr>
        <w:rPr>
          <w:sz w:val="24"/>
        </w:rPr>
      </w:pPr>
      <w:r>
        <w:rPr>
          <w:sz w:val="24"/>
        </w:rPr>
        <w:tab/>
        <w:t xml:space="preserve">The following notes for Engineering Drawings </w:t>
      </w:r>
      <w:r>
        <w:rPr>
          <w:b/>
          <w:sz w:val="24"/>
        </w:rPr>
        <w:t>must appear</w:t>
      </w:r>
      <w:r>
        <w:rPr>
          <w:sz w:val="24"/>
        </w:rPr>
        <w:t xml:space="preserve">, as phrased, on the </w:t>
      </w:r>
    </w:p>
    <w:p w:rsidR="00523963" w:rsidRDefault="00523963">
      <w:pPr>
        <w:pStyle w:val="BodyText2"/>
        <w:rPr>
          <w:b/>
        </w:rPr>
      </w:pPr>
      <w:proofErr w:type="gramStart"/>
      <w:r>
        <w:t>drawings</w:t>
      </w:r>
      <w:proofErr w:type="gramEnd"/>
      <w:r>
        <w:t xml:space="preserve"> as applicable.</w:t>
      </w:r>
    </w:p>
    <w:p w:rsidR="00523963" w:rsidRPr="00495838" w:rsidRDefault="00523963" w:rsidP="00495838">
      <w:pPr>
        <w:jc w:val="left"/>
        <w:rPr>
          <w:b/>
          <w:szCs w:val="20"/>
        </w:rPr>
      </w:pPr>
    </w:p>
    <w:p w:rsidR="00523963" w:rsidRDefault="00523963">
      <w:pPr>
        <w:jc w:val="center"/>
        <w:rPr>
          <w:b/>
          <w:sz w:val="24"/>
        </w:rPr>
      </w:pPr>
      <w:r>
        <w:rPr>
          <w:b/>
          <w:sz w:val="24"/>
        </w:rPr>
        <w:t>A.</w:t>
      </w:r>
      <w:r>
        <w:rPr>
          <w:b/>
          <w:sz w:val="24"/>
        </w:rPr>
        <w:tab/>
      </w:r>
      <w:r>
        <w:rPr>
          <w:b/>
          <w:sz w:val="24"/>
          <w:u w:val="single"/>
        </w:rPr>
        <w:t>CITY GENERAL NOTES</w:t>
      </w:r>
    </w:p>
    <w:p w:rsidR="00523963" w:rsidRPr="00495838" w:rsidRDefault="00523963">
      <w:pPr>
        <w:rPr>
          <w:b/>
          <w:szCs w:val="20"/>
        </w:rPr>
      </w:pPr>
    </w:p>
    <w:p w:rsidR="00523963" w:rsidRDefault="00523963">
      <w:pPr>
        <w:ind w:left="720" w:hanging="720"/>
        <w:jc w:val="left"/>
        <w:rPr>
          <w:b/>
          <w:sz w:val="24"/>
        </w:rPr>
      </w:pPr>
      <w:r>
        <w:rPr>
          <w:b/>
          <w:sz w:val="24"/>
        </w:rPr>
        <w:t>1.</w:t>
      </w:r>
      <w:r>
        <w:rPr>
          <w:b/>
          <w:sz w:val="24"/>
        </w:rPr>
        <w:tab/>
      </w:r>
      <w:r>
        <w:rPr>
          <w:sz w:val="24"/>
        </w:rPr>
        <w:t>For the purpose of construction and accountability the developer must advise the Surrey City Inspector, in writing, which of the city notes is going to be the responsibility of the developer's contractor.</w:t>
      </w:r>
    </w:p>
    <w:p w:rsidR="00523963" w:rsidRPr="00495838" w:rsidRDefault="00523963">
      <w:pPr>
        <w:jc w:val="left"/>
        <w:rPr>
          <w:b/>
          <w:szCs w:val="20"/>
        </w:rPr>
      </w:pPr>
    </w:p>
    <w:p w:rsidR="00523963" w:rsidRDefault="00523963">
      <w:pPr>
        <w:ind w:left="720" w:hanging="720"/>
        <w:jc w:val="left"/>
        <w:rPr>
          <w:b/>
          <w:i/>
          <w:sz w:val="24"/>
        </w:rPr>
      </w:pPr>
      <w:r>
        <w:rPr>
          <w:b/>
          <w:sz w:val="24"/>
        </w:rPr>
        <w:t>2.</w:t>
      </w:r>
      <w:r>
        <w:rPr>
          <w:iCs/>
          <w:sz w:val="24"/>
        </w:rPr>
        <w:tab/>
        <w:t>Construction is to be in accordance with the City of Surrey Highway and Traffic Bylaw No. 13007, Subdivision Bylaw No. 8830 and the applicable Municipal Master Specifications and Standard Detail Drawings, City of Surrey Standard Construction Documents, Supplementary Specifications &amp; Standard Drawings and City Design Criteria</w:t>
      </w:r>
      <w:r>
        <w:rPr>
          <w:b/>
          <w:iCs/>
          <w:sz w:val="24"/>
        </w:rPr>
        <w:t>.</w:t>
      </w:r>
    </w:p>
    <w:p w:rsidR="00523963" w:rsidRPr="00495838" w:rsidRDefault="00523963">
      <w:pPr>
        <w:jc w:val="left"/>
        <w:rPr>
          <w:szCs w:val="20"/>
        </w:rPr>
      </w:pPr>
    </w:p>
    <w:p w:rsidR="00523963" w:rsidRDefault="00523963">
      <w:pPr>
        <w:ind w:left="720" w:hanging="720"/>
        <w:jc w:val="left"/>
        <w:rPr>
          <w:sz w:val="24"/>
        </w:rPr>
      </w:pPr>
      <w:r>
        <w:rPr>
          <w:b/>
          <w:sz w:val="24"/>
        </w:rPr>
        <w:t>3.</w:t>
      </w:r>
      <w:r>
        <w:rPr>
          <w:sz w:val="24"/>
        </w:rPr>
        <w:tab/>
        <w:t>Traffic control is the responsibility of the developer and the developer shall comply with SECTION 52 of the Industrial Health and Safety Regulations of the Workers' Compensation Board of B.C. and the instructions outlined on the City Road and Right-of-Way Permit and Traffic Obstruction Permit issued by the city.</w:t>
      </w:r>
    </w:p>
    <w:p w:rsidR="00523963" w:rsidRPr="00495838" w:rsidRDefault="00523963">
      <w:pPr>
        <w:jc w:val="left"/>
        <w:rPr>
          <w:szCs w:val="20"/>
        </w:rPr>
      </w:pPr>
    </w:p>
    <w:p w:rsidR="00523963" w:rsidRDefault="00523963">
      <w:pPr>
        <w:ind w:left="720"/>
        <w:jc w:val="left"/>
        <w:rPr>
          <w:sz w:val="24"/>
        </w:rPr>
      </w:pPr>
      <w:r>
        <w:rPr>
          <w:sz w:val="24"/>
        </w:rPr>
        <w:t>The developer is to have, ON SITE, a copy of the current "B.C. Traffic Control Manual for Work on Roadways" as published by the Ministry Of Transportation and Highways.</w:t>
      </w:r>
    </w:p>
    <w:p w:rsidR="00523963" w:rsidRPr="00495838" w:rsidRDefault="00523963">
      <w:pPr>
        <w:jc w:val="left"/>
        <w:rPr>
          <w:b/>
          <w:szCs w:val="20"/>
        </w:rPr>
      </w:pPr>
    </w:p>
    <w:p w:rsidR="00523963" w:rsidRDefault="00523963">
      <w:pPr>
        <w:ind w:left="720" w:hanging="720"/>
        <w:jc w:val="left"/>
        <w:rPr>
          <w:sz w:val="24"/>
        </w:rPr>
      </w:pPr>
      <w:r>
        <w:rPr>
          <w:b/>
          <w:sz w:val="24"/>
        </w:rPr>
        <w:t>4.</w:t>
      </w:r>
      <w:r>
        <w:rPr>
          <w:sz w:val="24"/>
        </w:rPr>
        <w:tab/>
        <w:t>The developer shall be responsible for obtaining all City permits for work within the City road allowance.</w:t>
      </w:r>
    </w:p>
    <w:p w:rsidR="00523963" w:rsidRPr="00495838" w:rsidRDefault="00523963">
      <w:pPr>
        <w:jc w:val="left"/>
        <w:rPr>
          <w:szCs w:val="20"/>
        </w:rPr>
      </w:pPr>
    </w:p>
    <w:p w:rsidR="00523963" w:rsidRDefault="00523963">
      <w:pPr>
        <w:jc w:val="left"/>
        <w:rPr>
          <w:sz w:val="24"/>
        </w:rPr>
      </w:pPr>
      <w:r>
        <w:rPr>
          <w:b/>
          <w:sz w:val="24"/>
        </w:rPr>
        <w:t>5.</w:t>
      </w:r>
      <w:r>
        <w:rPr>
          <w:sz w:val="24"/>
        </w:rPr>
        <w:tab/>
        <w:t xml:space="preserve">Where utility or service crossings are required across existing pavements, </w:t>
      </w:r>
    </w:p>
    <w:p w:rsidR="00523963" w:rsidRDefault="00523963">
      <w:pPr>
        <w:jc w:val="left"/>
        <w:rPr>
          <w:sz w:val="24"/>
        </w:rPr>
      </w:pPr>
      <w:r>
        <w:rPr>
          <w:sz w:val="24"/>
        </w:rPr>
        <w:tab/>
      </w:r>
      <w:proofErr w:type="gramStart"/>
      <w:r>
        <w:rPr>
          <w:sz w:val="24"/>
        </w:rPr>
        <w:t>an</w:t>
      </w:r>
      <w:proofErr w:type="gramEnd"/>
      <w:r>
        <w:rPr>
          <w:sz w:val="24"/>
        </w:rPr>
        <w:t xml:space="preserve"> underground method of installation is required unless special approval is given </w:t>
      </w:r>
    </w:p>
    <w:p w:rsidR="00523963" w:rsidRDefault="00523963">
      <w:pPr>
        <w:jc w:val="left"/>
        <w:rPr>
          <w:sz w:val="24"/>
        </w:rPr>
      </w:pPr>
      <w:r>
        <w:rPr>
          <w:sz w:val="24"/>
        </w:rPr>
        <w:tab/>
      </w:r>
      <w:proofErr w:type="gramStart"/>
      <w:r>
        <w:rPr>
          <w:sz w:val="24"/>
        </w:rPr>
        <w:t>from</w:t>
      </w:r>
      <w:proofErr w:type="gramEnd"/>
      <w:r>
        <w:rPr>
          <w:sz w:val="24"/>
        </w:rPr>
        <w:t xml:space="preserve"> the City for an open cut operation.  All existing pavements, boulevards, </w:t>
      </w:r>
    </w:p>
    <w:p w:rsidR="00523963" w:rsidRDefault="00523963">
      <w:pPr>
        <w:jc w:val="left"/>
        <w:rPr>
          <w:sz w:val="24"/>
        </w:rPr>
      </w:pPr>
      <w:r>
        <w:rPr>
          <w:sz w:val="24"/>
        </w:rPr>
        <w:tab/>
      </w:r>
      <w:proofErr w:type="gramStart"/>
      <w:r>
        <w:rPr>
          <w:sz w:val="24"/>
        </w:rPr>
        <w:t>driveways</w:t>
      </w:r>
      <w:proofErr w:type="gramEnd"/>
      <w:r>
        <w:rPr>
          <w:sz w:val="24"/>
        </w:rPr>
        <w:t xml:space="preserve">, etc., are to be reinstated to original or better condition and in </w:t>
      </w:r>
    </w:p>
    <w:p w:rsidR="00523963" w:rsidRDefault="00523963">
      <w:pPr>
        <w:jc w:val="left"/>
        <w:rPr>
          <w:sz w:val="24"/>
        </w:rPr>
      </w:pPr>
      <w:r>
        <w:rPr>
          <w:sz w:val="24"/>
        </w:rPr>
        <w:tab/>
        <w:t>accordance with City Specifications</w:t>
      </w:r>
      <w:r w:rsidR="00897306">
        <w:rPr>
          <w:sz w:val="24"/>
        </w:rPr>
        <w:t>.</w:t>
      </w:r>
    </w:p>
    <w:p w:rsidR="00523963" w:rsidRDefault="00523963" w:rsidP="00495838">
      <w:pPr>
        <w:ind w:hanging="22"/>
        <w:jc w:val="left"/>
        <w:rPr>
          <w:b/>
          <w:sz w:val="24"/>
        </w:rPr>
      </w:pP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r>
        <w:rPr>
          <w:b/>
          <w:sz w:val="24"/>
        </w:rPr>
        <w:tab/>
      </w:r>
    </w:p>
    <w:p w:rsidR="00523963" w:rsidRDefault="00523963">
      <w:pPr>
        <w:ind w:left="720" w:hanging="720"/>
        <w:rPr>
          <w:sz w:val="24"/>
        </w:rPr>
      </w:pPr>
      <w:r>
        <w:rPr>
          <w:b/>
          <w:sz w:val="24"/>
        </w:rPr>
        <w:t>6.</w:t>
      </w:r>
      <w:r>
        <w:rPr>
          <w:sz w:val="24"/>
        </w:rPr>
        <w:tab/>
        <w:t xml:space="preserve">Surrey's ISA monument(s) are to be protected and should they require </w:t>
      </w:r>
      <w:proofErr w:type="gramStart"/>
      <w:r>
        <w:rPr>
          <w:sz w:val="24"/>
        </w:rPr>
        <w:t>raising</w:t>
      </w:r>
      <w:proofErr w:type="gramEnd"/>
      <w:r>
        <w:rPr>
          <w:sz w:val="24"/>
        </w:rPr>
        <w:t xml:space="preserve"> or relocating, the developer will notify Surrey's Survey Department at least three working days in advance of scheduling work affecting them.  An ISA monument shall be considered to be disturbed or destroyed, by the developer, if the construction for the project:</w:t>
      </w:r>
    </w:p>
    <w:p w:rsidR="00523963" w:rsidRDefault="00523963">
      <w:pPr>
        <w:rPr>
          <w:sz w:val="24"/>
        </w:rPr>
      </w:pPr>
      <w:r>
        <w:rPr>
          <w:sz w:val="24"/>
        </w:rPr>
        <w:tab/>
        <w:t>(1)</w:t>
      </w:r>
      <w:r>
        <w:rPr>
          <w:sz w:val="24"/>
        </w:rPr>
        <w:tab/>
      </w:r>
      <w:proofErr w:type="gramStart"/>
      <w:r>
        <w:rPr>
          <w:sz w:val="24"/>
        </w:rPr>
        <w:t>Lowers</w:t>
      </w:r>
      <w:proofErr w:type="gramEnd"/>
      <w:r>
        <w:rPr>
          <w:sz w:val="24"/>
        </w:rPr>
        <w:t xml:space="preserve"> the grade of the road at the location of an ISA monument(s),</w:t>
      </w:r>
    </w:p>
    <w:p w:rsidR="00523963" w:rsidRDefault="00523963">
      <w:pPr>
        <w:rPr>
          <w:sz w:val="24"/>
        </w:rPr>
      </w:pPr>
      <w:r>
        <w:rPr>
          <w:sz w:val="24"/>
        </w:rPr>
        <w:tab/>
        <w:t>(2)</w:t>
      </w:r>
      <w:r>
        <w:rPr>
          <w:sz w:val="24"/>
        </w:rPr>
        <w:tab/>
        <w:t>Raises the grade of the road at the location of an ISA monument(s), or</w:t>
      </w:r>
    </w:p>
    <w:p w:rsidR="00523963" w:rsidRDefault="00523963">
      <w:pPr>
        <w:pStyle w:val="BodyText2"/>
        <w:tabs>
          <w:tab w:val="left" w:pos="720"/>
          <w:tab w:val="left" w:pos="1260"/>
        </w:tabs>
        <w:ind w:left="1440" w:hanging="1440"/>
        <w:jc w:val="left"/>
      </w:pPr>
      <w:r>
        <w:lastRenderedPageBreak/>
        <w:tab/>
        <w:t>(3)</w:t>
      </w:r>
      <w:r>
        <w:tab/>
      </w:r>
      <w:r>
        <w:tab/>
        <w:t xml:space="preserve">Installs any underground utilities (including BC Gas, BC Hydro, BC Telephone, GVRD water/sanitary sewer/or drainage etc.) within 1.500 metre radius of the ISA monument(s). </w:t>
      </w:r>
    </w:p>
    <w:p w:rsidR="009316D9" w:rsidRDefault="00523963" w:rsidP="009316D9">
      <w:pPr>
        <w:pStyle w:val="BodyTextIndent2"/>
        <w:ind w:firstLine="0"/>
        <w:jc w:val="left"/>
      </w:pPr>
      <w:r>
        <w:t xml:space="preserve">The City will invoice the developer a non refundable flat rate fee </w:t>
      </w:r>
      <w:r w:rsidRPr="00E73246">
        <w:t>of $</w:t>
      </w:r>
      <w:r w:rsidR="00D91238">
        <w:t>1,820</w:t>
      </w:r>
      <w:r w:rsidRPr="00E73246">
        <w:t>.00 for each ISA monument disturbed or destroyed</w:t>
      </w:r>
      <w:r w:rsidR="009316D9">
        <w:t xml:space="preserve"> ($3</w:t>
      </w:r>
      <w:r w:rsidR="00D91238">
        <w:t>,275</w:t>
      </w:r>
      <w:r w:rsidR="009316D9">
        <w:t xml:space="preserve"> - high precision secondary benchmark, $7</w:t>
      </w:r>
      <w:r w:rsidR="00D91238">
        <w:t>,535</w:t>
      </w:r>
      <w:r w:rsidR="009316D9">
        <w:t xml:space="preserve"> - high precision network monument)</w:t>
      </w:r>
    </w:p>
    <w:p w:rsidR="00523963" w:rsidRPr="00495838" w:rsidRDefault="00523963">
      <w:pPr>
        <w:jc w:val="left"/>
        <w:rPr>
          <w:szCs w:val="20"/>
        </w:rPr>
      </w:pPr>
    </w:p>
    <w:p w:rsidR="00523963" w:rsidRDefault="00523963">
      <w:pPr>
        <w:jc w:val="left"/>
        <w:rPr>
          <w:sz w:val="24"/>
        </w:rPr>
      </w:pPr>
      <w:r>
        <w:rPr>
          <w:b/>
          <w:sz w:val="24"/>
        </w:rPr>
        <w:t>7.</w:t>
      </w:r>
      <w:r>
        <w:rPr>
          <w:sz w:val="24"/>
        </w:rPr>
        <w:tab/>
        <w:t xml:space="preserve">All street, traffic, and advisory signs, pavement markings and no-post guardrails </w:t>
      </w:r>
    </w:p>
    <w:p w:rsidR="00523963" w:rsidRDefault="00523963">
      <w:pPr>
        <w:jc w:val="left"/>
        <w:rPr>
          <w:sz w:val="24"/>
        </w:rPr>
      </w:pPr>
      <w:r>
        <w:rPr>
          <w:sz w:val="24"/>
        </w:rPr>
        <w:tab/>
      </w:r>
      <w:proofErr w:type="gramStart"/>
      <w:r>
        <w:rPr>
          <w:sz w:val="24"/>
        </w:rPr>
        <w:t>required</w:t>
      </w:r>
      <w:proofErr w:type="gramEnd"/>
      <w:r>
        <w:rPr>
          <w:sz w:val="24"/>
        </w:rPr>
        <w:t xml:space="preserve"> but not necessarily shown on the drawings, shall be installed by the City </w:t>
      </w:r>
    </w:p>
    <w:p w:rsidR="00523963" w:rsidRDefault="00523963">
      <w:pPr>
        <w:jc w:val="left"/>
        <w:rPr>
          <w:sz w:val="24"/>
        </w:rPr>
      </w:pPr>
      <w:r>
        <w:rPr>
          <w:sz w:val="24"/>
        </w:rPr>
        <w:tab/>
      </w:r>
      <w:proofErr w:type="gramStart"/>
      <w:r>
        <w:rPr>
          <w:sz w:val="24"/>
        </w:rPr>
        <w:t>at</w:t>
      </w:r>
      <w:proofErr w:type="gramEnd"/>
      <w:r>
        <w:rPr>
          <w:sz w:val="24"/>
        </w:rPr>
        <w:t xml:space="preserve"> the Developer's cost.</w:t>
      </w:r>
    </w:p>
    <w:p w:rsidR="00523963" w:rsidRPr="00495838" w:rsidRDefault="00523963">
      <w:pPr>
        <w:jc w:val="left"/>
        <w:rPr>
          <w:szCs w:val="20"/>
        </w:rPr>
      </w:pPr>
    </w:p>
    <w:p w:rsidR="00523963" w:rsidRDefault="00523963">
      <w:pPr>
        <w:jc w:val="left"/>
        <w:rPr>
          <w:sz w:val="24"/>
        </w:rPr>
      </w:pPr>
      <w:r>
        <w:rPr>
          <w:b/>
          <w:sz w:val="24"/>
        </w:rPr>
        <w:t>8.</w:t>
      </w:r>
      <w:r>
        <w:rPr>
          <w:sz w:val="24"/>
        </w:rPr>
        <w:tab/>
        <w:t xml:space="preserve">Where infilling of existing ditches is required or where services are constructed in </w:t>
      </w:r>
    </w:p>
    <w:p w:rsidR="00523963" w:rsidRDefault="00523963">
      <w:pPr>
        <w:jc w:val="left"/>
        <w:rPr>
          <w:sz w:val="24"/>
        </w:rPr>
      </w:pPr>
      <w:r>
        <w:rPr>
          <w:sz w:val="24"/>
        </w:rPr>
        <w:tab/>
      </w:r>
      <w:proofErr w:type="gramStart"/>
      <w:r>
        <w:rPr>
          <w:sz w:val="24"/>
        </w:rPr>
        <w:t>a</w:t>
      </w:r>
      <w:proofErr w:type="gramEnd"/>
      <w:r>
        <w:rPr>
          <w:sz w:val="24"/>
        </w:rPr>
        <w:t xml:space="preserve"> fill section, fill material is to be in accordance with City specifications and is to </w:t>
      </w:r>
    </w:p>
    <w:p w:rsidR="00523963" w:rsidRDefault="00523963">
      <w:pPr>
        <w:jc w:val="left"/>
        <w:rPr>
          <w:sz w:val="24"/>
        </w:rPr>
      </w:pPr>
      <w:r>
        <w:rPr>
          <w:sz w:val="24"/>
        </w:rPr>
        <w:tab/>
      </w:r>
      <w:proofErr w:type="gramStart"/>
      <w:r>
        <w:rPr>
          <w:sz w:val="24"/>
        </w:rPr>
        <w:t>be</w:t>
      </w:r>
      <w:proofErr w:type="gramEnd"/>
      <w:r>
        <w:rPr>
          <w:sz w:val="24"/>
        </w:rPr>
        <w:t xml:space="preserve"> compacted to 95 % of Modified Proctor Density.</w:t>
      </w:r>
    </w:p>
    <w:p w:rsidR="00523963" w:rsidRPr="00495838" w:rsidRDefault="00523963">
      <w:pPr>
        <w:jc w:val="left"/>
        <w:rPr>
          <w:szCs w:val="20"/>
        </w:rPr>
      </w:pPr>
    </w:p>
    <w:p w:rsidR="00523963" w:rsidRDefault="00523963">
      <w:pPr>
        <w:jc w:val="left"/>
        <w:rPr>
          <w:sz w:val="24"/>
        </w:rPr>
      </w:pPr>
      <w:r>
        <w:rPr>
          <w:b/>
          <w:sz w:val="24"/>
        </w:rPr>
        <w:t>9.</w:t>
      </w:r>
      <w:r>
        <w:rPr>
          <w:sz w:val="24"/>
        </w:rPr>
        <w:tab/>
        <w:t xml:space="preserve">Driveway boulevard crossings to each of the proposed lots are to be installed in </w:t>
      </w:r>
    </w:p>
    <w:p w:rsidR="00523963" w:rsidRDefault="00523963">
      <w:pPr>
        <w:jc w:val="left"/>
        <w:rPr>
          <w:sz w:val="24"/>
        </w:rPr>
      </w:pPr>
      <w:r>
        <w:rPr>
          <w:sz w:val="24"/>
        </w:rPr>
        <w:tab/>
      </w:r>
      <w:proofErr w:type="gramStart"/>
      <w:r>
        <w:rPr>
          <w:sz w:val="24"/>
        </w:rPr>
        <w:t>accordance</w:t>
      </w:r>
      <w:proofErr w:type="gramEnd"/>
      <w:r>
        <w:rPr>
          <w:sz w:val="24"/>
        </w:rPr>
        <w:t xml:space="preserve"> with the City Standard Drawings.</w:t>
      </w:r>
    </w:p>
    <w:p w:rsidR="00523963" w:rsidRPr="00495838" w:rsidRDefault="00523963">
      <w:pPr>
        <w:jc w:val="left"/>
        <w:rPr>
          <w:b/>
          <w:szCs w:val="20"/>
        </w:rPr>
      </w:pPr>
    </w:p>
    <w:p w:rsidR="00523963" w:rsidRDefault="00523963">
      <w:pPr>
        <w:jc w:val="left"/>
        <w:rPr>
          <w:sz w:val="24"/>
        </w:rPr>
      </w:pPr>
      <w:r>
        <w:rPr>
          <w:b/>
          <w:sz w:val="24"/>
        </w:rPr>
        <w:t>10.</w:t>
      </w:r>
      <w:r>
        <w:rPr>
          <w:sz w:val="24"/>
        </w:rPr>
        <w:tab/>
        <w:t xml:space="preserve">Residents directly affected by construction of this project must be given 48 hours </w:t>
      </w:r>
    </w:p>
    <w:p w:rsidR="00523963" w:rsidRDefault="00523963">
      <w:pPr>
        <w:jc w:val="left"/>
        <w:rPr>
          <w:sz w:val="24"/>
        </w:rPr>
      </w:pPr>
      <w:r>
        <w:rPr>
          <w:sz w:val="24"/>
        </w:rPr>
        <w:tab/>
      </w:r>
      <w:proofErr w:type="gramStart"/>
      <w:r>
        <w:rPr>
          <w:sz w:val="24"/>
        </w:rPr>
        <w:t>written</w:t>
      </w:r>
      <w:proofErr w:type="gramEnd"/>
      <w:r>
        <w:rPr>
          <w:sz w:val="24"/>
        </w:rPr>
        <w:t xml:space="preserve"> notice of the proposed start of construction.</w:t>
      </w:r>
    </w:p>
    <w:p w:rsidR="00523963" w:rsidRPr="00495838" w:rsidRDefault="00523963">
      <w:pPr>
        <w:jc w:val="left"/>
        <w:rPr>
          <w:szCs w:val="20"/>
        </w:rPr>
      </w:pPr>
    </w:p>
    <w:p w:rsidR="00523963" w:rsidRDefault="00523963">
      <w:pPr>
        <w:jc w:val="left"/>
        <w:rPr>
          <w:sz w:val="24"/>
        </w:rPr>
      </w:pPr>
      <w:r>
        <w:rPr>
          <w:sz w:val="24"/>
        </w:rPr>
        <w:tab/>
        <w:t xml:space="preserve">The developer will require written authorization from a private property owner, </w:t>
      </w:r>
    </w:p>
    <w:p w:rsidR="00523963" w:rsidRDefault="00523963">
      <w:pPr>
        <w:jc w:val="left"/>
        <w:rPr>
          <w:sz w:val="24"/>
        </w:rPr>
      </w:pPr>
      <w:r>
        <w:rPr>
          <w:sz w:val="24"/>
        </w:rPr>
        <w:tab/>
      </w:r>
      <w:proofErr w:type="gramStart"/>
      <w:r>
        <w:rPr>
          <w:sz w:val="24"/>
        </w:rPr>
        <w:t>with</w:t>
      </w:r>
      <w:proofErr w:type="gramEnd"/>
      <w:r>
        <w:rPr>
          <w:sz w:val="24"/>
        </w:rPr>
        <w:t xml:space="preserve"> a copy to the City, prior to any entry onto private property and a written </w:t>
      </w:r>
    </w:p>
    <w:p w:rsidR="00523963" w:rsidRDefault="00523963">
      <w:pPr>
        <w:jc w:val="left"/>
        <w:rPr>
          <w:sz w:val="24"/>
        </w:rPr>
      </w:pPr>
      <w:r>
        <w:rPr>
          <w:sz w:val="24"/>
        </w:rPr>
        <w:tab/>
      </w:r>
      <w:proofErr w:type="gramStart"/>
      <w:r>
        <w:rPr>
          <w:sz w:val="24"/>
        </w:rPr>
        <w:t>release</w:t>
      </w:r>
      <w:proofErr w:type="gramEnd"/>
      <w:r>
        <w:rPr>
          <w:sz w:val="24"/>
        </w:rPr>
        <w:t>, from the property owner, when completed.</w:t>
      </w:r>
    </w:p>
    <w:p w:rsidR="00523963" w:rsidRPr="00495838" w:rsidRDefault="00523963">
      <w:pPr>
        <w:jc w:val="left"/>
        <w:rPr>
          <w:szCs w:val="20"/>
        </w:rPr>
      </w:pPr>
    </w:p>
    <w:p w:rsidR="00523963" w:rsidRDefault="00523963">
      <w:pPr>
        <w:ind w:left="720" w:hanging="720"/>
        <w:jc w:val="left"/>
        <w:rPr>
          <w:b/>
          <w:sz w:val="24"/>
        </w:rPr>
      </w:pPr>
      <w:r>
        <w:rPr>
          <w:b/>
          <w:sz w:val="24"/>
        </w:rPr>
        <w:t>11.</w:t>
      </w:r>
      <w:r>
        <w:rPr>
          <w:sz w:val="24"/>
        </w:rPr>
        <w:tab/>
        <w:t>When native site GRANULAR BACKFILL is proposed for use in trenches the Developer shall employ a Professional Engineer with experience in Geotechnical Engineering for performance of in place density and sieve testing.  Selection of the Professional Engineer and use of the site material is to be approved by the City.  The site material must fall within one of the granular backfill material specifications.  River Sand is not acceptable as trench backfill material.</w:t>
      </w:r>
    </w:p>
    <w:p w:rsidR="00523963" w:rsidRPr="00495838" w:rsidRDefault="00523963">
      <w:pPr>
        <w:jc w:val="left"/>
        <w:rPr>
          <w:b/>
          <w:szCs w:val="20"/>
        </w:rPr>
      </w:pPr>
    </w:p>
    <w:p w:rsidR="00523963" w:rsidRDefault="00523963">
      <w:pPr>
        <w:keepNext/>
        <w:jc w:val="left"/>
        <w:rPr>
          <w:sz w:val="24"/>
        </w:rPr>
      </w:pPr>
      <w:r>
        <w:rPr>
          <w:b/>
          <w:sz w:val="24"/>
        </w:rPr>
        <w:t>12.</w:t>
      </w:r>
      <w:r>
        <w:rPr>
          <w:sz w:val="24"/>
        </w:rPr>
        <w:tab/>
        <w:t xml:space="preserve">The developer shall facilitate and supply all necessary safety equipment required </w:t>
      </w:r>
    </w:p>
    <w:p w:rsidR="00523963" w:rsidRDefault="00523963">
      <w:pPr>
        <w:keepNext/>
        <w:jc w:val="left"/>
        <w:rPr>
          <w:sz w:val="24"/>
        </w:rPr>
      </w:pPr>
      <w:r>
        <w:rPr>
          <w:sz w:val="24"/>
        </w:rPr>
        <w:tab/>
      </w:r>
      <w:proofErr w:type="gramStart"/>
      <w:r>
        <w:rPr>
          <w:sz w:val="24"/>
        </w:rPr>
        <w:t>under</w:t>
      </w:r>
      <w:proofErr w:type="gramEnd"/>
      <w:r>
        <w:rPr>
          <w:sz w:val="24"/>
        </w:rPr>
        <w:t xml:space="preserve"> the WCB Regulations for the City or </w:t>
      </w:r>
      <w:r w:rsidR="000F72CD">
        <w:rPr>
          <w:sz w:val="24"/>
        </w:rPr>
        <w:t>its</w:t>
      </w:r>
      <w:r>
        <w:rPr>
          <w:sz w:val="24"/>
        </w:rPr>
        <w:t xml:space="preserve"> representatives or the Engineer of </w:t>
      </w:r>
      <w:r>
        <w:rPr>
          <w:sz w:val="24"/>
        </w:rPr>
        <w:tab/>
      </w:r>
    </w:p>
    <w:p w:rsidR="00523963" w:rsidRDefault="00523963">
      <w:pPr>
        <w:pStyle w:val="SignBlock"/>
        <w:keepLines w:val="0"/>
        <w:tabs>
          <w:tab w:val="clear" w:pos="4410"/>
        </w:tabs>
        <w:overflowPunct/>
        <w:autoSpaceDE/>
        <w:autoSpaceDN/>
        <w:adjustRightInd/>
        <w:spacing w:line="288" w:lineRule="auto"/>
        <w:textAlignment w:val="auto"/>
        <w:rPr>
          <w:rFonts w:ascii="Tahoma" w:hAnsi="Tahoma"/>
          <w:szCs w:val="24"/>
          <w:lang w:val="en-CA"/>
        </w:rPr>
      </w:pPr>
      <w:r>
        <w:rPr>
          <w:rFonts w:ascii="Tahoma" w:hAnsi="Tahoma"/>
          <w:szCs w:val="24"/>
          <w:lang w:val="en-CA"/>
        </w:rPr>
        <w:tab/>
        <w:t xml:space="preserve">Record to inspect the sanitary sewer and storm sewer systems.  The equipment </w:t>
      </w:r>
    </w:p>
    <w:p w:rsidR="00523963" w:rsidRDefault="00523963">
      <w:pPr>
        <w:keepNext/>
        <w:jc w:val="left"/>
        <w:rPr>
          <w:sz w:val="24"/>
        </w:rPr>
      </w:pPr>
      <w:r>
        <w:rPr>
          <w:sz w:val="24"/>
        </w:rPr>
        <w:tab/>
      </w:r>
      <w:proofErr w:type="gramStart"/>
      <w:r>
        <w:rPr>
          <w:sz w:val="24"/>
        </w:rPr>
        <w:t>shall</w:t>
      </w:r>
      <w:proofErr w:type="gramEnd"/>
      <w:r>
        <w:rPr>
          <w:sz w:val="24"/>
        </w:rPr>
        <w:t xml:space="preserve"> be supplied until such time as a Certificate of Completion is issued by the </w:t>
      </w:r>
    </w:p>
    <w:p w:rsidR="00523963" w:rsidRDefault="00523963">
      <w:pPr>
        <w:keepNext/>
        <w:jc w:val="left"/>
        <w:rPr>
          <w:sz w:val="24"/>
        </w:rPr>
      </w:pPr>
      <w:r>
        <w:rPr>
          <w:sz w:val="24"/>
        </w:rPr>
        <w:tab/>
      </w:r>
      <w:proofErr w:type="gramStart"/>
      <w:r>
        <w:rPr>
          <w:sz w:val="24"/>
        </w:rPr>
        <w:t>City.</w:t>
      </w:r>
      <w:proofErr w:type="gramEnd"/>
    </w:p>
    <w:p w:rsidR="00523963" w:rsidRPr="00495838" w:rsidRDefault="00523963">
      <w:pPr>
        <w:jc w:val="left"/>
        <w:rPr>
          <w:szCs w:val="20"/>
        </w:rPr>
      </w:pPr>
    </w:p>
    <w:p w:rsidR="00523963" w:rsidRDefault="00523963">
      <w:pPr>
        <w:jc w:val="left"/>
        <w:rPr>
          <w:sz w:val="24"/>
        </w:rPr>
      </w:pPr>
      <w:r>
        <w:rPr>
          <w:b/>
          <w:sz w:val="24"/>
        </w:rPr>
        <w:t>13.</w:t>
      </w:r>
      <w:r>
        <w:rPr>
          <w:sz w:val="24"/>
        </w:rPr>
        <w:tab/>
        <w:t xml:space="preserve">Developer is to verify the location and elevation of all pipes, or other utility </w:t>
      </w:r>
    </w:p>
    <w:p w:rsidR="00523963" w:rsidRDefault="00523963">
      <w:pPr>
        <w:jc w:val="left"/>
        <w:rPr>
          <w:sz w:val="24"/>
        </w:rPr>
      </w:pPr>
      <w:r>
        <w:rPr>
          <w:sz w:val="24"/>
        </w:rPr>
        <w:tab/>
      </w:r>
      <w:proofErr w:type="gramStart"/>
      <w:r>
        <w:rPr>
          <w:sz w:val="24"/>
        </w:rPr>
        <w:t>crossings</w:t>
      </w:r>
      <w:proofErr w:type="gramEnd"/>
      <w:r>
        <w:rPr>
          <w:sz w:val="24"/>
        </w:rPr>
        <w:t xml:space="preserve">, prior to construction and shall notify the Engineer of Record of any </w:t>
      </w:r>
    </w:p>
    <w:p w:rsidR="00523963" w:rsidRDefault="00523963">
      <w:pPr>
        <w:jc w:val="left"/>
        <w:rPr>
          <w:sz w:val="24"/>
        </w:rPr>
      </w:pPr>
      <w:r>
        <w:rPr>
          <w:sz w:val="24"/>
        </w:rPr>
        <w:tab/>
      </w:r>
      <w:proofErr w:type="gramStart"/>
      <w:r>
        <w:rPr>
          <w:sz w:val="24"/>
        </w:rPr>
        <w:t>conflicts</w:t>
      </w:r>
      <w:proofErr w:type="gramEnd"/>
      <w:r>
        <w:rPr>
          <w:sz w:val="24"/>
        </w:rPr>
        <w:t>.</w:t>
      </w:r>
    </w:p>
    <w:p w:rsidR="00495838" w:rsidRPr="00495838" w:rsidRDefault="00495838">
      <w:pPr>
        <w:jc w:val="left"/>
        <w:rPr>
          <w:sz w:val="16"/>
          <w:szCs w:val="16"/>
        </w:rPr>
      </w:pPr>
    </w:p>
    <w:p w:rsidR="00523963" w:rsidRPr="00495838" w:rsidRDefault="00495838" w:rsidP="00495838">
      <w:pPr>
        <w:jc w:val="right"/>
        <w:rPr>
          <w:szCs w:val="20"/>
        </w:rPr>
      </w:pPr>
      <w:r w:rsidRPr="00495838">
        <w:rPr>
          <w:szCs w:val="20"/>
        </w:rPr>
        <w:t>Last Revised</w:t>
      </w:r>
      <w:r>
        <w:rPr>
          <w:szCs w:val="20"/>
        </w:rPr>
        <w:t>: January 18, 2010</w:t>
      </w:r>
    </w:p>
    <w:p w:rsidR="00523963" w:rsidRDefault="00523963">
      <w:pPr>
        <w:ind w:left="720" w:hanging="720"/>
        <w:jc w:val="left"/>
        <w:rPr>
          <w:sz w:val="24"/>
        </w:rPr>
      </w:pPr>
      <w:r>
        <w:rPr>
          <w:b/>
          <w:sz w:val="24"/>
        </w:rPr>
        <w:lastRenderedPageBreak/>
        <w:t>14.</w:t>
      </w:r>
      <w:r>
        <w:rPr>
          <w:sz w:val="24"/>
        </w:rPr>
        <w:tab/>
        <w:t>The developer shall employ a Professional Engineer to design a sediment and erosion control system in the development in order to prevent silt discharges to the storm drainage system and watercourses.</w:t>
      </w:r>
    </w:p>
    <w:p w:rsidR="00523963" w:rsidRPr="008911D6" w:rsidRDefault="00523963">
      <w:pPr>
        <w:jc w:val="left"/>
        <w:rPr>
          <w:szCs w:val="20"/>
        </w:rPr>
      </w:pPr>
    </w:p>
    <w:p w:rsidR="00523963" w:rsidRDefault="00523963">
      <w:pPr>
        <w:ind w:left="720" w:hanging="720"/>
        <w:jc w:val="left"/>
        <w:rPr>
          <w:sz w:val="24"/>
        </w:rPr>
      </w:pPr>
      <w:r>
        <w:rPr>
          <w:b/>
          <w:sz w:val="24"/>
        </w:rPr>
        <w:t>15.</w:t>
      </w:r>
      <w:r>
        <w:rPr>
          <w:sz w:val="24"/>
        </w:rPr>
        <w:tab/>
        <w:t>The</w:t>
      </w:r>
      <w:r>
        <w:rPr>
          <w:b/>
          <w:sz w:val="24"/>
        </w:rPr>
        <w:t xml:space="preserve"> </w:t>
      </w:r>
      <w:r>
        <w:rPr>
          <w:sz w:val="24"/>
        </w:rPr>
        <w:t>"Tree Cutting and Preservation Bylaw No. 12880"</w:t>
      </w:r>
      <w:r>
        <w:rPr>
          <w:b/>
          <w:sz w:val="24"/>
        </w:rPr>
        <w:t xml:space="preserve"> </w:t>
      </w:r>
      <w:r>
        <w:rPr>
          <w:sz w:val="24"/>
        </w:rPr>
        <w:t>requires that a cutting permit be obtained before any trees are removed from the site.  Other provisions of the Bylaw may also be applicable.</w:t>
      </w:r>
    </w:p>
    <w:p w:rsidR="00EE218E" w:rsidRDefault="00523963">
      <w:pPr>
        <w:jc w:val="left"/>
        <w:rPr>
          <w:sz w:val="24"/>
        </w:rPr>
      </w:pPr>
      <w:r>
        <w:rPr>
          <w:sz w:val="24"/>
        </w:rPr>
        <w:tab/>
      </w:r>
    </w:p>
    <w:p w:rsidR="00523963" w:rsidRDefault="00523963">
      <w:pPr>
        <w:jc w:val="lef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p>
    <w:p w:rsidR="00523963" w:rsidRDefault="00523963">
      <w:pPr>
        <w:jc w:val="left"/>
        <w:rPr>
          <w:b/>
          <w:sz w:val="24"/>
          <w:u w:val="single"/>
        </w:rPr>
      </w:pPr>
      <w:r>
        <w:rPr>
          <w:b/>
          <w:sz w:val="24"/>
        </w:rPr>
        <w:t xml:space="preserve"> B.</w:t>
      </w:r>
      <w:r>
        <w:rPr>
          <w:b/>
          <w:sz w:val="24"/>
        </w:rPr>
        <w:tab/>
      </w:r>
      <w:r>
        <w:rPr>
          <w:b/>
          <w:sz w:val="24"/>
          <w:u w:val="single"/>
        </w:rPr>
        <w:t>CITY ROADWORK NOTES</w:t>
      </w:r>
    </w:p>
    <w:p w:rsidR="00523963" w:rsidRDefault="00523963">
      <w:pPr>
        <w:jc w:val="left"/>
      </w:pPr>
    </w:p>
    <w:p w:rsidR="00523963" w:rsidRDefault="00523963">
      <w:pPr>
        <w:jc w:val="left"/>
        <w:rPr>
          <w:sz w:val="24"/>
        </w:rPr>
      </w:pPr>
      <w:r>
        <w:rPr>
          <w:b/>
          <w:sz w:val="24"/>
        </w:rPr>
        <w:t>1.</w:t>
      </w:r>
      <w:r>
        <w:rPr>
          <w:sz w:val="24"/>
        </w:rPr>
        <w:tab/>
        <w:t>The developer shall employ a Professional Engineer with experience in Geotechnical Engineering for performance of in place testing during the preparation of the sub-grade and construction of the road structure to verify the adequacy of the proposed and existing road structure and sub-grade. Selection of the Professional Engineer is to be approved by the City.</w:t>
      </w:r>
    </w:p>
    <w:p w:rsidR="00523963" w:rsidRPr="008911D6" w:rsidRDefault="00523963">
      <w:pPr>
        <w:jc w:val="left"/>
        <w:rPr>
          <w:szCs w:val="20"/>
        </w:rPr>
      </w:pPr>
    </w:p>
    <w:p w:rsidR="00523963" w:rsidRDefault="00523963">
      <w:pPr>
        <w:jc w:val="left"/>
        <w:rPr>
          <w:sz w:val="24"/>
        </w:rPr>
      </w:pPr>
      <w:r>
        <w:rPr>
          <w:b/>
          <w:sz w:val="24"/>
        </w:rPr>
        <w:t>2.</w:t>
      </w:r>
      <w:r>
        <w:rPr>
          <w:sz w:val="24"/>
        </w:rPr>
        <w:tab/>
        <w:t xml:space="preserve">Existing valve boxes, manholes, etc. within the road allowance must be adjusted </w:t>
      </w:r>
      <w:r>
        <w:rPr>
          <w:sz w:val="24"/>
        </w:rPr>
        <w:tab/>
      </w:r>
    </w:p>
    <w:p w:rsidR="00523963" w:rsidRDefault="00523963">
      <w:pPr>
        <w:jc w:val="left"/>
        <w:rPr>
          <w:sz w:val="24"/>
        </w:rPr>
      </w:pPr>
      <w:r>
        <w:rPr>
          <w:sz w:val="24"/>
        </w:rPr>
        <w:tab/>
      </w:r>
      <w:proofErr w:type="gramStart"/>
      <w:r>
        <w:rPr>
          <w:sz w:val="24"/>
        </w:rPr>
        <w:t>to</w:t>
      </w:r>
      <w:proofErr w:type="gramEnd"/>
      <w:r>
        <w:rPr>
          <w:sz w:val="24"/>
        </w:rPr>
        <w:t xml:space="preserve"> suit the proposed finished grade.</w:t>
      </w:r>
    </w:p>
    <w:p w:rsidR="00523963" w:rsidRPr="008911D6" w:rsidRDefault="00523963">
      <w:pPr>
        <w:jc w:val="left"/>
        <w:rPr>
          <w:szCs w:val="20"/>
        </w:rPr>
      </w:pPr>
    </w:p>
    <w:p w:rsidR="00523963" w:rsidRDefault="00523963">
      <w:pPr>
        <w:ind w:left="720" w:hanging="720"/>
        <w:jc w:val="left"/>
        <w:rPr>
          <w:sz w:val="24"/>
        </w:rPr>
      </w:pPr>
      <w:r>
        <w:rPr>
          <w:b/>
          <w:sz w:val="24"/>
        </w:rPr>
        <w:t>3.</w:t>
      </w:r>
      <w:r>
        <w:rPr>
          <w:sz w:val="24"/>
        </w:rPr>
        <w:tab/>
        <w:t>All loose, organic, otherwise deleterious materials or soft spot(s) are to be excavated and removed from the roadway and utility trenches in the roadway as per the geotechnical consultant's report or as directed by the City.</w:t>
      </w:r>
    </w:p>
    <w:p w:rsidR="00523963" w:rsidRDefault="00523963">
      <w:pPr>
        <w:jc w:val="left"/>
        <w:rPr>
          <w:sz w:val="24"/>
        </w:rPr>
      </w:pPr>
    </w:p>
    <w:p w:rsidR="00523963" w:rsidRDefault="00523963">
      <w:pPr>
        <w:jc w:val="left"/>
        <w:rPr>
          <w:b/>
          <w:sz w:val="24"/>
        </w:rPr>
      </w:pPr>
    </w:p>
    <w:p w:rsidR="00523963" w:rsidRDefault="00523963">
      <w:pPr>
        <w:jc w:val="left"/>
        <w:rPr>
          <w:b/>
          <w:sz w:val="24"/>
          <w:u w:val="single"/>
        </w:rPr>
      </w:pPr>
      <w:r>
        <w:rPr>
          <w:b/>
          <w:sz w:val="24"/>
        </w:rPr>
        <w:t xml:space="preserve">C.  </w:t>
      </w:r>
      <w:r>
        <w:rPr>
          <w:b/>
          <w:sz w:val="24"/>
          <w:u w:val="single"/>
        </w:rPr>
        <w:t>CITY SANITARY SEWER AND STORM SEWER NOTES</w:t>
      </w:r>
    </w:p>
    <w:p w:rsidR="00523963" w:rsidRDefault="00523963">
      <w:pPr>
        <w:jc w:val="left"/>
        <w:rPr>
          <w:sz w:val="24"/>
        </w:rPr>
      </w:pPr>
    </w:p>
    <w:p w:rsidR="00523963" w:rsidRDefault="00523963">
      <w:pPr>
        <w:ind w:left="720" w:hanging="720"/>
        <w:jc w:val="left"/>
        <w:rPr>
          <w:sz w:val="24"/>
        </w:rPr>
      </w:pPr>
      <w:r>
        <w:rPr>
          <w:b/>
          <w:sz w:val="24"/>
        </w:rPr>
        <w:t>1.</w:t>
      </w:r>
      <w:r>
        <w:rPr>
          <w:sz w:val="24"/>
        </w:rPr>
        <w:tab/>
        <w:t>Unless prior approval is given to the developer by the City, tie-ins and connections to existing sanitary sewers are to be performed by the City at the Developer's cost.</w:t>
      </w:r>
    </w:p>
    <w:p w:rsidR="00523963" w:rsidRPr="008911D6" w:rsidRDefault="00523963">
      <w:pPr>
        <w:jc w:val="left"/>
        <w:rPr>
          <w:szCs w:val="20"/>
        </w:rPr>
      </w:pPr>
    </w:p>
    <w:p w:rsidR="00523963" w:rsidRDefault="00523963">
      <w:pPr>
        <w:jc w:val="left"/>
        <w:rPr>
          <w:sz w:val="24"/>
        </w:rPr>
      </w:pPr>
      <w:r>
        <w:rPr>
          <w:b/>
          <w:sz w:val="24"/>
        </w:rPr>
        <w:t>2.</w:t>
      </w:r>
      <w:r>
        <w:rPr>
          <w:sz w:val="24"/>
        </w:rPr>
        <w:tab/>
        <w:t xml:space="preserve">All service connections shall be made to the main wherever possible.  Should a </w:t>
      </w:r>
    </w:p>
    <w:p w:rsidR="00523963" w:rsidRDefault="00523963">
      <w:pPr>
        <w:jc w:val="left"/>
        <w:rPr>
          <w:sz w:val="24"/>
        </w:rPr>
      </w:pPr>
      <w:r>
        <w:rPr>
          <w:sz w:val="24"/>
        </w:rPr>
        <w:tab/>
      </w:r>
      <w:proofErr w:type="gramStart"/>
      <w:r>
        <w:rPr>
          <w:sz w:val="24"/>
        </w:rPr>
        <w:t>connection</w:t>
      </w:r>
      <w:proofErr w:type="gramEnd"/>
      <w:r>
        <w:rPr>
          <w:sz w:val="24"/>
        </w:rPr>
        <w:t xml:space="preserve"> have to be made to a manhole, the connection invert shall be at the </w:t>
      </w:r>
    </w:p>
    <w:p w:rsidR="00523963" w:rsidRDefault="00523963">
      <w:pPr>
        <w:jc w:val="left"/>
        <w:rPr>
          <w:sz w:val="24"/>
        </w:rPr>
      </w:pPr>
      <w:r>
        <w:rPr>
          <w:sz w:val="24"/>
        </w:rPr>
        <w:tab/>
      </w:r>
      <w:proofErr w:type="gramStart"/>
      <w:r>
        <w:rPr>
          <w:sz w:val="24"/>
        </w:rPr>
        <w:t>same</w:t>
      </w:r>
      <w:proofErr w:type="gramEnd"/>
      <w:r>
        <w:rPr>
          <w:sz w:val="24"/>
        </w:rPr>
        <w:t xml:space="preserve"> elevation as the crown of the highest sewer main.</w:t>
      </w:r>
    </w:p>
    <w:p w:rsidR="00523963" w:rsidRPr="008911D6" w:rsidRDefault="00523963">
      <w:pPr>
        <w:jc w:val="left"/>
        <w:rPr>
          <w:szCs w:val="20"/>
        </w:rPr>
      </w:pPr>
    </w:p>
    <w:p w:rsidR="00523963" w:rsidRDefault="00523963">
      <w:pPr>
        <w:jc w:val="left"/>
        <w:rPr>
          <w:sz w:val="24"/>
        </w:rPr>
      </w:pPr>
      <w:r>
        <w:rPr>
          <w:b/>
          <w:sz w:val="24"/>
        </w:rPr>
        <w:t>3.</w:t>
      </w:r>
      <w:r>
        <w:rPr>
          <w:sz w:val="24"/>
        </w:rPr>
        <w:tab/>
        <w:t>All manholes are to be a minimum of 1050 mm diameter unless otherwise noted.</w:t>
      </w:r>
    </w:p>
    <w:p w:rsidR="00523963" w:rsidRPr="008911D6" w:rsidRDefault="00523963">
      <w:pPr>
        <w:jc w:val="left"/>
        <w:rPr>
          <w:szCs w:val="20"/>
        </w:rPr>
      </w:pPr>
    </w:p>
    <w:p w:rsidR="008A0513" w:rsidRDefault="00523963">
      <w:pPr>
        <w:ind w:left="720" w:hanging="720"/>
        <w:jc w:val="left"/>
        <w:rPr>
          <w:sz w:val="24"/>
        </w:rPr>
      </w:pPr>
      <w:r>
        <w:rPr>
          <w:b/>
          <w:sz w:val="24"/>
        </w:rPr>
        <w:t>4.</w:t>
      </w:r>
      <w:r>
        <w:rPr>
          <w:sz w:val="24"/>
        </w:rPr>
        <w:tab/>
        <w:t xml:space="preserve">All sanitary sewer service connections are </w:t>
      </w:r>
      <w:r w:rsidR="008A0513">
        <w:rPr>
          <w:sz w:val="24"/>
        </w:rPr>
        <w:t xml:space="preserve">to be a minimum 100 mm </w:t>
      </w:r>
      <w:proofErr w:type="gramStart"/>
      <w:r w:rsidR="008A0513">
        <w:rPr>
          <w:sz w:val="24"/>
        </w:rPr>
        <w:t>diameter</w:t>
      </w:r>
      <w:r w:rsidR="00940416">
        <w:rPr>
          <w:sz w:val="24"/>
        </w:rPr>
        <w:t>,</w:t>
      </w:r>
      <w:proofErr w:type="gramEnd"/>
      <w:r w:rsidR="008A0513">
        <w:rPr>
          <w:sz w:val="24"/>
        </w:rPr>
        <w:t xml:space="preserve"> all storm sewer service connections are to be a minimum 150 mm diameter.</w:t>
      </w:r>
    </w:p>
    <w:p w:rsidR="00523963" w:rsidRPr="008911D6" w:rsidRDefault="00523963">
      <w:pPr>
        <w:jc w:val="left"/>
        <w:rPr>
          <w:szCs w:val="20"/>
        </w:rPr>
      </w:pPr>
    </w:p>
    <w:p w:rsidR="00523963" w:rsidRDefault="00523963">
      <w:pPr>
        <w:ind w:left="720" w:hanging="720"/>
        <w:jc w:val="left"/>
        <w:rPr>
          <w:sz w:val="24"/>
        </w:rPr>
      </w:pPr>
      <w:r>
        <w:rPr>
          <w:b/>
          <w:sz w:val="24"/>
        </w:rPr>
        <w:t>5.</w:t>
      </w:r>
      <w:r>
        <w:rPr>
          <w:sz w:val="24"/>
        </w:rPr>
        <w:tab/>
        <w:t>All granular pipe bedding shall be either TYPE 1 or TYPE 2 ONLY as per the City Specifications.</w:t>
      </w:r>
    </w:p>
    <w:p w:rsidR="00523963" w:rsidRDefault="00523963">
      <w:pPr>
        <w:jc w:val="left"/>
        <w:rPr>
          <w:sz w:val="24"/>
        </w:rPr>
      </w:pPr>
    </w:p>
    <w:p w:rsidR="00523963" w:rsidRDefault="00523963">
      <w:pPr>
        <w:jc w:val="left"/>
        <w:rPr>
          <w:b/>
          <w:sz w:val="24"/>
          <w:u w:val="single"/>
        </w:rPr>
      </w:pPr>
      <w:r>
        <w:rPr>
          <w:b/>
          <w:sz w:val="24"/>
        </w:rPr>
        <w:lastRenderedPageBreak/>
        <w:t xml:space="preserve">D.  </w:t>
      </w:r>
      <w:r>
        <w:rPr>
          <w:b/>
          <w:sz w:val="24"/>
          <w:u w:val="single"/>
        </w:rPr>
        <w:t>CITY WATER WORKS NOTES</w:t>
      </w:r>
    </w:p>
    <w:p w:rsidR="00523963" w:rsidRDefault="00523963">
      <w:pPr>
        <w:jc w:val="left"/>
        <w:rPr>
          <w:sz w:val="24"/>
        </w:rPr>
      </w:pPr>
    </w:p>
    <w:p w:rsidR="00523963" w:rsidRDefault="00523963">
      <w:pPr>
        <w:ind w:left="720" w:hanging="720"/>
        <w:jc w:val="left"/>
        <w:rPr>
          <w:sz w:val="24"/>
        </w:rPr>
      </w:pPr>
      <w:r>
        <w:rPr>
          <w:b/>
          <w:sz w:val="24"/>
        </w:rPr>
        <w:t>1.</w:t>
      </w:r>
      <w:r>
        <w:rPr>
          <w:sz w:val="24"/>
        </w:rPr>
        <w:tab/>
        <w:t xml:space="preserve">The Developer shall supply all materials and fittings required for the tie-in of the </w:t>
      </w:r>
      <w:r>
        <w:rPr>
          <w:sz w:val="24"/>
        </w:rPr>
        <w:tab/>
        <w:t xml:space="preserve">new water mains by the City.  </w:t>
      </w:r>
    </w:p>
    <w:p w:rsidR="00523963" w:rsidRDefault="00523963">
      <w:pPr>
        <w:jc w:val="left"/>
        <w:rPr>
          <w:b/>
          <w:sz w:val="24"/>
        </w:rPr>
      </w:pPr>
    </w:p>
    <w:p w:rsidR="00523963" w:rsidRDefault="00523963">
      <w:pPr>
        <w:ind w:left="720" w:hanging="720"/>
        <w:jc w:val="left"/>
        <w:rPr>
          <w:sz w:val="24"/>
        </w:rPr>
      </w:pPr>
      <w:r>
        <w:rPr>
          <w:b/>
          <w:sz w:val="24"/>
        </w:rPr>
        <w:t>2.</w:t>
      </w:r>
      <w:r>
        <w:rPr>
          <w:sz w:val="24"/>
        </w:rPr>
        <w:tab/>
        <w:t xml:space="preserve">All new water mains, at tie-in points, are to be capped 1.5 m from the existing water main.  The proposed water main is to be set at the line and grade to meet the existing water main. </w:t>
      </w:r>
    </w:p>
    <w:p w:rsidR="00523963" w:rsidRDefault="00523963">
      <w:pPr>
        <w:jc w:val="left"/>
        <w:rPr>
          <w:sz w:val="24"/>
        </w:rPr>
      </w:pPr>
      <w:r>
        <w:rPr>
          <w:sz w:val="24"/>
        </w:rPr>
        <w:tab/>
      </w:r>
      <w:r>
        <w:rPr>
          <w:sz w:val="24"/>
        </w:rPr>
        <w:tab/>
      </w:r>
      <w:r>
        <w:rPr>
          <w:sz w:val="24"/>
        </w:rPr>
        <w:tab/>
      </w:r>
      <w:r>
        <w:rPr>
          <w:sz w:val="24"/>
        </w:rPr>
        <w:tab/>
      </w:r>
      <w:r>
        <w:rPr>
          <w:sz w:val="24"/>
        </w:rPr>
        <w:tab/>
      </w:r>
      <w:r>
        <w:rPr>
          <w:sz w:val="24"/>
        </w:rPr>
        <w:tab/>
        <w:t xml:space="preserve"> </w:t>
      </w:r>
      <w:r>
        <w:rPr>
          <w:sz w:val="24"/>
        </w:rPr>
        <w:tab/>
      </w:r>
      <w:r>
        <w:rPr>
          <w:sz w:val="24"/>
        </w:rPr>
        <w:tab/>
      </w:r>
      <w:r>
        <w:rPr>
          <w:sz w:val="24"/>
        </w:rPr>
        <w:tab/>
      </w:r>
      <w:r>
        <w:rPr>
          <w:sz w:val="24"/>
        </w:rPr>
        <w:tab/>
      </w:r>
    </w:p>
    <w:p w:rsidR="00523963" w:rsidRDefault="00523963">
      <w:pPr>
        <w:ind w:left="720" w:hanging="720"/>
        <w:jc w:val="left"/>
        <w:rPr>
          <w:sz w:val="24"/>
        </w:rPr>
      </w:pPr>
      <w:r>
        <w:rPr>
          <w:b/>
          <w:sz w:val="24"/>
        </w:rPr>
        <w:t>3.</w:t>
      </w:r>
      <w:r>
        <w:rPr>
          <w:sz w:val="24"/>
        </w:rPr>
        <w:tab/>
        <w:t xml:space="preserve">Tie-ins to existing water mains and final testing and chlorination of new mains </w:t>
      </w:r>
      <w:proofErr w:type="gramStart"/>
      <w:r>
        <w:rPr>
          <w:sz w:val="24"/>
        </w:rPr>
        <w:t>is</w:t>
      </w:r>
      <w:proofErr w:type="gramEnd"/>
      <w:r>
        <w:rPr>
          <w:sz w:val="24"/>
        </w:rPr>
        <w:t xml:space="preserve"> </w:t>
      </w:r>
      <w:r>
        <w:rPr>
          <w:sz w:val="24"/>
        </w:rPr>
        <w:tab/>
        <w:t xml:space="preserve">to be performed by the City at the Developer's cost.  </w:t>
      </w:r>
    </w:p>
    <w:p w:rsidR="00523963" w:rsidRDefault="00523963">
      <w:pPr>
        <w:jc w:val="left"/>
        <w:rPr>
          <w:sz w:val="24"/>
        </w:rPr>
      </w:pPr>
    </w:p>
    <w:p w:rsidR="00523963" w:rsidRDefault="00523963">
      <w:pPr>
        <w:jc w:val="left"/>
        <w:rPr>
          <w:sz w:val="24"/>
        </w:rPr>
      </w:pPr>
      <w:r>
        <w:rPr>
          <w:b/>
          <w:sz w:val="24"/>
        </w:rPr>
        <w:t>4.</w:t>
      </w:r>
      <w:r>
        <w:rPr>
          <w:sz w:val="24"/>
        </w:rPr>
        <w:tab/>
        <w:t xml:space="preserve">All domestic service connections will be a minimum of 19 mm diameter unless </w:t>
      </w:r>
    </w:p>
    <w:p w:rsidR="00523963" w:rsidRDefault="00523963">
      <w:pPr>
        <w:jc w:val="left"/>
        <w:rPr>
          <w:sz w:val="24"/>
        </w:rPr>
      </w:pPr>
      <w:r>
        <w:rPr>
          <w:sz w:val="24"/>
        </w:rPr>
        <w:tab/>
      </w:r>
      <w:proofErr w:type="gramStart"/>
      <w:r>
        <w:rPr>
          <w:sz w:val="24"/>
        </w:rPr>
        <w:t>otherwise</w:t>
      </w:r>
      <w:proofErr w:type="gramEnd"/>
      <w:r>
        <w:rPr>
          <w:sz w:val="24"/>
        </w:rPr>
        <w:t xml:space="preserve"> specified.</w:t>
      </w:r>
    </w:p>
    <w:p w:rsidR="00523963" w:rsidRDefault="00523963">
      <w:pPr>
        <w:jc w:val="left"/>
        <w:rPr>
          <w:sz w:val="24"/>
        </w:rPr>
      </w:pPr>
    </w:p>
    <w:p w:rsidR="00523963" w:rsidRDefault="00523963">
      <w:pPr>
        <w:ind w:left="720" w:hanging="720"/>
        <w:jc w:val="left"/>
        <w:rPr>
          <w:sz w:val="24"/>
        </w:rPr>
      </w:pPr>
      <w:r>
        <w:rPr>
          <w:b/>
          <w:sz w:val="24"/>
        </w:rPr>
        <w:t>5.</w:t>
      </w:r>
      <w:r>
        <w:rPr>
          <w:sz w:val="24"/>
        </w:rPr>
        <w:tab/>
        <w:t>Where 100 mm diameter pipe is used it will be Ductile Iron (D.I.) and shall conform to the City Specifications.</w:t>
      </w:r>
    </w:p>
    <w:p w:rsidR="00523963" w:rsidRDefault="00523963">
      <w:pPr>
        <w:jc w:val="left"/>
        <w:rPr>
          <w:sz w:val="24"/>
        </w:rPr>
      </w:pPr>
    </w:p>
    <w:p w:rsidR="00523963" w:rsidRDefault="00523963">
      <w:pPr>
        <w:jc w:val="left"/>
        <w:rPr>
          <w:sz w:val="24"/>
        </w:rPr>
      </w:pPr>
      <w:r>
        <w:rPr>
          <w:b/>
          <w:sz w:val="24"/>
        </w:rPr>
        <w:t>6.</w:t>
      </w:r>
      <w:r>
        <w:rPr>
          <w:sz w:val="24"/>
        </w:rPr>
        <w:tab/>
        <w:t>No McAvity fittings or valves etc. are to be used.</w:t>
      </w:r>
    </w:p>
    <w:p w:rsidR="00523963" w:rsidRDefault="00523963">
      <w:pPr>
        <w:rPr>
          <w:sz w:val="24"/>
        </w:rPr>
      </w:pPr>
    </w:p>
    <w:p w:rsidR="00523963" w:rsidRDefault="00523963">
      <w:pPr>
        <w:pStyle w:val="BodyText2"/>
      </w:pPr>
      <w:r>
        <w:rPr>
          <w:b/>
          <w:bCs/>
        </w:rPr>
        <w:t>7.</w:t>
      </w:r>
      <w:r>
        <w:tab/>
        <w:t>No cast iron valves on fittings.</w:t>
      </w:r>
    </w:p>
    <w:p w:rsidR="00523963" w:rsidRPr="008911D6" w:rsidRDefault="00523963">
      <w:pPr>
        <w:rPr>
          <w:szCs w:val="20"/>
        </w:rPr>
      </w:pPr>
    </w:p>
    <w:p w:rsidR="00523963" w:rsidRPr="008911D6" w:rsidRDefault="00523963">
      <w:pPr>
        <w:rPr>
          <w:bCs/>
          <w:iCs/>
          <w:szCs w:val="20"/>
        </w:rPr>
      </w:pPr>
    </w:p>
    <w:p w:rsidR="00523963" w:rsidRPr="008911D6" w:rsidRDefault="00523963">
      <w:pPr>
        <w:pStyle w:val="BodyText"/>
        <w:rPr>
          <w:rFonts w:ascii="Tahoma" w:hAnsi="Tahoma" w:cs="Tahoma"/>
          <w:b/>
          <w:i/>
        </w:rPr>
      </w:pPr>
      <w:r w:rsidRPr="008911D6">
        <w:rPr>
          <w:rFonts w:ascii="Tahoma" w:hAnsi="Tahoma" w:cs="Tahoma"/>
          <w:b/>
          <w:i/>
        </w:rPr>
        <w:t xml:space="preserve">The following certification is to be placed on all water main drawings by the consultant as part of the drawing submission: </w:t>
      </w:r>
    </w:p>
    <w:p w:rsidR="00523963" w:rsidRDefault="00523963">
      <w:pPr>
        <w:rPr>
          <w:rFonts w:cs="Tahoma"/>
          <w:sz w:val="24"/>
        </w:rPr>
      </w:pPr>
    </w:p>
    <w:p w:rsidR="00523963" w:rsidRPr="00EE218E" w:rsidRDefault="00EE218E">
      <w:pPr>
        <w:jc w:val="left"/>
        <w:rPr>
          <w:rFonts w:cs="Tahoma"/>
          <w:color w:val="000000"/>
          <w:sz w:val="24"/>
        </w:rPr>
      </w:pPr>
      <w:r w:rsidRPr="00E73246">
        <w:rPr>
          <w:rFonts w:cs="Tahoma"/>
          <w:color w:val="000000"/>
          <w:sz w:val="24"/>
        </w:rPr>
        <w:t xml:space="preserve">“I__________________________, Professional Engineer, in good standing in and for the Province of British Columbia, hereby certify that the water main design on this drawing has been done in accordance with the Ministry of Health design criteria and that no construction will occur unless a permit has been </w:t>
      </w:r>
      <w:r w:rsidRPr="00E73246">
        <w:rPr>
          <w:rFonts w:cs="Tahoma"/>
          <w:b/>
          <w:bCs/>
          <w:color w:val="000000"/>
          <w:sz w:val="24"/>
          <w:u w:val="single"/>
        </w:rPr>
        <w:t>issued</w:t>
      </w:r>
      <w:r w:rsidRPr="00E73246">
        <w:rPr>
          <w:rFonts w:cs="Tahoma"/>
          <w:color w:val="000000"/>
          <w:sz w:val="24"/>
        </w:rPr>
        <w:t xml:space="preserve"> by the Ministry of Health”.</w:t>
      </w:r>
    </w:p>
    <w:p w:rsidR="00EE218E" w:rsidRDefault="00EE218E">
      <w:pPr>
        <w:jc w:val="left"/>
        <w:rPr>
          <w:rFonts w:ascii="Times New Roman" w:hAnsi="Times New Roman"/>
          <w:color w:val="000000"/>
          <w:sz w:val="24"/>
        </w:rPr>
      </w:pPr>
    </w:p>
    <w:p w:rsidR="00EE218E" w:rsidRDefault="00EE218E">
      <w:pPr>
        <w:jc w:val="left"/>
        <w:rPr>
          <w:rFonts w:ascii="Times New Roman" w:hAnsi="Times New Roman"/>
          <w:color w:val="000000"/>
          <w:sz w:val="24"/>
        </w:rPr>
      </w:pPr>
    </w:p>
    <w:p w:rsidR="00523963" w:rsidRDefault="00523963">
      <w:pPr>
        <w:jc w:val="left"/>
        <w:rPr>
          <w:b/>
          <w:sz w:val="24"/>
          <w:u w:val="single"/>
        </w:rPr>
      </w:pPr>
      <w:r>
        <w:rPr>
          <w:b/>
          <w:sz w:val="24"/>
          <w:u w:val="single"/>
        </w:rPr>
        <w:t>E. CITY STANDARD STREETLIGHT NOTES</w:t>
      </w:r>
    </w:p>
    <w:p w:rsidR="00523963" w:rsidRPr="008911D6" w:rsidRDefault="00523963">
      <w:pPr>
        <w:jc w:val="left"/>
        <w:rPr>
          <w:szCs w:val="20"/>
        </w:rPr>
      </w:pPr>
    </w:p>
    <w:p w:rsidR="00523963" w:rsidRPr="00EE218E" w:rsidRDefault="00523963">
      <w:pPr>
        <w:jc w:val="left"/>
        <w:rPr>
          <w:b/>
          <w:i/>
          <w:iCs/>
          <w:sz w:val="24"/>
        </w:rPr>
      </w:pPr>
      <w:r>
        <w:rPr>
          <w:b/>
          <w:iCs/>
          <w:sz w:val="24"/>
        </w:rPr>
        <w:tab/>
      </w:r>
      <w:r w:rsidRPr="00EE218E">
        <w:rPr>
          <w:b/>
          <w:i/>
          <w:iCs/>
          <w:sz w:val="24"/>
        </w:rPr>
        <w:t>The following notes must appear on the streetlight drawings as shown.</w:t>
      </w:r>
    </w:p>
    <w:p w:rsidR="00523963" w:rsidRPr="008911D6" w:rsidRDefault="00523963">
      <w:pPr>
        <w:jc w:val="left"/>
        <w:rPr>
          <w:b/>
          <w:szCs w:val="20"/>
        </w:rPr>
      </w:pPr>
    </w:p>
    <w:p w:rsidR="00523963" w:rsidRDefault="00523963">
      <w:pPr>
        <w:jc w:val="left"/>
        <w:rPr>
          <w:sz w:val="24"/>
        </w:rPr>
      </w:pPr>
      <w:r>
        <w:rPr>
          <w:b/>
          <w:sz w:val="24"/>
        </w:rPr>
        <w:t>1.</w:t>
      </w:r>
      <w:r>
        <w:rPr>
          <w:b/>
          <w:sz w:val="24"/>
        </w:rPr>
        <w:tab/>
      </w:r>
      <w:r>
        <w:rPr>
          <w:sz w:val="24"/>
        </w:rPr>
        <w:t>The City of Surrey ornamental street light standards and specifications to apply.</w:t>
      </w:r>
    </w:p>
    <w:p w:rsidR="00523963" w:rsidRPr="008911D6" w:rsidRDefault="00523963">
      <w:pPr>
        <w:jc w:val="left"/>
        <w:rPr>
          <w:szCs w:val="20"/>
        </w:rPr>
      </w:pPr>
    </w:p>
    <w:p w:rsidR="00523963" w:rsidRDefault="00523963">
      <w:pPr>
        <w:jc w:val="left"/>
        <w:rPr>
          <w:sz w:val="24"/>
        </w:rPr>
      </w:pPr>
      <w:r>
        <w:rPr>
          <w:b/>
          <w:bCs/>
          <w:sz w:val="24"/>
        </w:rPr>
        <w:t>2.</w:t>
      </w:r>
      <w:r>
        <w:rPr>
          <w:sz w:val="24"/>
        </w:rPr>
        <w:tab/>
        <w:t>See B.C. Hydro regulations for service connection details.</w:t>
      </w:r>
    </w:p>
    <w:p w:rsidR="00523963" w:rsidRDefault="00523963">
      <w:pPr>
        <w:jc w:val="left"/>
        <w:rPr>
          <w:sz w:val="24"/>
        </w:rPr>
      </w:pPr>
    </w:p>
    <w:p w:rsidR="00E73246" w:rsidRDefault="00E73246">
      <w:pPr>
        <w:jc w:val="left"/>
        <w:rPr>
          <w:sz w:val="24"/>
        </w:rPr>
      </w:pPr>
    </w:p>
    <w:p w:rsidR="00E73246" w:rsidRDefault="00E73246" w:rsidP="00E73246">
      <w:pPr>
        <w:jc w:val="right"/>
        <w:rPr>
          <w:sz w:val="24"/>
        </w:rPr>
      </w:pPr>
      <w:r w:rsidRPr="00495838">
        <w:rPr>
          <w:szCs w:val="20"/>
        </w:rPr>
        <w:t>Last Revised</w:t>
      </w:r>
      <w:r>
        <w:rPr>
          <w:szCs w:val="20"/>
        </w:rPr>
        <w:t>: September 30, 2010</w:t>
      </w:r>
    </w:p>
    <w:p w:rsidR="00523963" w:rsidRDefault="00523963" w:rsidP="00E73246">
      <w:pPr>
        <w:keepNext/>
        <w:jc w:val="left"/>
        <w:rPr>
          <w:sz w:val="24"/>
        </w:rPr>
      </w:pPr>
      <w:r>
        <w:rPr>
          <w:b/>
          <w:bCs/>
          <w:sz w:val="24"/>
        </w:rPr>
        <w:lastRenderedPageBreak/>
        <w:t>3.</w:t>
      </w:r>
      <w:r>
        <w:rPr>
          <w:sz w:val="24"/>
        </w:rPr>
        <w:tab/>
        <w:t xml:space="preserve">Developer to arrange for exact service location(s) with B.C. Hydro prior to </w:t>
      </w:r>
      <w:r>
        <w:rPr>
          <w:sz w:val="24"/>
        </w:rPr>
        <w:tab/>
        <w:t>commencing construction.</w:t>
      </w:r>
    </w:p>
    <w:p w:rsidR="00523963" w:rsidRPr="008911D6" w:rsidRDefault="00523963" w:rsidP="00E73246">
      <w:pPr>
        <w:keepNext/>
        <w:jc w:val="left"/>
        <w:rPr>
          <w:szCs w:val="20"/>
        </w:rPr>
      </w:pPr>
    </w:p>
    <w:p w:rsidR="00523963" w:rsidRDefault="00523963">
      <w:pPr>
        <w:jc w:val="left"/>
        <w:rPr>
          <w:sz w:val="24"/>
        </w:rPr>
      </w:pPr>
      <w:r>
        <w:rPr>
          <w:b/>
          <w:bCs/>
          <w:sz w:val="24"/>
        </w:rPr>
        <w:t>4.</w:t>
      </w:r>
      <w:r>
        <w:rPr>
          <w:sz w:val="24"/>
        </w:rPr>
        <w:tab/>
        <w:t>All luminaries to have shatterproof polycarbonate refractors.</w:t>
      </w:r>
    </w:p>
    <w:p w:rsidR="00523963" w:rsidRPr="008911D6" w:rsidRDefault="00523963">
      <w:pPr>
        <w:jc w:val="left"/>
        <w:rPr>
          <w:szCs w:val="20"/>
        </w:rPr>
      </w:pPr>
    </w:p>
    <w:p w:rsidR="00523963" w:rsidRDefault="00523963">
      <w:pPr>
        <w:jc w:val="left"/>
        <w:rPr>
          <w:sz w:val="24"/>
        </w:rPr>
      </w:pPr>
      <w:r>
        <w:rPr>
          <w:b/>
          <w:bCs/>
          <w:sz w:val="24"/>
        </w:rPr>
        <w:t>5.</w:t>
      </w:r>
      <w:r>
        <w:rPr>
          <w:sz w:val="24"/>
        </w:rPr>
        <w:tab/>
        <w:t xml:space="preserve">Developer to number poles as per Surrey instructions and the numbers shown on </w:t>
      </w:r>
      <w:r>
        <w:rPr>
          <w:sz w:val="24"/>
        </w:rPr>
        <w:tab/>
        <w:t>the drawings.</w:t>
      </w:r>
    </w:p>
    <w:p w:rsidR="00523963" w:rsidRPr="008911D6" w:rsidRDefault="00523963">
      <w:pPr>
        <w:jc w:val="left"/>
        <w:rPr>
          <w:szCs w:val="20"/>
        </w:rPr>
      </w:pPr>
    </w:p>
    <w:p w:rsidR="00523963" w:rsidRDefault="00523963">
      <w:pPr>
        <w:jc w:val="left"/>
        <w:rPr>
          <w:sz w:val="24"/>
        </w:rPr>
      </w:pPr>
      <w:r>
        <w:rPr>
          <w:b/>
          <w:bCs/>
          <w:sz w:val="24"/>
        </w:rPr>
        <w:t>6.</w:t>
      </w:r>
      <w:r>
        <w:rPr>
          <w:sz w:val="24"/>
        </w:rPr>
        <w:tab/>
        <w:t>All lamps are to be clear.</w:t>
      </w:r>
    </w:p>
    <w:p w:rsidR="00523963" w:rsidRPr="008911D6" w:rsidRDefault="00523963">
      <w:pPr>
        <w:pStyle w:val="SignBlock"/>
        <w:keepLines w:val="0"/>
        <w:tabs>
          <w:tab w:val="clear" w:pos="4410"/>
        </w:tabs>
        <w:overflowPunct/>
        <w:autoSpaceDE/>
        <w:autoSpaceDN/>
        <w:adjustRightInd/>
        <w:spacing w:line="288" w:lineRule="auto"/>
        <w:textAlignment w:val="auto"/>
        <w:rPr>
          <w:rFonts w:ascii="Tahoma" w:hAnsi="Tahoma"/>
          <w:sz w:val="20"/>
          <w:lang w:val="en-CA"/>
        </w:rPr>
      </w:pPr>
    </w:p>
    <w:p w:rsidR="00523963" w:rsidRDefault="00523963">
      <w:pPr>
        <w:jc w:val="left"/>
        <w:rPr>
          <w:b/>
          <w:iCs/>
          <w:sz w:val="24"/>
        </w:rPr>
      </w:pPr>
      <w:r>
        <w:rPr>
          <w:b/>
          <w:bCs/>
          <w:sz w:val="24"/>
        </w:rPr>
        <w:t>7.</w:t>
      </w:r>
      <w:r>
        <w:rPr>
          <w:bCs/>
          <w:sz w:val="24"/>
        </w:rPr>
        <w:tab/>
      </w:r>
      <w:r>
        <w:rPr>
          <w:bCs/>
          <w:iCs/>
          <w:sz w:val="24"/>
        </w:rPr>
        <w:t xml:space="preserve">The colour of the street light poles is to be approved by the city.  The primer and </w:t>
      </w:r>
      <w:r>
        <w:rPr>
          <w:bCs/>
          <w:iCs/>
          <w:sz w:val="24"/>
        </w:rPr>
        <w:tab/>
        <w:t>the paint specification(s) are to be included on the street light drawing:</w:t>
      </w:r>
    </w:p>
    <w:p w:rsidR="00523963" w:rsidRPr="008911D6" w:rsidRDefault="00523963">
      <w:pPr>
        <w:jc w:val="left"/>
        <w:rPr>
          <w:szCs w:val="20"/>
        </w:rPr>
      </w:pPr>
    </w:p>
    <w:p w:rsidR="00523963" w:rsidRDefault="00523963">
      <w:pPr>
        <w:jc w:val="left"/>
        <w:rPr>
          <w:sz w:val="24"/>
        </w:rPr>
      </w:pPr>
      <w:r>
        <w:rPr>
          <w:sz w:val="24"/>
        </w:rPr>
        <w:tab/>
        <w:t>All poles are to be painted as follows:</w:t>
      </w:r>
    </w:p>
    <w:p w:rsidR="00523963" w:rsidRDefault="00523963">
      <w:pPr>
        <w:jc w:val="left"/>
        <w:rPr>
          <w:sz w:val="24"/>
        </w:rPr>
      </w:pPr>
      <w:r>
        <w:rPr>
          <w:sz w:val="24"/>
        </w:rPr>
        <w:tab/>
      </w:r>
      <w:r>
        <w:rPr>
          <w:sz w:val="24"/>
        </w:rPr>
        <w:tab/>
        <w:t xml:space="preserve">a)  </w:t>
      </w:r>
      <w:r>
        <w:rPr>
          <w:b/>
          <w:sz w:val="24"/>
        </w:rPr>
        <w:t>Primer:</w:t>
      </w:r>
      <w:r>
        <w:rPr>
          <w:sz w:val="24"/>
        </w:rPr>
        <w:t xml:space="preserve"> one coat, outside, General Paint's Meta Prime (Vinyl Wash) to </w:t>
      </w:r>
      <w:r>
        <w:rPr>
          <w:sz w:val="24"/>
        </w:rPr>
        <w:tab/>
        <w:t xml:space="preserve">  </w:t>
      </w:r>
      <w:r>
        <w:rPr>
          <w:sz w:val="24"/>
        </w:rPr>
        <w:tab/>
      </w:r>
      <w:r>
        <w:rPr>
          <w:sz w:val="24"/>
        </w:rPr>
        <w:tab/>
        <w:t xml:space="preserve">         a maximum of 0.5 mil thickness and painted within 12 hours of </w:t>
      </w:r>
      <w:r>
        <w:rPr>
          <w:sz w:val="24"/>
        </w:rPr>
        <w:tab/>
      </w:r>
      <w:r>
        <w:rPr>
          <w:sz w:val="24"/>
        </w:rPr>
        <w:tab/>
      </w:r>
      <w:r>
        <w:rPr>
          <w:sz w:val="24"/>
        </w:rPr>
        <w:tab/>
      </w:r>
      <w:r>
        <w:rPr>
          <w:sz w:val="24"/>
        </w:rPr>
        <w:tab/>
        <w:t>application of the primer with;</w:t>
      </w:r>
    </w:p>
    <w:p w:rsidR="00523963" w:rsidRDefault="00523963">
      <w:pPr>
        <w:jc w:val="left"/>
        <w:rPr>
          <w:sz w:val="24"/>
        </w:rPr>
      </w:pPr>
      <w:r>
        <w:rPr>
          <w:sz w:val="24"/>
        </w:rPr>
        <w:tab/>
      </w:r>
      <w:r>
        <w:rPr>
          <w:sz w:val="24"/>
        </w:rPr>
        <w:tab/>
        <w:t xml:space="preserve">b)  </w:t>
      </w:r>
      <w:r w:rsidR="000F72CD">
        <w:rPr>
          <w:b/>
          <w:sz w:val="24"/>
        </w:rPr>
        <w:t>Aluminum</w:t>
      </w:r>
      <w:r>
        <w:rPr>
          <w:b/>
          <w:sz w:val="24"/>
        </w:rPr>
        <w:t xml:space="preserve"> Finish:</w:t>
      </w:r>
      <w:r>
        <w:rPr>
          <w:sz w:val="24"/>
        </w:rPr>
        <w:t xml:space="preserve"> two coats, Non Alkyds base paint</w:t>
      </w:r>
    </w:p>
    <w:p w:rsidR="00523963" w:rsidRPr="008911D6" w:rsidRDefault="00523963">
      <w:pPr>
        <w:jc w:val="left"/>
        <w:rPr>
          <w:szCs w:val="20"/>
        </w:rPr>
      </w:pPr>
    </w:p>
    <w:p w:rsidR="00523963" w:rsidRDefault="00523963">
      <w:pPr>
        <w:jc w:val="left"/>
        <w:rPr>
          <w:sz w:val="24"/>
        </w:rPr>
      </w:pPr>
      <w:r>
        <w:rPr>
          <w:b/>
          <w:bCs/>
          <w:sz w:val="24"/>
        </w:rPr>
        <w:t>8.</w:t>
      </w:r>
      <w:r>
        <w:rPr>
          <w:sz w:val="24"/>
        </w:rPr>
        <w:tab/>
        <w:t xml:space="preserve">It is the responsibility of the developer to confirm the adequacy of the existing </w:t>
      </w:r>
      <w:r>
        <w:rPr>
          <w:sz w:val="24"/>
        </w:rPr>
        <w:tab/>
        <w:t xml:space="preserve">street light service, service base, conduit and conductors and make all necessary </w:t>
      </w:r>
      <w:r>
        <w:rPr>
          <w:sz w:val="24"/>
        </w:rPr>
        <w:tab/>
        <w:t>repairs to adequately complete all connections into the existing street light system.</w:t>
      </w:r>
    </w:p>
    <w:p w:rsidR="00523963" w:rsidRPr="008911D6" w:rsidRDefault="00523963">
      <w:pPr>
        <w:jc w:val="left"/>
        <w:rPr>
          <w:szCs w:val="20"/>
        </w:rPr>
      </w:pPr>
    </w:p>
    <w:p w:rsidR="00523963" w:rsidRDefault="00523963">
      <w:pPr>
        <w:jc w:val="left"/>
        <w:rPr>
          <w:sz w:val="24"/>
        </w:rPr>
      </w:pPr>
      <w:r>
        <w:rPr>
          <w:b/>
          <w:bCs/>
          <w:sz w:val="24"/>
        </w:rPr>
        <w:t>9.</w:t>
      </w:r>
      <w:r>
        <w:rPr>
          <w:sz w:val="24"/>
        </w:rPr>
        <w:tab/>
        <w:t>Developer shall obtain all permits and licenses prior to construction.</w:t>
      </w:r>
    </w:p>
    <w:p w:rsidR="00523963" w:rsidRPr="008911D6" w:rsidRDefault="00523963">
      <w:pPr>
        <w:jc w:val="left"/>
        <w:rPr>
          <w:szCs w:val="20"/>
        </w:rPr>
      </w:pPr>
    </w:p>
    <w:p w:rsidR="00523963" w:rsidRDefault="00523963">
      <w:pPr>
        <w:ind w:left="720" w:hanging="720"/>
        <w:jc w:val="left"/>
        <w:rPr>
          <w:sz w:val="24"/>
        </w:rPr>
      </w:pPr>
      <w:r>
        <w:rPr>
          <w:b/>
          <w:bCs/>
          <w:sz w:val="24"/>
        </w:rPr>
        <w:t>10.</w:t>
      </w:r>
      <w:r>
        <w:rPr>
          <w:sz w:val="24"/>
        </w:rPr>
        <w:tab/>
        <w:t>Developer to ensure that all street light poles are a minimum 3.0m clear of all Hydro Poles and overhead primary wires and 0.3m clear of all overhead secondary wires prior to installing bases.</w:t>
      </w:r>
    </w:p>
    <w:p w:rsidR="00523963" w:rsidRPr="008911D6" w:rsidRDefault="00523963">
      <w:pPr>
        <w:jc w:val="left"/>
        <w:rPr>
          <w:szCs w:val="20"/>
        </w:rPr>
      </w:pPr>
    </w:p>
    <w:p w:rsidR="00523963" w:rsidRPr="00EE218E" w:rsidRDefault="00523963">
      <w:pPr>
        <w:ind w:left="720" w:hanging="720"/>
        <w:jc w:val="left"/>
        <w:rPr>
          <w:iCs/>
          <w:sz w:val="24"/>
        </w:rPr>
      </w:pPr>
      <w:r>
        <w:rPr>
          <w:b/>
          <w:bCs/>
          <w:sz w:val="24"/>
        </w:rPr>
        <w:t>11.</w:t>
      </w:r>
      <w:r>
        <w:rPr>
          <w:sz w:val="24"/>
        </w:rPr>
        <w:tab/>
      </w:r>
      <w:r w:rsidRPr="00EE218E">
        <w:rPr>
          <w:iCs/>
          <w:sz w:val="24"/>
        </w:rPr>
        <w:t>The consultant must specify the type of luminaire and wattage that is going to be used on the project.  The old standard of specifying a GE type bulb is no longer applicable.  This note is to be prepared by the consultant for every project.</w:t>
      </w:r>
    </w:p>
    <w:p w:rsidR="00523963" w:rsidRPr="008911D6" w:rsidRDefault="00523963">
      <w:pPr>
        <w:jc w:val="left"/>
        <w:rPr>
          <w:szCs w:val="20"/>
        </w:rPr>
      </w:pPr>
    </w:p>
    <w:p w:rsidR="00523963" w:rsidRDefault="00523963">
      <w:pPr>
        <w:jc w:val="left"/>
        <w:rPr>
          <w:sz w:val="24"/>
        </w:rPr>
      </w:pPr>
      <w:r>
        <w:rPr>
          <w:b/>
          <w:bCs/>
          <w:sz w:val="24"/>
        </w:rPr>
        <w:t>12.</w:t>
      </w:r>
      <w:r>
        <w:rPr>
          <w:sz w:val="24"/>
        </w:rPr>
        <w:tab/>
        <w:t>All street lights are to be 1.0m clear of all driveways.</w:t>
      </w:r>
    </w:p>
    <w:p w:rsidR="00523963" w:rsidRDefault="00523963">
      <w:pPr>
        <w:jc w:val="left"/>
        <w:rPr>
          <w:sz w:val="24"/>
        </w:rPr>
      </w:pPr>
    </w:p>
    <w:p w:rsidR="00523963" w:rsidRDefault="00523963">
      <w:pPr>
        <w:jc w:val="left"/>
        <w:rPr>
          <w:sz w:val="24"/>
        </w:rPr>
      </w:pPr>
    </w:p>
    <w:p w:rsidR="00523963" w:rsidRDefault="00523963">
      <w:pPr>
        <w:jc w:val="left"/>
        <w:rPr>
          <w:sz w:val="24"/>
        </w:rPr>
      </w:pPr>
    </w:p>
    <w:p w:rsidR="00523963" w:rsidRDefault="00523963">
      <w:pPr>
        <w:jc w:val="left"/>
        <w:rPr>
          <w:sz w:val="24"/>
        </w:rPr>
      </w:pPr>
    </w:p>
    <w:p w:rsidR="00523963" w:rsidRDefault="00523963">
      <w:pPr>
        <w:jc w:val="left"/>
        <w:rPr>
          <w:b/>
          <w:sz w:val="28"/>
          <w:u w:val="single"/>
        </w:rPr>
      </w:pPr>
    </w:p>
    <w:p w:rsidR="00523963" w:rsidRDefault="00523963">
      <w:pPr>
        <w:jc w:val="left"/>
        <w:rPr>
          <w:b/>
          <w:sz w:val="28"/>
          <w:u w:val="single"/>
        </w:rPr>
      </w:pPr>
    </w:p>
    <w:p w:rsidR="00523963" w:rsidRDefault="00523963" w:rsidP="00EE218E">
      <w:pPr>
        <w:keepNext/>
        <w:jc w:val="left"/>
        <w:rPr>
          <w:b/>
          <w:sz w:val="24"/>
          <w:u w:val="single"/>
        </w:rPr>
      </w:pPr>
      <w:r>
        <w:rPr>
          <w:b/>
          <w:sz w:val="24"/>
          <w:u w:val="single"/>
        </w:rPr>
        <w:lastRenderedPageBreak/>
        <w:t>ENGINEER'S CERTIFICATION</w:t>
      </w:r>
    </w:p>
    <w:p w:rsidR="00523963" w:rsidRDefault="00523963" w:rsidP="00EE218E">
      <w:pPr>
        <w:keepNext/>
        <w:jc w:val="left"/>
        <w:rPr>
          <w:sz w:val="28"/>
        </w:rPr>
      </w:pPr>
    </w:p>
    <w:p w:rsidR="00523963" w:rsidRDefault="00523963" w:rsidP="00EE218E">
      <w:pPr>
        <w:keepNext/>
        <w:jc w:val="left"/>
        <w:rPr>
          <w:sz w:val="24"/>
        </w:rPr>
      </w:pPr>
      <w:r>
        <w:rPr>
          <w:sz w:val="24"/>
        </w:rPr>
        <w:tab/>
        <w:t xml:space="preserve">I ____________________________________, Professional Engineer, in good </w:t>
      </w:r>
    </w:p>
    <w:p w:rsidR="00523963" w:rsidRDefault="00523963" w:rsidP="00EE218E">
      <w:pPr>
        <w:keepNext/>
        <w:jc w:val="left"/>
        <w:rPr>
          <w:sz w:val="24"/>
        </w:rPr>
      </w:pPr>
      <w:proofErr w:type="gramStart"/>
      <w:r>
        <w:rPr>
          <w:sz w:val="24"/>
        </w:rPr>
        <w:t>standing</w:t>
      </w:r>
      <w:proofErr w:type="gramEnd"/>
      <w:r>
        <w:rPr>
          <w:sz w:val="24"/>
        </w:rPr>
        <w:t xml:space="preserve"> in and for the Province of British Columbia, hereby certify that the works as </w:t>
      </w:r>
    </w:p>
    <w:p w:rsidR="00523963" w:rsidRDefault="00523963" w:rsidP="00EE218E">
      <w:pPr>
        <w:keepNext/>
        <w:jc w:val="left"/>
        <w:rPr>
          <w:sz w:val="24"/>
        </w:rPr>
      </w:pPr>
      <w:proofErr w:type="gramStart"/>
      <w:r>
        <w:rPr>
          <w:sz w:val="24"/>
        </w:rPr>
        <w:t>herein</w:t>
      </w:r>
      <w:proofErr w:type="gramEnd"/>
      <w:r>
        <w:rPr>
          <w:sz w:val="24"/>
        </w:rPr>
        <w:t xml:space="preserve"> set out on the attached drawings have been designed to good engineering standards and in accordance with the latest edition of the City of Surrey Design Criteria Manual, the Master Municipal Construction Documents (MMCD), and the City of Surrey Standard Construction Documents (General Conditions, Supplementary Specifications and Supplementary Standard Drawings) adopted by the City of Surrey.</w:t>
      </w:r>
    </w:p>
    <w:p w:rsidR="00523963" w:rsidRDefault="00523963" w:rsidP="00EE218E">
      <w:pPr>
        <w:keepNext/>
        <w:jc w:val="left"/>
        <w:rPr>
          <w:sz w:val="24"/>
        </w:rPr>
      </w:pPr>
    </w:p>
    <w:p w:rsidR="00523963" w:rsidRDefault="00523963">
      <w:pPr>
        <w:jc w:val="left"/>
        <w:rPr>
          <w:sz w:val="24"/>
        </w:rPr>
      </w:pPr>
      <w:r>
        <w:rPr>
          <w:sz w:val="24"/>
        </w:rPr>
        <w:t>Exception to the City Specifications and Design Criteria Manual:</w:t>
      </w:r>
    </w:p>
    <w:p w:rsidR="00523963" w:rsidRDefault="00523963">
      <w:pPr>
        <w:jc w:val="left"/>
        <w:rPr>
          <w:sz w:val="24"/>
        </w:rPr>
      </w:pPr>
      <w:r>
        <w:rPr>
          <w:sz w:val="24"/>
        </w:rPr>
        <w:tab/>
        <w:t>_______________________________________________________________</w:t>
      </w:r>
    </w:p>
    <w:p w:rsidR="00523963" w:rsidRDefault="00523963">
      <w:pPr>
        <w:jc w:val="left"/>
        <w:rPr>
          <w:sz w:val="24"/>
        </w:rPr>
      </w:pPr>
      <w:r>
        <w:rPr>
          <w:sz w:val="24"/>
        </w:rPr>
        <w:tab/>
        <w:t>_______________________________________________________________</w:t>
      </w:r>
    </w:p>
    <w:p w:rsidR="00523963" w:rsidRDefault="00523963">
      <w:pPr>
        <w:jc w:val="left"/>
        <w:rPr>
          <w:sz w:val="24"/>
        </w:rPr>
      </w:pPr>
      <w:r>
        <w:rPr>
          <w:sz w:val="24"/>
        </w:rPr>
        <w:tab/>
        <w:t>_______________________________________________________________</w:t>
      </w:r>
    </w:p>
    <w:p w:rsidR="00523963" w:rsidRDefault="00523963">
      <w:pPr>
        <w:jc w:val="left"/>
        <w:rPr>
          <w:sz w:val="24"/>
        </w:rPr>
      </w:pPr>
      <w:r>
        <w:rPr>
          <w:sz w:val="24"/>
        </w:rPr>
        <w:tab/>
        <w:t>_______________________________________________________________</w:t>
      </w:r>
    </w:p>
    <w:p w:rsidR="00523963" w:rsidRDefault="00523963">
      <w:pPr>
        <w:jc w:val="left"/>
        <w:rPr>
          <w:sz w:val="24"/>
        </w:rPr>
      </w:pPr>
      <w:r>
        <w:rPr>
          <w:sz w:val="24"/>
        </w:rPr>
        <w:tab/>
        <w:t>_______________________________________________________________</w:t>
      </w:r>
    </w:p>
    <w:p w:rsidR="00523963" w:rsidRDefault="00523963">
      <w:pPr>
        <w:jc w:val="left"/>
        <w:rPr>
          <w:sz w:val="24"/>
        </w:rPr>
      </w:pPr>
      <w:r>
        <w:rPr>
          <w:sz w:val="24"/>
        </w:rPr>
        <w:tab/>
        <w:t>_______________________________________________________________</w:t>
      </w:r>
    </w:p>
    <w:p w:rsidR="00523963" w:rsidRDefault="00523963">
      <w:pPr>
        <w:jc w:val="left"/>
        <w:rPr>
          <w:sz w:val="24"/>
        </w:rPr>
      </w:pPr>
      <w:r>
        <w:rPr>
          <w:sz w:val="24"/>
        </w:rPr>
        <w:tab/>
        <w:t>_______________________________________________________________</w:t>
      </w:r>
    </w:p>
    <w:p w:rsidR="00523963" w:rsidRDefault="00523963">
      <w:pPr>
        <w:jc w:val="left"/>
        <w:rPr>
          <w:sz w:val="24"/>
        </w:rPr>
      </w:pPr>
    </w:p>
    <w:p w:rsidR="00523963" w:rsidRDefault="00523963">
      <w:pPr>
        <w:jc w:val="left"/>
        <w:rPr>
          <w:sz w:val="24"/>
        </w:rPr>
      </w:pP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sz w:val="24"/>
        </w:rPr>
        <w:tab/>
      </w:r>
      <w:r>
        <w:rPr>
          <w:b/>
          <w:sz w:val="24"/>
        </w:rPr>
        <w:t>_________________</w:t>
      </w:r>
      <w:r>
        <w:rPr>
          <w:sz w:val="24"/>
        </w:rPr>
        <w:tab/>
      </w:r>
      <w:r>
        <w:rPr>
          <w:sz w:val="24"/>
        </w:rPr>
        <w:tab/>
      </w:r>
      <w:r>
        <w:rPr>
          <w:sz w:val="24"/>
        </w:rPr>
        <w:tab/>
      </w:r>
      <w:r>
        <w:rPr>
          <w:b/>
          <w:sz w:val="24"/>
        </w:rPr>
        <w:t>___________________________</w:t>
      </w:r>
    </w:p>
    <w:p w:rsidR="00523963" w:rsidRDefault="00523963">
      <w:pPr>
        <w:jc w:val="left"/>
        <w:rPr>
          <w:b/>
          <w:sz w:val="24"/>
        </w:rPr>
      </w:pPr>
      <w:r>
        <w:rPr>
          <w:sz w:val="24"/>
        </w:rPr>
        <w:tab/>
      </w:r>
      <w:r>
        <w:rPr>
          <w:sz w:val="24"/>
        </w:rPr>
        <w:tab/>
      </w:r>
      <w:r>
        <w:rPr>
          <w:b/>
          <w:sz w:val="24"/>
        </w:rPr>
        <w:t>DATE</w:t>
      </w:r>
      <w:r>
        <w:rPr>
          <w:sz w:val="24"/>
        </w:rPr>
        <w:tab/>
      </w:r>
      <w:r>
        <w:rPr>
          <w:sz w:val="24"/>
        </w:rPr>
        <w:tab/>
      </w:r>
      <w:r>
        <w:rPr>
          <w:sz w:val="24"/>
        </w:rPr>
        <w:tab/>
      </w:r>
      <w:r>
        <w:rPr>
          <w:sz w:val="24"/>
        </w:rPr>
        <w:tab/>
      </w:r>
      <w:r>
        <w:rPr>
          <w:sz w:val="24"/>
        </w:rPr>
        <w:tab/>
      </w:r>
      <w:r>
        <w:rPr>
          <w:b/>
          <w:sz w:val="24"/>
        </w:rPr>
        <w:t>SIGNATURE</w:t>
      </w:r>
    </w:p>
    <w:p w:rsidR="00523963" w:rsidRDefault="00523963">
      <w:pPr>
        <w:jc w:val="left"/>
        <w:rPr>
          <w:sz w:val="24"/>
        </w:rPr>
      </w:pPr>
    </w:p>
    <w:p w:rsidR="00523963" w:rsidRDefault="00523963">
      <w:pPr>
        <w:jc w:val="left"/>
        <w:rPr>
          <w:sz w:val="24"/>
        </w:rPr>
      </w:pPr>
    </w:p>
    <w:p w:rsidR="00523963" w:rsidRDefault="00523963">
      <w:pPr>
        <w:jc w:val="left"/>
        <w:rPr>
          <w:sz w:val="24"/>
        </w:rPr>
      </w:pPr>
      <w:r>
        <w:rPr>
          <w:sz w:val="24"/>
        </w:rPr>
        <w:t xml:space="preserve">The Engineering Department acknowledges the receipt of the attached plans which may proceed to construction provided </w:t>
      </w:r>
      <w:proofErr w:type="gramStart"/>
      <w:r>
        <w:rPr>
          <w:sz w:val="24"/>
        </w:rPr>
        <w:t>payments,</w:t>
      </w:r>
      <w:proofErr w:type="gramEnd"/>
      <w:r>
        <w:rPr>
          <w:sz w:val="24"/>
        </w:rPr>
        <w:t xml:space="preserve"> service agreement and right-of-way requirements are processed to the satisfaction of the General Manager of Engineering.</w:t>
      </w:r>
    </w:p>
    <w:p w:rsidR="00523963" w:rsidRDefault="00523963">
      <w:pPr>
        <w:jc w:val="left"/>
        <w:rPr>
          <w:sz w:val="24"/>
        </w:rPr>
      </w:pPr>
    </w:p>
    <w:p w:rsidR="00523963" w:rsidRDefault="00523963">
      <w:pPr>
        <w:jc w:val="left"/>
        <w:rPr>
          <w:b/>
          <w:sz w:val="24"/>
        </w:rPr>
      </w:pPr>
      <w:r>
        <w:rPr>
          <w:sz w:val="24"/>
        </w:rPr>
        <w:t xml:space="preserve">                    </w:t>
      </w:r>
      <w:r>
        <w:rPr>
          <w:sz w:val="24"/>
        </w:rPr>
        <w:tab/>
      </w:r>
      <w:r>
        <w:rPr>
          <w:sz w:val="24"/>
        </w:rPr>
        <w:tab/>
      </w:r>
      <w:r>
        <w:rPr>
          <w:sz w:val="24"/>
        </w:rPr>
        <w:tab/>
      </w:r>
      <w:r>
        <w:rPr>
          <w:sz w:val="24"/>
        </w:rPr>
        <w:tab/>
      </w:r>
      <w:r>
        <w:rPr>
          <w:sz w:val="24"/>
        </w:rPr>
        <w:tab/>
      </w:r>
      <w:r>
        <w:rPr>
          <w:sz w:val="24"/>
        </w:rPr>
        <w:tab/>
      </w:r>
      <w:r>
        <w:rPr>
          <w:sz w:val="24"/>
        </w:rPr>
        <w:tab/>
      </w:r>
      <w:r>
        <w:rPr>
          <w:sz w:val="24"/>
        </w:rPr>
        <w:tab/>
      </w:r>
      <w:r>
        <w:rPr>
          <w:b/>
          <w:sz w:val="24"/>
        </w:rPr>
        <w:t xml:space="preserve">__________________       </w:t>
      </w:r>
      <w:r>
        <w:rPr>
          <w:sz w:val="24"/>
        </w:rPr>
        <w:t xml:space="preserve">                     </w:t>
      </w:r>
      <w:r>
        <w:rPr>
          <w:b/>
          <w:sz w:val="24"/>
        </w:rPr>
        <w:t>__________________________</w:t>
      </w:r>
    </w:p>
    <w:p w:rsidR="00523963" w:rsidRDefault="00523963">
      <w:pPr>
        <w:jc w:val="left"/>
        <w:rPr>
          <w:b/>
          <w:sz w:val="24"/>
        </w:rPr>
      </w:pPr>
      <w:r>
        <w:rPr>
          <w:sz w:val="24"/>
        </w:rPr>
        <w:t xml:space="preserve">                      </w:t>
      </w:r>
      <w:r>
        <w:rPr>
          <w:b/>
          <w:sz w:val="24"/>
        </w:rPr>
        <w:t>DATE</w:t>
      </w:r>
      <w:r>
        <w:rPr>
          <w:sz w:val="24"/>
        </w:rPr>
        <w:t xml:space="preserve">                                           </w:t>
      </w:r>
      <w:r>
        <w:rPr>
          <w:b/>
          <w:sz w:val="24"/>
        </w:rPr>
        <w:t>SIGNATURE</w:t>
      </w:r>
    </w:p>
    <w:p w:rsidR="00523963" w:rsidRDefault="00523963">
      <w:pPr>
        <w:tabs>
          <w:tab w:val="center" w:pos="0"/>
          <w:tab w:val="left" w:pos="567"/>
          <w:tab w:val="center" w:pos="4678"/>
          <w:tab w:val="right" w:pos="9480"/>
        </w:tabs>
        <w:jc w:val="left"/>
        <w:rPr>
          <w:b/>
          <w:color w:val="000000"/>
          <w:sz w:val="24"/>
          <w:lang w:val="en-US"/>
        </w:rPr>
        <w:sectPr w:rsidR="00523963" w:rsidSect="00C47978">
          <w:pgSz w:w="12240" w:h="15840" w:code="1"/>
          <w:pgMar w:top="533" w:right="965" w:bottom="720" w:left="1440" w:header="360" w:footer="706" w:gutter="0"/>
          <w:cols w:space="708"/>
          <w:docGrid w:linePitch="360"/>
        </w:sectPr>
      </w:pPr>
    </w:p>
    <w:tbl>
      <w:tblPr>
        <w:tblW w:w="9925" w:type="dxa"/>
        <w:shd w:val="clear" w:color="auto" w:fill="00CC99"/>
        <w:tblLook w:val="01E0" w:firstRow="1" w:lastRow="1" w:firstColumn="1" w:lastColumn="1" w:noHBand="0" w:noVBand="0"/>
      </w:tblPr>
      <w:tblGrid>
        <w:gridCol w:w="115"/>
        <w:gridCol w:w="4308"/>
        <w:gridCol w:w="642"/>
        <w:gridCol w:w="2104"/>
        <w:gridCol w:w="2756"/>
      </w:tblGrid>
      <w:tr w:rsidR="00523963">
        <w:tc>
          <w:tcPr>
            <w:tcW w:w="5065" w:type="dxa"/>
            <w:gridSpan w:val="3"/>
            <w:shd w:val="clear" w:color="auto" w:fill="00CC99"/>
            <w:tcMar>
              <w:top w:w="58" w:type="dxa"/>
              <w:left w:w="115" w:type="dxa"/>
              <w:bottom w:w="43" w:type="dxa"/>
              <w:right w:w="115" w:type="dxa"/>
            </w:tcMar>
            <w:vAlign w:val="center"/>
          </w:tcPr>
          <w:p w:rsidR="00523963" w:rsidRDefault="00523963">
            <w:pPr>
              <w:pStyle w:val="Heading2"/>
              <w:numPr>
                <w:ilvl w:val="0"/>
                <w:numId w:val="0"/>
              </w:numPr>
              <w:rPr>
                <w:color w:val="000000"/>
                <w:sz w:val="24"/>
                <w:lang w:val="en-US"/>
              </w:rPr>
            </w:pPr>
            <w:bookmarkStart w:id="115" w:name="_Toc450808568"/>
            <w:r>
              <w:rPr>
                <w:color w:val="000000"/>
                <w:sz w:val="24"/>
                <w:lang w:val="en-US"/>
              </w:rPr>
              <w:lastRenderedPageBreak/>
              <w:t>D1 - Servicing Agreement Submission</w:t>
            </w:r>
            <w:bookmarkEnd w:id="115"/>
          </w:p>
        </w:tc>
        <w:tc>
          <w:tcPr>
            <w:tcW w:w="4860" w:type="dxa"/>
            <w:gridSpan w:val="2"/>
            <w:shd w:val="clear" w:color="auto" w:fill="00CC99"/>
            <w:tcMar>
              <w:top w:w="58" w:type="dxa"/>
              <w:left w:w="115" w:type="dxa"/>
              <w:bottom w:w="43" w:type="dxa"/>
              <w:right w:w="115" w:type="dxa"/>
            </w:tcMar>
          </w:tcPr>
          <w:p w:rsidR="00523963" w:rsidRDefault="00523963">
            <w:pPr>
              <w:ind w:right="166"/>
              <w:jc w:val="right"/>
              <w:rPr>
                <w:b/>
                <w:color w:val="000000"/>
                <w:sz w:val="24"/>
                <w:lang w:val="en-US"/>
              </w:rPr>
            </w:pPr>
          </w:p>
          <w:p w:rsidR="00523963" w:rsidRDefault="00523963">
            <w:pPr>
              <w:ind w:right="166"/>
              <w:jc w:val="right"/>
              <w:rPr>
                <w:b/>
                <w:color w:val="000000"/>
                <w:sz w:val="24"/>
                <w:lang w:val="en-US"/>
              </w:rPr>
            </w:pPr>
          </w:p>
        </w:tc>
      </w:tr>
      <w:tr w:rsidR="00523963">
        <w:tblPrEx>
          <w:shd w:val="clear" w:color="auto" w:fill="auto"/>
          <w:tblLook w:val="0000" w:firstRow="0" w:lastRow="0" w:firstColumn="0" w:lastColumn="0" w:noHBand="0" w:noVBand="0"/>
        </w:tblPrEx>
        <w:trPr>
          <w:gridBefore w:val="1"/>
          <w:wBefore w:w="115" w:type="dxa"/>
          <w:cantSplit/>
        </w:trPr>
        <w:tc>
          <w:tcPr>
            <w:tcW w:w="4308" w:type="dxa"/>
            <w:vMerge w:val="restart"/>
            <w:vAlign w:val="bottom"/>
          </w:tcPr>
          <w:p w:rsidR="00523963" w:rsidRDefault="00523963">
            <w:pPr>
              <w:jc w:val="left"/>
              <w:rPr>
                <w:rFonts w:cs="Tahoma"/>
                <w:b/>
                <w:color w:val="000000"/>
                <w:sz w:val="28"/>
                <w:szCs w:val="28"/>
                <w:lang w:val="en-US"/>
              </w:rPr>
            </w:pPr>
          </w:p>
        </w:tc>
        <w:tc>
          <w:tcPr>
            <w:tcW w:w="2746" w:type="dxa"/>
            <w:gridSpan w:val="2"/>
            <w:vAlign w:val="bottom"/>
          </w:tcPr>
          <w:p w:rsidR="00523963" w:rsidRDefault="00523963">
            <w:pPr>
              <w:jc w:val="right"/>
              <w:rPr>
                <w:rFonts w:cs="Tahoma"/>
                <w:color w:val="000000"/>
                <w:sz w:val="18"/>
                <w:szCs w:val="18"/>
                <w:lang w:val="en-US"/>
              </w:rPr>
            </w:pPr>
            <w:r>
              <w:rPr>
                <w:rFonts w:cs="Tahoma"/>
                <w:color w:val="000000"/>
                <w:sz w:val="18"/>
                <w:szCs w:val="18"/>
                <w:lang w:val="en-US"/>
              </w:rPr>
              <w:t>Land Development Project No.:</w:t>
            </w:r>
          </w:p>
        </w:tc>
        <w:tc>
          <w:tcPr>
            <w:tcW w:w="2756" w:type="dxa"/>
            <w:tcBorders>
              <w:top w:val="nil"/>
              <w:left w:val="nil"/>
              <w:bottom w:val="single" w:sz="4" w:space="0" w:color="auto"/>
              <w:right w:val="nil"/>
            </w:tcBorders>
            <w:vAlign w:val="bottom"/>
          </w:tcPr>
          <w:p w:rsidR="00523963" w:rsidRDefault="00523963">
            <w:pPr>
              <w:jc w:val="left"/>
              <w:rPr>
                <w:rFonts w:cs="Tahoma"/>
                <w:color w:val="000000"/>
                <w:lang w:val="en-US"/>
              </w:rPr>
            </w:pPr>
          </w:p>
        </w:tc>
      </w:tr>
      <w:tr w:rsidR="00523963">
        <w:tblPrEx>
          <w:shd w:val="clear" w:color="auto" w:fill="auto"/>
          <w:tblLook w:val="0000" w:firstRow="0" w:lastRow="0" w:firstColumn="0" w:lastColumn="0" w:noHBand="0" w:noVBand="0"/>
        </w:tblPrEx>
        <w:trPr>
          <w:gridBefore w:val="1"/>
          <w:wBefore w:w="115" w:type="dxa"/>
          <w:cantSplit/>
        </w:trPr>
        <w:tc>
          <w:tcPr>
            <w:tcW w:w="0" w:type="auto"/>
            <w:vMerge/>
            <w:vAlign w:val="center"/>
          </w:tcPr>
          <w:p w:rsidR="00523963" w:rsidRDefault="00523963">
            <w:pPr>
              <w:jc w:val="left"/>
              <w:rPr>
                <w:rFonts w:cs="Tahoma"/>
                <w:b/>
                <w:color w:val="000000"/>
                <w:sz w:val="28"/>
                <w:szCs w:val="28"/>
                <w:lang w:val="en-US"/>
              </w:rPr>
            </w:pPr>
          </w:p>
        </w:tc>
        <w:tc>
          <w:tcPr>
            <w:tcW w:w="2746" w:type="dxa"/>
            <w:gridSpan w:val="2"/>
            <w:vAlign w:val="bottom"/>
          </w:tcPr>
          <w:p w:rsidR="00523963" w:rsidRDefault="00523963">
            <w:pPr>
              <w:jc w:val="right"/>
              <w:rPr>
                <w:rFonts w:cs="Tahoma"/>
                <w:color w:val="000000"/>
                <w:sz w:val="16"/>
                <w:szCs w:val="16"/>
                <w:lang w:val="en-US"/>
              </w:rPr>
            </w:pPr>
            <w:r>
              <w:rPr>
                <w:rFonts w:cs="Tahoma"/>
                <w:color w:val="000000"/>
                <w:sz w:val="16"/>
                <w:szCs w:val="16"/>
                <w:lang w:val="en-US"/>
              </w:rPr>
              <w:t>Consultant File No.:</w:t>
            </w:r>
          </w:p>
        </w:tc>
        <w:tc>
          <w:tcPr>
            <w:tcW w:w="2756" w:type="dxa"/>
            <w:tcBorders>
              <w:top w:val="single" w:sz="4" w:space="0" w:color="auto"/>
              <w:left w:val="nil"/>
              <w:bottom w:val="single" w:sz="4" w:space="0" w:color="auto"/>
              <w:right w:val="nil"/>
            </w:tcBorders>
            <w:vAlign w:val="bottom"/>
          </w:tcPr>
          <w:p w:rsidR="00523963" w:rsidRDefault="00523963">
            <w:pPr>
              <w:jc w:val="left"/>
              <w:rPr>
                <w:rFonts w:cs="Tahoma"/>
                <w:color w:val="000000"/>
                <w:lang w:val="en-US"/>
              </w:rPr>
            </w:pPr>
          </w:p>
        </w:tc>
      </w:tr>
      <w:tr w:rsidR="00523963">
        <w:tblPrEx>
          <w:shd w:val="clear" w:color="auto" w:fill="auto"/>
          <w:tblLook w:val="0000" w:firstRow="0" w:lastRow="0" w:firstColumn="0" w:lastColumn="0" w:noHBand="0" w:noVBand="0"/>
        </w:tblPrEx>
        <w:trPr>
          <w:gridBefore w:val="1"/>
          <w:wBefore w:w="115" w:type="dxa"/>
        </w:trPr>
        <w:tc>
          <w:tcPr>
            <w:tcW w:w="4308" w:type="dxa"/>
            <w:vAlign w:val="bottom"/>
          </w:tcPr>
          <w:p w:rsidR="00523963" w:rsidRDefault="00523963">
            <w:pPr>
              <w:jc w:val="left"/>
              <w:rPr>
                <w:rFonts w:cs="Tahoma"/>
                <w:color w:val="000000"/>
                <w:sz w:val="16"/>
                <w:szCs w:val="16"/>
                <w:lang w:val="en-US"/>
              </w:rPr>
            </w:pPr>
          </w:p>
        </w:tc>
        <w:tc>
          <w:tcPr>
            <w:tcW w:w="2746" w:type="dxa"/>
            <w:gridSpan w:val="2"/>
            <w:vAlign w:val="bottom"/>
          </w:tcPr>
          <w:p w:rsidR="00523963" w:rsidRDefault="00523963">
            <w:pPr>
              <w:jc w:val="right"/>
              <w:rPr>
                <w:rFonts w:cs="Tahoma"/>
                <w:color w:val="000000"/>
                <w:sz w:val="16"/>
                <w:szCs w:val="16"/>
                <w:lang w:val="en-US"/>
              </w:rPr>
            </w:pPr>
            <w:r>
              <w:rPr>
                <w:rFonts w:cs="Tahoma"/>
                <w:color w:val="000000"/>
                <w:sz w:val="16"/>
                <w:szCs w:val="16"/>
                <w:lang w:val="en-US"/>
              </w:rPr>
              <w:t>Date:</w:t>
            </w:r>
          </w:p>
        </w:tc>
        <w:tc>
          <w:tcPr>
            <w:tcW w:w="2756" w:type="dxa"/>
            <w:tcBorders>
              <w:top w:val="single" w:sz="4" w:space="0" w:color="auto"/>
              <w:left w:val="nil"/>
              <w:bottom w:val="single" w:sz="4" w:space="0" w:color="auto"/>
              <w:right w:val="nil"/>
            </w:tcBorders>
            <w:vAlign w:val="bottom"/>
          </w:tcPr>
          <w:p w:rsidR="00523963" w:rsidRDefault="00523963">
            <w:pPr>
              <w:jc w:val="left"/>
              <w:rPr>
                <w:rFonts w:cs="Tahoma"/>
                <w:color w:val="000000"/>
                <w:lang w:val="en-US"/>
              </w:rPr>
            </w:pPr>
          </w:p>
        </w:tc>
      </w:tr>
    </w:tbl>
    <w:p w:rsidR="00523963" w:rsidRDefault="00523963">
      <w:pPr>
        <w:rPr>
          <w:color w:val="000000"/>
          <w:sz w:val="24"/>
          <w:lang w:val="en-US"/>
        </w:rPr>
      </w:pPr>
    </w:p>
    <w:p w:rsidR="00523963" w:rsidRDefault="00523963">
      <w:pPr>
        <w:ind w:left="720"/>
        <w:rPr>
          <w:color w:val="000000"/>
          <w:sz w:val="24"/>
          <w:u w:val="single"/>
          <w:lang w:val="en-US"/>
        </w:rPr>
      </w:pPr>
      <w:r>
        <w:rPr>
          <w:color w:val="000000"/>
          <w:sz w:val="24"/>
          <w:u w:val="single"/>
          <w:lang w:val="en-US"/>
        </w:rPr>
        <w:t>Mandatory Submissions</w:t>
      </w:r>
    </w:p>
    <w:p w:rsidR="00523963" w:rsidRDefault="00523963">
      <w:pPr>
        <w:ind w:left="720"/>
        <w:rPr>
          <w:color w:val="000000"/>
          <w:sz w:val="24"/>
          <w:u w:val="single"/>
          <w:lang w:val="en-US"/>
        </w:rPr>
      </w:pPr>
    </w:p>
    <w:p w:rsidR="00523963" w:rsidRDefault="00523963" w:rsidP="00F10215">
      <w:pPr>
        <w:numPr>
          <w:ilvl w:val="0"/>
          <w:numId w:val="8"/>
        </w:numPr>
        <w:tabs>
          <w:tab w:val="left" w:pos="2070"/>
        </w:tabs>
        <w:spacing w:after="360"/>
        <w:rPr>
          <w:color w:val="000000"/>
          <w:sz w:val="24"/>
          <w:lang w:val="en-US"/>
        </w:rPr>
      </w:pPr>
      <w:r>
        <w:rPr>
          <w:color w:val="000000"/>
          <w:sz w:val="24"/>
          <w:lang w:val="en-US"/>
        </w:rPr>
        <w:t xml:space="preserve">Servicing Agreement Drawing Sets </w:t>
      </w:r>
      <w:r>
        <w:rPr>
          <w:color w:val="000000"/>
          <w:lang w:val="en-US"/>
        </w:rPr>
        <w:t>(six (6) full-scale and one (1) reduced [11 x 17] set)</w:t>
      </w:r>
    </w:p>
    <w:p w:rsidR="00523963" w:rsidRDefault="00523963">
      <w:pPr>
        <w:tabs>
          <w:tab w:val="left" w:pos="1620"/>
          <w:tab w:val="left" w:pos="2070"/>
        </w:tabs>
        <w:spacing w:after="360"/>
        <w:ind w:left="806"/>
        <w:rPr>
          <w:color w:val="000000"/>
          <w:sz w:val="24"/>
          <w:lang w:val="en-US"/>
        </w:rPr>
      </w:pPr>
      <w:r>
        <w:rPr>
          <w:color w:val="000000"/>
          <w:sz w:val="24"/>
          <w:lang w:val="en-US"/>
        </w:rPr>
        <w:sym w:font="Webdings" w:char="F063"/>
      </w:r>
      <w:r>
        <w:rPr>
          <w:color w:val="000000"/>
          <w:sz w:val="24"/>
          <w:lang w:val="en-US"/>
        </w:rPr>
        <w:tab/>
        <w:t>Title Search (Not more than 2 days old)</w:t>
      </w:r>
    </w:p>
    <w:p w:rsidR="00872862" w:rsidRDefault="00872862" w:rsidP="00872862">
      <w:pPr>
        <w:numPr>
          <w:ilvl w:val="0"/>
          <w:numId w:val="8"/>
        </w:numPr>
        <w:tabs>
          <w:tab w:val="left" w:pos="2070"/>
        </w:tabs>
        <w:spacing w:after="360"/>
        <w:rPr>
          <w:color w:val="000000"/>
          <w:sz w:val="24"/>
          <w:lang w:val="en-US"/>
        </w:rPr>
      </w:pPr>
      <w:r>
        <w:rPr>
          <w:color w:val="000000"/>
          <w:sz w:val="24"/>
          <w:lang w:val="en-US"/>
        </w:rPr>
        <w:t>Corporate Search (Not more than 2 days old)</w:t>
      </w:r>
    </w:p>
    <w:p w:rsidR="00523963" w:rsidRDefault="00523963">
      <w:pPr>
        <w:tabs>
          <w:tab w:val="left" w:pos="1620"/>
          <w:tab w:val="left" w:pos="2070"/>
        </w:tabs>
        <w:spacing w:after="360"/>
        <w:ind w:left="806"/>
        <w:rPr>
          <w:color w:val="000000"/>
          <w:sz w:val="24"/>
          <w:lang w:val="en-US"/>
        </w:rPr>
      </w:pPr>
      <w:r>
        <w:rPr>
          <w:color w:val="000000"/>
          <w:sz w:val="24"/>
          <w:lang w:val="en-US"/>
        </w:rPr>
        <w:sym w:font="Webdings" w:char="F063"/>
      </w:r>
      <w:r>
        <w:rPr>
          <w:color w:val="000000"/>
          <w:sz w:val="24"/>
          <w:lang w:val="en-US"/>
        </w:rPr>
        <w:tab/>
        <w:t>Project Estimated Cost by consultant or average of 3 tenders</w:t>
      </w:r>
    </w:p>
    <w:p w:rsidR="00523963" w:rsidRDefault="00523963">
      <w:pPr>
        <w:ind w:left="720"/>
        <w:rPr>
          <w:color w:val="000000"/>
          <w:sz w:val="24"/>
          <w:u w:val="single"/>
          <w:lang w:val="en-US"/>
        </w:rPr>
      </w:pPr>
      <w:r>
        <w:rPr>
          <w:color w:val="000000"/>
          <w:sz w:val="24"/>
          <w:u w:val="single"/>
          <w:lang w:val="en-US"/>
        </w:rPr>
        <w:t>Additional Submissions (as Required)</w:t>
      </w:r>
    </w:p>
    <w:p w:rsidR="00523963" w:rsidRDefault="00523963">
      <w:pPr>
        <w:ind w:left="720"/>
        <w:rPr>
          <w:color w:val="000000"/>
          <w:sz w:val="24"/>
          <w:u w:val="single"/>
          <w:lang w:val="en-US"/>
        </w:rPr>
      </w:pPr>
    </w:p>
    <w:p w:rsidR="00523963" w:rsidRDefault="00523963">
      <w:pPr>
        <w:tabs>
          <w:tab w:val="left" w:pos="1620"/>
          <w:tab w:val="left" w:pos="2070"/>
        </w:tabs>
        <w:spacing w:after="360"/>
        <w:ind w:left="806"/>
        <w:rPr>
          <w:color w:val="000000"/>
          <w:sz w:val="24"/>
          <w:lang w:val="en-US"/>
        </w:rPr>
      </w:pPr>
      <w:r>
        <w:rPr>
          <w:color w:val="000000"/>
          <w:sz w:val="24"/>
          <w:lang w:val="en-US"/>
        </w:rPr>
        <w:sym w:font="Webdings" w:char="F063"/>
      </w:r>
      <w:r>
        <w:rPr>
          <w:color w:val="000000"/>
          <w:sz w:val="24"/>
          <w:lang w:val="en-US"/>
        </w:rPr>
        <w:tab/>
        <w:t xml:space="preserve">Pavement Cut </w:t>
      </w:r>
    </w:p>
    <w:p w:rsidR="00523963" w:rsidRDefault="00523963">
      <w:pPr>
        <w:tabs>
          <w:tab w:val="left" w:pos="1620"/>
          <w:tab w:val="left" w:pos="2070"/>
        </w:tabs>
        <w:spacing w:after="360"/>
        <w:ind w:left="806"/>
        <w:rPr>
          <w:color w:val="000000"/>
          <w:sz w:val="24"/>
          <w:lang w:val="en-US"/>
        </w:rPr>
      </w:pPr>
      <w:r>
        <w:rPr>
          <w:color w:val="000000"/>
          <w:sz w:val="24"/>
          <w:lang w:val="en-US"/>
        </w:rPr>
        <w:sym w:font="Webdings" w:char="F063"/>
      </w:r>
      <w:r>
        <w:rPr>
          <w:color w:val="000000"/>
          <w:sz w:val="24"/>
          <w:lang w:val="en-US"/>
        </w:rPr>
        <w:tab/>
        <w:t>Impact Statement</w:t>
      </w:r>
    </w:p>
    <w:p w:rsidR="00523963" w:rsidRDefault="00523963">
      <w:pPr>
        <w:tabs>
          <w:tab w:val="left" w:pos="1620"/>
          <w:tab w:val="left" w:pos="2070"/>
        </w:tabs>
        <w:spacing w:after="360"/>
        <w:ind w:left="806"/>
        <w:rPr>
          <w:color w:val="000000"/>
          <w:sz w:val="24"/>
          <w:lang w:val="en-US"/>
        </w:rPr>
      </w:pPr>
      <w:r>
        <w:rPr>
          <w:color w:val="000000"/>
          <w:sz w:val="24"/>
          <w:lang w:val="en-US"/>
        </w:rPr>
        <w:sym w:font="Webdings" w:char="F063"/>
      </w:r>
      <w:r>
        <w:rPr>
          <w:color w:val="000000"/>
          <w:sz w:val="24"/>
          <w:lang w:val="en-US"/>
        </w:rPr>
        <w:tab/>
        <w:t>Sanitary Tie-in / Connection Sheet</w:t>
      </w:r>
    </w:p>
    <w:p w:rsidR="00523963" w:rsidRDefault="00523963" w:rsidP="00F10215">
      <w:pPr>
        <w:numPr>
          <w:ilvl w:val="0"/>
          <w:numId w:val="8"/>
        </w:numPr>
        <w:tabs>
          <w:tab w:val="left" w:pos="2070"/>
        </w:tabs>
        <w:spacing w:after="360"/>
        <w:rPr>
          <w:color w:val="000000"/>
          <w:sz w:val="24"/>
          <w:lang w:val="en-US"/>
        </w:rPr>
      </w:pPr>
      <w:r>
        <w:rPr>
          <w:color w:val="000000"/>
          <w:sz w:val="24"/>
          <w:lang w:val="en-US"/>
        </w:rPr>
        <w:t>Water Tie-in / Connection Sheet</w:t>
      </w:r>
    </w:p>
    <w:p w:rsidR="00523963" w:rsidRDefault="00523963">
      <w:pPr>
        <w:tabs>
          <w:tab w:val="left" w:pos="2070"/>
        </w:tabs>
        <w:spacing w:after="360"/>
        <w:rPr>
          <w:color w:val="000000"/>
          <w:sz w:val="24"/>
          <w:lang w:val="en-US"/>
        </w:rPr>
      </w:pPr>
    </w:p>
    <w:p w:rsidR="00523963" w:rsidRDefault="00523963">
      <w:pPr>
        <w:tabs>
          <w:tab w:val="left" w:pos="2070"/>
        </w:tabs>
        <w:spacing w:after="360"/>
        <w:rPr>
          <w:color w:val="000000"/>
          <w:sz w:val="24"/>
          <w:lang w:val="en-US"/>
        </w:rPr>
      </w:pPr>
    </w:p>
    <w:p w:rsidR="00523963" w:rsidRDefault="00523963">
      <w:pPr>
        <w:tabs>
          <w:tab w:val="left" w:pos="2070"/>
        </w:tabs>
        <w:spacing w:after="360"/>
        <w:rPr>
          <w:color w:val="000000"/>
          <w:sz w:val="24"/>
          <w:lang w:val="en-US"/>
        </w:rPr>
      </w:pPr>
    </w:p>
    <w:p w:rsidR="00523963" w:rsidRDefault="00523963">
      <w:pPr>
        <w:rPr>
          <w:rFonts w:cs="Tahoma"/>
          <w:color w:val="000000"/>
          <w:szCs w:val="20"/>
        </w:rPr>
      </w:pPr>
    </w:p>
    <w:p w:rsidR="00523963" w:rsidRDefault="00523963">
      <w:pPr>
        <w:rPr>
          <w:rFonts w:cs="Tahoma"/>
          <w:color w:val="000000"/>
          <w:szCs w:val="20"/>
        </w:rPr>
      </w:pPr>
      <w:r>
        <w:rPr>
          <w:rFonts w:cs="Tahoma"/>
          <w:color w:val="000000"/>
          <w:szCs w:val="20"/>
        </w:rPr>
        <w:t xml:space="preserve"> </w:t>
      </w: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pPr>
    </w:p>
    <w:p w:rsidR="00523963" w:rsidRDefault="00523963">
      <w:pPr>
        <w:rPr>
          <w:rFonts w:cs="Tahoma"/>
          <w:color w:val="000000"/>
          <w:szCs w:val="20"/>
        </w:rPr>
      </w:pPr>
    </w:p>
    <w:p w:rsidR="00523963" w:rsidRDefault="00523963">
      <w:pPr>
        <w:tabs>
          <w:tab w:val="right" w:pos="9360"/>
        </w:tabs>
        <w:rPr>
          <w:color w:val="000000"/>
        </w:rPr>
      </w:pPr>
      <w:r>
        <w:rPr>
          <w:color w:val="000000"/>
        </w:rPr>
        <w:t>Page 1 of 1</w:t>
      </w:r>
      <w:r>
        <w:rPr>
          <w:color w:val="000000"/>
        </w:rPr>
        <w:tab/>
        <w:t>Last Revised: 05/10/07</w:t>
      </w:r>
    </w:p>
    <w:p w:rsidR="00523963" w:rsidRDefault="00523963">
      <w:pPr>
        <w:tabs>
          <w:tab w:val="right" w:pos="9360"/>
        </w:tabs>
        <w:rPr>
          <w:rFonts w:cs="Tahoma"/>
          <w:color w:val="000000"/>
          <w:szCs w:val="20"/>
        </w:rPr>
      </w:pPr>
      <w:r>
        <w:rPr>
          <w:color w:val="000000"/>
        </w:rPr>
        <w:lastRenderedPageBreak/>
        <w:br w:type="page"/>
      </w:r>
    </w:p>
    <w:tbl>
      <w:tblPr>
        <w:tblpPr w:leftFromText="180" w:rightFromText="180" w:vertAnchor="text" w:horzAnchor="margin" w:tblpY="182"/>
        <w:tblW w:w="9982" w:type="dxa"/>
        <w:tblLook w:val="0000" w:firstRow="0" w:lastRow="0" w:firstColumn="0" w:lastColumn="0" w:noHBand="0" w:noVBand="0"/>
      </w:tblPr>
      <w:tblGrid>
        <w:gridCol w:w="4218"/>
        <w:gridCol w:w="5764"/>
      </w:tblGrid>
      <w:tr w:rsidR="00523963" w:rsidTr="00B40405">
        <w:trPr>
          <w:cantSplit/>
          <w:trHeight w:val="472"/>
        </w:trPr>
        <w:tc>
          <w:tcPr>
            <w:tcW w:w="4218" w:type="dxa"/>
            <w:tcBorders>
              <w:top w:val="double" w:sz="4" w:space="0" w:color="auto"/>
              <w:left w:val="double" w:sz="4" w:space="0" w:color="auto"/>
              <w:bottom w:val="double" w:sz="4" w:space="0" w:color="auto"/>
              <w:right w:val="double" w:sz="4" w:space="0" w:color="auto"/>
            </w:tcBorders>
            <w:vAlign w:val="center"/>
          </w:tcPr>
          <w:p w:rsidR="005161E5" w:rsidRPr="005161E5" w:rsidRDefault="00523963" w:rsidP="005161E5">
            <w:pPr>
              <w:pStyle w:val="Heading2"/>
              <w:numPr>
                <w:ilvl w:val="0"/>
                <w:numId w:val="0"/>
              </w:numPr>
              <w:spacing w:before="0" w:after="0"/>
              <w:jc w:val="center"/>
              <w:rPr>
                <w:rFonts w:ascii="Arial" w:hAnsi="Arial" w:cs="Arial"/>
                <w:bCs w:val="0"/>
                <w:color w:val="000000"/>
                <w:sz w:val="24"/>
                <w:lang w:val="en-GB"/>
              </w:rPr>
            </w:pPr>
            <w:bookmarkStart w:id="116" w:name="_Toc450808569"/>
            <w:r w:rsidRPr="005161E5">
              <w:rPr>
                <w:rFonts w:ascii="Arial" w:hAnsi="Arial" w:cs="Arial"/>
                <w:bCs w:val="0"/>
                <w:color w:val="000000"/>
                <w:sz w:val="24"/>
                <w:lang w:val="en-GB"/>
              </w:rPr>
              <w:lastRenderedPageBreak/>
              <w:t>I</w:t>
            </w:r>
            <w:r w:rsidR="008A068E">
              <w:rPr>
                <w:rFonts w:ascii="Arial" w:hAnsi="Arial" w:cs="Arial"/>
                <w:bCs w:val="0"/>
                <w:color w:val="000000"/>
                <w:sz w:val="24"/>
                <w:lang w:val="en-GB"/>
              </w:rPr>
              <w:t>mpact</w:t>
            </w:r>
            <w:r w:rsidRPr="005161E5">
              <w:rPr>
                <w:rFonts w:ascii="Arial" w:hAnsi="Arial" w:cs="Arial"/>
                <w:bCs w:val="0"/>
                <w:color w:val="000000"/>
                <w:sz w:val="24"/>
                <w:lang w:val="en-GB"/>
              </w:rPr>
              <w:t xml:space="preserve"> S</w:t>
            </w:r>
            <w:r w:rsidR="008A068E">
              <w:rPr>
                <w:rFonts w:ascii="Arial" w:hAnsi="Arial" w:cs="Arial"/>
                <w:bCs w:val="0"/>
                <w:color w:val="000000"/>
                <w:sz w:val="24"/>
                <w:lang w:val="en-GB"/>
              </w:rPr>
              <w:t>tatement</w:t>
            </w:r>
            <w:bookmarkEnd w:id="116"/>
            <w:r w:rsidRPr="005161E5">
              <w:rPr>
                <w:rFonts w:ascii="Arial" w:hAnsi="Arial" w:cs="Arial"/>
                <w:bCs w:val="0"/>
                <w:color w:val="000000"/>
                <w:sz w:val="24"/>
                <w:lang w:val="en-GB"/>
              </w:rPr>
              <w:t xml:space="preserve"> </w:t>
            </w:r>
          </w:p>
          <w:p w:rsidR="00523963" w:rsidRPr="00EF7D0A" w:rsidRDefault="00523963" w:rsidP="008A068E">
            <w:pPr>
              <w:jc w:val="center"/>
              <w:rPr>
                <w:rFonts w:ascii="Arial" w:hAnsi="Arial" w:cs="Arial"/>
                <w:b/>
                <w:sz w:val="24"/>
              </w:rPr>
            </w:pPr>
            <w:r w:rsidRPr="00EF7D0A">
              <w:rPr>
                <w:rFonts w:ascii="Arial" w:hAnsi="Arial" w:cs="Arial"/>
                <w:b/>
                <w:sz w:val="24"/>
                <w:lang w:val="en-GB"/>
              </w:rPr>
              <w:t>C</w:t>
            </w:r>
            <w:r w:rsidR="008A068E">
              <w:rPr>
                <w:rFonts w:ascii="Arial" w:hAnsi="Arial" w:cs="Arial"/>
                <w:b/>
                <w:sz w:val="24"/>
                <w:lang w:val="en-GB"/>
              </w:rPr>
              <w:t>hecklist</w:t>
            </w:r>
          </w:p>
        </w:tc>
        <w:tc>
          <w:tcPr>
            <w:tcW w:w="5764" w:type="dxa"/>
            <w:tcBorders>
              <w:left w:val="double" w:sz="4" w:space="0" w:color="auto"/>
            </w:tcBorders>
          </w:tcPr>
          <w:p w:rsidR="00523963" w:rsidRDefault="00523963" w:rsidP="005161E5">
            <w:pPr>
              <w:tabs>
                <w:tab w:val="left" w:pos="5138"/>
              </w:tabs>
              <w:ind w:right="-360"/>
              <w:rPr>
                <w:rFonts w:ascii="Arial" w:hAnsi="Arial"/>
                <w:color w:val="000000"/>
              </w:rPr>
            </w:pPr>
            <w:r>
              <w:rPr>
                <w:rFonts w:ascii="Arial" w:hAnsi="Arial"/>
                <w:color w:val="000000"/>
                <w:sz w:val="16"/>
              </w:rPr>
              <w:t>PROJECT NUMBER:</w:t>
            </w:r>
            <w:r>
              <w:rPr>
                <w:rFonts w:ascii="Arial" w:hAnsi="Arial"/>
                <w:color w:val="000000"/>
              </w:rPr>
              <w:t xml:space="preserve"> _</w:t>
            </w:r>
            <w:r w:rsidR="00B40405">
              <w:rPr>
                <w:rFonts w:ascii="Arial" w:hAnsi="Arial"/>
                <w:color w:val="000000"/>
              </w:rPr>
              <w:t>_______________________________</w:t>
            </w:r>
            <w:r w:rsidR="005161E5">
              <w:rPr>
                <w:rFonts w:ascii="Arial" w:hAnsi="Arial"/>
                <w:color w:val="000000"/>
              </w:rPr>
              <w:t>_</w:t>
            </w:r>
          </w:p>
          <w:p w:rsidR="00523963" w:rsidRDefault="00523963" w:rsidP="005161E5">
            <w:pPr>
              <w:tabs>
                <w:tab w:val="left" w:pos="5138"/>
              </w:tabs>
              <w:rPr>
                <w:rFonts w:ascii="Arial" w:hAnsi="Arial"/>
                <w:color w:val="000000"/>
                <w:sz w:val="16"/>
              </w:rPr>
            </w:pPr>
            <w:r>
              <w:rPr>
                <w:rFonts w:ascii="Arial" w:hAnsi="Arial"/>
                <w:color w:val="000000"/>
                <w:sz w:val="16"/>
              </w:rPr>
              <w:t xml:space="preserve">LOCATION: </w:t>
            </w:r>
            <w:r>
              <w:rPr>
                <w:rFonts w:ascii="Arial" w:hAnsi="Arial"/>
                <w:color w:val="000000"/>
              </w:rPr>
              <w:t>______________________________________</w:t>
            </w:r>
            <w:r w:rsidR="005161E5">
              <w:rPr>
                <w:rFonts w:ascii="Arial" w:hAnsi="Arial"/>
                <w:color w:val="000000"/>
              </w:rPr>
              <w:t>_</w:t>
            </w:r>
          </w:p>
          <w:p w:rsidR="00523963" w:rsidRDefault="00523963" w:rsidP="005161E5">
            <w:pPr>
              <w:tabs>
                <w:tab w:val="left" w:pos="5138"/>
              </w:tabs>
              <w:rPr>
                <w:rFonts w:ascii="Arial" w:hAnsi="Arial"/>
                <w:color w:val="000000"/>
              </w:rPr>
            </w:pPr>
            <w:r>
              <w:rPr>
                <w:rFonts w:ascii="Arial" w:hAnsi="Arial"/>
                <w:color w:val="000000"/>
                <w:sz w:val="16"/>
              </w:rPr>
              <w:t xml:space="preserve">PREPARED BY: </w:t>
            </w:r>
            <w:r>
              <w:rPr>
                <w:rFonts w:ascii="Arial" w:hAnsi="Arial"/>
                <w:color w:val="000000"/>
              </w:rPr>
              <w:t>____________</w:t>
            </w:r>
            <w:r w:rsidR="00B40405">
              <w:rPr>
                <w:rFonts w:ascii="Arial" w:hAnsi="Arial"/>
                <w:color w:val="000000"/>
              </w:rPr>
              <w:t>_______________________</w:t>
            </w:r>
            <w:r w:rsidR="005161E5">
              <w:rPr>
                <w:rFonts w:ascii="Arial" w:hAnsi="Arial"/>
                <w:color w:val="000000"/>
              </w:rPr>
              <w:t>_</w:t>
            </w:r>
          </w:p>
          <w:p w:rsidR="00523963" w:rsidRDefault="00523963" w:rsidP="005161E5">
            <w:pPr>
              <w:tabs>
                <w:tab w:val="left" w:pos="5142"/>
              </w:tabs>
              <w:rPr>
                <w:rFonts w:ascii="Arial" w:hAnsi="Arial"/>
                <w:color w:val="000000"/>
              </w:rPr>
            </w:pPr>
            <w:r>
              <w:rPr>
                <w:rFonts w:ascii="Arial" w:hAnsi="Arial"/>
                <w:color w:val="000000"/>
                <w:sz w:val="16"/>
              </w:rPr>
              <w:t>DATE: ___________________________________________________</w:t>
            </w:r>
            <w:r w:rsidR="005161E5">
              <w:rPr>
                <w:rFonts w:ascii="Arial" w:hAnsi="Arial"/>
                <w:color w:val="000000"/>
                <w:sz w:val="16"/>
              </w:rPr>
              <w:t>_</w:t>
            </w:r>
          </w:p>
        </w:tc>
      </w:tr>
    </w:tbl>
    <w:p w:rsidR="00523963" w:rsidRDefault="0064064B">
      <w:pPr>
        <w:tabs>
          <w:tab w:val="left" w:pos="720"/>
          <w:tab w:val="left" w:pos="1440"/>
          <w:tab w:val="left" w:pos="2160"/>
        </w:tabs>
        <w:rPr>
          <w:b/>
          <w:color w:val="000000"/>
          <w:sz w:val="32"/>
          <w:szCs w:val="32"/>
        </w:rPr>
      </w:pPr>
      <w:r>
        <w:rPr>
          <w:noProof/>
          <w:lang w:eastAsia="en-CA"/>
        </w:rPr>
        <mc:AlternateContent>
          <mc:Choice Requires="wps">
            <w:drawing>
              <wp:anchor distT="0" distB="0" distL="114300" distR="114300" simplePos="0" relativeHeight="251766272" behindDoc="0" locked="0" layoutInCell="1" allowOverlap="1" wp14:anchorId="543B539C" wp14:editId="030375BF">
                <wp:simplePos x="0" y="0"/>
                <wp:positionH relativeFrom="column">
                  <wp:posOffset>-6402705</wp:posOffset>
                </wp:positionH>
                <wp:positionV relativeFrom="paragraph">
                  <wp:posOffset>8844915</wp:posOffset>
                </wp:positionV>
                <wp:extent cx="3609975" cy="1073150"/>
                <wp:effectExtent l="0" t="0" r="28575" b="12700"/>
                <wp:wrapNone/>
                <wp:docPr id="61" name="Rectangle 61"/>
                <wp:cNvGraphicFramePr/>
                <a:graphic xmlns:a="http://schemas.openxmlformats.org/drawingml/2006/main">
                  <a:graphicData uri="http://schemas.microsoft.com/office/word/2010/wordprocessingShape">
                    <wps:wsp>
                      <wps:cNvSpPr/>
                      <wps:spPr>
                        <a:xfrm>
                          <a:off x="0" y="0"/>
                          <a:ext cx="3609975" cy="1073150"/>
                        </a:xfrm>
                        <a:prstGeom prst="rect">
                          <a:avLst/>
                        </a:prstGeom>
                      </wps:spPr>
                      <wps:style>
                        <a:lnRef idx="2">
                          <a:schemeClr val="dk1"/>
                        </a:lnRef>
                        <a:fillRef idx="1">
                          <a:schemeClr val="lt1"/>
                        </a:fillRef>
                        <a:effectRef idx="0">
                          <a:schemeClr val="dk1"/>
                        </a:effectRef>
                        <a:fontRef idx="minor">
                          <a:schemeClr val="dk1"/>
                        </a:fontRef>
                      </wps:style>
                      <wps:txbx>
                        <w:txbxContent>
                          <w:p w:rsidR="00FA3477" w:rsidRDefault="00FA3477" w:rsidP="00175CDE">
                            <w:pPr>
                              <w:jc w:val="center"/>
                              <w:rPr>
                                <w:b/>
                                <w:sz w:val="28"/>
                                <w:szCs w:val="28"/>
                              </w:rPr>
                            </w:pPr>
                            <w:r>
                              <w:rPr>
                                <w:b/>
                                <w:sz w:val="28"/>
                                <w:szCs w:val="28"/>
                              </w:rPr>
                              <w:t xml:space="preserve">Water Tie-In &amp; </w:t>
                            </w:r>
                            <w:proofErr w:type="spellStart"/>
                            <w:r>
                              <w:rPr>
                                <w:b/>
                                <w:sz w:val="28"/>
                                <w:szCs w:val="28"/>
                              </w:rPr>
                              <w:t>Conne</w:t>
                            </w:r>
                            <w:proofErr w:type="spellEnd"/>
                            <w:r w:rsidRPr="0064064B">
                              <w:rPr>
                                <w:b/>
                                <w:sz w:val="28"/>
                                <w:szCs w:val="28"/>
                              </w:rPr>
                              <w:object w:dxaOrig="10692" w:dyaOrig="14083">
                                <v:shape id="_x0000_i1043" type="#_x0000_t75" style="width:534.3pt;height:704.1pt" o:ole="">
                                  <v:imagedata r:id="rId55" o:title=""/>
                                </v:shape>
                                <o:OLEObject Type="Embed" ProgID="Word.Document.12" ShapeID="_x0000_i1043" DrawAspect="Content" ObjectID="_1546173241" r:id="rId56">
                                  <o:FieldCodes>\s</o:FieldCodes>
                                </o:OLEObject>
                              </w:object>
                            </w:r>
                            <w:proofErr w:type="spellStart"/>
                            <w:r>
                              <w:rPr>
                                <w:b/>
                                <w:sz w:val="28"/>
                                <w:szCs w:val="28"/>
                              </w:rPr>
                              <w:t>ction</w:t>
                            </w:r>
                            <w:proofErr w:type="spellEnd"/>
                            <w:r>
                              <w:rPr>
                                <w:b/>
                                <w:sz w:val="28"/>
                                <w:szCs w:val="28"/>
                              </w:rPr>
                              <w:t xml:space="preser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1" o:spid="_x0000_s1045" style="position:absolute;left:0;text-align:left;margin-left:-504.15pt;margin-top:696.45pt;width:284.25pt;height:84.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" fillcolor="white [3201]" strokecolor="black [3200]" strokeweight="2pt">
                <v:textbox>
                  <w:txbxContent>
                    <w:p w:rsidR="00FA3477" w:rsidRDefault="00FA3477" w:rsidP="00175CDE">
                      <w:pPr>
                        <w:jc w:val="center"/>
                        <w:rPr>
                          <w:b/>
                          <w:sz w:val="28"/>
                          <w:szCs w:val="28"/>
                        </w:rPr>
                      </w:pPr>
                      <w:r>
                        <w:rPr>
                          <w:b/>
                          <w:sz w:val="28"/>
                          <w:szCs w:val="28"/>
                        </w:rPr>
                        <w:t xml:space="preserve">Water Tie-In &amp; </w:t>
                      </w:r>
                      <w:proofErr w:type="spellStart"/>
                      <w:r>
                        <w:rPr>
                          <w:b/>
                          <w:sz w:val="28"/>
                          <w:szCs w:val="28"/>
                        </w:rPr>
                        <w:t>Conne</w:t>
                      </w:r>
                      <w:proofErr w:type="spellEnd"/>
                      <w:r w:rsidRPr="0064064B">
                        <w:rPr>
                          <w:b/>
                          <w:sz w:val="28"/>
                          <w:szCs w:val="28"/>
                        </w:rPr>
                        <w:object w:dxaOrig="10692" w:dyaOrig="14083">
                          <v:shape id="_x0000_i1034" type="#_x0000_t75" style="width:534.3pt;height:704.1pt" o:ole="">
                            <v:imagedata r:id="rId57" o:title=""/>
                          </v:shape>
                          <o:OLEObject Type="Embed" ProgID="Word.Document.12" ShapeID="_x0000_i1034" DrawAspect="Content" ObjectID="_1546172515" r:id="rId58">
                            <o:FieldCodes>\s</o:FieldCodes>
                          </o:OLEObject>
                        </w:object>
                      </w:r>
                      <w:proofErr w:type="spellStart"/>
                      <w:r>
                        <w:rPr>
                          <w:b/>
                          <w:sz w:val="28"/>
                          <w:szCs w:val="28"/>
                        </w:rPr>
                        <w:t>ction</w:t>
                      </w:r>
                      <w:proofErr w:type="spellEnd"/>
                      <w:r>
                        <w:rPr>
                          <w:b/>
                          <w:sz w:val="28"/>
                          <w:szCs w:val="28"/>
                        </w:rPr>
                        <w:t xml:space="preserve"> Summary</w:t>
                      </w:r>
                    </w:p>
                  </w:txbxContent>
                </v:textbox>
              </v:rect>
            </w:pict>
          </mc:Fallback>
        </mc:AlternateContent>
      </w:r>
    </w:p>
    <w:tbl>
      <w:tblPr>
        <w:tblpPr w:leftFromText="180" w:rightFromText="180" w:vertAnchor="text" w:horzAnchor="margin" w:tblpY="-42"/>
        <w:tblW w:w="0" w:type="auto"/>
        <w:tblLayout w:type="fixed"/>
        <w:tblLook w:val="0000" w:firstRow="0" w:lastRow="0" w:firstColumn="0" w:lastColumn="0" w:noHBand="0" w:noVBand="0"/>
      </w:tblPr>
      <w:tblGrid>
        <w:gridCol w:w="5188"/>
        <w:gridCol w:w="2360"/>
        <w:gridCol w:w="1918"/>
      </w:tblGrid>
      <w:tr w:rsidR="00785B2C" w:rsidTr="00EE6217">
        <w:trPr>
          <w:cantSplit/>
        </w:trPr>
        <w:tc>
          <w:tcPr>
            <w:tcW w:w="5188" w:type="dxa"/>
          </w:tcPr>
          <w:p w:rsidR="00785B2C" w:rsidRDefault="00C12F5C" w:rsidP="00785B2C">
            <w:pPr>
              <w:tabs>
                <w:tab w:val="left" w:pos="360"/>
              </w:tabs>
            </w:pPr>
            <w:r>
              <w:rPr>
                <w:rFonts w:cs="Tahoma"/>
                <w:noProof/>
                <w:color w:val="000000"/>
                <w:szCs w:val="20"/>
                <w:lang w:eastAsia="en-CA"/>
              </w:rPr>
              <w:pict>
                <v:shape id="_x0000_s1182" type="#_x0000_t136" style="position:absolute;left:0;text-align:left;margin-left:73.05pt;margin-top:25.95pt;width:322.85pt;height:83.05pt;rotation:21036132fd;z-index:-251589120" fillcolor="#9cf" stroked="f">
                  <v:fill opacity=".5"/>
                  <v:shadow color="silver" offset="3pt"/>
                  <v:textpath style="font-family:&quot;Times New Roman&quot;;v-text-kern:t" trim="t" fitpath="t" string="SAMPLE"/>
                </v:shape>
              </w:pict>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jc w:val="center"/>
              <w:rPr>
                <w:rFonts w:ascii="Arial" w:hAnsi="Arial" w:cs="Arial"/>
                <w:b/>
                <w:sz w:val="22"/>
              </w:rPr>
            </w:pPr>
            <w:r>
              <w:rPr>
                <w:rFonts w:ascii="Arial" w:hAnsi="Arial" w:cs="Arial"/>
                <w:b/>
                <w:sz w:val="22"/>
              </w:rPr>
              <w:t>Temporary</w:t>
            </w:r>
          </w:p>
          <w:p w:rsidR="00785B2C" w:rsidRDefault="00785B2C" w:rsidP="00785B2C">
            <w:pPr>
              <w:tabs>
                <w:tab w:val="right" w:leader="underscore" w:pos="5580"/>
                <w:tab w:val="left" w:pos="6030"/>
                <w:tab w:val="right" w:leader="underscore" w:pos="9180"/>
              </w:tabs>
              <w:jc w:val="center"/>
              <w:rPr>
                <w:rFonts w:ascii="Arial" w:hAnsi="Arial" w:cs="Arial"/>
                <w:b/>
              </w:rPr>
            </w:pPr>
            <w:r>
              <w:rPr>
                <w:rFonts w:ascii="Arial" w:hAnsi="Arial" w:cs="Arial"/>
                <w:b/>
              </w:rPr>
              <w:t>(During Construction)</w:t>
            </w:r>
          </w:p>
        </w:tc>
        <w:tc>
          <w:tcPr>
            <w:tcW w:w="1918" w:type="dxa"/>
            <w:tcBorders>
              <w:top w:val="single" w:sz="6" w:space="0" w:color="auto"/>
              <w:left w:val="single" w:sz="6" w:space="0" w:color="auto"/>
              <w:bottom w:val="single" w:sz="4" w:space="0" w:color="auto"/>
              <w:right w:val="single" w:sz="6" w:space="0" w:color="auto"/>
            </w:tcBorders>
          </w:tcPr>
          <w:p w:rsidR="00785B2C" w:rsidRDefault="00785B2C" w:rsidP="00785B2C">
            <w:pPr>
              <w:tabs>
                <w:tab w:val="right" w:leader="underscore" w:pos="5580"/>
                <w:tab w:val="left" w:pos="6030"/>
                <w:tab w:val="right" w:leader="underscore" w:pos="9180"/>
              </w:tabs>
              <w:jc w:val="center"/>
              <w:rPr>
                <w:rFonts w:ascii="Arial" w:hAnsi="Arial" w:cs="Arial"/>
                <w:b/>
                <w:sz w:val="22"/>
              </w:rPr>
            </w:pPr>
            <w:r>
              <w:rPr>
                <w:rFonts w:ascii="Arial" w:hAnsi="Arial" w:cs="Arial"/>
                <w:b/>
                <w:sz w:val="22"/>
              </w:rPr>
              <w:t>Permanent</w:t>
            </w:r>
          </w:p>
        </w:tc>
      </w:tr>
      <w:tr w:rsidR="00785B2C" w:rsidTr="00EE6217">
        <w:trPr>
          <w:cantSplit/>
        </w:trPr>
        <w:tc>
          <w:tcPr>
            <w:tcW w:w="5188" w:type="dxa"/>
          </w:tcPr>
          <w:p w:rsidR="00785B2C" w:rsidRDefault="00785B2C" w:rsidP="00785B2C">
            <w:pPr>
              <w:tabs>
                <w:tab w:val="left" w:pos="360"/>
              </w:tabs>
              <w:rPr>
                <w:rFonts w:ascii="Arial" w:hAnsi="Arial" w:cs="Arial"/>
                <w:b/>
                <w:sz w:val="22"/>
              </w:rPr>
            </w:pPr>
            <w:r>
              <w:rPr>
                <w:rFonts w:ascii="Arial" w:hAnsi="Arial" w:cs="Arial"/>
                <w:b/>
                <w:sz w:val="22"/>
              </w:rPr>
              <w:t>I.</w:t>
            </w:r>
            <w:r>
              <w:rPr>
                <w:rFonts w:ascii="Arial" w:hAnsi="Arial" w:cs="Arial"/>
                <w:b/>
                <w:sz w:val="22"/>
              </w:rPr>
              <w:tab/>
              <w:t>Existing City Rights-of-way</w:t>
            </w:r>
          </w:p>
          <w:p w:rsidR="00785B2C" w:rsidRDefault="00785B2C" w:rsidP="00785B2C">
            <w:pPr>
              <w:tabs>
                <w:tab w:val="left" w:pos="360"/>
              </w:tabs>
              <w:rPr>
                <w:rFonts w:ascii="Arial" w:hAnsi="Arial" w:cs="Arial"/>
                <w:b/>
                <w:sz w:val="22"/>
              </w:rPr>
            </w:pPr>
          </w:p>
        </w:tc>
        <w:tc>
          <w:tcPr>
            <w:tcW w:w="2360" w:type="dxa"/>
            <w:tcBorders>
              <w:top w:val="single" w:sz="6" w:space="0" w:color="auto"/>
              <w:left w:val="single" w:sz="6" w:space="0" w:color="auto"/>
              <w:bottom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4" w:space="0" w:color="auto"/>
              <w:bottom w:val="single" w:sz="4" w:space="0" w:color="auto"/>
              <w:right w:val="single" w:sz="4" w:space="0" w:color="auto"/>
            </w:tcBorders>
          </w:tcPr>
          <w:p w:rsidR="00785B2C" w:rsidRDefault="00785B2C" w:rsidP="00785B2C">
            <w:pPr>
              <w:tabs>
                <w:tab w:val="right" w:leader="underscore" w:pos="5580"/>
                <w:tab w:val="left" w:pos="6030"/>
                <w:tab w:val="right" w:leader="underscore" w:pos="9180"/>
              </w:tabs>
              <w:jc w:val="center"/>
              <w:rPr>
                <w:rFonts w:ascii="Arial" w:hAnsi="Arial" w:cs="Arial"/>
                <w:b/>
                <w:color w:val="000000"/>
                <w:sz w:val="22"/>
              </w:rPr>
            </w:pPr>
          </w:p>
        </w:tc>
      </w:tr>
      <w:tr w:rsidR="00785B2C" w:rsidTr="00EE6217">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(a)</w:t>
            </w:r>
            <w:r w:rsidR="00DD1C02">
              <w:rPr>
                <w:rFonts w:ascii="Arial" w:hAnsi="Arial" w:cs="Arial"/>
              </w:rPr>
              <w:tab/>
              <w:t>Land Acquisition</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4"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 xml:space="preserve"> b)</w:t>
            </w:r>
            <w:r w:rsidR="00DD1C02">
              <w:rPr>
                <w:rFonts w:ascii="Arial" w:hAnsi="Arial" w:cs="Arial"/>
              </w:rPr>
              <w:tab/>
              <w:t>Drainage</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pStyle w:val="Header"/>
              <w:tabs>
                <w:tab w:val="right" w:leader="underscore" w:pos="5580"/>
                <w:tab w:val="left" w:pos="6030"/>
                <w:tab w:val="right" w:leader="underscore" w:pos="9180"/>
              </w:tabs>
              <w:rPr>
                <w:lang w:val="en-US"/>
              </w:rPr>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(c)</w:t>
            </w:r>
            <w:r w:rsidR="00DD1C02">
              <w:rPr>
                <w:rFonts w:ascii="Arial" w:hAnsi="Arial" w:cs="Arial"/>
              </w:rPr>
              <w:tab/>
              <w:t>Roads</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pStyle w:val="Header"/>
              <w:tabs>
                <w:tab w:val="right" w:leader="underscore" w:pos="5580"/>
                <w:tab w:val="left" w:pos="6030"/>
                <w:tab w:val="right" w:leader="underscore" w:pos="9180"/>
              </w:tabs>
              <w:rPr>
                <w:lang w:val="en-US"/>
              </w:rPr>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(d)</w:t>
            </w:r>
            <w:r w:rsidR="00DD1C02">
              <w:rPr>
                <w:rFonts w:ascii="Arial" w:hAnsi="Arial" w:cs="Arial"/>
              </w:rPr>
              <w:tab/>
              <w:t>Sidewalks</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(e)</w:t>
            </w:r>
            <w:r w:rsidR="00DD1C02">
              <w:rPr>
                <w:rFonts w:ascii="Arial" w:hAnsi="Arial" w:cs="Arial"/>
              </w:rPr>
              <w:tab/>
              <w:t>Driveway access</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(f)</w:t>
            </w:r>
            <w:r w:rsidR="00DD1C02">
              <w:rPr>
                <w:rFonts w:ascii="Arial" w:hAnsi="Arial" w:cs="Arial"/>
              </w:rPr>
              <w:tab/>
              <w:t>Parking</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DD1C02">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(g)</w:t>
            </w:r>
            <w:r w:rsidR="00DD1C02">
              <w:rPr>
                <w:rFonts w:ascii="Arial" w:hAnsi="Arial" w:cs="Arial"/>
              </w:rPr>
              <w:tab/>
              <w:t>Landscaping</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(h)</w:t>
            </w:r>
            <w:r w:rsidR="00DD1C02">
              <w:rPr>
                <w:rFonts w:ascii="Arial" w:hAnsi="Arial" w:cs="Arial"/>
              </w:rPr>
              <w:tab/>
              <w:t>Street Lights and Utility Poles</w:t>
            </w:r>
            <w:r w:rsidR="00DD1C02">
              <w:rPr>
                <w:rFonts w:ascii="Arial" w:hAnsi="Arial" w:cs="Arial"/>
              </w:rPr>
              <w:tab/>
            </w:r>
          </w:p>
        </w:tc>
        <w:tc>
          <w:tcPr>
            <w:tcW w:w="2360" w:type="dxa"/>
            <w:tcBorders>
              <w:top w:val="single" w:sz="6" w:space="0" w:color="auto"/>
              <w:left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DD1C02" w:rsidP="00785B2C">
            <w:pPr>
              <w:tabs>
                <w:tab w:val="left" w:pos="360"/>
                <w:tab w:val="left" w:pos="810"/>
                <w:tab w:val="right" w:leader="dot" w:pos="4860"/>
              </w:tabs>
              <w:rPr>
                <w:rFonts w:ascii="Arial" w:hAnsi="Arial" w:cs="Arial"/>
                <w:sz w:val="22"/>
              </w:rPr>
            </w:pPr>
            <w:r>
              <w:rPr>
                <w:rFonts w:ascii="Arial" w:hAnsi="Arial" w:cs="Arial"/>
              </w:rPr>
              <w:tab/>
              <w:t>(i)</w:t>
            </w:r>
            <w:r>
              <w:rPr>
                <w:rFonts w:ascii="Arial" w:hAnsi="Arial" w:cs="Arial"/>
              </w:rPr>
              <w:tab/>
              <w:t>Boulevards</w:t>
            </w:r>
            <w:r>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rPr>
                <w:color w:val="000000"/>
              </w:rPr>
            </w:pPr>
          </w:p>
        </w:tc>
      </w:tr>
      <w:tr w:rsidR="00785B2C">
        <w:trPr>
          <w:cantSplit/>
        </w:trPr>
        <w:tc>
          <w:tcPr>
            <w:tcW w:w="5188" w:type="dxa"/>
          </w:tcPr>
          <w:p w:rsidR="00DD1C02" w:rsidRDefault="00DD1C02" w:rsidP="00785B2C">
            <w:pPr>
              <w:tabs>
                <w:tab w:val="left" w:pos="360"/>
                <w:tab w:val="left" w:pos="810"/>
                <w:tab w:val="right" w:leader="dot" w:pos="4860"/>
              </w:tabs>
              <w:rPr>
                <w:rFonts w:ascii="Arial" w:hAnsi="Arial" w:cs="Arial"/>
                <w:b/>
                <w:sz w:val="22"/>
              </w:rPr>
            </w:pPr>
          </w:p>
          <w:p w:rsidR="00785B2C" w:rsidRDefault="00785B2C" w:rsidP="00785B2C">
            <w:pPr>
              <w:tabs>
                <w:tab w:val="left" w:pos="360"/>
                <w:tab w:val="left" w:pos="810"/>
                <w:tab w:val="right" w:leader="dot" w:pos="4860"/>
              </w:tabs>
              <w:rPr>
                <w:rFonts w:ascii="Arial" w:hAnsi="Arial" w:cs="Arial"/>
                <w:b/>
                <w:sz w:val="22"/>
              </w:rPr>
            </w:pPr>
            <w:r>
              <w:rPr>
                <w:rFonts w:ascii="Arial" w:hAnsi="Arial" w:cs="Arial"/>
                <w:b/>
                <w:sz w:val="22"/>
              </w:rPr>
              <w:t>II.</w:t>
            </w:r>
            <w:r>
              <w:rPr>
                <w:rFonts w:ascii="Arial" w:hAnsi="Arial" w:cs="Arial"/>
                <w:b/>
                <w:sz w:val="22"/>
              </w:rPr>
              <w:tab/>
              <w:t>Adjacent Properties</w:t>
            </w:r>
          </w:p>
          <w:p w:rsidR="00785B2C" w:rsidRDefault="00785B2C" w:rsidP="00785B2C">
            <w:pPr>
              <w:tabs>
                <w:tab w:val="left" w:pos="360"/>
                <w:tab w:val="left" w:pos="810"/>
                <w:tab w:val="right" w:leader="dot" w:pos="4860"/>
              </w:tabs>
              <w:rPr>
                <w:rFonts w:ascii="Arial" w:hAnsi="Arial" w:cs="Arial"/>
                <w:sz w:val="22"/>
              </w:rPr>
            </w:pPr>
          </w:p>
        </w:tc>
        <w:tc>
          <w:tcPr>
            <w:tcW w:w="4278" w:type="dxa"/>
            <w:gridSpan w:val="2"/>
            <w:tcBorders>
              <w:top w:val="single" w:sz="6" w:space="0" w:color="auto"/>
              <w:left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(a)</w:t>
            </w:r>
            <w:r w:rsidR="00DD1C02">
              <w:rPr>
                <w:rFonts w:ascii="Arial" w:hAnsi="Arial" w:cs="Arial"/>
              </w:rPr>
              <w:tab/>
              <w:t>Land Acquisition</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(b)</w:t>
            </w:r>
            <w:r w:rsidR="00DD1C02">
              <w:rPr>
                <w:rFonts w:ascii="Arial" w:hAnsi="Arial" w:cs="Arial"/>
              </w:rPr>
              <w:tab/>
              <w:t>Drainage</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(c)</w:t>
            </w:r>
            <w:r w:rsidR="00DD1C02">
              <w:rPr>
                <w:rFonts w:ascii="Arial" w:hAnsi="Arial" w:cs="Arial"/>
              </w:rPr>
              <w:tab/>
              <w:t>Driveways</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(d)</w:t>
            </w:r>
            <w:r w:rsidR="00DD1C02">
              <w:rPr>
                <w:rFonts w:ascii="Arial" w:hAnsi="Arial" w:cs="Arial"/>
              </w:rPr>
              <w:tab/>
              <w:t>Sidewalks</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(e)</w:t>
            </w:r>
            <w:r w:rsidR="00DD1C02">
              <w:rPr>
                <w:rFonts w:ascii="Arial" w:hAnsi="Arial" w:cs="Arial"/>
              </w:rPr>
              <w:tab/>
              <w:t>Works in Easements</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(f)</w:t>
            </w:r>
            <w:r w:rsidR="00DD1C02">
              <w:rPr>
                <w:rFonts w:ascii="Arial" w:hAnsi="Arial" w:cs="Arial"/>
              </w:rPr>
              <w:tab/>
              <w:t>Trees/hedges</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(g)</w:t>
            </w:r>
            <w:r w:rsidR="00DD1C02">
              <w:rPr>
                <w:rFonts w:ascii="Arial" w:hAnsi="Arial" w:cs="Arial"/>
              </w:rPr>
              <w:tab/>
              <w:t>Fence</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785B2C" w:rsidP="00785B2C">
            <w:pPr>
              <w:tabs>
                <w:tab w:val="left" w:pos="360"/>
                <w:tab w:val="left" w:pos="810"/>
                <w:tab w:val="right" w:leader="dot" w:pos="4860"/>
              </w:tabs>
              <w:rPr>
                <w:rFonts w:ascii="Arial" w:hAnsi="Arial" w:cs="Arial"/>
              </w:rPr>
            </w:pPr>
            <w:r>
              <w:rPr>
                <w:rFonts w:ascii="Arial" w:hAnsi="Arial" w:cs="Arial"/>
              </w:rPr>
              <w:tab/>
            </w:r>
            <w:r w:rsidR="00DD1C02">
              <w:rPr>
                <w:rFonts w:ascii="Arial" w:hAnsi="Arial" w:cs="Arial"/>
              </w:rPr>
              <w:t>(h)</w:t>
            </w:r>
            <w:r w:rsidR="00DD1C02">
              <w:rPr>
                <w:rFonts w:ascii="Arial" w:hAnsi="Arial" w:cs="Arial"/>
              </w:rPr>
              <w:tab/>
              <w:t>Landscaping</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785B2C">
        <w:trPr>
          <w:cantSplit/>
        </w:trPr>
        <w:tc>
          <w:tcPr>
            <w:tcW w:w="5188" w:type="dxa"/>
          </w:tcPr>
          <w:p w:rsidR="00785B2C" w:rsidRDefault="00C12F5C" w:rsidP="00785B2C">
            <w:pPr>
              <w:tabs>
                <w:tab w:val="left" w:pos="360"/>
                <w:tab w:val="left" w:pos="810"/>
                <w:tab w:val="right" w:leader="dot" w:pos="4860"/>
              </w:tabs>
              <w:rPr>
                <w:rFonts w:ascii="Arial" w:hAnsi="Arial" w:cs="Arial"/>
              </w:rPr>
            </w:pPr>
            <w:r>
              <w:rPr>
                <w:rFonts w:ascii="Arial" w:hAnsi="Arial"/>
                <w:noProof/>
                <w:color w:val="000000"/>
                <w:u w:val="single"/>
                <w:lang w:eastAsia="en-CA"/>
              </w:rPr>
              <w:pict>
                <v:shape id="_x0000_s1181" type="#_x0000_t136" style="position:absolute;left:0;text-align:left;margin-left:73.05pt;margin-top:-3.4pt;width:322.85pt;height:83.05pt;rotation:21036132fd;z-index:-251590144;mso-position-horizontal-relative:text;mso-position-vertical-relative:text" adj="10817" fillcolor="#9cf" stroked="f">
                  <v:fill opacity=".5"/>
                  <v:shadow color="silver" offset="3pt"/>
                  <v:textpath style="font-family:&quot;Times New Roman&quot;;v-text-kern:t" trim="t" fitpath="t" string="SAMPLE"/>
                </v:shape>
              </w:pict>
            </w:r>
            <w:r w:rsidR="00785B2C">
              <w:rPr>
                <w:rFonts w:ascii="Arial" w:hAnsi="Arial" w:cs="Arial"/>
              </w:rPr>
              <w:tab/>
            </w:r>
            <w:r w:rsidR="00DD1C02">
              <w:rPr>
                <w:rFonts w:ascii="Arial" w:hAnsi="Arial" w:cs="Arial"/>
              </w:rPr>
              <w:t>(i)</w:t>
            </w:r>
            <w:r w:rsidR="00DD1C02">
              <w:rPr>
                <w:rFonts w:ascii="Arial" w:hAnsi="Arial" w:cs="Arial"/>
              </w:rPr>
              <w:tab/>
              <w:t>Lot Grading</w:t>
            </w:r>
            <w:r w:rsidR="00DD1C02">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785B2C" w:rsidRDefault="00785B2C" w:rsidP="00785B2C">
            <w:pPr>
              <w:tabs>
                <w:tab w:val="right" w:leader="underscore" w:pos="5580"/>
                <w:tab w:val="left" w:pos="6030"/>
                <w:tab w:val="right" w:leader="underscore" w:pos="9180"/>
              </w:tabs>
            </w:pPr>
          </w:p>
        </w:tc>
      </w:tr>
      <w:tr w:rsidR="00DD1C02">
        <w:trPr>
          <w:cantSplit/>
        </w:trPr>
        <w:tc>
          <w:tcPr>
            <w:tcW w:w="5188" w:type="dxa"/>
          </w:tcPr>
          <w:p w:rsidR="00DD1C02" w:rsidRDefault="00DD1C02" w:rsidP="00DD1C02">
            <w:pPr>
              <w:tabs>
                <w:tab w:val="left" w:pos="360"/>
                <w:tab w:val="left" w:pos="810"/>
                <w:tab w:val="right" w:leader="dot" w:pos="4860"/>
              </w:tabs>
              <w:ind w:left="284"/>
              <w:rPr>
                <w:rFonts w:ascii="Arial" w:hAnsi="Arial" w:cs="Arial"/>
              </w:rPr>
            </w:pPr>
            <w:r>
              <w:rPr>
                <w:rFonts w:ascii="Arial" w:hAnsi="Arial" w:cs="Arial"/>
              </w:rPr>
              <w:tab/>
              <w:t>(j)</w:t>
            </w:r>
            <w:r>
              <w:rPr>
                <w:rFonts w:ascii="Arial" w:hAnsi="Arial" w:cs="Arial"/>
              </w:rPr>
              <w:tab/>
              <w:t>Parking</w:t>
            </w:r>
            <w:r>
              <w:rPr>
                <w:rFonts w:ascii="Arial" w:hAnsi="Arial" w:cs="Arial"/>
              </w:rPr>
              <w:tab/>
            </w:r>
          </w:p>
        </w:tc>
        <w:tc>
          <w:tcPr>
            <w:tcW w:w="2360" w:type="dxa"/>
            <w:tcBorders>
              <w:top w:val="single" w:sz="6" w:space="0" w:color="auto"/>
              <w:left w:val="single" w:sz="6" w:space="0" w:color="auto"/>
              <w:bottom w:val="single" w:sz="6" w:space="0" w:color="auto"/>
              <w:right w:val="single" w:sz="6" w:space="0" w:color="auto"/>
            </w:tcBorders>
          </w:tcPr>
          <w:p w:rsidR="00DD1C02" w:rsidRDefault="00DD1C02" w:rsidP="00785B2C">
            <w:pPr>
              <w:tabs>
                <w:tab w:val="right" w:leader="underscore" w:pos="5580"/>
                <w:tab w:val="left" w:pos="6030"/>
                <w:tab w:val="right" w:leader="underscore" w:pos="9180"/>
              </w:tabs>
            </w:pPr>
          </w:p>
        </w:tc>
        <w:tc>
          <w:tcPr>
            <w:tcW w:w="1918" w:type="dxa"/>
            <w:tcBorders>
              <w:top w:val="single" w:sz="6" w:space="0" w:color="auto"/>
              <w:left w:val="single" w:sz="6" w:space="0" w:color="auto"/>
              <w:bottom w:val="single" w:sz="6" w:space="0" w:color="auto"/>
              <w:right w:val="single" w:sz="6" w:space="0" w:color="auto"/>
            </w:tcBorders>
          </w:tcPr>
          <w:p w:rsidR="00DD1C02" w:rsidRDefault="00DD1C02" w:rsidP="00785B2C">
            <w:pPr>
              <w:tabs>
                <w:tab w:val="right" w:leader="underscore" w:pos="5580"/>
                <w:tab w:val="left" w:pos="6030"/>
                <w:tab w:val="right" w:leader="underscore" w:pos="9180"/>
              </w:tabs>
            </w:pPr>
          </w:p>
        </w:tc>
      </w:tr>
    </w:tbl>
    <w:p w:rsidR="00523963" w:rsidRDefault="00523963">
      <w:pPr>
        <w:tabs>
          <w:tab w:val="left" w:pos="720"/>
          <w:tab w:val="left" w:pos="1440"/>
          <w:tab w:val="left" w:pos="2160"/>
        </w:tabs>
        <w:jc w:val="center"/>
        <w:rPr>
          <w:color w:val="000000"/>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F57D8A" w:rsidRDefault="00F57D8A">
      <w:pPr>
        <w:tabs>
          <w:tab w:val="left" w:pos="1080"/>
          <w:tab w:val="left" w:pos="1620"/>
        </w:tabs>
        <w:ind w:left="1620" w:hanging="1620"/>
        <w:rPr>
          <w:rFonts w:ascii="Arial" w:hAnsi="Arial"/>
          <w:color w:val="000000"/>
          <w:u w:val="single"/>
        </w:rPr>
      </w:pPr>
    </w:p>
    <w:p w:rsidR="00B40405" w:rsidRDefault="00B40405">
      <w:pPr>
        <w:tabs>
          <w:tab w:val="left" w:pos="1080"/>
          <w:tab w:val="left" w:pos="1620"/>
        </w:tabs>
        <w:ind w:left="1620" w:hanging="1620"/>
        <w:rPr>
          <w:rFonts w:ascii="Arial" w:hAnsi="Arial"/>
          <w:color w:val="000000"/>
          <w:u w:val="single"/>
        </w:rPr>
      </w:pPr>
    </w:p>
    <w:p w:rsidR="00B40405" w:rsidRDefault="00B40405">
      <w:pPr>
        <w:tabs>
          <w:tab w:val="left" w:pos="1080"/>
          <w:tab w:val="left" w:pos="1620"/>
        </w:tabs>
        <w:ind w:left="1620" w:hanging="1620"/>
        <w:rPr>
          <w:rFonts w:ascii="Arial" w:hAnsi="Arial"/>
          <w:color w:val="000000"/>
          <w:u w:val="single"/>
        </w:rPr>
      </w:pPr>
    </w:p>
    <w:p w:rsidR="00523963" w:rsidRDefault="00523963">
      <w:pPr>
        <w:tabs>
          <w:tab w:val="left" w:pos="1080"/>
          <w:tab w:val="left" w:pos="1620"/>
        </w:tabs>
        <w:ind w:left="1620" w:hanging="1620"/>
        <w:rPr>
          <w:rFonts w:ascii="Arial" w:hAnsi="Arial"/>
          <w:color w:val="000000"/>
        </w:rPr>
      </w:pPr>
      <w:r>
        <w:rPr>
          <w:rFonts w:ascii="Arial" w:hAnsi="Arial"/>
          <w:color w:val="000000"/>
          <w:u w:val="single"/>
        </w:rPr>
        <w:t>NOTES</w:t>
      </w:r>
      <w:r>
        <w:rPr>
          <w:rFonts w:ascii="Arial" w:hAnsi="Arial"/>
          <w:color w:val="000000"/>
        </w:rPr>
        <w:t>:</w:t>
      </w:r>
      <w:r>
        <w:rPr>
          <w:rFonts w:ascii="Arial" w:hAnsi="Arial"/>
          <w:color w:val="000000"/>
        </w:rPr>
        <w:tab/>
        <w:t>1.</w:t>
      </w:r>
      <w:r>
        <w:rPr>
          <w:rFonts w:ascii="Arial" w:hAnsi="Arial"/>
          <w:color w:val="000000"/>
        </w:rPr>
        <w:tab/>
        <w:t>Indicate under columns “Temporary” and “Permanent” whether there is an impact on item listed (use words, “Yes” and “No” as applicable).</w:t>
      </w:r>
    </w:p>
    <w:p w:rsidR="00523963" w:rsidRDefault="00523963">
      <w:pPr>
        <w:tabs>
          <w:tab w:val="left" w:pos="1080"/>
          <w:tab w:val="left" w:pos="1620"/>
        </w:tabs>
        <w:ind w:left="1080" w:hanging="1080"/>
        <w:rPr>
          <w:rFonts w:ascii="Arial" w:hAnsi="Arial"/>
          <w:color w:val="000000"/>
        </w:rPr>
      </w:pPr>
    </w:p>
    <w:p w:rsidR="00523963" w:rsidRDefault="00523963">
      <w:pPr>
        <w:tabs>
          <w:tab w:val="left" w:pos="1080"/>
          <w:tab w:val="left" w:pos="1620"/>
        </w:tabs>
        <w:ind w:left="1080" w:hanging="1080"/>
        <w:rPr>
          <w:color w:val="000000"/>
        </w:rPr>
      </w:pPr>
      <w:r>
        <w:rPr>
          <w:rFonts w:ascii="Arial" w:hAnsi="Arial"/>
          <w:color w:val="000000"/>
        </w:rPr>
        <w:tab/>
        <w:t>2.</w:t>
      </w:r>
      <w:r>
        <w:rPr>
          <w:rFonts w:ascii="Arial" w:hAnsi="Arial"/>
          <w:color w:val="000000"/>
        </w:rPr>
        <w:tab/>
        <w:t>Describe in detail on a separate sheet the impact of items marked “Yes”.</w:t>
      </w:r>
    </w:p>
    <w:p w:rsidR="00523963" w:rsidRDefault="00523963">
      <w:pPr>
        <w:tabs>
          <w:tab w:val="right" w:leader="underscore" w:pos="5580"/>
          <w:tab w:val="left" w:pos="6030"/>
          <w:tab w:val="right" w:leader="underscore" w:pos="9180"/>
        </w:tabs>
        <w:rPr>
          <w:color w:val="000000"/>
        </w:rPr>
      </w:pPr>
    </w:p>
    <w:p w:rsidR="00523963" w:rsidRDefault="00523963">
      <w:pPr>
        <w:rPr>
          <w:color w:val="000000"/>
        </w:rPr>
      </w:pPr>
    </w:p>
    <w:p w:rsidR="00523963" w:rsidRDefault="00523963">
      <w:pPr>
        <w:rPr>
          <w:color w:val="000000"/>
        </w:rPr>
      </w:pPr>
    </w:p>
    <w:p w:rsidR="00523963" w:rsidRDefault="00523963">
      <w:pPr>
        <w:rPr>
          <w:color w:val="000000"/>
        </w:rPr>
      </w:pPr>
      <w:r>
        <w:rPr>
          <w:color w:val="000000"/>
        </w:rPr>
        <w:br w:type="page"/>
      </w:r>
    </w:p>
    <w:tbl>
      <w:tblPr>
        <w:tblpPr w:leftFromText="180" w:rightFromText="180" w:vertAnchor="text" w:horzAnchor="margin" w:tblpY="107"/>
        <w:tblW w:w="9754" w:type="dxa"/>
        <w:tblLook w:val="0000" w:firstRow="0" w:lastRow="0" w:firstColumn="0" w:lastColumn="0" w:noHBand="0" w:noVBand="0"/>
      </w:tblPr>
      <w:tblGrid>
        <w:gridCol w:w="5748"/>
        <w:gridCol w:w="4006"/>
      </w:tblGrid>
      <w:tr w:rsidR="004E5C51" w:rsidTr="004E5C51">
        <w:trPr>
          <w:cantSplit/>
          <w:trHeight w:val="874"/>
        </w:trPr>
        <w:tc>
          <w:tcPr>
            <w:tcW w:w="5748" w:type="dxa"/>
            <w:tcBorders>
              <w:top w:val="double" w:sz="4" w:space="0" w:color="auto"/>
              <w:left w:val="double" w:sz="4" w:space="0" w:color="auto"/>
              <w:bottom w:val="double" w:sz="4" w:space="0" w:color="auto"/>
              <w:right w:val="double" w:sz="4" w:space="0" w:color="auto"/>
            </w:tcBorders>
            <w:vAlign w:val="center"/>
          </w:tcPr>
          <w:p w:rsidR="004E5C51" w:rsidRDefault="004E5C51" w:rsidP="004E5C51">
            <w:pPr>
              <w:pStyle w:val="Heading2"/>
              <w:numPr>
                <w:ilvl w:val="0"/>
                <w:numId w:val="0"/>
              </w:numPr>
              <w:spacing w:before="0" w:after="0" w:line="240" w:lineRule="auto"/>
              <w:jc w:val="center"/>
              <w:rPr>
                <w:rFonts w:ascii="Arial" w:hAnsi="Arial" w:cs="Arial"/>
                <w:color w:val="000000"/>
                <w:sz w:val="24"/>
              </w:rPr>
            </w:pPr>
            <w:bookmarkStart w:id="117" w:name="_Toc450808570"/>
            <w:r>
              <w:rPr>
                <w:rFonts w:ascii="Arial" w:hAnsi="Arial" w:cs="Arial"/>
                <w:color w:val="000000"/>
                <w:sz w:val="24"/>
              </w:rPr>
              <w:lastRenderedPageBreak/>
              <w:t>Water Tie-In &amp; Connection Summary</w:t>
            </w:r>
            <w:bookmarkEnd w:id="117"/>
          </w:p>
        </w:tc>
        <w:tc>
          <w:tcPr>
            <w:tcW w:w="4006" w:type="dxa"/>
            <w:tcBorders>
              <w:left w:val="double" w:sz="4" w:space="0" w:color="auto"/>
            </w:tcBorders>
          </w:tcPr>
          <w:p w:rsidR="004E5C51" w:rsidRDefault="004E5C51" w:rsidP="004E5C51">
            <w:pPr>
              <w:rPr>
                <w:rFonts w:ascii="Arial" w:hAnsi="Arial"/>
                <w:color w:val="000000"/>
              </w:rPr>
            </w:pPr>
          </w:p>
          <w:p w:rsidR="004E5C51" w:rsidRDefault="004E5C51" w:rsidP="004E5C51">
            <w:pPr>
              <w:rPr>
                <w:rFonts w:ascii="Arial" w:hAnsi="Arial"/>
                <w:color w:val="000000"/>
              </w:rPr>
            </w:pPr>
            <w:r>
              <w:rPr>
                <w:rFonts w:ascii="Arial" w:hAnsi="Arial"/>
                <w:color w:val="000000"/>
                <w:sz w:val="18"/>
              </w:rPr>
              <w:t xml:space="preserve">            </w:t>
            </w:r>
          </w:p>
        </w:tc>
      </w:tr>
    </w:tbl>
    <w:p w:rsidR="00175CDE" w:rsidRDefault="00175CDE" w:rsidP="004E5C51">
      <w:pPr>
        <w:spacing w:after="200" w:line="276" w:lineRule="auto"/>
        <w:rPr>
          <w:rFonts w:ascii="Arial" w:hAnsi="Arial" w:cs="Arial"/>
          <w:b/>
          <w:bCs/>
          <w:color w:val="0070C0"/>
          <w:sz w:val="16"/>
          <w:szCs w:val="16"/>
        </w:rPr>
      </w:pPr>
      <w:r>
        <w:rPr>
          <w:noProof/>
          <w:lang w:eastAsia="en-CA"/>
        </w:rPr>
        <w:drawing>
          <wp:anchor distT="0" distB="0" distL="114300" distR="114300" simplePos="0" relativeHeight="251765248" behindDoc="1" locked="0" layoutInCell="1" allowOverlap="1" wp14:anchorId="36C8CD58" wp14:editId="507A8236">
            <wp:simplePos x="0" y="0"/>
            <wp:positionH relativeFrom="column">
              <wp:posOffset>5055870</wp:posOffset>
            </wp:positionH>
            <wp:positionV relativeFrom="paragraph">
              <wp:posOffset>-172085</wp:posOffset>
            </wp:positionV>
            <wp:extent cx="1381125" cy="552450"/>
            <wp:effectExtent l="0" t="0" r="9525" b="0"/>
            <wp:wrapTight wrapText="bothSides">
              <wp:wrapPolygon edited="0">
                <wp:start x="0" y="0"/>
                <wp:lineTo x="0" y="20855"/>
                <wp:lineTo x="21451" y="20855"/>
                <wp:lineTo x="21451"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pic:spPr>
                </pic:pic>
              </a:graphicData>
            </a:graphic>
            <wp14:sizeRelH relativeFrom="page">
              <wp14:pctWidth>0</wp14:pctWidth>
            </wp14:sizeRelH>
            <wp14:sizeRelV relativeFrom="page">
              <wp14:pctHeight>0</wp14:pctHeight>
            </wp14:sizeRelV>
          </wp:anchor>
        </w:drawing>
      </w:r>
    </w:p>
    <w:p w:rsidR="0064064B" w:rsidRPr="00E25CAE" w:rsidRDefault="001B4AC4" w:rsidP="00175CDE">
      <w:pPr>
        <w:tabs>
          <w:tab w:val="left" w:pos="540"/>
        </w:tabs>
        <w:rPr>
          <w:rStyle w:val="Hyperlink"/>
          <w:rFonts w:ascii="Arial" w:hAnsi="Arial" w:cs="Arial"/>
          <w:b/>
          <w:bCs/>
          <w:sz w:val="24"/>
        </w:rPr>
      </w:pPr>
      <w:r w:rsidRPr="00E25CAE">
        <w:rPr>
          <w:rFonts w:ascii="Arial" w:hAnsi="Arial" w:cs="Arial"/>
          <w:b/>
          <w:bCs/>
          <w:color w:val="0070C0"/>
          <w:sz w:val="24"/>
        </w:rPr>
        <w:fldChar w:fldCharType="begin"/>
      </w:r>
      <w:r w:rsidRPr="00E25CAE">
        <w:rPr>
          <w:rFonts w:ascii="Arial" w:hAnsi="Arial" w:cs="Arial"/>
          <w:b/>
          <w:bCs/>
          <w:color w:val="0070C0"/>
          <w:sz w:val="24"/>
        </w:rPr>
        <w:instrText xml:space="preserve"> HYPERLINK "G:\\LANDDEV\\LD Legals\\CMS City Web Site\\Website 2010 Update\\Construction&amp;Inspection Documents\\Water-tie-in.pdf" </w:instrText>
      </w:r>
      <w:r w:rsidRPr="00E25CAE">
        <w:rPr>
          <w:rFonts w:ascii="Arial" w:hAnsi="Arial" w:cs="Arial"/>
          <w:b/>
          <w:bCs/>
          <w:color w:val="0070C0"/>
          <w:sz w:val="24"/>
        </w:rPr>
      </w:r>
      <w:r w:rsidRPr="00E25CAE">
        <w:rPr>
          <w:rFonts w:ascii="Arial" w:hAnsi="Arial" w:cs="Arial"/>
          <w:b/>
          <w:bCs/>
          <w:color w:val="0070C0"/>
          <w:sz w:val="24"/>
        </w:rPr>
        <w:fldChar w:fldCharType="separate"/>
      </w:r>
    </w:p>
    <w:p w:rsidR="0064064B" w:rsidRPr="00E25CAE" w:rsidRDefault="0064064B" w:rsidP="00175CDE">
      <w:pPr>
        <w:tabs>
          <w:tab w:val="left" w:pos="540"/>
        </w:tabs>
        <w:rPr>
          <w:rStyle w:val="Hyperlink"/>
          <w:rFonts w:ascii="Arial" w:hAnsi="Arial" w:cs="Arial"/>
          <w:b/>
          <w:bCs/>
          <w:sz w:val="24"/>
        </w:rPr>
      </w:pPr>
    </w:p>
    <w:p w:rsidR="0064064B" w:rsidRPr="00E25CAE" w:rsidRDefault="00E25CAE" w:rsidP="0097340E">
      <w:pPr>
        <w:tabs>
          <w:tab w:val="left" w:pos="540"/>
        </w:tabs>
        <w:rPr>
          <w:rFonts w:ascii="Arial" w:hAnsi="Arial" w:cs="Arial"/>
          <w:b/>
          <w:bCs/>
          <w:i/>
          <w:color w:val="00B050"/>
          <w:sz w:val="24"/>
        </w:rPr>
      </w:pPr>
      <w:hyperlink r:id="rId59" w:history="1">
        <w:r w:rsidRPr="00E25CAE">
          <w:rPr>
            <w:rStyle w:val="Hyperlink"/>
            <w:sz w:val="24"/>
          </w:rPr>
          <w:t>http://www.</w:t>
        </w:r>
        <w:r w:rsidRPr="00E25CAE">
          <w:rPr>
            <w:rStyle w:val="Hyperlink"/>
            <w:sz w:val="24"/>
          </w:rPr>
          <w:t>s</w:t>
        </w:r>
        <w:bookmarkStart w:id="118" w:name="_GoBack"/>
        <w:bookmarkEnd w:id="118"/>
        <w:r w:rsidRPr="00E25CAE">
          <w:rPr>
            <w:rStyle w:val="Hyperlink"/>
            <w:sz w:val="24"/>
          </w:rPr>
          <w:t>u</w:t>
        </w:r>
        <w:r w:rsidRPr="00E25CAE">
          <w:rPr>
            <w:rStyle w:val="Hyperlink"/>
            <w:sz w:val="24"/>
          </w:rPr>
          <w:t>rrey.ca/city-services/3694.aspx</w:t>
        </w:r>
      </w:hyperlink>
      <w:r w:rsidR="001B4AC4" w:rsidRPr="00E25CAE">
        <w:rPr>
          <w:rFonts w:ascii="Arial" w:hAnsi="Arial" w:cs="Arial"/>
          <w:b/>
          <w:bCs/>
          <w:color w:val="0070C0"/>
          <w:sz w:val="24"/>
        </w:rPr>
        <w:fldChar w:fldCharType="end"/>
      </w:r>
      <w:r w:rsidR="0097340E" w:rsidRPr="00E25CAE">
        <w:rPr>
          <w:rFonts w:ascii="Arial" w:hAnsi="Arial" w:cs="Arial"/>
          <w:b/>
          <w:bCs/>
          <w:i/>
          <w:color w:val="00B050"/>
          <w:sz w:val="24"/>
        </w:rPr>
        <w:t xml:space="preserve"> </w:t>
      </w:r>
    </w:p>
    <w:p w:rsidR="001B4AC4" w:rsidRPr="0064064B" w:rsidRDefault="001B4AC4" w:rsidP="0097340E">
      <w:pPr>
        <w:tabs>
          <w:tab w:val="left" w:pos="540"/>
        </w:tabs>
        <w:rPr>
          <w:rFonts w:ascii="Arial" w:hAnsi="Arial" w:cs="Arial"/>
          <w:iCs/>
          <w:color w:val="000000"/>
          <w:sz w:val="16"/>
          <w:szCs w:val="16"/>
        </w:rPr>
      </w:pPr>
    </w:p>
    <w:p w:rsidR="0064064B" w:rsidRDefault="0064064B"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Default="0097340E" w:rsidP="0064064B">
      <w:pPr>
        <w:tabs>
          <w:tab w:val="center" w:pos="2160"/>
          <w:tab w:val="center" w:pos="3600"/>
          <w:tab w:val="left" w:pos="4815"/>
          <w:tab w:val="center" w:pos="5040"/>
        </w:tabs>
        <w:spacing w:before="120"/>
        <w:rPr>
          <w:b/>
          <w:i/>
          <w:iCs/>
          <w:color w:val="000000"/>
          <w:sz w:val="18"/>
          <w:szCs w:val="18"/>
        </w:rPr>
      </w:pPr>
    </w:p>
    <w:p w:rsidR="0097340E" w:rsidRPr="0064064B" w:rsidRDefault="0097340E" w:rsidP="0064064B">
      <w:pPr>
        <w:tabs>
          <w:tab w:val="center" w:pos="2160"/>
          <w:tab w:val="center" w:pos="3600"/>
          <w:tab w:val="left" w:pos="4815"/>
          <w:tab w:val="center" w:pos="5040"/>
        </w:tabs>
        <w:spacing w:before="120"/>
        <w:rPr>
          <w:b/>
          <w:i/>
          <w:iCs/>
          <w:color w:val="000000"/>
          <w:sz w:val="18"/>
          <w:szCs w:val="18"/>
        </w:rPr>
      </w:pPr>
    </w:p>
    <w:p w:rsidR="0064064B" w:rsidRPr="0064064B" w:rsidRDefault="0064064B" w:rsidP="0064064B">
      <w:pPr>
        <w:tabs>
          <w:tab w:val="left" w:pos="540"/>
        </w:tabs>
        <w:rPr>
          <w:rFonts w:ascii="Arial" w:hAnsi="Arial" w:cs="Arial"/>
          <w:bCs/>
          <w:color w:val="000000"/>
          <w:sz w:val="12"/>
          <w:szCs w:val="12"/>
        </w:rPr>
      </w:pPr>
      <w:r w:rsidRPr="0064064B">
        <w:rPr>
          <w:rFonts w:ascii="Arial" w:hAnsi="Arial" w:cs="Arial"/>
          <w:bCs/>
          <w:color w:val="000000"/>
          <w:sz w:val="12"/>
          <w:szCs w:val="12"/>
        </w:rPr>
        <w:fldChar w:fldCharType="begin"/>
      </w:r>
      <w:r w:rsidRPr="0064064B">
        <w:rPr>
          <w:rFonts w:ascii="Arial" w:hAnsi="Arial" w:cs="Arial"/>
          <w:bCs/>
          <w:color w:val="000000"/>
          <w:sz w:val="12"/>
          <w:szCs w:val="12"/>
        </w:rPr>
        <w:instrText xml:space="preserve"> FILENAME \*Lower\p  \* MERGEFORMAT </w:instrText>
      </w:r>
      <w:r w:rsidRPr="0064064B">
        <w:rPr>
          <w:rFonts w:ascii="Arial" w:hAnsi="Arial" w:cs="Arial"/>
          <w:bCs/>
          <w:color w:val="000000"/>
          <w:sz w:val="12"/>
          <w:szCs w:val="12"/>
        </w:rPr>
        <w:fldChar w:fldCharType="separate"/>
      </w:r>
      <w:r w:rsidRPr="0064064B">
        <w:rPr>
          <w:rFonts w:ascii="Arial" w:hAnsi="Arial" w:cs="Arial"/>
          <w:bCs/>
          <w:noProof/>
          <w:color w:val="000000"/>
          <w:sz w:val="12"/>
          <w:szCs w:val="12"/>
        </w:rPr>
        <w:t>g:\wp-docs\2013\land dev\inspections\water tie-in and connection summary june 2013.docx</w:t>
      </w:r>
      <w:r w:rsidRPr="0064064B">
        <w:rPr>
          <w:rFonts w:ascii="Arial" w:hAnsi="Arial" w:cs="Arial"/>
          <w:bCs/>
          <w:color w:val="000000"/>
          <w:sz w:val="12"/>
          <w:szCs w:val="12"/>
        </w:rPr>
        <w:fldChar w:fldCharType="end"/>
      </w:r>
    </w:p>
    <w:p w:rsidR="0064064B" w:rsidRPr="0064064B" w:rsidRDefault="0064064B" w:rsidP="0064064B">
      <w:pPr>
        <w:tabs>
          <w:tab w:val="left" w:pos="540"/>
        </w:tabs>
        <w:rPr>
          <w:rFonts w:ascii="Arial" w:hAnsi="Arial" w:cs="Arial"/>
          <w:bCs/>
          <w:color w:val="000000"/>
          <w:sz w:val="12"/>
          <w:szCs w:val="12"/>
        </w:rPr>
      </w:pPr>
      <w:r w:rsidRPr="0064064B">
        <w:rPr>
          <w:rFonts w:ascii="Arial" w:hAnsi="Arial" w:cs="Arial"/>
          <w:bCs/>
          <w:color w:val="000000"/>
          <w:sz w:val="12"/>
          <w:szCs w:val="12"/>
        </w:rPr>
        <w:fldChar w:fldCharType="begin"/>
      </w:r>
      <w:r w:rsidRPr="0064064B">
        <w:rPr>
          <w:rFonts w:ascii="Arial" w:hAnsi="Arial" w:cs="Arial"/>
          <w:bCs/>
          <w:color w:val="000000"/>
          <w:sz w:val="12"/>
          <w:szCs w:val="12"/>
        </w:rPr>
        <w:instrText xml:space="preserve"> USERINITIALS \*Upper \* MERGEFORMAT </w:instrText>
      </w:r>
      <w:r w:rsidRPr="0064064B">
        <w:rPr>
          <w:rFonts w:ascii="Arial" w:hAnsi="Arial" w:cs="Arial"/>
          <w:bCs/>
          <w:color w:val="000000"/>
          <w:sz w:val="12"/>
          <w:szCs w:val="12"/>
        </w:rPr>
        <w:fldChar w:fldCharType="separate"/>
      </w:r>
      <w:r w:rsidRPr="0064064B">
        <w:rPr>
          <w:rFonts w:ascii="Arial" w:hAnsi="Arial" w:cs="Arial"/>
          <w:bCs/>
          <w:noProof/>
          <w:color w:val="000000"/>
          <w:sz w:val="12"/>
          <w:szCs w:val="12"/>
        </w:rPr>
        <w:t>RT</w:t>
      </w:r>
      <w:r w:rsidRPr="0064064B">
        <w:rPr>
          <w:rFonts w:ascii="Arial" w:hAnsi="Arial" w:cs="Arial"/>
          <w:bCs/>
          <w:color w:val="000000"/>
          <w:sz w:val="12"/>
          <w:szCs w:val="12"/>
        </w:rPr>
        <w:fldChar w:fldCharType="end"/>
      </w:r>
      <w:r w:rsidRPr="0064064B">
        <w:rPr>
          <w:rFonts w:ascii="Arial" w:hAnsi="Arial" w:cs="Arial"/>
          <w:bCs/>
          <w:color w:val="000000"/>
          <w:sz w:val="12"/>
          <w:szCs w:val="12"/>
        </w:rPr>
        <w:t xml:space="preserve"> </w:t>
      </w:r>
      <w:r w:rsidRPr="0064064B">
        <w:rPr>
          <w:rFonts w:ascii="Arial" w:hAnsi="Arial" w:cs="Arial"/>
          <w:bCs/>
          <w:color w:val="000000"/>
          <w:sz w:val="12"/>
          <w:szCs w:val="12"/>
        </w:rPr>
        <w:fldChar w:fldCharType="begin"/>
      </w:r>
      <w:r w:rsidRPr="0064064B">
        <w:rPr>
          <w:rFonts w:ascii="Arial" w:hAnsi="Arial" w:cs="Arial"/>
          <w:bCs/>
          <w:color w:val="000000"/>
          <w:sz w:val="12"/>
          <w:szCs w:val="12"/>
        </w:rPr>
        <w:instrText xml:space="preserve"> DATE \@ "M/d/yy h:mm am/pm" \* MERGEFORMAT </w:instrText>
      </w:r>
      <w:r w:rsidRPr="0064064B">
        <w:rPr>
          <w:rFonts w:ascii="Arial" w:hAnsi="Arial" w:cs="Arial"/>
          <w:bCs/>
          <w:color w:val="000000"/>
          <w:sz w:val="12"/>
          <w:szCs w:val="12"/>
        </w:rPr>
        <w:fldChar w:fldCharType="separate"/>
      </w:r>
      <w:r w:rsidR="001B4AC4">
        <w:rPr>
          <w:rFonts w:ascii="Arial" w:hAnsi="Arial" w:cs="Arial"/>
          <w:bCs/>
          <w:noProof/>
          <w:color w:val="000000"/>
          <w:sz w:val="12"/>
          <w:szCs w:val="12"/>
        </w:rPr>
        <w:t>1/17/17 3:40 PM</w:t>
      </w:r>
      <w:r w:rsidRPr="0064064B">
        <w:rPr>
          <w:rFonts w:ascii="Arial" w:hAnsi="Arial" w:cs="Arial"/>
          <w:bCs/>
          <w:color w:val="000000"/>
          <w:sz w:val="12"/>
          <w:szCs w:val="12"/>
        </w:rPr>
        <w:fldChar w:fldCharType="end"/>
      </w:r>
    </w:p>
    <w:p w:rsidR="0064064B" w:rsidRDefault="0064064B">
      <w:pPr>
        <w:spacing w:line="240" w:lineRule="auto"/>
        <w:jc w:val="left"/>
        <w:rPr>
          <w:color w:val="000000"/>
        </w:rPr>
      </w:pPr>
      <w:r>
        <w:rPr>
          <w:color w:val="000000"/>
        </w:rPr>
        <w:br w:type="page"/>
      </w:r>
    </w:p>
    <w:p w:rsidR="00523963" w:rsidRDefault="00523963" w:rsidP="0064064B">
      <w:pPr>
        <w:tabs>
          <w:tab w:val="left" w:pos="540"/>
        </w:tabs>
        <w:rPr>
          <w:color w:val="000000"/>
        </w:rPr>
      </w:pPr>
    </w:p>
    <w:tbl>
      <w:tblPr>
        <w:tblpPr w:leftFromText="180" w:rightFromText="180" w:vertAnchor="text" w:horzAnchor="margin" w:tblpX="96" w:tblpY="222"/>
        <w:tblW w:w="9754" w:type="dxa"/>
        <w:tblLook w:val="0000" w:firstRow="0" w:lastRow="0" w:firstColumn="0" w:lastColumn="0" w:noHBand="0" w:noVBand="0"/>
      </w:tblPr>
      <w:tblGrid>
        <w:gridCol w:w="5748"/>
        <w:gridCol w:w="4006"/>
      </w:tblGrid>
      <w:tr w:rsidR="00523963">
        <w:trPr>
          <w:cantSplit/>
          <w:trHeight w:val="874"/>
        </w:trPr>
        <w:tc>
          <w:tcPr>
            <w:tcW w:w="5748" w:type="dxa"/>
            <w:tcBorders>
              <w:top w:val="double" w:sz="4" w:space="0" w:color="auto"/>
              <w:left w:val="double" w:sz="4" w:space="0" w:color="auto"/>
              <w:bottom w:val="double" w:sz="4" w:space="0" w:color="auto"/>
              <w:right w:val="double" w:sz="4" w:space="0" w:color="auto"/>
            </w:tcBorders>
            <w:vAlign w:val="center"/>
          </w:tcPr>
          <w:p w:rsidR="00523963" w:rsidRDefault="00523963" w:rsidP="00B40FE3">
            <w:pPr>
              <w:pStyle w:val="Heading2"/>
              <w:numPr>
                <w:ilvl w:val="0"/>
                <w:numId w:val="0"/>
              </w:numPr>
              <w:spacing w:before="0" w:after="0" w:line="240" w:lineRule="auto"/>
              <w:jc w:val="center"/>
              <w:rPr>
                <w:rFonts w:ascii="Arial" w:hAnsi="Arial" w:cs="Arial"/>
                <w:color w:val="000000"/>
                <w:sz w:val="24"/>
              </w:rPr>
            </w:pPr>
            <w:bookmarkStart w:id="119" w:name="_Toc359407795"/>
            <w:bookmarkStart w:id="120" w:name="_Toc450808571"/>
            <w:r>
              <w:rPr>
                <w:rFonts w:ascii="Arial" w:hAnsi="Arial" w:cs="Arial"/>
                <w:color w:val="000000"/>
                <w:sz w:val="24"/>
              </w:rPr>
              <w:t>S</w:t>
            </w:r>
            <w:r w:rsidR="00542D29">
              <w:rPr>
                <w:rFonts w:ascii="Arial" w:hAnsi="Arial" w:cs="Arial"/>
                <w:color w:val="000000"/>
                <w:sz w:val="24"/>
              </w:rPr>
              <w:t xml:space="preserve">anitary </w:t>
            </w:r>
            <w:r>
              <w:rPr>
                <w:rFonts w:ascii="Arial" w:hAnsi="Arial" w:cs="Arial"/>
                <w:color w:val="000000"/>
                <w:sz w:val="24"/>
              </w:rPr>
              <w:t>S</w:t>
            </w:r>
            <w:r w:rsidR="00542D29">
              <w:rPr>
                <w:rFonts w:ascii="Arial" w:hAnsi="Arial" w:cs="Arial"/>
                <w:color w:val="000000"/>
                <w:sz w:val="24"/>
              </w:rPr>
              <w:t>ewer</w:t>
            </w:r>
            <w:r>
              <w:rPr>
                <w:rFonts w:ascii="Arial" w:hAnsi="Arial" w:cs="Arial"/>
                <w:color w:val="000000"/>
                <w:sz w:val="24"/>
              </w:rPr>
              <w:t xml:space="preserve"> T</w:t>
            </w:r>
            <w:r w:rsidR="00542D29">
              <w:rPr>
                <w:rFonts w:ascii="Arial" w:hAnsi="Arial" w:cs="Arial"/>
                <w:color w:val="000000"/>
                <w:sz w:val="24"/>
              </w:rPr>
              <w:t>ie</w:t>
            </w:r>
            <w:r>
              <w:rPr>
                <w:rFonts w:ascii="Arial" w:hAnsi="Arial" w:cs="Arial"/>
                <w:color w:val="000000"/>
                <w:sz w:val="24"/>
              </w:rPr>
              <w:t>-I</w:t>
            </w:r>
            <w:r w:rsidR="00542D29">
              <w:rPr>
                <w:rFonts w:ascii="Arial" w:hAnsi="Arial" w:cs="Arial"/>
                <w:color w:val="000000"/>
                <w:sz w:val="24"/>
              </w:rPr>
              <w:t>n</w:t>
            </w:r>
            <w:r>
              <w:rPr>
                <w:rFonts w:ascii="Arial" w:hAnsi="Arial" w:cs="Arial"/>
                <w:color w:val="000000"/>
                <w:sz w:val="24"/>
              </w:rPr>
              <w:t xml:space="preserve"> &amp; C</w:t>
            </w:r>
            <w:r w:rsidR="00542D29">
              <w:rPr>
                <w:rFonts w:ascii="Arial" w:hAnsi="Arial" w:cs="Arial"/>
                <w:color w:val="000000"/>
                <w:sz w:val="24"/>
              </w:rPr>
              <w:t>onnection</w:t>
            </w:r>
            <w:r>
              <w:rPr>
                <w:rFonts w:ascii="Arial" w:hAnsi="Arial" w:cs="Arial"/>
                <w:color w:val="000000"/>
                <w:sz w:val="24"/>
              </w:rPr>
              <w:t xml:space="preserve"> S</w:t>
            </w:r>
            <w:r w:rsidR="00542D29">
              <w:rPr>
                <w:rFonts w:ascii="Arial" w:hAnsi="Arial" w:cs="Arial"/>
                <w:color w:val="000000"/>
                <w:sz w:val="24"/>
              </w:rPr>
              <w:t>ummary</w:t>
            </w:r>
            <w:bookmarkEnd w:id="119"/>
            <w:bookmarkEnd w:id="120"/>
          </w:p>
        </w:tc>
        <w:tc>
          <w:tcPr>
            <w:tcW w:w="4006" w:type="dxa"/>
            <w:tcBorders>
              <w:left w:val="double" w:sz="4" w:space="0" w:color="auto"/>
            </w:tcBorders>
          </w:tcPr>
          <w:p w:rsidR="00523963" w:rsidRDefault="00523963">
            <w:pPr>
              <w:rPr>
                <w:rFonts w:ascii="Arial" w:hAnsi="Arial"/>
                <w:color w:val="000000"/>
              </w:rPr>
            </w:pPr>
          </w:p>
          <w:p w:rsidR="00523963" w:rsidRDefault="00523963" w:rsidP="009C2D30">
            <w:pPr>
              <w:rPr>
                <w:rFonts w:ascii="Arial" w:hAnsi="Arial"/>
                <w:color w:val="000000"/>
              </w:rPr>
            </w:pPr>
            <w:r>
              <w:rPr>
                <w:rFonts w:ascii="Arial" w:hAnsi="Arial"/>
                <w:color w:val="000000"/>
                <w:sz w:val="18"/>
              </w:rPr>
              <w:t xml:space="preserve">            </w:t>
            </w:r>
          </w:p>
        </w:tc>
      </w:tr>
    </w:tbl>
    <w:p w:rsidR="00523963" w:rsidRDefault="00175CDE">
      <w:pPr>
        <w:rPr>
          <w:color w:val="000000"/>
        </w:rPr>
      </w:pPr>
      <w:r>
        <w:rPr>
          <w:noProof/>
          <w:lang w:eastAsia="en-CA"/>
        </w:rPr>
        <w:drawing>
          <wp:anchor distT="0" distB="0" distL="114300" distR="114300" simplePos="0" relativeHeight="251718144" behindDoc="1" locked="0" layoutInCell="1" allowOverlap="1" wp14:anchorId="3D006878" wp14:editId="53B49B42">
            <wp:simplePos x="0" y="0"/>
            <wp:positionH relativeFrom="column">
              <wp:posOffset>4730115</wp:posOffset>
            </wp:positionH>
            <wp:positionV relativeFrom="paragraph">
              <wp:posOffset>-5080</wp:posOffset>
            </wp:positionV>
            <wp:extent cx="1461135" cy="589280"/>
            <wp:effectExtent l="0" t="0" r="5715" b="1270"/>
            <wp:wrapTight wrapText="bothSides">
              <wp:wrapPolygon edited="0">
                <wp:start x="0" y="0"/>
                <wp:lineTo x="0" y="20948"/>
                <wp:lineTo x="21403" y="20948"/>
                <wp:lineTo x="21403" y="0"/>
                <wp:lineTo x="0"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9" cstate="print"/>
                    <a:srcRect/>
                    <a:stretch>
                      <a:fillRect/>
                    </a:stretch>
                  </pic:blipFill>
                  <pic:spPr bwMode="auto">
                    <a:xfrm>
                      <a:off x="0" y="0"/>
                      <a:ext cx="1461135" cy="589280"/>
                    </a:xfrm>
                    <a:prstGeom prst="rect">
                      <a:avLst/>
                    </a:prstGeom>
                    <a:noFill/>
                  </pic:spPr>
                </pic:pic>
              </a:graphicData>
            </a:graphic>
          </wp:anchor>
        </w:drawing>
      </w:r>
    </w:p>
    <w:tbl>
      <w:tblPr>
        <w:tblpPr w:leftFromText="180" w:rightFromText="180" w:vertAnchor="page" w:horzAnchor="margin" w:tblpXSpec="center" w:tblpY="2341"/>
        <w:tblW w:w="0" w:type="auto"/>
        <w:tblLook w:val="0000" w:firstRow="0" w:lastRow="0" w:firstColumn="0" w:lastColumn="0" w:noHBand="0" w:noVBand="0"/>
      </w:tblPr>
      <w:tblGrid>
        <w:gridCol w:w="4667"/>
        <w:gridCol w:w="4496"/>
      </w:tblGrid>
      <w:tr w:rsidR="00523963">
        <w:trPr>
          <w:trHeight w:val="289"/>
        </w:trPr>
        <w:tc>
          <w:tcPr>
            <w:tcW w:w="4667" w:type="dxa"/>
            <w:vAlign w:val="bottom"/>
          </w:tcPr>
          <w:p w:rsidR="00523963" w:rsidRDefault="00523963">
            <w:pPr>
              <w:rPr>
                <w:rFonts w:ascii="Arial" w:hAnsi="Arial" w:cs="Arial"/>
                <w:color w:val="000000"/>
              </w:rPr>
            </w:pPr>
          </w:p>
          <w:p w:rsidR="00523963" w:rsidRDefault="00523963">
            <w:pPr>
              <w:rPr>
                <w:rFonts w:ascii="Arial" w:hAnsi="Arial" w:cs="Arial"/>
                <w:color w:val="000000"/>
              </w:rPr>
            </w:pPr>
            <w:r>
              <w:rPr>
                <w:rFonts w:ascii="Arial" w:hAnsi="Arial" w:cs="Arial"/>
                <w:color w:val="000000"/>
              </w:rPr>
              <w:t>Project No. ______________________________</w:t>
            </w:r>
          </w:p>
        </w:tc>
        <w:tc>
          <w:tcPr>
            <w:tcW w:w="4496" w:type="dxa"/>
            <w:vAlign w:val="bottom"/>
          </w:tcPr>
          <w:p w:rsidR="00523963" w:rsidRDefault="00523963">
            <w:pPr>
              <w:rPr>
                <w:rFonts w:ascii="Arial" w:hAnsi="Arial" w:cs="Arial"/>
                <w:color w:val="000000"/>
              </w:rPr>
            </w:pPr>
            <w:r>
              <w:rPr>
                <w:rFonts w:ascii="Arial" w:hAnsi="Arial" w:cs="Arial"/>
                <w:color w:val="000000"/>
              </w:rPr>
              <w:t>Location _________________</w:t>
            </w:r>
            <w:r w:rsidR="00E020FB">
              <w:rPr>
                <w:rFonts w:ascii="Arial" w:hAnsi="Arial" w:cs="Arial"/>
                <w:color w:val="000000"/>
              </w:rPr>
              <w:t>_____________</w:t>
            </w:r>
          </w:p>
        </w:tc>
      </w:tr>
      <w:tr w:rsidR="00523963">
        <w:trPr>
          <w:trHeight w:val="289"/>
        </w:trPr>
        <w:tc>
          <w:tcPr>
            <w:tcW w:w="4667" w:type="dxa"/>
            <w:vAlign w:val="bottom"/>
          </w:tcPr>
          <w:p w:rsidR="00523963" w:rsidRDefault="00523963">
            <w:pPr>
              <w:rPr>
                <w:rFonts w:ascii="Arial" w:hAnsi="Arial" w:cs="Arial"/>
                <w:color w:val="000000"/>
              </w:rPr>
            </w:pPr>
            <w:r>
              <w:rPr>
                <w:rFonts w:ascii="Arial" w:hAnsi="Arial" w:cs="Arial"/>
                <w:color w:val="000000"/>
              </w:rPr>
              <w:t>Consultant ______________________________</w:t>
            </w:r>
          </w:p>
        </w:tc>
        <w:tc>
          <w:tcPr>
            <w:tcW w:w="4496" w:type="dxa"/>
            <w:vAlign w:val="bottom"/>
          </w:tcPr>
          <w:p w:rsidR="00523963" w:rsidRDefault="00E020FB" w:rsidP="00E020FB">
            <w:pPr>
              <w:rPr>
                <w:rFonts w:ascii="Arial" w:hAnsi="Arial" w:cs="Arial"/>
                <w:color w:val="000000"/>
              </w:rPr>
            </w:pPr>
            <w:r>
              <w:rPr>
                <w:rFonts w:ascii="Arial" w:hAnsi="Arial" w:cs="Arial"/>
                <w:color w:val="000000"/>
              </w:rPr>
              <w:t xml:space="preserve">Map </w:t>
            </w:r>
            <w:r w:rsidR="00523963">
              <w:rPr>
                <w:rFonts w:ascii="Arial" w:hAnsi="Arial" w:cs="Arial"/>
                <w:color w:val="000000"/>
              </w:rPr>
              <w:t>Page _________________________</w:t>
            </w:r>
            <w:r>
              <w:rPr>
                <w:rFonts w:ascii="Arial" w:hAnsi="Arial" w:cs="Arial"/>
                <w:color w:val="000000"/>
              </w:rPr>
              <w:t>____</w:t>
            </w:r>
          </w:p>
        </w:tc>
      </w:tr>
      <w:tr w:rsidR="00523963">
        <w:trPr>
          <w:trHeight w:val="289"/>
        </w:trPr>
        <w:tc>
          <w:tcPr>
            <w:tcW w:w="4667" w:type="dxa"/>
            <w:vAlign w:val="bottom"/>
          </w:tcPr>
          <w:p w:rsidR="00523963" w:rsidRDefault="00523963">
            <w:pPr>
              <w:rPr>
                <w:rFonts w:ascii="Arial" w:hAnsi="Arial" w:cs="Arial"/>
                <w:color w:val="000000"/>
              </w:rPr>
            </w:pPr>
            <w:r>
              <w:rPr>
                <w:rFonts w:ascii="Arial" w:hAnsi="Arial" w:cs="Arial"/>
                <w:color w:val="000000"/>
              </w:rPr>
              <w:t>Surrey Tech. ____________________________</w:t>
            </w:r>
          </w:p>
        </w:tc>
        <w:tc>
          <w:tcPr>
            <w:tcW w:w="4496" w:type="dxa"/>
            <w:vAlign w:val="bottom"/>
          </w:tcPr>
          <w:p w:rsidR="00523963" w:rsidRDefault="00523963">
            <w:pPr>
              <w:rPr>
                <w:rFonts w:ascii="Arial" w:hAnsi="Arial" w:cs="Arial"/>
                <w:color w:val="000000"/>
              </w:rPr>
            </w:pPr>
            <w:r>
              <w:rPr>
                <w:rFonts w:ascii="Arial" w:hAnsi="Arial" w:cs="Arial"/>
                <w:color w:val="000000"/>
              </w:rPr>
              <w:t>Developer _____________________________</w:t>
            </w:r>
          </w:p>
        </w:tc>
      </w:tr>
      <w:tr w:rsidR="00523963">
        <w:trPr>
          <w:trHeight w:val="289"/>
        </w:trPr>
        <w:tc>
          <w:tcPr>
            <w:tcW w:w="4667" w:type="dxa"/>
            <w:vAlign w:val="bottom"/>
          </w:tcPr>
          <w:p w:rsidR="00523963" w:rsidRDefault="00523963">
            <w:pPr>
              <w:rPr>
                <w:rFonts w:ascii="Arial" w:hAnsi="Arial" w:cs="Arial"/>
                <w:color w:val="000000"/>
              </w:rPr>
            </w:pPr>
            <w:r>
              <w:rPr>
                <w:rFonts w:ascii="Arial" w:hAnsi="Arial" w:cs="Arial"/>
                <w:color w:val="000000"/>
              </w:rPr>
              <w:t>Local No. _______________________________</w:t>
            </w:r>
          </w:p>
        </w:tc>
        <w:tc>
          <w:tcPr>
            <w:tcW w:w="4496" w:type="dxa"/>
            <w:vAlign w:val="bottom"/>
          </w:tcPr>
          <w:p w:rsidR="00523963" w:rsidRDefault="00523963">
            <w:pPr>
              <w:rPr>
                <w:rFonts w:ascii="Arial" w:hAnsi="Arial" w:cs="Arial"/>
                <w:color w:val="000000"/>
              </w:rPr>
            </w:pPr>
            <w:r>
              <w:rPr>
                <w:rFonts w:ascii="Arial" w:hAnsi="Arial" w:cs="Arial"/>
                <w:color w:val="000000"/>
              </w:rPr>
              <w:t>Phone No. _____________________________</w:t>
            </w:r>
          </w:p>
        </w:tc>
      </w:tr>
      <w:tr w:rsidR="00523963">
        <w:trPr>
          <w:cantSplit/>
          <w:trHeight w:val="289"/>
        </w:trPr>
        <w:tc>
          <w:tcPr>
            <w:tcW w:w="9163" w:type="dxa"/>
            <w:gridSpan w:val="2"/>
            <w:vAlign w:val="bottom"/>
          </w:tcPr>
          <w:p w:rsidR="00523963" w:rsidRDefault="00523963">
            <w:pPr>
              <w:rPr>
                <w:rFonts w:ascii="Arial" w:hAnsi="Arial" w:cs="Arial"/>
                <w:color w:val="000000"/>
              </w:rPr>
            </w:pPr>
            <w:r>
              <w:rPr>
                <w:rFonts w:ascii="Arial" w:hAnsi="Arial" w:cs="Arial"/>
                <w:color w:val="000000"/>
              </w:rPr>
              <w:t>Date _______________________________</w:t>
            </w:r>
            <w:r w:rsidR="00E020FB">
              <w:rPr>
                <w:rFonts w:ascii="Arial" w:hAnsi="Arial" w:cs="Arial"/>
                <w:color w:val="000000"/>
              </w:rPr>
              <w:t>____</w:t>
            </w:r>
          </w:p>
        </w:tc>
      </w:tr>
      <w:tr w:rsidR="00523963">
        <w:trPr>
          <w:trHeight w:val="289"/>
        </w:trPr>
        <w:tc>
          <w:tcPr>
            <w:tcW w:w="4667" w:type="dxa"/>
            <w:vAlign w:val="center"/>
          </w:tcPr>
          <w:p w:rsidR="00523963" w:rsidRDefault="00523963">
            <w:pPr>
              <w:rPr>
                <w:rFonts w:ascii="Arial" w:hAnsi="Arial" w:cs="Arial"/>
                <w:color w:val="000000"/>
              </w:rPr>
            </w:pPr>
          </w:p>
        </w:tc>
        <w:tc>
          <w:tcPr>
            <w:tcW w:w="4496" w:type="dxa"/>
            <w:vAlign w:val="center"/>
          </w:tcPr>
          <w:p w:rsidR="00523963" w:rsidRDefault="00523963">
            <w:pPr>
              <w:rPr>
                <w:rFonts w:ascii="Arial" w:hAnsi="Arial" w:cs="Arial"/>
                <w:color w:val="000000"/>
              </w:rPr>
            </w:pPr>
          </w:p>
        </w:tc>
      </w:tr>
    </w:tbl>
    <w:p w:rsidR="00523963" w:rsidRDefault="003C0939" w:rsidP="009C2D30">
      <w:pPr>
        <w:ind w:left="-426"/>
        <w:rPr>
          <w:color w:val="000000"/>
        </w:rPr>
      </w:pPr>
      <w:r>
        <w:rPr>
          <w:noProof/>
          <w:color w:val="000000"/>
          <w:lang w:eastAsia="en-CA"/>
        </w:rPr>
        <mc:AlternateContent>
          <mc:Choice Requires="wps">
            <w:drawing>
              <wp:anchor distT="0" distB="0" distL="114300" distR="114300" simplePos="0" relativeHeight="251578880" behindDoc="0" locked="0" layoutInCell="1" allowOverlap="1" wp14:anchorId="73CAF139" wp14:editId="4B9505C7">
                <wp:simplePos x="0" y="0"/>
                <wp:positionH relativeFrom="column">
                  <wp:posOffset>3971925</wp:posOffset>
                </wp:positionH>
                <wp:positionV relativeFrom="paragraph">
                  <wp:posOffset>948690</wp:posOffset>
                </wp:positionV>
                <wp:extent cx="0" cy="1057275"/>
                <wp:effectExtent l="57150" t="53340" r="57150" b="60960"/>
                <wp:wrapNone/>
                <wp:docPr id="24"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275"/>
                        </a:xfrm>
                        <a:prstGeom prst="line">
                          <a:avLst/>
                        </a:prstGeom>
                        <a:noFill/>
                        <a:ln w="1047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75pt,74.7pt" to="312.7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" strokecolor="white" strokeweight="8.25pt"/>
            </w:pict>
          </mc:Fallback>
        </mc:AlternateContent>
      </w:r>
      <w:r>
        <w:rPr>
          <w:noProof/>
          <w:color w:val="000000"/>
          <w:lang w:eastAsia="en-CA"/>
        </w:rPr>
        <mc:AlternateContent>
          <mc:Choice Requires="wps">
            <w:drawing>
              <wp:anchor distT="0" distB="0" distL="114300" distR="114300" simplePos="0" relativeHeight="251577856" behindDoc="0" locked="0" layoutInCell="1" allowOverlap="1" wp14:anchorId="2F0B76B1" wp14:editId="65D51E25">
                <wp:simplePos x="0" y="0"/>
                <wp:positionH relativeFrom="column">
                  <wp:posOffset>3038475</wp:posOffset>
                </wp:positionH>
                <wp:positionV relativeFrom="paragraph">
                  <wp:posOffset>862965</wp:posOffset>
                </wp:positionV>
                <wp:extent cx="0" cy="1143000"/>
                <wp:effectExtent l="47625" t="43815" r="47625" b="41910"/>
                <wp:wrapNone/>
                <wp:docPr id="2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8255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4"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25pt,67.95pt" to="239.2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" strokecolor="white" strokeweight="6.5pt"/>
            </w:pict>
          </mc:Fallback>
        </mc:AlternateContent>
      </w:r>
      <w:r>
        <w:rPr>
          <w:noProof/>
          <w:color w:val="000000"/>
          <w:lang w:eastAsia="en-CA"/>
        </w:rPr>
        <mc:AlternateContent>
          <mc:Choice Requires="wps">
            <w:drawing>
              <wp:anchor distT="0" distB="0" distL="114300" distR="114300" simplePos="0" relativeHeight="251576832" behindDoc="0" locked="0" layoutInCell="1" allowOverlap="1" wp14:anchorId="3BF253F9" wp14:editId="5A8C4BD3">
                <wp:simplePos x="0" y="0"/>
                <wp:positionH relativeFrom="column">
                  <wp:posOffset>2209800</wp:posOffset>
                </wp:positionH>
                <wp:positionV relativeFrom="paragraph">
                  <wp:posOffset>795020</wp:posOffset>
                </wp:positionV>
                <wp:extent cx="0" cy="1410970"/>
                <wp:effectExtent l="57150" t="61595" r="57150" b="60960"/>
                <wp:wrapNone/>
                <wp:docPr id="21"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0970"/>
                        </a:xfrm>
                        <a:prstGeom prst="line">
                          <a:avLst/>
                        </a:prstGeom>
                        <a:noFill/>
                        <a:ln w="1047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 o:spid="_x0000_s1026" style="position:absolute;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62.6pt" to="174pt,17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" strokecolor="white" strokeweight="8.25pt"/>
            </w:pict>
          </mc:Fallback>
        </mc:AlternateContent>
      </w:r>
      <w:r w:rsidR="00815F6C" w:rsidRPr="00496803">
        <w:rPr>
          <w:color w:val="000000"/>
        </w:rPr>
        <w:object w:dxaOrig="12624" w:dyaOrig="4231">
          <v:shape id="_x0000_i1033" type="#_x0000_t75" style="width:591.9pt;height:211.45pt" o:ole="">
            <v:imagedata r:id="rId60" o:title="" grayscale="t" bilevel="t"/>
          </v:shape>
          <o:OLEObject Type="Embed" ProgID="Excel.Sheet.8" ShapeID="_x0000_i1033" DrawAspect="Content" ObjectID="_1546173231" r:id="rId61"/>
        </w:object>
      </w:r>
    </w:p>
    <w:p w:rsidR="00523963" w:rsidRDefault="00523963">
      <w:pPr>
        <w:rPr>
          <w:color w:val="000000"/>
        </w:rPr>
      </w:pPr>
    </w:p>
    <w:p w:rsidR="00523963" w:rsidRDefault="003C0939" w:rsidP="009C2D30">
      <w:pPr>
        <w:ind w:left="-426"/>
        <w:rPr>
          <w:color w:val="000000"/>
        </w:rPr>
      </w:pPr>
      <w:r>
        <w:rPr>
          <w:noProof/>
          <w:color w:val="000000"/>
          <w:lang w:eastAsia="en-CA"/>
        </w:rPr>
        <mc:AlternateContent>
          <mc:Choice Requires="wps">
            <w:drawing>
              <wp:anchor distT="0" distB="0" distL="114300" distR="114300" simplePos="0" relativeHeight="251580928" behindDoc="0" locked="0" layoutInCell="1" allowOverlap="1" wp14:anchorId="5345CBB9" wp14:editId="37A54B87">
                <wp:simplePos x="0" y="0"/>
                <wp:positionH relativeFrom="column">
                  <wp:posOffset>3867150</wp:posOffset>
                </wp:positionH>
                <wp:positionV relativeFrom="paragraph">
                  <wp:posOffset>386080</wp:posOffset>
                </wp:positionV>
                <wp:extent cx="0" cy="1057275"/>
                <wp:effectExtent l="57150" t="52705" r="57150" b="61595"/>
                <wp:wrapNone/>
                <wp:docPr id="20"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275"/>
                        </a:xfrm>
                        <a:prstGeom prst="line">
                          <a:avLst/>
                        </a:prstGeom>
                        <a:noFill/>
                        <a:ln w="1047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 o:spid="_x0000_s1026" style="position:absolute;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30.4pt" to="304.5pt,1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" strokecolor="white" strokeweight="8.25pt"/>
            </w:pict>
          </mc:Fallback>
        </mc:AlternateContent>
      </w:r>
      <w:r>
        <w:rPr>
          <w:noProof/>
          <w:color w:val="000000"/>
          <w:lang w:eastAsia="en-CA"/>
        </w:rPr>
        <mc:AlternateContent>
          <mc:Choice Requires="wps">
            <w:drawing>
              <wp:anchor distT="0" distB="0" distL="114300" distR="114300" simplePos="0" relativeHeight="251581952" behindDoc="0" locked="0" layoutInCell="1" allowOverlap="1" wp14:anchorId="5B4F5348" wp14:editId="0D3AD7D0">
                <wp:simplePos x="0" y="0"/>
                <wp:positionH relativeFrom="column">
                  <wp:posOffset>3200400</wp:posOffset>
                </wp:positionH>
                <wp:positionV relativeFrom="paragraph">
                  <wp:posOffset>666750</wp:posOffset>
                </wp:positionV>
                <wp:extent cx="0" cy="1057275"/>
                <wp:effectExtent l="47625" t="47625" r="47625" b="47625"/>
                <wp:wrapNone/>
                <wp:docPr id="19"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275"/>
                        </a:xfrm>
                        <a:prstGeom prst="line">
                          <a:avLst/>
                        </a:prstGeom>
                        <a:noFill/>
                        <a:ln w="8572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8" o:spid="_x0000_s1026" style="position:absolute;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2.5pt" to="252pt,1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" strokecolor="white" strokeweight="6.75pt"/>
            </w:pict>
          </mc:Fallback>
        </mc:AlternateContent>
      </w:r>
      <w:r>
        <w:rPr>
          <w:noProof/>
          <w:color w:val="000000"/>
          <w:lang w:eastAsia="en-CA"/>
        </w:rPr>
        <mc:AlternateContent>
          <mc:Choice Requires="wps">
            <w:drawing>
              <wp:anchor distT="0" distB="0" distL="114300" distR="114300" simplePos="0" relativeHeight="251579904" behindDoc="0" locked="0" layoutInCell="1" allowOverlap="1" wp14:anchorId="2575F432" wp14:editId="3925ED65">
                <wp:simplePos x="0" y="0"/>
                <wp:positionH relativeFrom="column">
                  <wp:posOffset>2209800</wp:posOffset>
                </wp:positionH>
                <wp:positionV relativeFrom="paragraph">
                  <wp:posOffset>584835</wp:posOffset>
                </wp:positionV>
                <wp:extent cx="0" cy="1057275"/>
                <wp:effectExtent l="57150" t="60960" r="57150" b="53340"/>
                <wp:wrapNone/>
                <wp:docPr id="18"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7275"/>
                        </a:xfrm>
                        <a:prstGeom prst="line">
                          <a:avLst/>
                        </a:prstGeom>
                        <a:noFill/>
                        <a:ln w="104775">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pt,46.05pt" to="174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" strokecolor="white" strokeweight="8.25pt"/>
            </w:pict>
          </mc:Fallback>
        </mc:AlternateContent>
      </w:r>
      <w:r w:rsidR="00815F6C" w:rsidRPr="00496803">
        <w:rPr>
          <w:color w:val="000000"/>
        </w:rPr>
        <w:object w:dxaOrig="10894" w:dyaOrig="3072">
          <v:shape id="_x0000_i1034" type="#_x0000_t75" style="width:544.95pt;height:153.85pt" o:ole="">
            <v:imagedata r:id="rId62" o:title="" grayscale="t" bilevel="t"/>
          </v:shape>
          <o:OLEObject Type="Embed" ProgID="Excel.Sheet.8" ShapeID="_x0000_i1034" DrawAspect="Content" ObjectID="_1546173232" r:id="rId63"/>
        </w:object>
      </w:r>
    </w:p>
    <w:p w:rsidR="00523963" w:rsidRDefault="00523963">
      <w:pPr>
        <w:rPr>
          <w:color w:val="000000"/>
        </w:rPr>
      </w:pPr>
    </w:p>
    <w:p w:rsidR="00523963" w:rsidRDefault="00523963">
      <w:pPr>
        <w:rPr>
          <w:color w:val="000000"/>
        </w:rPr>
      </w:pPr>
    </w:p>
    <w:p w:rsidR="001238EF" w:rsidRDefault="001238EF">
      <w:pPr>
        <w:rPr>
          <w:rFonts w:ascii="Arial" w:hAnsi="Arial" w:cs="Arial"/>
          <w:color w:val="000000"/>
          <w:sz w:val="18"/>
        </w:rPr>
      </w:pPr>
    </w:p>
    <w:p w:rsidR="001A4920" w:rsidRDefault="001A4920">
      <w:pPr>
        <w:rPr>
          <w:rFonts w:ascii="Arial" w:hAnsi="Arial" w:cs="Arial"/>
          <w:color w:val="000000"/>
          <w:sz w:val="18"/>
        </w:rPr>
      </w:pPr>
    </w:p>
    <w:p w:rsidR="004E3133" w:rsidRDefault="004E3133">
      <w:pPr>
        <w:rPr>
          <w:rFonts w:ascii="Arial" w:hAnsi="Arial" w:cs="Arial"/>
          <w:color w:val="000000"/>
          <w:sz w:val="18"/>
        </w:rPr>
      </w:pPr>
    </w:p>
    <w:p w:rsidR="004E3133" w:rsidRDefault="004E3133">
      <w:pPr>
        <w:rPr>
          <w:rFonts w:ascii="Arial" w:hAnsi="Arial" w:cs="Arial"/>
          <w:color w:val="000000"/>
          <w:sz w:val="18"/>
        </w:rPr>
      </w:pPr>
      <w:r w:rsidRPr="009A233E">
        <w:rPr>
          <w:color w:val="000000"/>
        </w:rPr>
        <w:t>Page 1 of 2</w:t>
      </w:r>
      <w:r w:rsidRPr="009A233E">
        <w:rPr>
          <w:color w:val="000000"/>
        </w:rPr>
        <w:tab/>
      </w:r>
      <w:r w:rsidRPr="009A233E">
        <w:rPr>
          <w:color w:val="000000"/>
        </w:rPr>
        <w:tab/>
      </w:r>
      <w:r w:rsidRPr="009A233E">
        <w:rPr>
          <w:color w:val="000000"/>
        </w:rPr>
        <w:tab/>
      </w:r>
      <w:r w:rsidRPr="009A233E">
        <w:rPr>
          <w:color w:val="000000"/>
        </w:rPr>
        <w:tab/>
      </w:r>
      <w:r w:rsidRPr="009A233E">
        <w:rPr>
          <w:color w:val="000000"/>
        </w:rPr>
        <w:tab/>
      </w:r>
      <w:r w:rsidRPr="009A233E">
        <w:rPr>
          <w:color w:val="000000"/>
        </w:rPr>
        <w:tab/>
      </w:r>
      <w:r w:rsidRPr="009A233E">
        <w:rPr>
          <w:color w:val="000000"/>
        </w:rPr>
        <w:tab/>
      </w:r>
      <w:r w:rsidRPr="009A233E">
        <w:rPr>
          <w:color w:val="000000"/>
        </w:rPr>
        <w:tab/>
      </w:r>
      <w:r w:rsidRPr="009A233E">
        <w:rPr>
          <w:color w:val="000000"/>
        </w:rPr>
        <w:tab/>
        <w:t>Last Revised: Jan/12/10</w:t>
      </w:r>
    </w:p>
    <w:p w:rsidR="001238EF" w:rsidRDefault="001238EF">
      <w:pPr>
        <w:rPr>
          <w:rFonts w:ascii="Arial" w:hAnsi="Arial" w:cs="Arial"/>
          <w:color w:val="000000"/>
          <w:sz w:val="18"/>
        </w:rPr>
      </w:pPr>
    </w:p>
    <w:p w:rsidR="001238EF" w:rsidRDefault="00063BFD">
      <w:pPr>
        <w:rPr>
          <w:rFonts w:ascii="Arial" w:hAnsi="Arial" w:cs="Arial"/>
          <w:color w:val="000000"/>
          <w:sz w:val="18"/>
        </w:rPr>
      </w:pPr>
      <w:r>
        <w:rPr>
          <w:noProof/>
          <w:lang w:eastAsia="en-CA"/>
        </w:rPr>
        <w:lastRenderedPageBreak/>
        <w:drawing>
          <wp:anchor distT="0" distB="0" distL="114300" distR="114300" simplePos="0" relativeHeight="251719168" behindDoc="1" locked="0" layoutInCell="1" allowOverlap="1" wp14:anchorId="7F10FD40" wp14:editId="49D07DFB">
            <wp:simplePos x="0" y="0"/>
            <wp:positionH relativeFrom="column">
              <wp:posOffset>4737100</wp:posOffset>
            </wp:positionH>
            <wp:positionV relativeFrom="paragraph">
              <wp:posOffset>28575</wp:posOffset>
            </wp:positionV>
            <wp:extent cx="1454150" cy="586740"/>
            <wp:effectExtent l="19050" t="0" r="0" b="0"/>
            <wp:wrapTight wrapText="bothSides">
              <wp:wrapPolygon edited="0">
                <wp:start x="-283" y="0"/>
                <wp:lineTo x="-283" y="21039"/>
                <wp:lineTo x="21506" y="21039"/>
                <wp:lineTo x="21506" y="0"/>
                <wp:lineTo x="-283" y="0"/>
              </wp:wrapPolygon>
            </wp:wrapTight>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9" cstate="print"/>
                    <a:srcRect/>
                    <a:stretch>
                      <a:fillRect/>
                    </a:stretch>
                  </pic:blipFill>
                  <pic:spPr bwMode="auto">
                    <a:xfrm>
                      <a:off x="0" y="0"/>
                      <a:ext cx="1454150" cy="586740"/>
                    </a:xfrm>
                    <a:prstGeom prst="rect">
                      <a:avLst/>
                    </a:prstGeom>
                    <a:noFill/>
                  </pic:spPr>
                </pic:pic>
              </a:graphicData>
            </a:graphic>
          </wp:anchor>
        </w:drawing>
      </w:r>
    </w:p>
    <w:p w:rsidR="00523963" w:rsidRDefault="00523963">
      <w:pPr>
        <w:rPr>
          <w:rFonts w:ascii="Arial" w:hAnsi="Arial" w:cs="Arial"/>
          <w:color w:val="000000"/>
          <w:sz w:val="18"/>
        </w:rPr>
      </w:pPr>
    </w:p>
    <w:p w:rsidR="00523963" w:rsidRDefault="00523963">
      <w:pPr>
        <w:rPr>
          <w:color w:val="000000"/>
        </w:rPr>
      </w:pPr>
      <w:r>
        <w:rPr>
          <w:rFonts w:ascii="Arial" w:hAnsi="Arial" w:cs="Arial"/>
          <w:color w:val="000000"/>
          <w:sz w:val="18"/>
        </w:rPr>
        <w:t>Cont’d…</w:t>
      </w:r>
    </w:p>
    <w:p w:rsidR="00523963" w:rsidRDefault="00523963">
      <w:pPr>
        <w:rPr>
          <w:color w:val="000000"/>
        </w:rPr>
      </w:pPr>
    </w:p>
    <w:p w:rsidR="00523963" w:rsidRDefault="00387D87" w:rsidP="007E3D8B">
      <w:pPr>
        <w:ind w:left="-426"/>
        <w:rPr>
          <w:color w:val="000000"/>
        </w:rPr>
      </w:pPr>
      <w:r w:rsidRPr="00496803">
        <w:rPr>
          <w:color w:val="000000"/>
        </w:rPr>
        <w:object w:dxaOrig="10877" w:dyaOrig="4030">
          <v:shape id="_x0000_i1035" type="#_x0000_t75" style="width:542.65pt;height:206.15pt" o:ole="">
            <v:imagedata r:id="rId64" o:title="" grayscale="t" bilevel="t"/>
          </v:shape>
          <o:OLEObject Type="Embed" ProgID="Excel.Sheet.8" ShapeID="_x0000_i1035" DrawAspect="Content" ObjectID="_1546173233" r:id="rId65"/>
        </w:object>
      </w:r>
    </w:p>
    <w:p w:rsidR="00523963" w:rsidRDefault="00523963" w:rsidP="007E3D8B">
      <w:pPr>
        <w:ind w:left="-426"/>
        <w:rPr>
          <w:color w:val="000000"/>
        </w:rPr>
      </w:pPr>
    </w:p>
    <w:p w:rsidR="00523963" w:rsidRDefault="00387D87" w:rsidP="007E3D8B">
      <w:pPr>
        <w:ind w:left="-426"/>
        <w:rPr>
          <w:color w:val="000000"/>
        </w:rPr>
      </w:pPr>
      <w:r w:rsidRPr="00496803">
        <w:rPr>
          <w:color w:val="000000"/>
        </w:rPr>
        <w:object w:dxaOrig="10877" w:dyaOrig="2868">
          <v:shape id="_x0000_i1036" type="#_x0000_t75" style="width:542.65pt;height:147.05pt" o:ole="">
            <v:imagedata r:id="rId66" o:title="" grayscale="t" bilevel="t"/>
          </v:shape>
          <o:OLEObject Type="Embed" ProgID="Excel.Sheet.8" ShapeID="_x0000_i1036" DrawAspect="Content" ObjectID="_1546173234" r:id="rId67"/>
        </w:object>
      </w:r>
    </w:p>
    <w:p w:rsidR="00523963" w:rsidRDefault="003C0939" w:rsidP="001A4920">
      <w:pPr>
        <w:ind w:left="-426"/>
        <w:rPr>
          <w:noProof/>
          <w:color w:val="000000"/>
          <w:sz w:val="12"/>
        </w:rPr>
      </w:pPr>
      <w:r>
        <w:rPr>
          <w:noProof/>
          <w:color w:val="000000"/>
          <w:lang w:eastAsia="en-CA"/>
        </w:rPr>
        <mc:AlternateContent>
          <mc:Choice Requires="wps">
            <w:drawing>
              <wp:anchor distT="0" distB="0" distL="114300" distR="114300" simplePos="0" relativeHeight="251582976" behindDoc="0" locked="0" layoutInCell="1" allowOverlap="1" wp14:anchorId="57A02907" wp14:editId="3652CA42">
                <wp:simplePos x="0" y="0"/>
                <wp:positionH relativeFrom="column">
                  <wp:posOffset>2133600</wp:posOffset>
                </wp:positionH>
                <wp:positionV relativeFrom="paragraph">
                  <wp:posOffset>661670</wp:posOffset>
                </wp:positionV>
                <wp:extent cx="0" cy="1028700"/>
                <wp:effectExtent l="38100" t="42545" r="38100" b="43180"/>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pt,52.1pt" to="168pt,1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" strokecolor="white" strokeweight="6pt"/>
            </w:pict>
          </mc:Fallback>
        </mc:AlternateContent>
      </w:r>
      <w:r>
        <w:rPr>
          <w:noProof/>
          <w:color w:val="000000"/>
          <w:lang w:eastAsia="en-CA"/>
        </w:rPr>
        <mc:AlternateContent>
          <mc:Choice Requires="wps">
            <w:drawing>
              <wp:anchor distT="0" distB="0" distL="114300" distR="114300" simplePos="0" relativeHeight="251584000" behindDoc="0" locked="0" layoutInCell="1" allowOverlap="1" wp14:anchorId="21262237" wp14:editId="4EFB6275">
                <wp:simplePos x="0" y="0"/>
                <wp:positionH relativeFrom="column">
                  <wp:posOffset>3200400</wp:posOffset>
                </wp:positionH>
                <wp:positionV relativeFrom="paragraph">
                  <wp:posOffset>661670</wp:posOffset>
                </wp:positionV>
                <wp:extent cx="0" cy="914400"/>
                <wp:effectExtent l="38100" t="42545" r="38100" b="43180"/>
                <wp:wrapNone/>
                <wp:docPr id="11"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762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0" o:spid="_x0000_s1026" style="position:absolute;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52.1pt" to="252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" strokecolor="white" strokeweight="6pt"/>
            </w:pict>
          </mc:Fallback>
        </mc:AlternateContent>
      </w:r>
      <w:r w:rsidR="00387D87" w:rsidRPr="00496803">
        <w:rPr>
          <w:color w:val="000000"/>
        </w:rPr>
        <w:object w:dxaOrig="11962" w:dyaOrig="4409">
          <v:shape id="_x0000_i1037" type="#_x0000_t75" style="width:548.7pt;height:210.7pt" o:ole="">
            <v:imagedata r:id="rId68" o:title="" grayscale="t" bilevel="t"/>
          </v:shape>
          <o:OLEObject Type="Embed" ProgID="Excel.Sheet.8" ShapeID="_x0000_i1037" DrawAspect="Content" ObjectID="_1546173235" r:id="rId69"/>
        </w:object>
      </w:r>
    </w:p>
    <w:p w:rsidR="004E3133" w:rsidRDefault="004E3133">
      <w:pPr>
        <w:rPr>
          <w:noProof/>
          <w:color w:val="000000"/>
          <w:sz w:val="12"/>
        </w:rPr>
      </w:pPr>
    </w:p>
    <w:p w:rsidR="008C72D7" w:rsidRDefault="004E3133" w:rsidP="00785C38">
      <w:pPr>
        <w:jc w:val="left"/>
        <w:rPr>
          <w:color w:val="000000"/>
        </w:rPr>
      </w:pPr>
      <w:r w:rsidRPr="009A233E">
        <w:rPr>
          <w:color w:val="000000"/>
        </w:rPr>
        <w:t>Page 2 of 2</w:t>
      </w:r>
      <w:r w:rsidRPr="009A233E">
        <w:rPr>
          <w:color w:val="000000"/>
        </w:rPr>
        <w:tab/>
      </w:r>
      <w:r w:rsidRPr="009A233E">
        <w:rPr>
          <w:color w:val="000000"/>
        </w:rPr>
        <w:tab/>
      </w:r>
      <w:r w:rsidRPr="009A233E">
        <w:rPr>
          <w:color w:val="000000"/>
        </w:rPr>
        <w:tab/>
      </w:r>
      <w:r w:rsidRPr="009A233E">
        <w:rPr>
          <w:color w:val="000000"/>
        </w:rPr>
        <w:tab/>
      </w:r>
      <w:r w:rsidRPr="009A233E">
        <w:rPr>
          <w:color w:val="000000"/>
        </w:rPr>
        <w:tab/>
      </w:r>
      <w:r w:rsidRPr="009A233E">
        <w:rPr>
          <w:color w:val="000000"/>
        </w:rPr>
        <w:tab/>
      </w:r>
      <w:r w:rsidRPr="009A233E">
        <w:rPr>
          <w:color w:val="000000"/>
        </w:rPr>
        <w:tab/>
      </w:r>
      <w:r w:rsidRPr="009A233E">
        <w:rPr>
          <w:color w:val="000000"/>
        </w:rPr>
        <w:tab/>
      </w:r>
      <w:r w:rsidRPr="009A233E">
        <w:rPr>
          <w:color w:val="000000"/>
        </w:rPr>
        <w:tab/>
        <w:t>Last Revised: Jan/12/10</w:t>
      </w:r>
    </w:p>
    <w:p w:rsidR="008C72D7" w:rsidRDefault="008C72D7" w:rsidP="00785C38">
      <w:pPr>
        <w:jc w:val="left"/>
        <w:rPr>
          <w:color w:val="000000"/>
        </w:rPr>
      </w:pPr>
    </w:p>
    <w:p w:rsidR="008C72D7" w:rsidRPr="008C72D7" w:rsidRDefault="008C72D7" w:rsidP="00785C38">
      <w:pPr>
        <w:jc w:val="left"/>
        <w:rPr>
          <w:color w:val="000000"/>
        </w:rPr>
        <w:sectPr w:rsidR="008C72D7" w:rsidRPr="008C72D7" w:rsidSect="00C47978">
          <w:headerReference w:type="default" r:id="rId70"/>
          <w:footerReference w:type="default" r:id="rId71"/>
          <w:pgSz w:w="12240" w:h="15840" w:code="1"/>
          <w:pgMar w:top="533" w:right="720" w:bottom="993" w:left="1440" w:header="360" w:footer="720" w:gutter="0"/>
          <w:cols w:space="708"/>
          <w:docGrid w:linePitch="360"/>
        </w:sectPr>
      </w:pPr>
    </w:p>
    <w:p w:rsidR="001A4920" w:rsidRDefault="001A4920">
      <w:pPr>
        <w:pStyle w:val="Heading2"/>
        <w:numPr>
          <w:ilvl w:val="0"/>
          <w:numId w:val="0"/>
        </w:numPr>
        <w:spacing w:before="0" w:after="0"/>
        <w:ind w:left="720"/>
        <w:rPr>
          <w:color w:val="000000"/>
        </w:rPr>
      </w:pPr>
    </w:p>
    <w:p w:rsidR="00F32664" w:rsidRPr="006C2AE2" w:rsidRDefault="00F32664" w:rsidP="00F32664">
      <w:pPr>
        <w:pStyle w:val="Heading2"/>
        <w:numPr>
          <w:ilvl w:val="0"/>
          <w:numId w:val="0"/>
        </w:numPr>
        <w:spacing w:before="0" w:after="0"/>
        <w:ind w:left="720"/>
        <w:rPr>
          <w:color w:val="000000"/>
          <w:sz w:val="32"/>
          <w:szCs w:val="32"/>
        </w:rPr>
      </w:pPr>
      <w:bookmarkStart w:id="121" w:name="_Toc450808572"/>
      <w:r w:rsidRPr="006C2AE2">
        <w:rPr>
          <w:noProof/>
          <w:sz w:val="32"/>
          <w:szCs w:val="32"/>
          <w:lang w:eastAsia="en-CA"/>
        </w:rPr>
        <w:drawing>
          <wp:anchor distT="0" distB="0" distL="114300" distR="114300" simplePos="0" relativeHeight="251763200" behindDoc="1" locked="0" layoutInCell="1" allowOverlap="1" wp14:anchorId="7E2C0B6B" wp14:editId="7ABF0ED1">
            <wp:simplePos x="0" y="0"/>
            <wp:positionH relativeFrom="column">
              <wp:posOffset>5517515</wp:posOffset>
            </wp:positionH>
            <wp:positionV relativeFrom="paragraph">
              <wp:posOffset>-314325</wp:posOffset>
            </wp:positionV>
            <wp:extent cx="1020445" cy="411480"/>
            <wp:effectExtent l="19050" t="0" r="8255" b="0"/>
            <wp:wrapTight wrapText="bothSides">
              <wp:wrapPolygon edited="0">
                <wp:start x="-403" y="0"/>
                <wp:lineTo x="-403" y="21000"/>
                <wp:lineTo x="21775" y="21000"/>
                <wp:lineTo x="21775" y="0"/>
                <wp:lineTo x="-403" y="0"/>
              </wp:wrapPolygon>
            </wp:wrapTight>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9" cstate="print"/>
                    <a:srcRect/>
                    <a:stretch>
                      <a:fillRect/>
                    </a:stretch>
                  </pic:blipFill>
                  <pic:spPr bwMode="auto">
                    <a:xfrm>
                      <a:off x="0" y="0"/>
                      <a:ext cx="1020445" cy="411480"/>
                    </a:xfrm>
                    <a:prstGeom prst="rect">
                      <a:avLst/>
                    </a:prstGeom>
                    <a:noFill/>
                  </pic:spPr>
                </pic:pic>
              </a:graphicData>
            </a:graphic>
          </wp:anchor>
        </w:drawing>
      </w:r>
      <w:r w:rsidRPr="006C2AE2">
        <w:rPr>
          <w:color w:val="000000"/>
          <w:sz w:val="32"/>
          <w:szCs w:val="32"/>
        </w:rPr>
        <w:t>Land Development - Pavement Cut Form</w:t>
      </w:r>
      <w:bookmarkEnd w:id="121"/>
    </w:p>
    <w:p w:rsidR="006C2AE2" w:rsidRDefault="006C2AE2" w:rsidP="006C2AE2"/>
    <w:p w:rsidR="006C2AE2" w:rsidRPr="006C2AE2" w:rsidRDefault="006C2AE2" w:rsidP="006C2AE2"/>
    <w:p w:rsidR="006C2AE2" w:rsidRPr="006C2AE2" w:rsidRDefault="006C2AE2" w:rsidP="006C2AE2">
      <w:pPr>
        <w:rPr>
          <w:b/>
          <w:sz w:val="22"/>
          <w:szCs w:val="22"/>
        </w:rPr>
      </w:pPr>
      <w:r w:rsidRPr="006C2AE2">
        <w:rPr>
          <w:b/>
          <w:sz w:val="22"/>
          <w:szCs w:val="22"/>
        </w:rPr>
        <w:t>Ctrl + click to following the Link</w:t>
      </w:r>
    </w:p>
    <w:p w:rsidR="00255CB8" w:rsidRPr="00255CB8" w:rsidRDefault="00255CB8" w:rsidP="00255CB8"/>
    <w:p w:rsidR="006C2AE2" w:rsidRDefault="006C2AE2" w:rsidP="006C2AE2"/>
    <w:p w:rsidR="006C2AE2" w:rsidRDefault="00C12F5C" w:rsidP="006C2AE2">
      <w:hyperlink r:id="rId72" w:history="1">
        <w:r w:rsidR="006C2AE2" w:rsidRPr="00407413">
          <w:rPr>
            <w:rStyle w:val="Hyperlink"/>
          </w:rPr>
          <w:t>http://www.surrey.ca/files/Pavement%20Cut%20Form%202016%20Rates.xlsx</w:t>
        </w:r>
      </w:hyperlink>
    </w:p>
    <w:p w:rsidR="00523963" w:rsidRDefault="00523963" w:rsidP="00247B5A">
      <w:pPr>
        <w:pStyle w:val="Header"/>
        <w:tabs>
          <w:tab w:val="clear" w:pos="4320"/>
          <w:tab w:val="clear" w:pos="8640"/>
        </w:tabs>
        <w:jc w:val="center"/>
        <w:rPr>
          <w:color w:val="000000"/>
        </w:rPr>
      </w:pPr>
    </w:p>
    <w:p w:rsidR="00255CB8" w:rsidRDefault="00255CB8" w:rsidP="00247B5A">
      <w:pPr>
        <w:pStyle w:val="Header"/>
        <w:tabs>
          <w:tab w:val="clear" w:pos="4320"/>
          <w:tab w:val="clear" w:pos="8640"/>
        </w:tabs>
        <w:jc w:val="center"/>
        <w:rPr>
          <w:color w:val="000000"/>
        </w:rPr>
        <w:sectPr w:rsidR="00255CB8" w:rsidSect="00C47978">
          <w:headerReference w:type="default" r:id="rId73"/>
          <w:footerReference w:type="default" r:id="rId74"/>
          <w:pgSz w:w="12240" w:h="15840" w:code="1"/>
          <w:pgMar w:top="533" w:right="504" w:bottom="720" w:left="504" w:header="360" w:footer="720" w:gutter="0"/>
          <w:cols w:space="708"/>
          <w:docGrid w:linePitch="360"/>
        </w:sectPr>
      </w:pPr>
    </w:p>
    <w:p w:rsidR="001A4920" w:rsidRDefault="001A4920">
      <w:pPr>
        <w:pStyle w:val="Heading2"/>
        <w:numPr>
          <w:ilvl w:val="0"/>
          <w:numId w:val="0"/>
        </w:numPr>
        <w:spacing w:before="0" w:after="0"/>
        <w:ind w:left="720"/>
        <w:rPr>
          <w:color w:val="000000"/>
        </w:rPr>
      </w:pPr>
    </w:p>
    <w:p w:rsidR="00501AD4" w:rsidRDefault="00501AD4">
      <w:pPr>
        <w:pStyle w:val="Heading2"/>
        <w:numPr>
          <w:ilvl w:val="0"/>
          <w:numId w:val="0"/>
        </w:numPr>
        <w:spacing w:before="0" w:after="0"/>
        <w:ind w:left="720"/>
        <w:rPr>
          <w:color w:val="000000"/>
        </w:rPr>
      </w:pPr>
    </w:p>
    <w:p w:rsidR="0083224E" w:rsidRPr="00B40FE3" w:rsidRDefault="0083224E" w:rsidP="00B40FE3">
      <w:pPr>
        <w:pStyle w:val="Heading2"/>
        <w:numPr>
          <w:ilvl w:val="0"/>
          <w:numId w:val="0"/>
        </w:numPr>
        <w:spacing w:before="0" w:after="0" w:line="240" w:lineRule="auto"/>
        <w:rPr>
          <w:sz w:val="24"/>
          <w:szCs w:val="24"/>
        </w:rPr>
      </w:pPr>
      <w:bookmarkStart w:id="122" w:name="_Toc450808573"/>
      <w:r w:rsidRPr="00B40FE3">
        <w:rPr>
          <w:sz w:val="24"/>
          <w:szCs w:val="24"/>
        </w:rPr>
        <w:t>S</w:t>
      </w:r>
      <w:r w:rsidR="002A5341" w:rsidRPr="00B40FE3">
        <w:rPr>
          <w:sz w:val="24"/>
          <w:szCs w:val="24"/>
        </w:rPr>
        <w:t>ervicing</w:t>
      </w:r>
      <w:r w:rsidRPr="00B40FE3">
        <w:rPr>
          <w:sz w:val="24"/>
          <w:szCs w:val="24"/>
        </w:rPr>
        <w:t xml:space="preserve"> A</w:t>
      </w:r>
      <w:r w:rsidR="002A5341" w:rsidRPr="00B40FE3">
        <w:rPr>
          <w:sz w:val="24"/>
          <w:szCs w:val="24"/>
        </w:rPr>
        <w:t>greement</w:t>
      </w:r>
      <w:r w:rsidRPr="00B40FE3">
        <w:rPr>
          <w:sz w:val="24"/>
          <w:szCs w:val="24"/>
        </w:rPr>
        <w:t xml:space="preserve"> A</w:t>
      </w:r>
      <w:r w:rsidR="002A5341" w:rsidRPr="00B40FE3">
        <w:rPr>
          <w:sz w:val="24"/>
          <w:szCs w:val="24"/>
        </w:rPr>
        <w:t>ssignment</w:t>
      </w:r>
      <w:bookmarkEnd w:id="122"/>
    </w:p>
    <w:p w:rsidR="00523963" w:rsidRDefault="0083224E" w:rsidP="0083224E">
      <w:pPr>
        <w:jc w:val="left"/>
        <w:rPr>
          <w:color w:val="000000"/>
        </w:rPr>
      </w:pPr>
      <w:r>
        <w:rPr>
          <w:color w:val="000000"/>
        </w:rPr>
        <w:t xml:space="preserve">(Is </w:t>
      </w:r>
      <w:r w:rsidR="00872FC8">
        <w:rPr>
          <w:color w:val="000000"/>
        </w:rPr>
        <w:t>To Be Prepared on Legal Paper)</w:t>
      </w:r>
    </w:p>
    <w:p w:rsidR="0006677A" w:rsidRPr="004D3A9D" w:rsidRDefault="0006677A" w:rsidP="0006677A">
      <w:pPr>
        <w:rPr>
          <w:rFonts w:ascii="Times New Roman" w:hAnsi="Times New Roman"/>
          <w:color w:val="000000"/>
          <w:szCs w:val="20"/>
        </w:rPr>
      </w:pPr>
    </w:p>
    <w:p w:rsidR="00DA0FA2" w:rsidRPr="00BD6DEF" w:rsidRDefault="00DA0FA2" w:rsidP="00DA0FA2">
      <w:pPr>
        <w:spacing w:line="240" w:lineRule="auto"/>
        <w:jc w:val="center"/>
        <w:rPr>
          <w:rFonts w:ascii="Times New Roman" w:hAnsi="Times New Roman"/>
          <w:b/>
          <w:sz w:val="24"/>
        </w:rPr>
      </w:pPr>
      <w:r w:rsidRPr="00BD6DEF">
        <w:rPr>
          <w:rFonts w:ascii="Times New Roman" w:hAnsi="Times New Roman"/>
          <w:b/>
          <w:sz w:val="24"/>
        </w:rPr>
        <w:t>CITY OF SURREY</w:t>
      </w:r>
    </w:p>
    <w:p w:rsidR="00DA0FA2" w:rsidRPr="004D3A9D" w:rsidRDefault="00DA0FA2" w:rsidP="002C46B5">
      <w:pPr>
        <w:pStyle w:val="TOC2"/>
      </w:pPr>
    </w:p>
    <w:p w:rsidR="00DA0FA2" w:rsidRPr="00BD6DEF" w:rsidRDefault="00DA0FA2" w:rsidP="00DA0FA2">
      <w:pPr>
        <w:ind w:right="23"/>
        <w:jc w:val="center"/>
        <w:rPr>
          <w:rFonts w:ascii="Times New Roman" w:hAnsi="Times New Roman"/>
          <w:b/>
          <w:bCs/>
          <w:i/>
          <w:sz w:val="24"/>
        </w:rPr>
      </w:pPr>
      <w:bookmarkStart w:id="123" w:name="_Toc223170123"/>
      <w:proofErr w:type="gramStart"/>
      <w:r w:rsidRPr="00BD6DEF">
        <w:rPr>
          <w:rFonts w:ascii="Times New Roman" w:hAnsi="Times New Roman"/>
          <w:b/>
          <w:sz w:val="24"/>
        </w:rPr>
        <w:t>SERVICING AGREEMENT</w:t>
      </w:r>
      <w:bookmarkEnd w:id="123"/>
      <w:r w:rsidRPr="00BD6DEF">
        <w:rPr>
          <w:rFonts w:ascii="Times New Roman" w:hAnsi="Times New Roman"/>
          <w:b/>
          <w:bCs/>
          <w:i/>
          <w:sz w:val="24"/>
        </w:rPr>
        <w:t xml:space="preserve"> </w:t>
      </w:r>
      <w:r w:rsidRPr="00BD6DEF">
        <w:rPr>
          <w:rFonts w:ascii="Times New Roman" w:hAnsi="Times New Roman"/>
          <w:b/>
          <w:sz w:val="24"/>
        </w:rPr>
        <w:t>NO.</w:t>
      </w:r>
      <w:proofErr w:type="gramEnd"/>
      <w:r w:rsidRPr="00BD6DEF">
        <w:rPr>
          <w:rFonts w:ascii="Times New Roman" w:hAnsi="Times New Roman"/>
          <w:b/>
          <w:sz w:val="24"/>
        </w:rPr>
        <w:t xml:space="preserve"> _______________ ASSIGNMENT</w:t>
      </w:r>
    </w:p>
    <w:p w:rsidR="00DA0FA2" w:rsidRPr="004D3A9D" w:rsidRDefault="00DA0FA2" w:rsidP="00DA0FA2">
      <w:pPr>
        <w:tabs>
          <w:tab w:val="left" w:pos="10080"/>
        </w:tabs>
        <w:ind w:right="23"/>
        <w:jc w:val="left"/>
        <w:rPr>
          <w:rFonts w:ascii="Times New Roman" w:hAnsi="Times New Roman"/>
          <w:sz w:val="24"/>
        </w:rPr>
      </w:pPr>
    </w:p>
    <w:p w:rsidR="00DA0FA2" w:rsidRPr="004D3A9D" w:rsidRDefault="00DA0FA2" w:rsidP="00DA0FA2">
      <w:pPr>
        <w:ind w:right="23"/>
        <w:rPr>
          <w:rFonts w:ascii="Times New Roman" w:hAnsi="Times New Roman"/>
          <w:sz w:val="24"/>
        </w:rPr>
      </w:pPr>
    </w:p>
    <w:p w:rsidR="00DA0FA2" w:rsidRPr="005A197A" w:rsidRDefault="00DA0FA2" w:rsidP="00DA0FA2">
      <w:pPr>
        <w:ind w:right="23"/>
        <w:rPr>
          <w:rFonts w:ascii="Times New Roman" w:hAnsi="Times New Roman"/>
          <w:sz w:val="24"/>
        </w:rPr>
      </w:pPr>
      <w:r w:rsidRPr="005A197A">
        <w:rPr>
          <w:rFonts w:ascii="Times New Roman" w:hAnsi="Times New Roman"/>
          <w:b/>
          <w:sz w:val="24"/>
        </w:rPr>
        <w:t xml:space="preserve">THIS </w:t>
      </w:r>
      <w:r>
        <w:rPr>
          <w:rFonts w:ascii="Times New Roman" w:hAnsi="Times New Roman"/>
          <w:b/>
          <w:sz w:val="24"/>
        </w:rPr>
        <w:t xml:space="preserve">ASSIGNMENT </w:t>
      </w:r>
      <w:r w:rsidRPr="005A197A">
        <w:rPr>
          <w:rFonts w:ascii="Times New Roman" w:hAnsi="Times New Roman"/>
          <w:b/>
          <w:sz w:val="24"/>
        </w:rPr>
        <w:t>AGREEMENT</w:t>
      </w:r>
      <w:r w:rsidRPr="005A197A">
        <w:rPr>
          <w:rFonts w:ascii="Times New Roman" w:hAnsi="Times New Roman"/>
          <w:sz w:val="24"/>
        </w:rPr>
        <w:t xml:space="preserve"> is dated for reference the </w:t>
      </w:r>
      <w:r>
        <w:rPr>
          <w:rFonts w:ascii="Times New Roman" w:hAnsi="Times New Roman"/>
          <w:sz w:val="24"/>
        </w:rPr>
        <w:t>____</w:t>
      </w:r>
      <w:r w:rsidRPr="005A197A">
        <w:rPr>
          <w:rFonts w:ascii="Times New Roman" w:hAnsi="Times New Roman"/>
          <w:sz w:val="24"/>
        </w:rPr>
        <w:t xml:space="preserve">day of </w:t>
      </w:r>
      <w:r>
        <w:rPr>
          <w:rFonts w:ascii="Times New Roman" w:hAnsi="Times New Roman"/>
          <w:sz w:val="24"/>
        </w:rPr>
        <w:t>________, 20___</w:t>
      </w:r>
      <w:r w:rsidRPr="005A197A">
        <w:rPr>
          <w:rFonts w:ascii="Times New Roman" w:hAnsi="Times New Roman"/>
          <w:sz w:val="24"/>
        </w:rPr>
        <w:t>.</w:t>
      </w:r>
    </w:p>
    <w:p w:rsidR="00DA0FA2" w:rsidRPr="004D3A9D" w:rsidRDefault="00DA0FA2" w:rsidP="00DA0FA2">
      <w:pPr>
        <w:tabs>
          <w:tab w:val="left" w:pos="1800"/>
          <w:tab w:val="left" w:pos="10080"/>
        </w:tabs>
        <w:ind w:right="1152"/>
        <w:rPr>
          <w:rFonts w:ascii="Times New Roman" w:hAnsi="Times New Roman"/>
          <w:sz w:val="24"/>
        </w:rPr>
      </w:pPr>
    </w:p>
    <w:p w:rsidR="00DA0FA2" w:rsidRPr="0004116F" w:rsidRDefault="00DA0FA2" w:rsidP="00DA0FA2">
      <w:pPr>
        <w:tabs>
          <w:tab w:val="left" w:pos="10080"/>
        </w:tabs>
        <w:ind w:right="1152"/>
        <w:rPr>
          <w:rFonts w:ascii="Times New Roman" w:hAnsi="Times New Roman"/>
          <w:b/>
          <w:sz w:val="24"/>
        </w:rPr>
      </w:pPr>
      <w:r w:rsidRPr="0004116F">
        <w:rPr>
          <w:rFonts w:ascii="Times New Roman" w:hAnsi="Times New Roman"/>
          <w:b/>
          <w:sz w:val="24"/>
        </w:rPr>
        <w:t>BETWEEN:</w:t>
      </w:r>
    </w:p>
    <w:p w:rsidR="00DA0FA2" w:rsidRPr="000A65FC" w:rsidRDefault="00DA0FA2" w:rsidP="00DA0FA2">
      <w:pPr>
        <w:tabs>
          <w:tab w:val="left" w:pos="10080"/>
        </w:tabs>
        <w:ind w:left="720" w:right="1152"/>
        <w:rPr>
          <w:rFonts w:ascii="Times New Roman" w:hAnsi="Times New Roman"/>
          <w:szCs w:val="20"/>
        </w:rPr>
      </w:pPr>
    </w:p>
    <w:p w:rsidR="00DA0FA2" w:rsidRPr="004D3A9D" w:rsidRDefault="00DA0FA2" w:rsidP="00DA0FA2">
      <w:pPr>
        <w:tabs>
          <w:tab w:val="left" w:pos="1134"/>
          <w:tab w:val="right" w:leader="underscore" w:pos="7200"/>
          <w:tab w:val="left" w:pos="10080"/>
        </w:tabs>
        <w:spacing w:line="360" w:lineRule="auto"/>
        <w:ind w:right="1152"/>
        <w:rPr>
          <w:rFonts w:ascii="Times New Roman" w:hAnsi="Times New Roman"/>
          <w:sz w:val="24"/>
        </w:rPr>
      </w:pPr>
      <w:r w:rsidRPr="004D3A9D">
        <w:rPr>
          <w:rFonts w:ascii="Times New Roman" w:hAnsi="Times New Roman"/>
          <w:sz w:val="24"/>
        </w:rPr>
        <w:tab/>
        <w:t xml:space="preserve">Name: </w:t>
      </w:r>
      <w:r w:rsidRPr="004D3A9D">
        <w:rPr>
          <w:rFonts w:ascii="Times New Roman" w:hAnsi="Times New Roman"/>
          <w:sz w:val="24"/>
        </w:rPr>
        <w:tab/>
      </w:r>
    </w:p>
    <w:p w:rsidR="00DA0FA2" w:rsidRDefault="00DA0FA2" w:rsidP="00DA0FA2">
      <w:pPr>
        <w:tabs>
          <w:tab w:val="left" w:pos="1134"/>
        </w:tabs>
        <w:spacing w:line="360" w:lineRule="auto"/>
        <w:ind w:right="1152"/>
        <w:rPr>
          <w:rFonts w:ascii="Times New Roman" w:hAnsi="Times New Roman"/>
          <w:sz w:val="24"/>
        </w:rPr>
      </w:pPr>
      <w:r>
        <w:rPr>
          <w:rFonts w:ascii="Times New Roman" w:hAnsi="Times New Roman"/>
          <w:sz w:val="24"/>
        </w:rPr>
        <w:tab/>
      </w:r>
      <w:r w:rsidRPr="004D3A9D">
        <w:rPr>
          <w:rFonts w:ascii="Times New Roman" w:hAnsi="Times New Roman"/>
          <w:sz w:val="24"/>
        </w:rPr>
        <w:t xml:space="preserve">Address: </w:t>
      </w:r>
      <w:r w:rsidRPr="004D3A9D">
        <w:rPr>
          <w:rFonts w:ascii="Times New Roman" w:hAnsi="Times New Roman"/>
          <w:sz w:val="24"/>
        </w:rPr>
        <w:tab/>
      </w:r>
      <w:r>
        <w:rPr>
          <w:rFonts w:ascii="Times New Roman" w:hAnsi="Times New Roman"/>
          <w:sz w:val="24"/>
        </w:rPr>
        <w:t>_________________________________________</w:t>
      </w:r>
    </w:p>
    <w:p w:rsidR="00DA0FA2" w:rsidRPr="004D3A9D" w:rsidRDefault="00DA0FA2" w:rsidP="00DA0FA2">
      <w:pPr>
        <w:tabs>
          <w:tab w:val="left" w:pos="1134"/>
        </w:tabs>
        <w:spacing w:line="360" w:lineRule="auto"/>
        <w:ind w:right="1152"/>
        <w:rPr>
          <w:rFonts w:ascii="Times New Roman" w:hAnsi="Times New Roman"/>
          <w:sz w:val="24"/>
        </w:rPr>
      </w:pPr>
      <w:r>
        <w:rPr>
          <w:rFonts w:ascii="Times New Roman" w:hAnsi="Times New Roman"/>
          <w:sz w:val="24"/>
        </w:rPr>
        <w:tab/>
        <w:t>_________________________________________________</w:t>
      </w:r>
    </w:p>
    <w:p w:rsidR="00DA0FA2" w:rsidRPr="000A65FC" w:rsidRDefault="00DA0FA2" w:rsidP="00DA0FA2">
      <w:pPr>
        <w:tabs>
          <w:tab w:val="left" w:pos="1440"/>
          <w:tab w:val="right" w:leader="underscore" w:pos="7200"/>
          <w:tab w:val="left" w:pos="10080"/>
        </w:tabs>
        <w:ind w:left="720" w:right="1152"/>
        <w:rPr>
          <w:rFonts w:ascii="Times New Roman" w:hAnsi="Times New Roman"/>
          <w:szCs w:val="20"/>
        </w:rPr>
      </w:pPr>
    </w:p>
    <w:p w:rsidR="00DA0FA2" w:rsidRPr="004D3A9D" w:rsidRDefault="00DA0FA2" w:rsidP="00DA0FA2">
      <w:pPr>
        <w:tabs>
          <w:tab w:val="left" w:pos="1134"/>
          <w:tab w:val="left" w:pos="10080"/>
        </w:tabs>
        <w:ind w:left="1134" w:right="1152" w:hanging="1134"/>
        <w:rPr>
          <w:rFonts w:ascii="Times New Roman" w:hAnsi="Times New Roman"/>
          <w:sz w:val="24"/>
        </w:rPr>
      </w:pPr>
      <w:r w:rsidRPr="004D3A9D">
        <w:rPr>
          <w:rFonts w:ascii="Times New Roman" w:hAnsi="Times New Roman"/>
          <w:sz w:val="24"/>
        </w:rPr>
        <w:tab/>
        <w:t>(</w:t>
      </w:r>
      <w:proofErr w:type="gramStart"/>
      <w:r w:rsidRPr="004D3A9D">
        <w:rPr>
          <w:rFonts w:ascii="Times New Roman" w:hAnsi="Times New Roman"/>
          <w:sz w:val="24"/>
        </w:rPr>
        <w:t>the</w:t>
      </w:r>
      <w:proofErr w:type="gramEnd"/>
      <w:r w:rsidRPr="004D3A9D">
        <w:rPr>
          <w:rFonts w:ascii="Times New Roman" w:hAnsi="Times New Roman"/>
          <w:sz w:val="24"/>
        </w:rPr>
        <w:t xml:space="preserve"> “Assignor”</w:t>
      </w:r>
      <w:r>
        <w:rPr>
          <w:rFonts w:ascii="Times New Roman" w:hAnsi="Times New Roman"/>
          <w:sz w:val="24"/>
        </w:rPr>
        <w:t xml:space="preserve"> assigning the Developer’s and Owner’s rights and obligations in the Servicing Agreement</w:t>
      </w:r>
      <w:r w:rsidRPr="004D3A9D">
        <w:rPr>
          <w:rFonts w:ascii="Times New Roman" w:hAnsi="Times New Roman"/>
          <w:sz w:val="24"/>
        </w:rPr>
        <w:t>)</w:t>
      </w:r>
    </w:p>
    <w:p w:rsidR="00DA0FA2" w:rsidRPr="000A65FC" w:rsidRDefault="00DA0FA2" w:rsidP="00DA0FA2">
      <w:pPr>
        <w:tabs>
          <w:tab w:val="left" w:pos="10080"/>
        </w:tabs>
        <w:ind w:left="720" w:right="1152"/>
        <w:rPr>
          <w:rFonts w:ascii="Times New Roman" w:hAnsi="Times New Roman"/>
          <w:szCs w:val="20"/>
        </w:rPr>
      </w:pPr>
    </w:p>
    <w:p w:rsidR="00DA0FA2" w:rsidRPr="005A197A" w:rsidRDefault="00DA0FA2" w:rsidP="00DA0FA2">
      <w:pPr>
        <w:tabs>
          <w:tab w:val="left" w:pos="5220"/>
          <w:tab w:val="left" w:pos="10080"/>
        </w:tabs>
        <w:ind w:right="21"/>
        <w:jc w:val="right"/>
        <w:rPr>
          <w:rFonts w:ascii="Times New Roman" w:hAnsi="Times New Roman"/>
          <w:b/>
          <w:sz w:val="24"/>
        </w:rPr>
      </w:pPr>
      <w:r w:rsidRPr="004D3A9D">
        <w:rPr>
          <w:rFonts w:ascii="Times New Roman" w:hAnsi="Times New Roman"/>
          <w:sz w:val="24"/>
        </w:rPr>
        <w:tab/>
      </w:r>
      <w:r w:rsidRPr="005A197A">
        <w:rPr>
          <w:rFonts w:ascii="Times New Roman" w:hAnsi="Times New Roman"/>
          <w:b/>
          <w:sz w:val="24"/>
        </w:rPr>
        <w:t>OF THE FIRST PART</w:t>
      </w:r>
    </w:p>
    <w:p w:rsidR="00DA0FA2" w:rsidRPr="0004116F" w:rsidRDefault="00C12F5C" w:rsidP="00DA0FA2">
      <w:pPr>
        <w:tabs>
          <w:tab w:val="left" w:pos="10080"/>
        </w:tabs>
        <w:ind w:right="1152"/>
        <w:rPr>
          <w:rFonts w:ascii="Times New Roman" w:hAnsi="Times New Roman"/>
          <w:b/>
          <w:sz w:val="24"/>
        </w:rPr>
      </w:pPr>
      <w:r>
        <w:rPr>
          <w:rFonts w:ascii="Times New Roman" w:hAnsi="Times New Roman"/>
          <w:noProof/>
          <w:lang w:eastAsia="en-CA"/>
        </w:rPr>
        <w:pict>
          <v:shape id="_x0000_s1185" type="#_x0000_t136" style="position:absolute;left:0;text-align:left;margin-left:81.45pt;margin-top:2pt;width:322.85pt;height:83.05pt;rotation:21036132fd;z-index:-251586048" fillcolor="#9cf" stroked="f">
            <v:fill opacity=".5"/>
            <v:shadow color="silver" offset="3pt"/>
            <v:textpath style="font-family:&quot;Times New Roman&quot;;v-text-kern:t" trim="t" fitpath="t" string="SAMPLE"/>
          </v:shape>
        </w:pict>
      </w:r>
      <w:r w:rsidR="00DA0FA2" w:rsidRPr="0004116F">
        <w:rPr>
          <w:rFonts w:ascii="Times New Roman" w:hAnsi="Times New Roman"/>
          <w:b/>
          <w:sz w:val="24"/>
        </w:rPr>
        <w:t>AND:</w:t>
      </w:r>
    </w:p>
    <w:p w:rsidR="00DA0FA2" w:rsidRPr="000A65FC" w:rsidRDefault="00DA0FA2" w:rsidP="00DA0FA2">
      <w:pPr>
        <w:tabs>
          <w:tab w:val="left" w:pos="10080"/>
        </w:tabs>
        <w:ind w:left="720" w:right="1152"/>
        <w:rPr>
          <w:rFonts w:ascii="Times New Roman" w:hAnsi="Times New Roman"/>
          <w:szCs w:val="20"/>
        </w:rPr>
      </w:pPr>
    </w:p>
    <w:p w:rsidR="00DA0FA2" w:rsidRPr="004D3A9D" w:rsidRDefault="00DA0FA2" w:rsidP="00DA0FA2">
      <w:pPr>
        <w:tabs>
          <w:tab w:val="left" w:pos="1134"/>
          <w:tab w:val="right" w:leader="underscore" w:pos="7200"/>
          <w:tab w:val="left" w:pos="10080"/>
        </w:tabs>
        <w:spacing w:line="360" w:lineRule="auto"/>
        <w:ind w:right="1152"/>
        <w:rPr>
          <w:rFonts w:ascii="Times New Roman" w:hAnsi="Times New Roman"/>
          <w:sz w:val="24"/>
        </w:rPr>
      </w:pPr>
      <w:r w:rsidRPr="004D3A9D">
        <w:rPr>
          <w:rFonts w:ascii="Times New Roman" w:hAnsi="Times New Roman"/>
          <w:sz w:val="24"/>
        </w:rPr>
        <w:tab/>
        <w:t xml:space="preserve">Name: </w:t>
      </w:r>
      <w:r w:rsidRPr="004D3A9D">
        <w:rPr>
          <w:rFonts w:ascii="Times New Roman" w:hAnsi="Times New Roman"/>
          <w:sz w:val="24"/>
        </w:rPr>
        <w:tab/>
      </w:r>
    </w:p>
    <w:p w:rsidR="00DA0FA2" w:rsidRPr="004D3A9D" w:rsidRDefault="00DA0FA2" w:rsidP="00DA0FA2">
      <w:pPr>
        <w:tabs>
          <w:tab w:val="left" w:pos="1134"/>
          <w:tab w:val="right" w:leader="underscore" w:pos="7200"/>
          <w:tab w:val="left" w:pos="10080"/>
        </w:tabs>
        <w:spacing w:line="360" w:lineRule="auto"/>
        <w:ind w:right="1152"/>
        <w:rPr>
          <w:rFonts w:ascii="Times New Roman" w:hAnsi="Times New Roman"/>
          <w:sz w:val="24"/>
        </w:rPr>
      </w:pPr>
      <w:r w:rsidRPr="004D3A9D">
        <w:rPr>
          <w:rFonts w:ascii="Times New Roman" w:hAnsi="Times New Roman"/>
          <w:sz w:val="24"/>
        </w:rPr>
        <w:tab/>
        <w:t xml:space="preserve">Address: </w:t>
      </w:r>
      <w:r w:rsidRPr="004D3A9D">
        <w:rPr>
          <w:rFonts w:ascii="Times New Roman" w:hAnsi="Times New Roman"/>
          <w:sz w:val="24"/>
        </w:rPr>
        <w:tab/>
      </w:r>
    </w:p>
    <w:p w:rsidR="00DA0FA2" w:rsidRPr="004D3A9D" w:rsidRDefault="00DA0FA2" w:rsidP="00DA0FA2">
      <w:pPr>
        <w:tabs>
          <w:tab w:val="left" w:pos="1134"/>
          <w:tab w:val="right" w:leader="underscore" w:pos="7200"/>
          <w:tab w:val="left" w:pos="10080"/>
        </w:tabs>
        <w:spacing w:line="360" w:lineRule="auto"/>
        <w:ind w:right="1152"/>
        <w:rPr>
          <w:rFonts w:ascii="Times New Roman" w:hAnsi="Times New Roman"/>
          <w:sz w:val="24"/>
        </w:rPr>
      </w:pPr>
      <w:r w:rsidRPr="004D3A9D">
        <w:rPr>
          <w:rFonts w:ascii="Times New Roman" w:hAnsi="Times New Roman"/>
          <w:sz w:val="24"/>
        </w:rPr>
        <w:tab/>
      </w:r>
      <w:r w:rsidRPr="004D3A9D">
        <w:rPr>
          <w:rFonts w:ascii="Times New Roman" w:hAnsi="Times New Roman"/>
          <w:sz w:val="24"/>
        </w:rPr>
        <w:tab/>
      </w:r>
    </w:p>
    <w:p w:rsidR="00DA0FA2" w:rsidRPr="004D3A9D" w:rsidRDefault="00DA0FA2" w:rsidP="00DA0FA2">
      <w:pPr>
        <w:tabs>
          <w:tab w:val="left" w:pos="1440"/>
          <w:tab w:val="right" w:leader="underscore" w:pos="7200"/>
          <w:tab w:val="left" w:pos="10080"/>
        </w:tabs>
        <w:ind w:left="720" w:right="1152"/>
        <w:rPr>
          <w:rFonts w:ascii="Times New Roman" w:hAnsi="Times New Roman"/>
          <w:sz w:val="24"/>
        </w:rPr>
      </w:pPr>
    </w:p>
    <w:p w:rsidR="00DA0FA2" w:rsidRPr="004D3A9D" w:rsidRDefault="00DA0FA2" w:rsidP="00DA0FA2">
      <w:pPr>
        <w:tabs>
          <w:tab w:val="left" w:pos="1134"/>
          <w:tab w:val="left" w:pos="10080"/>
        </w:tabs>
        <w:ind w:right="1152"/>
        <w:rPr>
          <w:rFonts w:ascii="Times New Roman" w:hAnsi="Times New Roman"/>
          <w:sz w:val="24"/>
        </w:rPr>
      </w:pPr>
      <w:r>
        <w:rPr>
          <w:rFonts w:ascii="Times New Roman" w:hAnsi="Times New Roman"/>
          <w:sz w:val="24"/>
        </w:rPr>
        <w:tab/>
      </w:r>
      <w:r w:rsidRPr="004D3A9D">
        <w:rPr>
          <w:rFonts w:ascii="Times New Roman" w:hAnsi="Times New Roman"/>
          <w:sz w:val="24"/>
        </w:rPr>
        <w:t>(</w:t>
      </w:r>
      <w:proofErr w:type="gramStart"/>
      <w:r w:rsidRPr="004D3A9D">
        <w:rPr>
          <w:rFonts w:ascii="Times New Roman" w:hAnsi="Times New Roman"/>
          <w:sz w:val="24"/>
        </w:rPr>
        <w:t>the</w:t>
      </w:r>
      <w:proofErr w:type="gramEnd"/>
      <w:r w:rsidRPr="004D3A9D">
        <w:rPr>
          <w:rFonts w:ascii="Times New Roman" w:hAnsi="Times New Roman"/>
          <w:sz w:val="24"/>
        </w:rPr>
        <w:t xml:space="preserve"> “Assignee”)</w:t>
      </w:r>
    </w:p>
    <w:p w:rsidR="00DA0FA2" w:rsidRPr="004D3A9D" w:rsidRDefault="00DA0FA2" w:rsidP="00DA0FA2">
      <w:pPr>
        <w:tabs>
          <w:tab w:val="left" w:pos="10080"/>
        </w:tabs>
        <w:ind w:left="720" w:right="1152"/>
        <w:rPr>
          <w:rFonts w:ascii="Times New Roman" w:hAnsi="Times New Roman"/>
          <w:sz w:val="24"/>
        </w:rPr>
      </w:pPr>
    </w:p>
    <w:p w:rsidR="00DA0FA2" w:rsidRPr="004D3A9D" w:rsidRDefault="00DA0FA2" w:rsidP="00DA0FA2">
      <w:pPr>
        <w:ind w:right="23"/>
        <w:jc w:val="right"/>
        <w:rPr>
          <w:rFonts w:ascii="Times New Roman" w:hAnsi="Times New Roman"/>
          <w:sz w:val="24"/>
        </w:rPr>
      </w:pPr>
      <w:r w:rsidRPr="004D3A9D">
        <w:rPr>
          <w:rFonts w:ascii="Times New Roman" w:hAnsi="Times New Roman"/>
          <w:sz w:val="24"/>
        </w:rPr>
        <w:tab/>
      </w:r>
      <w:r w:rsidRPr="005A197A">
        <w:rPr>
          <w:rFonts w:ascii="Times New Roman" w:hAnsi="Times New Roman"/>
          <w:b/>
          <w:sz w:val="24"/>
        </w:rPr>
        <w:t>OF THE SECOND PA</w:t>
      </w:r>
      <w:r w:rsidRPr="004D3A9D">
        <w:rPr>
          <w:rFonts w:ascii="Times New Roman" w:hAnsi="Times New Roman"/>
          <w:sz w:val="24"/>
        </w:rPr>
        <w:t>RT</w:t>
      </w:r>
    </w:p>
    <w:p w:rsidR="00DA0FA2" w:rsidRPr="004D3A9D" w:rsidRDefault="00DA0FA2" w:rsidP="00DA0FA2">
      <w:pPr>
        <w:tabs>
          <w:tab w:val="left" w:pos="5220"/>
          <w:tab w:val="left" w:pos="10080"/>
        </w:tabs>
        <w:ind w:left="720" w:right="1152"/>
        <w:rPr>
          <w:rFonts w:ascii="Times New Roman" w:hAnsi="Times New Roman"/>
          <w:sz w:val="24"/>
        </w:rPr>
      </w:pPr>
    </w:p>
    <w:p w:rsidR="00DA0FA2" w:rsidRPr="0004116F" w:rsidRDefault="00DA0FA2" w:rsidP="00DA0FA2">
      <w:pPr>
        <w:tabs>
          <w:tab w:val="left" w:pos="10080"/>
        </w:tabs>
        <w:ind w:right="1152"/>
        <w:rPr>
          <w:rFonts w:ascii="Times New Roman" w:hAnsi="Times New Roman"/>
          <w:b/>
          <w:sz w:val="24"/>
        </w:rPr>
      </w:pPr>
      <w:r w:rsidRPr="0004116F">
        <w:rPr>
          <w:rFonts w:ascii="Times New Roman" w:hAnsi="Times New Roman"/>
          <w:b/>
          <w:sz w:val="24"/>
        </w:rPr>
        <w:t>AND:</w:t>
      </w:r>
    </w:p>
    <w:p w:rsidR="00DA0FA2" w:rsidRPr="004D3A9D" w:rsidRDefault="00DA0FA2" w:rsidP="00DA0FA2">
      <w:pPr>
        <w:tabs>
          <w:tab w:val="left" w:pos="10080"/>
        </w:tabs>
        <w:ind w:right="1152"/>
        <w:rPr>
          <w:rFonts w:ascii="Times New Roman" w:hAnsi="Times New Roman"/>
        </w:rPr>
      </w:pPr>
    </w:p>
    <w:p w:rsidR="00DA0FA2" w:rsidRPr="00BD6DEF" w:rsidRDefault="00DA0FA2" w:rsidP="00DA0FA2">
      <w:pPr>
        <w:tabs>
          <w:tab w:val="left" w:pos="1134"/>
        </w:tabs>
        <w:ind w:right="1440"/>
        <w:rPr>
          <w:rFonts w:ascii="Times New Roman" w:hAnsi="Times New Roman"/>
          <w:sz w:val="24"/>
        </w:rPr>
      </w:pPr>
      <w:r>
        <w:rPr>
          <w:b/>
          <w:sz w:val="24"/>
        </w:rPr>
        <w:tab/>
      </w:r>
      <w:r w:rsidRPr="00BD6DEF">
        <w:rPr>
          <w:rFonts w:ascii="Times New Roman" w:hAnsi="Times New Roman"/>
          <w:b/>
          <w:sz w:val="24"/>
        </w:rPr>
        <w:t>CITY OF SURREY</w:t>
      </w:r>
      <w:r w:rsidRPr="00BD6DEF">
        <w:rPr>
          <w:rFonts w:ascii="Times New Roman" w:hAnsi="Times New Roman"/>
          <w:sz w:val="24"/>
        </w:rPr>
        <w:t xml:space="preserve">, </w:t>
      </w:r>
    </w:p>
    <w:p w:rsidR="00DA0FA2" w:rsidRPr="00BD6DEF" w:rsidRDefault="00DA0FA2" w:rsidP="00DA0FA2">
      <w:pPr>
        <w:pStyle w:val="Description"/>
        <w:tabs>
          <w:tab w:val="left" w:pos="1134"/>
        </w:tabs>
        <w:spacing w:line="240" w:lineRule="auto"/>
        <w:ind w:left="0"/>
      </w:pPr>
      <w:r w:rsidRPr="00BD6DEF">
        <w:tab/>
        <w:t xml:space="preserve">14245 - 56th Avenue, </w:t>
      </w:r>
    </w:p>
    <w:p w:rsidR="00DA0FA2" w:rsidRPr="00BD6DEF" w:rsidRDefault="00DA0FA2" w:rsidP="00DA0FA2">
      <w:pPr>
        <w:tabs>
          <w:tab w:val="left" w:pos="1134"/>
        </w:tabs>
        <w:ind w:right="1440"/>
        <w:rPr>
          <w:rFonts w:ascii="Times New Roman" w:hAnsi="Times New Roman"/>
          <w:sz w:val="24"/>
        </w:rPr>
      </w:pPr>
      <w:r w:rsidRPr="00BD6DEF">
        <w:rPr>
          <w:rFonts w:ascii="Times New Roman" w:hAnsi="Times New Roman"/>
          <w:sz w:val="24"/>
        </w:rPr>
        <w:tab/>
        <w:t>City of Surrey, B.C., V3X 3A2</w:t>
      </w:r>
    </w:p>
    <w:p w:rsidR="00DA0FA2" w:rsidRPr="004D3A9D" w:rsidRDefault="00DA0FA2" w:rsidP="00DA0FA2">
      <w:pPr>
        <w:tabs>
          <w:tab w:val="left" w:pos="1800"/>
          <w:tab w:val="left" w:pos="10080"/>
        </w:tabs>
        <w:ind w:left="1800" w:right="1152"/>
        <w:rPr>
          <w:rFonts w:ascii="Times New Roman" w:hAnsi="Times New Roman"/>
        </w:rPr>
      </w:pPr>
    </w:p>
    <w:p w:rsidR="00DA0FA2" w:rsidRPr="004D3A9D" w:rsidRDefault="00DA0FA2" w:rsidP="00DA0FA2">
      <w:pPr>
        <w:tabs>
          <w:tab w:val="left" w:pos="1134"/>
          <w:tab w:val="left" w:pos="10080"/>
        </w:tabs>
        <w:ind w:right="1152"/>
        <w:rPr>
          <w:rFonts w:ascii="Times New Roman" w:hAnsi="Times New Roman"/>
          <w:sz w:val="24"/>
        </w:rPr>
      </w:pPr>
      <w:r w:rsidRPr="004D3A9D">
        <w:rPr>
          <w:rFonts w:ascii="Times New Roman" w:hAnsi="Times New Roman"/>
        </w:rPr>
        <w:tab/>
      </w:r>
      <w:r w:rsidRPr="004D3A9D">
        <w:rPr>
          <w:rFonts w:ascii="Times New Roman" w:hAnsi="Times New Roman"/>
          <w:sz w:val="24"/>
        </w:rPr>
        <w:t>(</w:t>
      </w:r>
      <w:proofErr w:type="gramStart"/>
      <w:r w:rsidRPr="004D3A9D">
        <w:rPr>
          <w:rFonts w:ascii="Times New Roman" w:hAnsi="Times New Roman"/>
          <w:sz w:val="24"/>
        </w:rPr>
        <w:t>the</w:t>
      </w:r>
      <w:proofErr w:type="gramEnd"/>
      <w:r w:rsidRPr="004D3A9D">
        <w:rPr>
          <w:rFonts w:ascii="Times New Roman" w:hAnsi="Times New Roman"/>
          <w:sz w:val="24"/>
        </w:rPr>
        <w:t xml:space="preserve"> "City")</w:t>
      </w:r>
    </w:p>
    <w:p w:rsidR="00DA0FA2" w:rsidRPr="004D3A9D" w:rsidRDefault="00DA0FA2" w:rsidP="00DA0FA2">
      <w:pPr>
        <w:tabs>
          <w:tab w:val="left" w:pos="10080"/>
        </w:tabs>
        <w:ind w:left="720" w:right="1152"/>
        <w:rPr>
          <w:rFonts w:ascii="Times New Roman" w:hAnsi="Times New Roman"/>
        </w:rPr>
      </w:pPr>
    </w:p>
    <w:p w:rsidR="00DA0FA2" w:rsidRDefault="00DA0FA2" w:rsidP="00DA0FA2">
      <w:pPr>
        <w:ind w:right="23"/>
        <w:jc w:val="right"/>
        <w:rPr>
          <w:rFonts w:ascii="Times New Roman" w:hAnsi="Times New Roman"/>
          <w:b/>
          <w:sz w:val="24"/>
        </w:rPr>
      </w:pPr>
      <w:r w:rsidRPr="004D3A9D">
        <w:rPr>
          <w:rFonts w:ascii="Times New Roman" w:hAnsi="Times New Roman"/>
        </w:rPr>
        <w:tab/>
      </w:r>
      <w:r w:rsidRPr="005A197A">
        <w:rPr>
          <w:rFonts w:ascii="Times New Roman" w:hAnsi="Times New Roman"/>
          <w:b/>
          <w:sz w:val="24"/>
        </w:rPr>
        <w:t>OF THE THIRD PART</w:t>
      </w:r>
    </w:p>
    <w:p w:rsidR="00DA0FA2" w:rsidRDefault="00DA0FA2" w:rsidP="00DA0FA2">
      <w:pPr>
        <w:ind w:right="23"/>
        <w:jc w:val="left"/>
        <w:rPr>
          <w:rFonts w:ascii="Times New Roman" w:hAnsi="Times New Roman"/>
          <w:sz w:val="24"/>
        </w:rPr>
      </w:pPr>
    </w:p>
    <w:p w:rsidR="00DA0FA2" w:rsidRPr="005A197A" w:rsidRDefault="00DA0FA2" w:rsidP="00666208">
      <w:pPr>
        <w:keepNext/>
        <w:ind w:right="23"/>
        <w:rPr>
          <w:rFonts w:ascii="Times New Roman" w:hAnsi="Times New Roman"/>
          <w:b/>
          <w:sz w:val="24"/>
        </w:rPr>
      </w:pPr>
      <w:r w:rsidRPr="005A197A">
        <w:rPr>
          <w:rFonts w:ascii="Times New Roman" w:hAnsi="Times New Roman"/>
          <w:b/>
          <w:sz w:val="24"/>
        </w:rPr>
        <w:lastRenderedPageBreak/>
        <w:t>WHEREAS:</w:t>
      </w:r>
    </w:p>
    <w:p w:rsidR="00DA0FA2" w:rsidRPr="00BD6DEF" w:rsidRDefault="00DA0FA2" w:rsidP="00666208">
      <w:pPr>
        <w:keepNext/>
        <w:spacing w:line="240" w:lineRule="auto"/>
        <w:ind w:right="23"/>
        <w:rPr>
          <w:rFonts w:ascii="Times New Roman" w:hAnsi="Times New Roman"/>
          <w:sz w:val="24"/>
        </w:rPr>
      </w:pPr>
    </w:p>
    <w:p w:rsidR="00DA0FA2" w:rsidRPr="00BD6DEF" w:rsidRDefault="00DA0FA2" w:rsidP="00DA0FA2">
      <w:pPr>
        <w:spacing w:line="360" w:lineRule="auto"/>
        <w:ind w:left="709" w:hanging="709"/>
        <w:jc w:val="left"/>
        <w:rPr>
          <w:rFonts w:ascii="Times New Roman" w:hAnsi="Times New Roman"/>
          <w:sz w:val="24"/>
        </w:rPr>
      </w:pPr>
      <w:r>
        <w:rPr>
          <w:rFonts w:ascii="Times New Roman" w:hAnsi="Times New Roman"/>
          <w:sz w:val="24"/>
        </w:rPr>
        <w:t>A.</w:t>
      </w:r>
      <w:r>
        <w:rPr>
          <w:rFonts w:ascii="Times New Roman" w:hAnsi="Times New Roman"/>
          <w:sz w:val="24"/>
        </w:rPr>
        <w:tab/>
        <w:t>The City,</w:t>
      </w:r>
      <w:r w:rsidRPr="00BD6DEF">
        <w:rPr>
          <w:rFonts w:ascii="Times New Roman" w:hAnsi="Times New Roman"/>
          <w:sz w:val="24"/>
        </w:rPr>
        <w:t xml:space="preserve"> the Developer</w:t>
      </w:r>
      <w:r>
        <w:rPr>
          <w:rFonts w:ascii="Times New Roman" w:hAnsi="Times New Roman"/>
          <w:sz w:val="24"/>
        </w:rPr>
        <w:t xml:space="preserve"> and the Owner </w:t>
      </w:r>
      <w:r w:rsidRPr="00BD6DEF">
        <w:rPr>
          <w:rFonts w:ascii="Times New Roman" w:hAnsi="Times New Roman"/>
          <w:sz w:val="24"/>
        </w:rPr>
        <w:t xml:space="preserve">entered into a Servicing Agreement No. ____________, dated for reference the ____ day of ____________, ____ </w:t>
      </w:r>
      <w:r>
        <w:rPr>
          <w:rFonts w:ascii="Times New Roman" w:hAnsi="Times New Roman"/>
          <w:sz w:val="24"/>
        </w:rPr>
        <w:t>a copy of which is attached as Schedule “A” (the “Servicing Agreement)</w:t>
      </w:r>
      <w:r w:rsidRPr="00BD6DEF">
        <w:rPr>
          <w:rFonts w:ascii="Times New Roman" w:hAnsi="Times New Roman"/>
          <w:sz w:val="24"/>
        </w:rPr>
        <w:t>.</w:t>
      </w:r>
    </w:p>
    <w:p w:rsidR="00DA0FA2" w:rsidRDefault="00DA0FA2" w:rsidP="00DA0FA2">
      <w:pPr>
        <w:spacing w:line="240" w:lineRule="auto"/>
        <w:rPr>
          <w:rFonts w:ascii="Times New Roman" w:hAnsi="Times New Roman"/>
          <w:sz w:val="24"/>
        </w:rPr>
      </w:pPr>
    </w:p>
    <w:p w:rsidR="00DA0FA2" w:rsidRPr="00017159" w:rsidRDefault="00DA0FA2" w:rsidP="00DA0FA2">
      <w:pPr>
        <w:spacing w:line="360" w:lineRule="auto"/>
        <w:ind w:left="709" w:hanging="709"/>
        <w:rPr>
          <w:rFonts w:ascii="Times New Roman" w:hAnsi="Times New Roman"/>
          <w:sz w:val="24"/>
        </w:rPr>
      </w:pPr>
      <w:r>
        <w:rPr>
          <w:rFonts w:ascii="Times New Roman" w:hAnsi="Times New Roman"/>
          <w:sz w:val="24"/>
        </w:rPr>
        <w:t>B.</w:t>
      </w:r>
      <w:r w:rsidRPr="00017159">
        <w:rPr>
          <w:rFonts w:ascii="Times New Roman" w:hAnsi="Times New Roman"/>
          <w:sz w:val="24"/>
        </w:rPr>
        <w:tab/>
      </w:r>
      <w:r>
        <w:rPr>
          <w:rFonts w:ascii="Times New Roman" w:hAnsi="Times New Roman"/>
          <w:sz w:val="24"/>
        </w:rPr>
        <w:t>The Assignor and the Assignee have entered into a binding contract of purchase and sale, dated for reference the ________ day of ______________, 20___, wherein the Assignor agreed to sell and the Assignee agreed to purchase all of the parent lands as indicated in the Servicing Agreement, which lands have subsequently been subdivided into Lots _______ to _______, Section _______, Township _______, New Westminster District Plan ___________ (the “Lands”), a copy of which is attached as Schedule “B”.</w:t>
      </w:r>
    </w:p>
    <w:p w:rsidR="00666208" w:rsidRDefault="00666208" w:rsidP="0006677A">
      <w:pPr>
        <w:spacing w:line="360" w:lineRule="auto"/>
        <w:ind w:left="709" w:hanging="709"/>
        <w:jc w:val="left"/>
        <w:rPr>
          <w:rFonts w:ascii="Times New Roman" w:hAnsi="Times New Roman"/>
          <w:sz w:val="24"/>
        </w:rPr>
      </w:pPr>
    </w:p>
    <w:p w:rsidR="00666208" w:rsidRDefault="00C12F5C" w:rsidP="00666208">
      <w:pPr>
        <w:spacing w:line="360" w:lineRule="auto"/>
        <w:ind w:left="709" w:hanging="709"/>
        <w:jc w:val="left"/>
        <w:rPr>
          <w:rFonts w:ascii="Times New Roman" w:hAnsi="Times New Roman"/>
          <w:sz w:val="24"/>
        </w:rPr>
      </w:pPr>
      <w:r>
        <w:rPr>
          <w:rFonts w:ascii="Times New Roman" w:hAnsi="Times New Roman"/>
          <w:noProof/>
          <w:sz w:val="24"/>
          <w:lang w:eastAsia="en-CA"/>
        </w:rPr>
        <w:pict>
          <v:shape id="_x0000_s1186" type="#_x0000_t136" style="position:absolute;left:0;text-align:left;margin-left:67.2pt;margin-top:25.75pt;width:322.85pt;height:83.05pt;rotation:21036132fd;z-index:-251585024" fillcolor="#9cf" stroked="f">
            <v:fill opacity=".5"/>
            <v:shadow color="silver" offset="3pt"/>
            <v:textpath style="font-family:&quot;Times New Roman&quot;;v-text-kern:t" trim="t" fitpath="t" string="SAMPLE"/>
          </v:shape>
        </w:pict>
      </w:r>
      <w:r w:rsidR="00666208">
        <w:rPr>
          <w:rFonts w:ascii="Times New Roman" w:hAnsi="Times New Roman"/>
          <w:sz w:val="24"/>
        </w:rPr>
        <w:t>C</w:t>
      </w:r>
      <w:r w:rsidR="00666208" w:rsidRPr="00BD6DEF">
        <w:rPr>
          <w:rFonts w:ascii="Times New Roman" w:hAnsi="Times New Roman"/>
          <w:sz w:val="24"/>
        </w:rPr>
        <w:t>.</w:t>
      </w:r>
      <w:r w:rsidR="00666208" w:rsidRPr="00BD6DEF">
        <w:rPr>
          <w:rFonts w:ascii="Times New Roman" w:hAnsi="Times New Roman"/>
          <w:sz w:val="24"/>
        </w:rPr>
        <w:tab/>
      </w:r>
      <w:r w:rsidR="00666208" w:rsidRPr="00017159">
        <w:rPr>
          <w:rFonts w:ascii="Times New Roman" w:hAnsi="Times New Roman"/>
          <w:sz w:val="24"/>
        </w:rPr>
        <w:t xml:space="preserve">The </w:t>
      </w:r>
      <w:r w:rsidR="00666208">
        <w:rPr>
          <w:rFonts w:ascii="Times New Roman" w:hAnsi="Times New Roman"/>
          <w:sz w:val="24"/>
        </w:rPr>
        <w:t>Assignor</w:t>
      </w:r>
      <w:r w:rsidR="00666208" w:rsidRPr="00017159">
        <w:rPr>
          <w:rFonts w:ascii="Times New Roman" w:hAnsi="Times New Roman"/>
          <w:sz w:val="24"/>
        </w:rPr>
        <w:t xml:space="preserve"> hereby represents and warrants to the City </w:t>
      </w:r>
      <w:r w:rsidR="00666208">
        <w:rPr>
          <w:rFonts w:ascii="Times New Roman" w:hAnsi="Times New Roman"/>
          <w:sz w:val="24"/>
        </w:rPr>
        <w:t xml:space="preserve">and the Assignee </w:t>
      </w:r>
      <w:r w:rsidR="00666208" w:rsidRPr="00017159">
        <w:rPr>
          <w:rFonts w:ascii="Times New Roman" w:hAnsi="Times New Roman"/>
          <w:sz w:val="24"/>
        </w:rPr>
        <w:t xml:space="preserve">that </w:t>
      </w:r>
      <w:r w:rsidR="00666208">
        <w:rPr>
          <w:rFonts w:ascii="Times New Roman" w:hAnsi="Times New Roman"/>
          <w:sz w:val="24"/>
        </w:rPr>
        <w:t>they are the Developer and Owner of the Lands.</w:t>
      </w:r>
    </w:p>
    <w:p w:rsidR="00666208" w:rsidRPr="00BD6DEF" w:rsidRDefault="00666208" w:rsidP="00666208">
      <w:pPr>
        <w:spacing w:line="240" w:lineRule="auto"/>
        <w:ind w:right="23"/>
        <w:rPr>
          <w:rFonts w:ascii="Times New Roman" w:hAnsi="Times New Roman"/>
          <w:sz w:val="24"/>
        </w:rPr>
      </w:pPr>
    </w:p>
    <w:p w:rsidR="00666208" w:rsidRPr="00BD6DEF" w:rsidRDefault="00666208" w:rsidP="00666208">
      <w:pPr>
        <w:spacing w:line="360" w:lineRule="auto"/>
        <w:jc w:val="left"/>
        <w:rPr>
          <w:rFonts w:ascii="Times New Roman" w:hAnsi="Times New Roman"/>
          <w:sz w:val="24"/>
        </w:rPr>
      </w:pPr>
      <w:r w:rsidRPr="00BD6DEF">
        <w:rPr>
          <w:rFonts w:ascii="Times New Roman" w:hAnsi="Times New Roman"/>
          <w:b/>
          <w:sz w:val="24"/>
        </w:rPr>
        <w:t>NOW THEREFORE</w:t>
      </w:r>
      <w:r w:rsidRPr="00BD6DEF">
        <w:rPr>
          <w:rFonts w:ascii="Times New Roman" w:hAnsi="Times New Roman"/>
          <w:sz w:val="24"/>
        </w:rPr>
        <w:t xml:space="preserve"> this </w:t>
      </w:r>
      <w:r>
        <w:rPr>
          <w:rFonts w:ascii="Times New Roman" w:hAnsi="Times New Roman"/>
          <w:sz w:val="24"/>
        </w:rPr>
        <w:t>Assignment</w:t>
      </w:r>
      <w:r w:rsidRPr="00BD6DEF">
        <w:rPr>
          <w:rFonts w:ascii="Times New Roman" w:hAnsi="Times New Roman"/>
          <w:sz w:val="24"/>
        </w:rPr>
        <w:t xml:space="preserve"> Agreement witnesses that in consideration of Ten Dollars ($10.00) and other good and valuable consideration paid by each of the parties to each other (the receipt and sufficiency of which each party hereby acknowledges) the parties hereby covenant and agree with each other as follows:</w:t>
      </w:r>
    </w:p>
    <w:p w:rsidR="00666208" w:rsidRPr="00BD6DEF" w:rsidRDefault="00666208" w:rsidP="00666208">
      <w:pPr>
        <w:tabs>
          <w:tab w:val="left" w:pos="10080"/>
        </w:tabs>
        <w:spacing w:line="240" w:lineRule="auto"/>
        <w:ind w:right="23"/>
        <w:jc w:val="left"/>
        <w:rPr>
          <w:rFonts w:ascii="Times New Roman" w:hAnsi="Times New Roman"/>
          <w:sz w:val="24"/>
        </w:rPr>
      </w:pPr>
    </w:p>
    <w:p w:rsidR="00666208" w:rsidRPr="004D3A9D" w:rsidRDefault="00666208" w:rsidP="00666208">
      <w:pPr>
        <w:tabs>
          <w:tab w:val="left" w:pos="709"/>
        </w:tabs>
        <w:spacing w:line="360" w:lineRule="auto"/>
        <w:ind w:left="709" w:right="23" w:hanging="709"/>
        <w:jc w:val="left"/>
        <w:rPr>
          <w:rFonts w:ascii="Times New Roman" w:hAnsi="Times New Roman"/>
          <w:sz w:val="24"/>
        </w:rPr>
      </w:pPr>
      <w:r w:rsidRPr="004D3A9D">
        <w:rPr>
          <w:rFonts w:ascii="Times New Roman" w:hAnsi="Times New Roman"/>
          <w:sz w:val="24"/>
        </w:rPr>
        <w:t>1.</w:t>
      </w:r>
      <w:r>
        <w:rPr>
          <w:rFonts w:ascii="Times New Roman" w:hAnsi="Times New Roman"/>
          <w:sz w:val="24"/>
        </w:rPr>
        <w:tab/>
      </w:r>
      <w:r w:rsidRPr="004D3A9D">
        <w:rPr>
          <w:rFonts w:ascii="Times New Roman" w:hAnsi="Times New Roman"/>
          <w:sz w:val="24"/>
        </w:rPr>
        <w:t xml:space="preserve">The Assignor hereby absolutely </w:t>
      </w:r>
      <w:proofErr w:type="gramStart"/>
      <w:r w:rsidRPr="004D3A9D">
        <w:rPr>
          <w:rFonts w:ascii="Times New Roman" w:hAnsi="Times New Roman"/>
          <w:sz w:val="24"/>
        </w:rPr>
        <w:t>assigns,</w:t>
      </w:r>
      <w:proofErr w:type="gramEnd"/>
      <w:r w:rsidRPr="004D3A9D">
        <w:rPr>
          <w:rFonts w:ascii="Times New Roman" w:hAnsi="Times New Roman"/>
          <w:sz w:val="24"/>
        </w:rPr>
        <w:t xml:space="preserve"> transfers and sets over unto the Assignee all of its right, title and interest in and to:</w:t>
      </w:r>
    </w:p>
    <w:p w:rsidR="00666208" w:rsidRPr="004D3A9D" w:rsidRDefault="00666208" w:rsidP="00666208">
      <w:pPr>
        <w:spacing w:line="240" w:lineRule="auto"/>
        <w:ind w:right="23"/>
        <w:jc w:val="left"/>
        <w:rPr>
          <w:rFonts w:ascii="Times New Roman" w:hAnsi="Times New Roman"/>
          <w:sz w:val="24"/>
        </w:rPr>
      </w:pPr>
    </w:p>
    <w:p w:rsidR="00666208" w:rsidRPr="004D3A9D" w:rsidRDefault="00666208" w:rsidP="00666208">
      <w:pPr>
        <w:tabs>
          <w:tab w:val="left" w:pos="1134"/>
          <w:tab w:val="left" w:pos="1701"/>
        </w:tabs>
        <w:spacing w:line="360" w:lineRule="auto"/>
        <w:ind w:left="709" w:right="23" w:hanging="709"/>
        <w:jc w:val="left"/>
        <w:rPr>
          <w:rFonts w:ascii="Times New Roman" w:hAnsi="Times New Roman"/>
          <w:sz w:val="24"/>
        </w:rPr>
      </w:pPr>
      <w:r w:rsidRPr="004D3A9D">
        <w:rPr>
          <w:rFonts w:ascii="Times New Roman" w:hAnsi="Times New Roman"/>
          <w:sz w:val="24"/>
        </w:rPr>
        <w:tab/>
        <w:t>(a)</w:t>
      </w:r>
      <w:r w:rsidRPr="004D3A9D">
        <w:rPr>
          <w:rFonts w:ascii="Times New Roman" w:hAnsi="Times New Roman"/>
          <w:sz w:val="24"/>
        </w:rPr>
        <w:tab/>
      </w:r>
      <w:proofErr w:type="gramStart"/>
      <w:r w:rsidRPr="004D3A9D">
        <w:rPr>
          <w:rFonts w:ascii="Times New Roman" w:hAnsi="Times New Roman"/>
          <w:sz w:val="24"/>
        </w:rPr>
        <w:t>the</w:t>
      </w:r>
      <w:proofErr w:type="gramEnd"/>
      <w:r w:rsidRPr="004D3A9D">
        <w:rPr>
          <w:rFonts w:ascii="Times New Roman" w:hAnsi="Times New Roman"/>
          <w:sz w:val="24"/>
        </w:rPr>
        <w:t xml:space="preserve"> Servicing Agreement;</w:t>
      </w:r>
    </w:p>
    <w:p w:rsidR="00666208" w:rsidRPr="004D3A9D" w:rsidRDefault="00666208" w:rsidP="00666208">
      <w:pPr>
        <w:tabs>
          <w:tab w:val="left" w:pos="709"/>
        </w:tabs>
        <w:spacing w:line="360" w:lineRule="auto"/>
        <w:ind w:left="1134" w:right="23" w:hanging="720"/>
        <w:jc w:val="left"/>
        <w:rPr>
          <w:rFonts w:ascii="Times New Roman" w:hAnsi="Times New Roman"/>
          <w:sz w:val="24"/>
        </w:rPr>
      </w:pPr>
      <w:r>
        <w:rPr>
          <w:rFonts w:ascii="Times New Roman" w:hAnsi="Times New Roman"/>
          <w:sz w:val="24"/>
        </w:rPr>
        <w:tab/>
      </w:r>
      <w:r w:rsidRPr="004D3A9D">
        <w:rPr>
          <w:rFonts w:ascii="Times New Roman" w:hAnsi="Times New Roman"/>
          <w:sz w:val="24"/>
        </w:rPr>
        <w:t>(b)</w:t>
      </w:r>
      <w:r>
        <w:rPr>
          <w:rFonts w:ascii="Times New Roman" w:hAnsi="Times New Roman"/>
          <w:sz w:val="24"/>
        </w:rPr>
        <w:tab/>
      </w:r>
      <w:proofErr w:type="gramStart"/>
      <w:r w:rsidRPr="004D3A9D">
        <w:rPr>
          <w:rFonts w:ascii="Times New Roman" w:hAnsi="Times New Roman"/>
          <w:sz w:val="24"/>
        </w:rPr>
        <w:t>any</w:t>
      </w:r>
      <w:proofErr w:type="gramEnd"/>
      <w:r w:rsidRPr="004D3A9D">
        <w:rPr>
          <w:rFonts w:ascii="Times New Roman" w:hAnsi="Times New Roman"/>
          <w:sz w:val="24"/>
        </w:rPr>
        <w:t xml:space="preserve"> and all payments, benefits and advantages due or accruing due at any time after the date of this Assignment under the Servicing Agreement or any extensions or renewals thereof; and</w:t>
      </w:r>
    </w:p>
    <w:p w:rsidR="00666208" w:rsidRPr="004D3A9D" w:rsidRDefault="00666208" w:rsidP="00666208">
      <w:pPr>
        <w:tabs>
          <w:tab w:val="left" w:pos="709"/>
        </w:tabs>
        <w:spacing w:line="360" w:lineRule="auto"/>
        <w:ind w:left="1134" w:right="23" w:hanging="1134"/>
        <w:jc w:val="left"/>
        <w:rPr>
          <w:rFonts w:ascii="Times New Roman" w:hAnsi="Times New Roman"/>
          <w:sz w:val="24"/>
        </w:rPr>
      </w:pPr>
      <w:r w:rsidRPr="004D3A9D">
        <w:rPr>
          <w:rFonts w:ascii="Times New Roman" w:hAnsi="Times New Roman"/>
          <w:sz w:val="24"/>
        </w:rPr>
        <w:tab/>
        <w:t>(c)</w:t>
      </w:r>
      <w:r w:rsidRPr="004D3A9D">
        <w:rPr>
          <w:rFonts w:ascii="Times New Roman" w:hAnsi="Times New Roman"/>
          <w:sz w:val="24"/>
        </w:rPr>
        <w:tab/>
      </w:r>
      <w:proofErr w:type="gramStart"/>
      <w:r w:rsidRPr="004D3A9D">
        <w:rPr>
          <w:rFonts w:ascii="Times New Roman" w:hAnsi="Times New Roman"/>
          <w:sz w:val="24"/>
        </w:rPr>
        <w:t>the</w:t>
      </w:r>
      <w:proofErr w:type="gramEnd"/>
      <w:r w:rsidRPr="004D3A9D">
        <w:rPr>
          <w:rFonts w:ascii="Times New Roman" w:hAnsi="Times New Roman"/>
          <w:sz w:val="24"/>
        </w:rPr>
        <w:t xml:space="preserve"> benefit of all guarantees, indentures or covenants in respect of the Servicing</w:t>
      </w:r>
      <w:r>
        <w:rPr>
          <w:rFonts w:ascii="Times New Roman" w:hAnsi="Times New Roman"/>
          <w:sz w:val="24"/>
        </w:rPr>
        <w:t xml:space="preserve"> Agreement;</w:t>
      </w:r>
    </w:p>
    <w:p w:rsidR="00666208" w:rsidRPr="004D3A9D" w:rsidRDefault="00666208" w:rsidP="00666208">
      <w:pPr>
        <w:spacing w:line="240" w:lineRule="auto"/>
        <w:ind w:left="709" w:right="23" w:hanging="709"/>
        <w:jc w:val="left"/>
        <w:rPr>
          <w:rFonts w:ascii="Times New Roman" w:hAnsi="Times New Roman"/>
          <w:sz w:val="24"/>
        </w:rPr>
      </w:pPr>
    </w:p>
    <w:p w:rsidR="00666208" w:rsidRPr="004D3A9D" w:rsidRDefault="00666208" w:rsidP="00666208">
      <w:pPr>
        <w:spacing w:line="360" w:lineRule="auto"/>
        <w:ind w:left="709" w:right="23" w:hanging="709"/>
        <w:jc w:val="left"/>
        <w:rPr>
          <w:rFonts w:ascii="Times New Roman" w:hAnsi="Times New Roman"/>
          <w:sz w:val="24"/>
        </w:rPr>
      </w:pPr>
      <w:r>
        <w:rPr>
          <w:rFonts w:ascii="Times New Roman" w:hAnsi="Times New Roman"/>
          <w:sz w:val="24"/>
        </w:rPr>
        <w:tab/>
      </w:r>
      <w:proofErr w:type="gramStart"/>
      <w:r w:rsidRPr="004D3A9D">
        <w:rPr>
          <w:rFonts w:ascii="Times New Roman" w:hAnsi="Times New Roman"/>
          <w:sz w:val="24"/>
        </w:rPr>
        <w:t>with</w:t>
      </w:r>
      <w:proofErr w:type="gramEnd"/>
      <w:r w:rsidRPr="004D3A9D">
        <w:rPr>
          <w:rFonts w:ascii="Times New Roman" w:hAnsi="Times New Roman"/>
          <w:sz w:val="24"/>
        </w:rPr>
        <w:t xml:space="preserve"> full power and authority to demand, collect, sue for, recover, receive and give receipts for such payments and to enforce payment thereof or performance of covenants in the name of the Assignee</w:t>
      </w:r>
      <w:r>
        <w:rPr>
          <w:rFonts w:ascii="Times New Roman" w:hAnsi="Times New Roman"/>
          <w:sz w:val="24"/>
        </w:rPr>
        <w:t xml:space="preserve"> as if it had executed the Servicing Agreement directly with the City.</w:t>
      </w:r>
    </w:p>
    <w:p w:rsidR="00666208" w:rsidRDefault="00666208" w:rsidP="00666208">
      <w:pPr>
        <w:tabs>
          <w:tab w:val="left" w:pos="851"/>
          <w:tab w:val="left" w:pos="10080"/>
        </w:tabs>
        <w:spacing w:line="240" w:lineRule="auto"/>
        <w:ind w:left="851" w:right="23" w:hanging="851"/>
        <w:jc w:val="left"/>
        <w:rPr>
          <w:rFonts w:ascii="Times New Roman" w:hAnsi="Times New Roman"/>
          <w:sz w:val="24"/>
        </w:rPr>
      </w:pPr>
    </w:p>
    <w:p w:rsidR="00666208" w:rsidRPr="004D3A9D" w:rsidRDefault="00666208" w:rsidP="00666208">
      <w:pPr>
        <w:tabs>
          <w:tab w:val="left" w:pos="709"/>
          <w:tab w:val="left" w:pos="10080"/>
        </w:tabs>
        <w:spacing w:line="360" w:lineRule="auto"/>
        <w:ind w:left="709" w:right="23" w:hanging="709"/>
        <w:jc w:val="left"/>
        <w:rPr>
          <w:rFonts w:ascii="Times New Roman" w:hAnsi="Times New Roman"/>
          <w:sz w:val="24"/>
        </w:rPr>
      </w:pPr>
      <w:r>
        <w:rPr>
          <w:rFonts w:ascii="Times New Roman" w:hAnsi="Times New Roman"/>
          <w:sz w:val="24"/>
        </w:rPr>
        <w:t>2.</w:t>
      </w:r>
      <w:r>
        <w:rPr>
          <w:rFonts w:ascii="Times New Roman" w:hAnsi="Times New Roman"/>
          <w:sz w:val="24"/>
        </w:rPr>
        <w:tab/>
        <w:t>T</w:t>
      </w:r>
      <w:r w:rsidRPr="004D3A9D">
        <w:rPr>
          <w:rFonts w:ascii="Times New Roman" w:hAnsi="Times New Roman"/>
          <w:sz w:val="24"/>
        </w:rPr>
        <w:t xml:space="preserve">he Assignee shall submit to the City a letter of Credit with the </w:t>
      </w:r>
      <w:r>
        <w:rPr>
          <w:rFonts w:ascii="Times New Roman" w:hAnsi="Times New Roman"/>
          <w:i/>
          <w:sz w:val="24"/>
          <w:u w:val="single"/>
        </w:rPr>
        <w:t>(I</w:t>
      </w:r>
      <w:r w:rsidRPr="004F63F7">
        <w:rPr>
          <w:rFonts w:ascii="Times New Roman" w:hAnsi="Times New Roman"/>
          <w:i/>
          <w:sz w:val="24"/>
          <w:u w:val="single"/>
        </w:rPr>
        <w:t>ndicate Bank</w:t>
      </w:r>
      <w:r>
        <w:rPr>
          <w:rFonts w:ascii="Times New Roman" w:hAnsi="Times New Roman"/>
          <w:i/>
          <w:sz w:val="24"/>
          <w:u w:val="single"/>
        </w:rPr>
        <w:t xml:space="preserve"> Name</w:t>
      </w:r>
      <w:proofErr w:type="gramStart"/>
      <w:r>
        <w:rPr>
          <w:rFonts w:ascii="Times New Roman" w:hAnsi="Times New Roman"/>
          <w:i/>
          <w:sz w:val="24"/>
          <w:u w:val="single"/>
        </w:rPr>
        <w:t>)</w:t>
      </w:r>
      <w:r w:rsidRPr="004D3A9D">
        <w:rPr>
          <w:rFonts w:ascii="Times New Roman" w:hAnsi="Times New Roman"/>
          <w:sz w:val="24"/>
        </w:rPr>
        <w:t>_</w:t>
      </w:r>
      <w:proofErr w:type="gramEnd"/>
      <w:r w:rsidRPr="004D3A9D">
        <w:rPr>
          <w:rFonts w:ascii="Times New Roman" w:hAnsi="Times New Roman"/>
          <w:sz w:val="24"/>
        </w:rPr>
        <w:t>___, in identical terms and in an identical amount to the one submitted by the Assignor;</w:t>
      </w:r>
    </w:p>
    <w:p w:rsidR="00666208" w:rsidRDefault="00666208" w:rsidP="00666208">
      <w:pPr>
        <w:tabs>
          <w:tab w:val="left" w:pos="10080"/>
        </w:tabs>
        <w:spacing w:line="240" w:lineRule="auto"/>
        <w:ind w:right="23"/>
        <w:jc w:val="left"/>
        <w:rPr>
          <w:rFonts w:ascii="Times New Roman" w:hAnsi="Times New Roman"/>
          <w:sz w:val="24"/>
        </w:rPr>
      </w:pPr>
    </w:p>
    <w:p w:rsidR="00666208" w:rsidRPr="0016680F" w:rsidRDefault="00666208" w:rsidP="00666208">
      <w:pPr>
        <w:spacing w:line="360" w:lineRule="auto"/>
        <w:ind w:left="709" w:right="23" w:hanging="709"/>
        <w:jc w:val="left"/>
        <w:rPr>
          <w:rFonts w:ascii="Times New Roman" w:hAnsi="Times New Roman"/>
          <w:sz w:val="24"/>
        </w:rPr>
      </w:pPr>
      <w:r>
        <w:rPr>
          <w:rFonts w:ascii="Times New Roman" w:hAnsi="Times New Roman"/>
          <w:sz w:val="24"/>
        </w:rPr>
        <w:t>3.</w:t>
      </w:r>
      <w:r w:rsidRPr="0016680F">
        <w:rPr>
          <w:rFonts w:ascii="Times New Roman" w:hAnsi="Times New Roman"/>
          <w:sz w:val="24"/>
        </w:rPr>
        <w:tab/>
      </w:r>
      <w:r w:rsidRPr="004D3A9D">
        <w:rPr>
          <w:rFonts w:ascii="Times New Roman" w:hAnsi="Times New Roman"/>
          <w:sz w:val="24"/>
        </w:rPr>
        <w:t xml:space="preserve">The </w:t>
      </w:r>
      <w:r>
        <w:rPr>
          <w:rFonts w:ascii="Times New Roman" w:hAnsi="Times New Roman"/>
          <w:sz w:val="24"/>
        </w:rPr>
        <w:t>p</w:t>
      </w:r>
      <w:r w:rsidRPr="004D3A9D">
        <w:rPr>
          <w:rFonts w:ascii="Times New Roman" w:hAnsi="Times New Roman"/>
          <w:sz w:val="24"/>
        </w:rPr>
        <w:t xml:space="preserve">arties agree that upon replacing the letter of credit deposited by the Assignor with the letter of credit deposited by the Assignee, that the Assignee shall be entitled to any and all refunds </w:t>
      </w:r>
      <w:r>
        <w:rPr>
          <w:rFonts w:ascii="Times New Roman" w:hAnsi="Times New Roman"/>
          <w:sz w:val="24"/>
        </w:rPr>
        <w:t xml:space="preserve">of the letter of credit </w:t>
      </w:r>
      <w:r w:rsidRPr="004D3A9D">
        <w:rPr>
          <w:rFonts w:ascii="Times New Roman" w:hAnsi="Times New Roman"/>
          <w:sz w:val="24"/>
        </w:rPr>
        <w:t xml:space="preserve">which may be returned to the </w:t>
      </w:r>
      <w:r>
        <w:rPr>
          <w:rFonts w:ascii="Times New Roman" w:hAnsi="Times New Roman"/>
          <w:sz w:val="24"/>
        </w:rPr>
        <w:t>Developer</w:t>
      </w:r>
      <w:r w:rsidRPr="004D3A9D">
        <w:rPr>
          <w:rFonts w:ascii="Times New Roman" w:hAnsi="Times New Roman"/>
          <w:sz w:val="24"/>
        </w:rPr>
        <w:t xml:space="preserve"> of the Lands in the event that the </w:t>
      </w:r>
      <w:r>
        <w:rPr>
          <w:rFonts w:ascii="Times New Roman" w:hAnsi="Times New Roman"/>
          <w:sz w:val="24"/>
        </w:rPr>
        <w:t>Assignee as Developer</w:t>
      </w:r>
      <w:r w:rsidRPr="004D3A9D">
        <w:rPr>
          <w:rFonts w:ascii="Times New Roman" w:hAnsi="Times New Roman"/>
          <w:sz w:val="24"/>
        </w:rPr>
        <w:t xml:space="preserve"> of the Lands completes the </w:t>
      </w:r>
      <w:r>
        <w:rPr>
          <w:rFonts w:ascii="Times New Roman" w:hAnsi="Times New Roman"/>
          <w:sz w:val="24"/>
        </w:rPr>
        <w:t>Works and S</w:t>
      </w:r>
      <w:r w:rsidRPr="004D3A9D">
        <w:rPr>
          <w:rFonts w:ascii="Times New Roman" w:hAnsi="Times New Roman"/>
          <w:sz w:val="24"/>
        </w:rPr>
        <w:t>ervices to the satisfaction of the City</w:t>
      </w:r>
      <w:r>
        <w:rPr>
          <w:rFonts w:ascii="Times New Roman" w:hAnsi="Times New Roman"/>
          <w:sz w:val="24"/>
        </w:rPr>
        <w:t>.</w:t>
      </w:r>
    </w:p>
    <w:p w:rsidR="00666208" w:rsidRDefault="00666208" w:rsidP="00666208">
      <w:pPr>
        <w:tabs>
          <w:tab w:val="left" w:pos="851"/>
          <w:tab w:val="left" w:pos="10080"/>
        </w:tabs>
        <w:spacing w:line="240" w:lineRule="auto"/>
        <w:ind w:left="851" w:right="23" w:hanging="851"/>
        <w:jc w:val="left"/>
        <w:rPr>
          <w:rFonts w:ascii="Times New Roman" w:hAnsi="Times New Roman"/>
          <w:sz w:val="24"/>
        </w:rPr>
      </w:pPr>
    </w:p>
    <w:p w:rsidR="00666208" w:rsidRPr="004D3A9D" w:rsidRDefault="00666208" w:rsidP="00666208">
      <w:pPr>
        <w:tabs>
          <w:tab w:val="left" w:pos="709"/>
          <w:tab w:val="left" w:pos="10080"/>
        </w:tabs>
        <w:spacing w:line="360" w:lineRule="auto"/>
        <w:ind w:left="709" w:right="23" w:hanging="709"/>
        <w:jc w:val="left"/>
        <w:rPr>
          <w:rFonts w:ascii="Times New Roman" w:hAnsi="Times New Roman"/>
          <w:sz w:val="24"/>
        </w:rPr>
      </w:pPr>
      <w:r>
        <w:rPr>
          <w:rFonts w:ascii="Times New Roman" w:hAnsi="Times New Roman"/>
          <w:sz w:val="24"/>
        </w:rPr>
        <w:t>4</w:t>
      </w:r>
      <w:r w:rsidRPr="004D3A9D">
        <w:rPr>
          <w:rFonts w:ascii="Times New Roman" w:hAnsi="Times New Roman"/>
          <w:sz w:val="24"/>
        </w:rPr>
        <w:t>.</w:t>
      </w:r>
      <w:r w:rsidRPr="004D3A9D">
        <w:rPr>
          <w:rFonts w:ascii="Times New Roman" w:hAnsi="Times New Roman"/>
          <w:sz w:val="24"/>
        </w:rPr>
        <w:tab/>
      </w:r>
      <w:r w:rsidRPr="0016680F">
        <w:rPr>
          <w:rFonts w:ascii="Times New Roman" w:hAnsi="Times New Roman"/>
          <w:sz w:val="24"/>
        </w:rPr>
        <w:t>Each capitalized term not otherwise defined herein shall have the meaning ascribed to it in the Servicing Agreement.</w:t>
      </w:r>
    </w:p>
    <w:p w:rsidR="00666208" w:rsidRPr="004D3A9D" w:rsidRDefault="00666208" w:rsidP="00666208">
      <w:pPr>
        <w:tabs>
          <w:tab w:val="left" w:pos="10080"/>
        </w:tabs>
        <w:spacing w:line="240" w:lineRule="auto"/>
        <w:ind w:right="23"/>
        <w:jc w:val="left"/>
        <w:rPr>
          <w:rFonts w:ascii="Times New Roman" w:hAnsi="Times New Roman"/>
          <w:sz w:val="24"/>
        </w:rPr>
      </w:pPr>
    </w:p>
    <w:p w:rsidR="00666208" w:rsidRPr="004D3A9D" w:rsidRDefault="00666208" w:rsidP="00666208">
      <w:pPr>
        <w:tabs>
          <w:tab w:val="left" w:pos="709"/>
        </w:tabs>
        <w:spacing w:line="360" w:lineRule="auto"/>
        <w:ind w:right="23"/>
        <w:jc w:val="left"/>
        <w:rPr>
          <w:rFonts w:ascii="Times New Roman" w:hAnsi="Times New Roman"/>
          <w:sz w:val="24"/>
        </w:rPr>
      </w:pPr>
      <w:r>
        <w:rPr>
          <w:rFonts w:ascii="Times New Roman" w:hAnsi="Times New Roman"/>
          <w:sz w:val="24"/>
        </w:rPr>
        <w:t>5</w:t>
      </w:r>
      <w:r w:rsidRPr="004D3A9D">
        <w:rPr>
          <w:rFonts w:ascii="Times New Roman" w:hAnsi="Times New Roman"/>
          <w:sz w:val="24"/>
        </w:rPr>
        <w:t>.</w:t>
      </w:r>
      <w:r w:rsidRPr="004D3A9D">
        <w:rPr>
          <w:rFonts w:ascii="Times New Roman" w:hAnsi="Times New Roman"/>
          <w:sz w:val="24"/>
        </w:rPr>
        <w:tab/>
        <w:t>The Assignor covenants and warrants to the Assignee that:</w:t>
      </w:r>
    </w:p>
    <w:p w:rsidR="00666208" w:rsidRPr="004D3A9D" w:rsidRDefault="00666208" w:rsidP="00666208">
      <w:pPr>
        <w:tabs>
          <w:tab w:val="left" w:pos="851"/>
        </w:tabs>
        <w:spacing w:line="240" w:lineRule="auto"/>
        <w:ind w:right="23"/>
        <w:jc w:val="left"/>
        <w:rPr>
          <w:rFonts w:ascii="Times New Roman" w:hAnsi="Times New Roman"/>
          <w:sz w:val="24"/>
        </w:rPr>
      </w:pPr>
    </w:p>
    <w:p w:rsidR="00666208" w:rsidRPr="004D3A9D" w:rsidRDefault="00666208" w:rsidP="00666208">
      <w:pPr>
        <w:tabs>
          <w:tab w:val="left" w:pos="709"/>
        </w:tabs>
        <w:spacing w:line="360" w:lineRule="auto"/>
        <w:ind w:left="1134" w:right="23" w:hanging="1134"/>
        <w:jc w:val="left"/>
        <w:rPr>
          <w:rFonts w:ascii="Times New Roman" w:hAnsi="Times New Roman"/>
          <w:sz w:val="24"/>
        </w:rPr>
      </w:pPr>
      <w:r w:rsidRPr="004D3A9D">
        <w:rPr>
          <w:rFonts w:ascii="Times New Roman" w:hAnsi="Times New Roman"/>
          <w:sz w:val="24"/>
        </w:rPr>
        <w:tab/>
        <w:t>(a)</w:t>
      </w:r>
      <w:r w:rsidRPr="004D3A9D">
        <w:rPr>
          <w:rFonts w:ascii="Times New Roman" w:hAnsi="Times New Roman"/>
          <w:sz w:val="24"/>
        </w:rPr>
        <w:tab/>
      </w:r>
      <w:proofErr w:type="gramStart"/>
      <w:r w:rsidRPr="004D3A9D">
        <w:rPr>
          <w:rFonts w:ascii="Times New Roman" w:hAnsi="Times New Roman"/>
          <w:sz w:val="24"/>
        </w:rPr>
        <w:t>the</w:t>
      </w:r>
      <w:proofErr w:type="gramEnd"/>
      <w:r w:rsidRPr="004D3A9D">
        <w:rPr>
          <w:rFonts w:ascii="Times New Roman" w:hAnsi="Times New Roman"/>
          <w:sz w:val="24"/>
        </w:rPr>
        <w:t xml:space="preserve"> agreement </w:t>
      </w:r>
      <w:r>
        <w:rPr>
          <w:rFonts w:ascii="Times New Roman" w:hAnsi="Times New Roman"/>
          <w:sz w:val="24"/>
        </w:rPr>
        <w:t>attached</w:t>
      </w:r>
      <w:r w:rsidRPr="004D3A9D">
        <w:rPr>
          <w:rFonts w:ascii="Times New Roman" w:hAnsi="Times New Roman"/>
          <w:sz w:val="24"/>
        </w:rPr>
        <w:t xml:space="preserve"> in Schedule “</w:t>
      </w:r>
      <w:r>
        <w:rPr>
          <w:rFonts w:ascii="Times New Roman" w:hAnsi="Times New Roman"/>
          <w:sz w:val="24"/>
        </w:rPr>
        <w:t>A</w:t>
      </w:r>
      <w:r w:rsidRPr="004D3A9D">
        <w:rPr>
          <w:rFonts w:ascii="Times New Roman" w:hAnsi="Times New Roman"/>
          <w:sz w:val="24"/>
        </w:rPr>
        <w:t>” is an accurate copy of the Servicing Agreement including all amendments;</w:t>
      </w:r>
    </w:p>
    <w:p w:rsidR="00666208" w:rsidRPr="004D3A9D" w:rsidRDefault="00C12F5C" w:rsidP="00666208">
      <w:pPr>
        <w:tabs>
          <w:tab w:val="left" w:pos="709"/>
        </w:tabs>
        <w:spacing w:line="360" w:lineRule="auto"/>
        <w:ind w:left="1134" w:right="23" w:hanging="1134"/>
        <w:jc w:val="left"/>
        <w:rPr>
          <w:rFonts w:ascii="Times New Roman" w:hAnsi="Times New Roman"/>
          <w:sz w:val="24"/>
        </w:rPr>
      </w:pPr>
      <w:r>
        <w:rPr>
          <w:rFonts w:ascii="Times New Roman" w:hAnsi="Times New Roman"/>
          <w:noProof/>
          <w:sz w:val="24"/>
          <w:lang w:eastAsia="en-CA"/>
        </w:rPr>
        <w:pict>
          <v:shape id="_x0000_s1187" type="#_x0000_t136" style="position:absolute;left:0;text-align:left;margin-left:76.2pt;margin-top:53.95pt;width:322.85pt;height:83.05pt;rotation:21036132fd;z-index:-251584000" fillcolor="#9cf" stroked="f">
            <v:fill opacity=".5"/>
            <v:shadow color="silver" offset="3pt"/>
            <v:textpath style="font-family:&quot;Times New Roman&quot;;v-text-kern:t" trim="t" fitpath="t" string="SAMPLE"/>
          </v:shape>
        </w:pict>
      </w:r>
      <w:r w:rsidR="00666208" w:rsidRPr="004D3A9D">
        <w:rPr>
          <w:rFonts w:ascii="Times New Roman" w:hAnsi="Times New Roman"/>
          <w:sz w:val="24"/>
        </w:rPr>
        <w:tab/>
        <w:t>(b)</w:t>
      </w:r>
      <w:r w:rsidR="00666208" w:rsidRPr="004D3A9D">
        <w:rPr>
          <w:rFonts w:ascii="Times New Roman" w:hAnsi="Times New Roman"/>
          <w:sz w:val="24"/>
        </w:rPr>
        <w:tab/>
        <w:t>the Servicing Agreement contains the entire agreement between the Assignor and the City relative to the Lands and neither the Assignor nor the City are in default of their respective obligations contained in the Servicing Agreement in any respect and the same are in good standing;</w:t>
      </w:r>
    </w:p>
    <w:p w:rsidR="0006677A" w:rsidRPr="004D3A9D" w:rsidRDefault="00666208" w:rsidP="00666208">
      <w:pPr>
        <w:tabs>
          <w:tab w:val="left" w:pos="709"/>
        </w:tabs>
        <w:spacing w:line="360" w:lineRule="auto"/>
        <w:ind w:left="1134" w:right="23" w:hanging="1134"/>
        <w:jc w:val="left"/>
        <w:rPr>
          <w:rFonts w:ascii="Times New Roman" w:hAnsi="Times New Roman"/>
          <w:sz w:val="24"/>
        </w:rPr>
      </w:pPr>
      <w:r w:rsidRPr="004D3A9D">
        <w:rPr>
          <w:rFonts w:ascii="Times New Roman" w:hAnsi="Times New Roman"/>
          <w:sz w:val="24"/>
        </w:rPr>
        <w:tab/>
        <w:t>(c)</w:t>
      </w:r>
      <w:r w:rsidRPr="004D3A9D">
        <w:rPr>
          <w:rFonts w:ascii="Times New Roman" w:hAnsi="Times New Roman"/>
          <w:sz w:val="24"/>
        </w:rPr>
        <w:tab/>
      </w:r>
      <w:proofErr w:type="gramStart"/>
      <w:r w:rsidRPr="004D3A9D">
        <w:rPr>
          <w:rFonts w:ascii="Times New Roman" w:hAnsi="Times New Roman"/>
          <w:sz w:val="24"/>
        </w:rPr>
        <w:t>as</w:t>
      </w:r>
      <w:proofErr w:type="gramEnd"/>
      <w:r w:rsidRPr="004D3A9D">
        <w:rPr>
          <w:rFonts w:ascii="Times New Roman" w:hAnsi="Times New Roman"/>
          <w:sz w:val="24"/>
        </w:rPr>
        <w:t xml:space="preserve"> of the date of this Assignment there are no disputes between the Assignor and the City relative to the provisions of the Servicing Agreement or to the Lands;</w:t>
      </w:r>
      <w:r w:rsidR="0006677A">
        <w:rPr>
          <w:rFonts w:ascii="Times New Roman" w:hAnsi="Times New Roman"/>
          <w:sz w:val="24"/>
        </w:rPr>
        <w:t xml:space="preserve"> </w:t>
      </w:r>
    </w:p>
    <w:p w:rsidR="00666208" w:rsidRPr="004D3A9D" w:rsidRDefault="0006677A" w:rsidP="00666208">
      <w:pPr>
        <w:tabs>
          <w:tab w:val="left" w:pos="709"/>
        </w:tabs>
        <w:spacing w:line="360" w:lineRule="auto"/>
        <w:ind w:left="1134" w:right="23" w:hanging="1134"/>
        <w:jc w:val="left"/>
        <w:rPr>
          <w:rFonts w:ascii="Times New Roman" w:hAnsi="Times New Roman"/>
          <w:sz w:val="24"/>
        </w:rPr>
      </w:pPr>
      <w:r w:rsidRPr="004D3A9D">
        <w:rPr>
          <w:rFonts w:ascii="Times New Roman" w:hAnsi="Times New Roman"/>
          <w:sz w:val="24"/>
        </w:rPr>
        <w:tab/>
      </w:r>
      <w:r w:rsidR="00666208" w:rsidRPr="004D3A9D">
        <w:rPr>
          <w:rFonts w:ascii="Times New Roman" w:hAnsi="Times New Roman"/>
          <w:sz w:val="24"/>
        </w:rPr>
        <w:t>(d)</w:t>
      </w:r>
      <w:r w:rsidR="00666208" w:rsidRPr="004D3A9D">
        <w:rPr>
          <w:rFonts w:ascii="Times New Roman" w:hAnsi="Times New Roman"/>
          <w:sz w:val="24"/>
        </w:rPr>
        <w:tab/>
      </w:r>
      <w:r w:rsidR="00666208">
        <w:rPr>
          <w:rFonts w:ascii="Times New Roman" w:hAnsi="Times New Roman"/>
          <w:sz w:val="24"/>
        </w:rPr>
        <w:t>n</w:t>
      </w:r>
      <w:r w:rsidR="00666208" w:rsidRPr="004D3A9D">
        <w:rPr>
          <w:rFonts w:ascii="Times New Roman" w:hAnsi="Times New Roman"/>
          <w:sz w:val="24"/>
        </w:rPr>
        <w:t>either the Servicing Agreement (nor any of the issues, profits, revenues, benefits and advantages accruing or payable thereunder) have been assigned or otherwise encumbered by it;</w:t>
      </w:r>
      <w:r w:rsidR="00666208" w:rsidRPr="00D958E7">
        <w:rPr>
          <w:rFonts w:ascii="Times New Roman" w:hAnsi="Times New Roman"/>
          <w:sz w:val="24"/>
        </w:rPr>
        <w:t xml:space="preserve"> </w:t>
      </w:r>
      <w:r w:rsidR="00666208">
        <w:rPr>
          <w:rFonts w:ascii="Times New Roman" w:hAnsi="Times New Roman"/>
          <w:sz w:val="24"/>
        </w:rPr>
        <w:t>and</w:t>
      </w:r>
    </w:p>
    <w:p w:rsidR="00666208" w:rsidRPr="004D3A9D" w:rsidRDefault="00666208" w:rsidP="00666208">
      <w:pPr>
        <w:tabs>
          <w:tab w:val="left" w:pos="709"/>
        </w:tabs>
        <w:spacing w:line="360" w:lineRule="auto"/>
        <w:ind w:left="1134" w:right="23" w:hanging="1134"/>
        <w:jc w:val="left"/>
        <w:rPr>
          <w:rFonts w:ascii="Times New Roman" w:hAnsi="Times New Roman"/>
          <w:sz w:val="24"/>
        </w:rPr>
      </w:pPr>
      <w:r w:rsidRPr="004D3A9D">
        <w:rPr>
          <w:rFonts w:ascii="Times New Roman" w:hAnsi="Times New Roman"/>
          <w:sz w:val="24"/>
        </w:rPr>
        <w:t xml:space="preserve"> </w:t>
      </w:r>
      <w:r>
        <w:rPr>
          <w:rFonts w:ascii="Times New Roman" w:hAnsi="Times New Roman"/>
          <w:sz w:val="24"/>
        </w:rPr>
        <w:tab/>
      </w:r>
      <w:r w:rsidRPr="004D3A9D">
        <w:rPr>
          <w:rFonts w:ascii="Times New Roman" w:hAnsi="Times New Roman"/>
          <w:sz w:val="24"/>
        </w:rPr>
        <w:t>(e)</w:t>
      </w:r>
      <w:r>
        <w:rPr>
          <w:rFonts w:ascii="Times New Roman" w:hAnsi="Times New Roman"/>
          <w:sz w:val="24"/>
        </w:rPr>
        <w:tab/>
      </w:r>
      <w:proofErr w:type="gramStart"/>
      <w:r>
        <w:rPr>
          <w:rFonts w:ascii="Times New Roman" w:hAnsi="Times New Roman"/>
          <w:sz w:val="24"/>
        </w:rPr>
        <w:t>t</w:t>
      </w:r>
      <w:r w:rsidRPr="004D3A9D">
        <w:rPr>
          <w:rFonts w:ascii="Times New Roman" w:hAnsi="Times New Roman"/>
          <w:sz w:val="24"/>
        </w:rPr>
        <w:t>he</w:t>
      </w:r>
      <w:proofErr w:type="gramEnd"/>
      <w:r w:rsidRPr="004D3A9D">
        <w:rPr>
          <w:rFonts w:ascii="Times New Roman" w:hAnsi="Times New Roman"/>
          <w:sz w:val="24"/>
        </w:rPr>
        <w:t xml:space="preserve"> Assignor has good right, full power and absolute authority to assign the Servicing Agreement in the manner aforesaid according to the true intent and meaning of this Agreement;</w:t>
      </w:r>
    </w:p>
    <w:p w:rsidR="00666208" w:rsidRPr="004D3A9D" w:rsidRDefault="00666208" w:rsidP="00666208">
      <w:pPr>
        <w:spacing w:line="240" w:lineRule="auto"/>
        <w:ind w:right="23"/>
        <w:jc w:val="left"/>
        <w:rPr>
          <w:rFonts w:ascii="Times New Roman" w:hAnsi="Times New Roman"/>
          <w:sz w:val="24"/>
        </w:rPr>
      </w:pPr>
    </w:p>
    <w:p w:rsidR="00666208" w:rsidRDefault="00666208" w:rsidP="00666208">
      <w:pPr>
        <w:tabs>
          <w:tab w:val="left" w:pos="709"/>
        </w:tabs>
        <w:spacing w:line="360" w:lineRule="auto"/>
        <w:ind w:left="709" w:right="23" w:hanging="709"/>
        <w:jc w:val="left"/>
        <w:rPr>
          <w:rFonts w:ascii="Times New Roman" w:hAnsi="Times New Roman"/>
          <w:sz w:val="24"/>
        </w:rPr>
      </w:pPr>
      <w:r>
        <w:rPr>
          <w:rFonts w:ascii="Times New Roman" w:hAnsi="Times New Roman"/>
          <w:sz w:val="24"/>
        </w:rPr>
        <w:t>6.</w:t>
      </w:r>
      <w:r>
        <w:rPr>
          <w:rFonts w:ascii="Times New Roman" w:hAnsi="Times New Roman"/>
          <w:sz w:val="24"/>
        </w:rPr>
        <w:tab/>
      </w:r>
      <w:r w:rsidRPr="004D3A9D">
        <w:rPr>
          <w:rFonts w:ascii="Times New Roman" w:hAnsi="Times New Roman"/>
          <w:sz w:val="24"/>
        </w:rPr>
        <w:t xml:space="preserve">The </w:t>
      </w:r>
      <w:r>
        <w:rPr>
          <w:rFonts w:ascii="Times New Roman" w:hAnsi="Times New Roman"/>
          <w:sz w:val="24"/>
        </w:rPr>
        <w:t>parties</w:t>
      </w:r>
      <w:r w:rsidRPr="004D3A9D">
        <w:rPr>
          <w:rFonts w:ascii="Times New Roman" w:hAnsi="Times New Roman"/>
          <w:sz w:val="24"/>
        </w:rPr>
        <w:t xml:space="preserve"> will, from time to time, execute such further assignments, documents, conveyances, assurances and to give effect to the true intent and meaning of this absolute assignment of its interest in and to the Servic</w:t>
      </w:r>
      <w:r>
        <w:rPr>
          <w:rFonts w:ascii="Times New Roman" w:hAnsi="Times New Roman"/>
          <w:sz w:val="24"/>
        </w:rPr>
        <w:t>ing Agreement</w:t>
      </w:r>
      <w:r w:rsidRPr="004D3A9D">
        <w:rPr>
          <w:rFonts w:ascii="Times New Roman" w:hAnsi="Times New Roman"/>
          <w:sz w:val="24"/>
        </w:rPr>
        <w:t xml:space="preserve"> and all advantages to be derived therefrom;</w:t>
      </w:r>
    </w:p>
    <w:p w:rsidR="00666208" w:rsidRPr="004D3A9D" w:rsidRDefault="00666208" w:rsidP="00666208">
      <w:pPr>
        <w:tabs>
          <w:tab w:val="left" w:pos="709"/>
        </w:tabs>
        <w:spacing w:line="240" w:lineRule="auto"/>
        <w:ind w:left="709" w:right="23" w:hanging="709"/>
        <w:jc w:val="left"/>
        <w:rPr>
          <w:rFonts w:ascii="Times New Roman" w:hAnsi="Times New Roman"/>
          <w:sz w:val="24"/>
        </w:rPr>
      </w:pPr>
    </w:p>
    <w:p w:rsidR="00666208" w:rsidRDefault="00666208" w:rsidP="00666208">
      <w:pPr>
        <w:tabs>
          <w:tab w:val="left" w:pos="709"/>
        </w:tabs>
        <w:spacing w:line="360" w:lineRule="auto"/>
        <w:ind w:left="709" w:right="23" w:hanging="709"/>
        <w:jc w:val="left"/>
        <w:rPr>
          <w:rFonts w:ascii="Times New Roman" w:hAnsi="Times New Roman"/>
          <w:sz w:val="24"/>
        </w:rPr>
      </w:pPr>
      <w:r>
        <w:rPr>
          <w:rFonts w:ascii="Times New Roman" w:hAnsi="Times New Roman"/>
          <w:sz w:val="24"/>
        </w:rPr>
        <w:t>7.</w:t>
      </w:r>
      <w:r>
        <w:rPr>
          <w:rFonts w:ascii="Times New Roman" w:hAnsi="Times New Roman"/>
          <w:sz w:val="24"/>
        </w:rPr>
        <w:tab/>
      </w:r>
      <w:r w:rsidRPr="004D3A9D">
        <w:rPr>
          <w:rFonts w:ascii="Times New Roman" w:hAnsi="Times New Roman"/>
          <w:sz w:val="24"/>
        </w:rPr>
        <w:t xml:space="preserve">As of the date hereof the Assignee agrees to be bound by and be liable under and to observe and perform and affirm as an obligation of the Assignee, each and every covenant, agreement, proviso and condition made or given by the Assignor or its predecessor in title to be observed and performed under the Servicing Agreement and to indemnify the Assignor </w:t>
      </w:r>
      <w:r w:rsidRPr="004D3A9D">
        <w:rPr>
          <w:rFonts w:ascii="Times New Roman" w:hAnsi="Times New Roman"/>
          <w:sz w:val="24"/>
        </w:rPr>
        <w:lastRenderedPageBreak/>
        <w:t>of, from and against all obligations, liabilities, covenants or provisions contained in the Servicing Agreement and any loss, cost or damage arising therefrom, including without limiting the generality of the foregoing, all legal costs, arising on and after the date hereof, provided that the Assignor agrees on the request and at the expense of the Assignee to provide reasonable assistance in connection therewith.</w:t>
      </w:r>
    </w:p>
    <w:p w:rsidR="00666208" w:rsidRPr="004D3A9D" w:rsidRDefault="00666208" w:rsidP="00666208">
      <w:pPr>
        <w:tabs>
          <w:tab w:val="left" w:pos="709"/>
        </w:tabs>
        <w:spacing w:line="240" w:lineRule="auto"/>
        <w:ind w:left="709" w:right="23" w:hanging="709"/>
        <w:jc w:val="left"/>
        <w:rPr>
          <w:rFonts w:ascii="Times New Roman" w:hAnsi="Times New Roman"/>
          <w:sz w:val="24"/>
        </w:rPr>
      </w:pPr>
    </w:p>
    <w:p w:rsidR="00666208" w:rsidRPr="004D3A9D" w:rsidRDefault="00C12F5C" w:rsidP="00666208">
      <w:pPr>
        <w:tabs>
          <w:tab w:val="left" w:pos="709"/>
        </w:tabs>
        <w:spacing w:line="360" w:lineRule="auto"/>
        <w:ind w:left="709" w:right="23" w:hanging="709"/>
        <w:jc w:val="left"/>
        <w:rPr>
          <w:rFonts w:ascii="Times New Roman" w:hAnsi="Times New Roman"/>
          <w:sz w:val="24"/>
        </w:rPr>
      </w:pPr>
      <w:r>
        <w:rPr>
          <w:noProof/>
          <w:lang w:eastAsia="en-CA"/>
        </w:rPr>
        <w:pict>
          <v:shape id="_x0000_s1194" type="#_x0000_t136" style="position:absolute;left:0;text-align:left;margin-left:71.7pt;margin-top:28.05pt;width:322.85pt;height:83.05pt;rotation:21036132fd;z-index:-251576832" fillcolor="#9cf" stroked="f">
            <v:fill opacity=".5"/>
            <v:shadow color="silver" offset="3pt"/>
            <v:textpath style="font-family:&quot;Times New Roman&quot;;v-text-kern:t" trim="t" fitpath="t" string="SAMPLE"/>
          </v:shape>
        </w:pict>
      </w:r>
      <w:r w:rsidR="00666208">
        <w:rPr>
          <w:rFonts w:ascii="Times New Roman" w:hAnsi="Times New Roman"/>
          <w:sz w:val="24"/>
        </w:rPr>
        <w:t>8.</w:t>
      </w:r>
      <w:r w:rsidR="00666208">
        <w:rPr>
          <w:rFonts w:ascii="Times New Roman" w:hAnsi="Times New Roman"/>
          <w:sz w:val="24"/>
        </w:rPr>
        <w:tab/>
      </w:r>
      <w:r w:rsidR="00666208" w:rsidRPr="004D3A9D">
        <w:rPr>
          <w:rFonts w:ascii="Times New Roman" w:hAnsi="Times New Roman"/>
          <w:sz w:val="24"/>
        </w:rPr>
        <w:t xml:space="preserve">As of the date hereof, the City acknowledges and accepts the </w:t>
      </w:r>
      <w:r w:rsidR="00666208">
        <w:rPr>
          <w:rFonts w:ascii="Times New Roman" w:hAnsi="Times New Roman"/>
          <w:sz w:val="24"/>
        </w:rPr>
        <w:t>a</w:t>
      </w:r>
      <w:r w:rsidR="00666208" w:rsidRPr="004D3A9D">
        <w:rPr>
          <w:rFonts w:ascii="Times New Roman" w:hAnsi="Times New Roman"/>
          <w:sz w:val="24"/>
        </w:rPr>
        <w:t>ssignment of</w:t>
      </w:r>
      <w:r w:rsidR="00666208">
        <w:rPr>
          <w:rFonts w:ascii="Times New Roman" w:hAnsi="Times New Roman"/>
          <w:sz w:val="24"/>
        </w:rPr>
        <w:t xml:space="preserve"> the</w:t>
      </w:r>
      <w:r w:rsidR="00666208" w:rsidRPr="004D3A9D">
        <w:rPr>
          <w:rFonts w:ascii="Times New Roman" w:hAnsi="Times New Roman"/>
          <w:sz w:val="24"/>
        </w:rPr>
        <w:t xml:space="preserve"> Servicing Agreement herein.</w:t>
      </w:r>
    </w:p>
    <w:p w:rsidR="0006677A" w:rsidRPr="004D3A9D" w:rsidRDefault="00EA387F" w:rsidP="0006677A">
      <w:pPr>
        <w:spacing w:line="240" w:lineRule="auto"/>
        <w:ind w:right="23"/>
        <w:jc w:val="left"/>
        <w:rPr>
          <w:rFonts w:ascii="Times New Roman" w:hAnsi="Times New Roman"/>
          <w:sz w:val="24"/>
        </w:rPr>
      </w:pPr>
      <w:r>
        <w:object w:dxaOrig="8805" w:dyaOrig="1775">
          <v:shape id="_x0000_i1038" type="#_x0000_t75" style="width:485.05pt;height:516.15pt" o:ole="">
            <v:imagedata r:id="rId50" o:title=""/>
          </v:shape>
          <o:OLEObject Type="Embed" ProgID="Visio.Drawing.11" ShapeID="_x0000_i1038" DrawAspect="Content" ObjectID="_1546173236" r:id="rId75"/>
        </w:object>
      </w:r>
    </w:p>
    <w:p w:rsidR="00666208" w:rsidRPr="004D3A9D" w:rsidRDefault="00666208" w:rsidP="00666208">
      <w:pPr>
        <w:keepNext/>
        <w:tabs>
          <w:tab w:val="left" w:pos="709"/>
        </w:tabs>
        <w:spacing w:line="360" w:lineRule="auto"/>
        <w:ind w:left="709" w:right="23" w:hanging="709"/>
        <w:jc w:val="left"/>
        <w:rPr>
          <w:rFonts w:ascii="Times New Roman" w:hAnsi="Times New Roman"/>
          <w:sz w:val="24"/>
        </w:rPr>
      </w:pPr>
      <w:r>
        <w:rPr>
          <w:rFonts w:ascii="Times New Roman" w:hAnsi="Times New Roman"/>
          <w:sz w:val="24"/>
        </w:rPr>
        <w:lastRenderedPageBreak/>
        <w:t>9.</w:t>
      </w:r>
      <w:r>
        <w:rPr>
          <w:rFonts w:ascii="Times New Roman" w:hAnsi="Times New Roman"/>
          <w:sz w:val="24"/>
        </w:rPr>
        <w:tab/>
      </w:r>
      <w:r w:rsidRPr="004D3A9D">
        <w:rPr>
          <w:rFonts w:ascii="Times New Roman" w:hAnsi="Times New Roman"/>
          <w:sz w:val="24"/>
        </w:rPr>
        <w:t>This Assignment shall enure to the benefit of the Assignee and its successors and assigns and shall be binding upon the Assignor and its successors and assigns.</w:t>
      </w:r>
    </w:p>
    <w:p w:rsidR="00666208" w:rsidRPr="004D3A9D" w:rsidRDefault="00666208" w:rsidP="00666208">
      <w:pPr>
        <w:keepNext/>
        <w:tabs>
          <w:tab w:val="left" w:pos="0"/>
        </w:tabs>
        <w:spacing w:line="240" w:lineRule="auto"/>
        <w:ind w:right="23"/>
        <w:jc w:val="left"/>
        <w:rPr>
          <w:rFonts w:ascii="Times New Roman" w:hAnsi="Times New Roman"/>
          <w:sz w:val="24"/>
        </w:rPr>
      </w:pPr>
    </w:p>
    <w:p w:rsidR="00666208" w:rsidRPr="004D3A9D" w:rsidRDefault="00666208" w:rsidP="00666208">
      <w:pPr>
        <w:keepNext/>
        <w:tabs>
          <w:tab w:val="left" w:pos="0"/>
        </w:tabs>
        <w:spacing w:line="360" w:lineRule="auto"/>
        <w:ind w:right="23"/>
        <w:jc w:val="left"/>
        <w:rPr>
          <w:rFonts w:ascii="Times New Roman" w:hAnsi="Times New Roman"/>
          <w:sz w:val="24"/>
        </w:rPr>
      </w:pPr>
      <w:r w:rsidRPr="007F4638">
        <w:rPr>
          <w:rFonts w:ascii="Times New Roman" w:hAnsi="Times New Roman"/>
          <w:b/>
          <w:sz w:val="24"/>
        </w:rPr>
        <w:t>IN WITNESS WHEREOF</w:t>
      </w:r>
      <w:r w:rsidRPr="004D3A9D">
        <w:rPr>
          <w:rFonts w:ascii="Times New Roman" w:hAnsi="Times New Roman"/>
          <w:sz w:val="24"/>
        </w:rPr>
        <w:t xml:space="preserve"> the parties have hereunto set their hands as and for the day and year first above written.</w:t>
      </w:r>
    </w:p>
    <w:p w:rsidR="00666208" w:rsidRPr="004D3A9D" w:rsidRDefault="00666208" w:rsidP="00666208">
      <w:pPr>
        <w:keepNext/>
        <w:spacing w:line="240" w:lineRule="auto"/>
        <w:ind w:right="431"/>
        <w:rPr>
          <w:rFonts w:ascii="Times New Roman" w:hAnsi="Times New Roman"/>
          <w:sz w:val="24"/>
        </w:rPr>
      </w:pPr>
    </w:p>
    <w:p w:rsidR="00666208" w:rsidRPr="004D3A9D" w:rsidRDefault="00666208" w:rsidP="00666208">
      <w:pPr>
        <w:keepNext/>
        <w:spacing w:line="240" w:lineRule="auto"/>
        <w:ind w:right="431"/>
        <w:rPr>
          <w:rFonts w:ascii="Times New Roman" w:hAnsi="Times New Roman"/>
          <w:sz w:val="24"/>
        </w:rPr>
      </w:pPr>
    </w:p>
    <w:p w:rsidR="00666208" w:rsidRPr="00EC754A" w:rsidRDefault="00666208" w:rsidP="00666208">
      <w:pPr>
        <w:pStyle w:val="SignBlock"/>
        <w:keepNext/>
        <w:keepLines w:val="0"/>
        <w:spacing w:line="240" w:lineRule="auto"/>
        <w:rPr>
          <w:b/>
          <w:sz w:val="22"/>
        </w:rPr>
      </w:pPr>
      <w:r w:rsidRPr="00EC754A">
        <w:rPr>
          <w:b/>
          <w:sz w:val="22"/>
        </w:rPr>
        <w:t>CITY OF SURREY</w:t>
      </w:r>
      <w:r w:rsidRPr="00EC754A">
        <w:rPr>
          <w:b/>
          <w:sz w:val="22"/>
        </w:rPr>
        <w:tab/>
      </w:r>
    </w:p>
    <w:p w:rsidR="00666208" w:rsidRDefault="00666208" w:rsidP="00666208">
      <w:pPr>
        <w:pStyle w:val="SignBlock"/>
        <w:keepNext/>
        <w:keepLines w:val="0"/>
        <w:spacing w:line="240" w:lineRule="auto"/>
        <w:rPr>
          <w:sz w:val="22"/>
        </w:rPr>
      </w:pPr>
      <w:proofErr w:type="gramStart"/>
      <w:r>
        <w:rPr>
          <w:sz w:val="22"/>
        </w:rPr>
        <w:t>by</w:t>
      </w:r>
      <w:proofErr w:type="gramEnd"/>
      <w:r>
        <w:rPr>
          <w:sz w:val="22"/>
        </w:rPr>
        <w:t xml:space="preserve"> its authorized signatory:</w:t>
      </w:r>
      <w:r>
        <w:rPr>
          <w:sz w:val="22"/>
        </w:rPr>
        <w:tab/>
      </w:r>
    </w:p>
    <w:p w:rsidR="00666208" w:rsidRDefault="00666208" w:rsidP="00666208">
      <w:pPr>
        <w:pStyle w:val="SignBlock"/>
        <w:keepNext/>
        <w:keepLines w:val="0"/>
        <w:tabs>
          <w:tab w:val="right" w:pos="4176"/>
        </w:tabs>
        <w:spacing w:line="240" w:lineRule="auto"/>
        <w:rPr>
          <w:sz w:val="22"/>
        </w:rPr>
      </w:pPr>
      <w:r>
        <w:rPr>
          <w:sz w:val="22"/>
        </w:rPr>
        <w:tab/>
      </w:r>
      <w:r>
        <w:rPr>
          <w:sz w:val="22"/>
        </w:rPr>
        <w:tab/>
      </w:r>
    </w:p>
    <w:p w:rsidR="00666208" w:rsidRDefault="00666208" w:rsidP="00666208">
      <w:pPr>
        <w:pStyle w:val="SignBlock"/>
        <w:keepNext/>
        <w:keepLines w:val="0"/>
        <w:tabs>
          <w:tab w:val="right" w:leader="underscore" w:pos="4176"/>
        </w:tabs>
        <w:spacing w:line="240" w:lineRule="auto"/>
        <w:rPr>
          <w:sz w:val="22"/>
        </w:rPr>
      </w:pPr>
      <w:r>
        <w:rPr>
          <w:sz w:val="22"/>
        </w:rPr>
        <w:tab/>
      </w:r>
    </w:p>
    <w:p w:rsidR="00666208" w:rsidRDefault="00666208" w:rsidP="00666208">
      <w:pPr>
        <w:pStyle w:val="SignBlock"/>
        <w:keepNext/>
        <w:keepLines w:val="0"/>
        <w:tabs>
          <w:tab w:val="right" w:pos="4176"/>
        </w:tabs>
        <w:spacing w:line="240" w:lineRule="auto"/>
        <w:rPr>
          <w:sz w:val="22"/>
        </w:rPr>
      </w:pPr>
      <w:r>
        <w:rPr>
          <w:sz w:val="22"/>
        </w:rPr>
        <w:t>General Manager, Engineering</w:t>
      </w:r>
      <w:r>
        <w:rPr>
          <w:sz w:val="22"/>
        </w:rPr>
        <w:tab/>
      </w:r>
      <w:r>
        <w:rPr>
          <w:sz w:val="22"/>
        </w:rPr>
        <w:tab/>
        <w:t xml:space="preserve"> </w:t>
      </w:r>
    </w:p>
    <w:p w:rsidR="00666208" w:rsidRDefault="00666208" w:rsidP="00666208">
      <w:pPr>
        <w:pStyle w:val="SignBlock"/>
        <w:keepNext/>
        <w:tabs>
          <w:tab w:val="right" w:pos="4176"/>
        </w:tabs>
        <w:spacing w:line="240" w:lineRule="auto"/>
        <w:rPr>
          <w:sz w:val="22"/>
        </w:rPr>
      </w:pPr>
      <w:proofErr w:type="gramStart"/>
      <w:r>
        <w:rPr>
          <w:sz w:val="22"/>
        </w:rPr>
        <w:t>by</w:t>
      </w:r>
      <w:proofErr w:type="gramEnd"/>
      <w:r>
        <w:rPr>
          <w:sz w:val="22"/>
        </w:rPr>
        <w:t xml:space="preserve"> his Authorized Designate, </w:t>
      </w:r>
      <w:r w:rsidR="00B837B4">
        <w:rPr>
          <w:sz w:val="22"/>
        </w:rPr>
        <w:t>Sam Lau</w:t>
      </w:r>
      <w:r>
        <w:rPr>
          <w:sz w:val="22"/>
        </w:rPr>
        <w:t>, P.Eng.</w:t>
      </w:r>
    </w:p>
    <w:p w:rsidR="00666208" w:rsidRDefault="00666208" w:rsidP="00666208">
      <w:pPr>
        <w:pStyle w:val="SignBlock"/>
        <w:keepNext/>
        <w:tabs>
          <w:tab w:val="right" w:pos="4176"/>
        </w:tabs>
        <w:spacing w:line="240" w:lineRule="auto"/>
        <w:rPr>
          <w:sz w:val="22"/>
        </w:rPr>
      </w:pPr>
      <w:r>
        <w:rPr>
          <w:sz w:val="22"/>
        </w:rPr>
        <w:t>Manager Development &amp; Customer Services</w:t>
      </w:r>
    </w:p>
    <w:p w:rsidR="00666208" w:rsidRDefault="00666208" w:rsidP="00666208">
      <w:pPr>
        <w:pStyle w:val="SignBlock"/>
        <w:keepNext/>
        <w:tabs>
          <w:tab w:val="right" w:pos="4176"/>
        </w:tabs>
        <w:spacing w:line="240" w:lineRule="auto"/>
        <w:rPr>
          <w:sz w:val="22"/>
        </w:rPr>
      </w:pPr>
    </w:p>
    <w:p w:rsidR="00666208" w:rsidRDefault="00666208" w:rsidP="00666208">
      <w:pPr>
        <w:pStyle w:val="SignBlock"/>
        <w:keepNext/>
        <w:tabs>
          <w:tab w:val="right" w:pos="4176"/>
        </w:tabs>
        <w:spacing w:line="240" w:lineRule="auto"/>
        <w:rPr>
          <w:sz w:val="22"/>
        </w:rPr>
      </w:pPr>
    </w:p>
    <w:p w:rsidR="00666208" w:rsidRDefault="00666208" w:rsidP="00666208">
      <w:pPr>
        <w:pStyle w:val="SignBlock"/>
        <w:keepNext/>
        <w:tabs>
          <w:tab w:val="right" w:pos="4176"/>
        </w:tabs>
        <w:spacing w:line="240" w:lineRule="auto"/>
        <w:rPr>
          <w:sz w:val="22"/>
        </w:rPr>
      </w:pPr>
    </w:p>
    <w:p w:rsidR="00666208" w:rsidRDefault="00666208" w:rsidP="00666208">
      <w:pPr>
        <w:pStyle w:val="SignBlock"/>
        <w:keepNext/>
        <w:tabs>
          <w:tab w:val="right" w:pos="4176"/>
        </w:tabs>
        <w:spacing w:line="240" w:lineRule="auto"/>
        <w:rPr>
          <w:sz w:val="22"/>
        </w:rPr>
      </w:pPr>
      <w:r>
        <w:rPr>
          <w:sz w:val="22"/>
        </w:rPr>
        <w:t xml:space="preserve">_________________________________ </w:t>
      </w:r>
      <w:r>
        <w:rPr>
          <w:sz w:val="22"/>
        </w:rPr>
        <w:tab/>
      </w:r>
      <w:r>
        <w:rPr>
          <w:sz w:val="22"/>
        </w:rPr>
        <w:tab/>
      </w:r>
    </w:p>
    <w:p w:rsidR="00666208" w:rsidRDefault="00C12F5C" w:rsidP="00666208">
      <w:pPr>
        <w:pStyle w:val="SignBlock"/>
        <w:keepNext/>
        <w:keepLines w:val="0"/>
        <w:tabs>
          <w:tab w:val="left" w:pos="5310"/>
        </w:tabs>
        <w:spacing w:line="240" w:lineRule="auto"/>
      </w:pPr>
      <w:r>
        <w:rPr>
          <w:noProof/>
          <w:sz w:val="22"/>
          <w:lang w:val="en-CA" w:eastAsia="en-CA"/>
        </w:rPr>
        <w:pict>
          <v:shape id="_x0000_s1188" type="#_x0000_t136" style="position:absolute;margin-left:90.45pt;margin-top:2.05pt;width:322.85pt;height:83.05pt;rotation:21036132fd;z-index:-251582976" fillcolor="#9cf" stroked="f">
            <v:fill opacity=".5"/>
            <v:shadow color="silver" offset="3pt"/>
            <v:textpath style="font-family:&quot;Times New Roman&quot;;v-text-kern:t" trim="t" fitpath="t" string="SAMPLE"/>
          </v:shape>
        </w:pict>
      </w:r>
      <w:proofErr w:type="gramStart"/>
      <w:r w:rsidR="00666208">
        <w:rPr>
          <w:sz w:val="22"/>
        </w:rPr>
        <w:t>by</w:t>
      </w:r>
      <w:proofErr w:type="gramEnd"/>
      <w:r w:rsidR="00666208">
        <w:rPr>
          <w:sz w:val="22"/>
        </w:rPr>
        <w:t xml:space="preserve"> its authorized signatory(ies):</w:t>
      </w:r>
      <w:r w:rsidR="00666208">
        <w:rPr>
          <w:sz w:val="22"/>
        </w:rPr>
        <w:tab/>
      </w:r>
    </w:p>
    <w:p w:rsidR="00666208" w:rsidRDefault="00666208" w:rsidP="00666208">
      <w:pPr>
        <w:pStyle w:val="SignBlock"/>
        <w:keepNext/>
        <w:keepLines w:val="0"/>
        <w:tabs>
          <w:tab w:val="right" w:pos="4176"/>
          <w:tab w:val="left" w:pos="5310"/>
        </w:tabs>
        <w:spacing w:line="240" w:lineRule="auto"/>
      </w:pPr>
      <w:r>
        <w:tab/>
      </w:r>
      <w:r>
        <w:rPr>
          <w:sz w:val="22"/>
        </w:rPr>
        <w:tab/>
      </w:r>
    </w:p>
    <w:p w:rsidR="00666208" w:rsidRDefault="00666208" w:rsidP="00666208">
      <w:pPr>
        <w:pStyle w:val="SignBlock"/>
        <w:keepNext/>
        <w:keepLines w:val="0"/>
        <w:tabs>
          <w:tab w:val="right" w:leader="underscore" w:pos="4176"/>
          <w:tab w:val="left" w:pos="5310"/>
        </w:tabs>
        <w:spacing w:line="240" w:lineRule="auto"/>
      </w:pPr>
      <w:r>
        <w:tab/>
      </w:r>
      <w:r>
        <w:rPr>
          <w:sz w:val="22"/>
        </w:rPr>
        <w:tab/>
      </w:r>
      <w:r>
        <w:rPr>
          <w:sz w:val="22"/>
        </w:rPr>
        <w:tab/>
      </w:r>
    </w:p>
    <w:p w:rsidR="00666208" w:rsidRDefault="00666208" w:rsidP="00666208">
      <w:pPr>
        <w:pStyle w:val="SignBlock"/>
        <w:keepNext/>
        <w:keepLines w:val="0"/>
        <w:tabs>
          <w:tab w:val="right" w:pos="4176"/>
          <w:tab w:val="left" w:pos="5310"/>
        </w:tabs>
        <w:spacing w:line="240" w:lineRule="auto"/>
        <w:rPr>
          <w:sz w:val="22"/>
        </w:rPr>
      </w:pPr>
      <w:r>
        <w:rPr>
          <w:sz w:val="22"/>
        </w:rPr>
        <w:tab/>
      </w:r>
      <w:r>
        <w:rPr>
          <w:sz w:val="22"/>
        </w:rPr>
        <w:tab/>
      </w:r>
      <w:r>
        <w:rPr>
          <w:sz w:val="22"/>
        </w:rPr>
        <w:tab/>
      </w:r>
    </w:p>
    <w:p w:rsidR="00666208" w:rsidRDefault="00666208" w:rsidP="00666208">
      <w:pPr>
        <w:pStyle w:val="SignBlock"/>
        <w:keepNext/>
        <w:keepLines w:val="0"/>
        <w:tabs>
          <w:tab w:val="right" w:leader="underscore" w:pos="4176"/>
          <w:tab w:val="left" w:pos="5310"/>
        </w:tabs>
        <w:spacing w:line="240" w:lineRule="auto"/>
        <w:rPr>
          <w:sz w:val="22"/>
        </w:rPr>
      </w:pPr>
      <w:r>
        <w:rPr>
          <w:sz w:val="22"/>
        </w:rPr>
        <w:tab/>
      </w:r>
      <w:r>
        <w:rPr>
          <w:sz w:val="22"/>
        </w:rPr>
        <w:tab/>
      </w:r>
      <w:r>
        <w:rPr>
          <w:sz w:val="22"/>
        </w:rPr>
        <w:tab/>
      </w:r>
    </w:p>
    <w:p w:rsidR="00666208" w:rsidRDefault="00666208" w:rsidP="00666208">
      <w:pPr>
        <w:pStyle w:val="SignBlock"/>
        <w:keepNext/>
        <w:tabs>
          <w:tab w:val="right" w:pos="4176"/>
        </w:tabs>
        <w:spacing w:line="240" w:lineRule="auto"/>
        <w:rPr>
          <w:sz w:val="22"/>
        </w:rPr>
      </w:pPr>
    </w:p>
    <w:p w:rsidR="00666208" w:rsidRDefault="00666208" w:rsidP="00666208">
      <w:pPr>
        <w:pStyle w:val="SignBlock"/>
        <w:keepNext/>
        <w:tabs>
          <w:tab w:val="right" w:pos="4176"/>
        </w:tabs>
        <w:spacing w:line="240" w:lineRule="auto"/>
        <w:rPr>
          <w:sz w:val="22"/>
        </w:rPr>
      </w:pPr>
    </w:p>
    <w:p w:rsidR="00666208" w:rsidRDefault="00666208" w:rsidP="00666208">
      <w:pPr>
        <w:pStyle w:val="SignBlock"/>
        <w:keepNext/>
        <w:tabs>
          <w:tab w:val="right" w:pos="4176"/>
        </w:tabs>
        <w:spacing w:line="240" w:lineRule="auto"/>
        <w:rPr>
          <w:sz w:val="22"/>
        </w:rPr>
      </w:pPr>
    </w:p>
    <w:p w:rsidR="00666208" w:rsidRDefault="00666208" w:rsidP="00666208">
      <w:pPr>
        <w:pStyle w:val="SignBlock"/>
        <w:keepNext/>
        <w:tabs>
          <w:tab w:val="right" w:pos="4176"/>
        </w:tabs>
        <w:spacing w:line="240" w:lineRule="auto"/>
        <w:rPr>
          <w:sz w:val="22"/>
        </w:rPr>
      </w:pPr>
    </w:p>
    <w:p w:rsidR="00666208" w:rsidRDefault="00666208" w:rsidP="00666208">
      <w:pPr>
        <w:pStyle w:val="SignBlock"/>
        <w:keepNext/>
        <w:tabs>
          <w:tab w:val="right" w:pos="4176"/>
        </w:tabs>
        <w:spacing w:line="240" w:lineRule="auto"/>
        <w:rPr>
          <w:sz w:val="22"/>
        </w:rPr>
      </w:pPr>
      <w:r>
        <w:rPr>
          <w:sz w:val="22"/>
        </w:rPr>
        <w:t>_____________________________________</w:t>
      </w:r>
      <w:r>
        <w:rPr>
          <w:sz w:val="22"/>
        </w:rPr>
        <w:tab/>
      </w:r>
      <w:r>
        <w:rPr>
          <w:sz w:val="22"/>
        </w:rPr>
        <w:tab/>
        <w:t>)</w:t>
      </w:r>
      <w:r>
        <w:rPr>
          <w:sz w:val="22"/>
        </w:rPr>
        <w:tab/>
      </w:r>
      <w:r>
        <w:rPr>
          <w:sz w:val="22"/>
        </w:rPr>
        <w:tab/>
        <w:t xml:space="preserve">    </w:t>
      </w:r>
    </w:p>
    <w:p w:rsidR="00666208" w:rsidRDefault="00666208" w:rsidP="00666208">
      <w:pPr>
        <w:pStyle w:val="SignBlock"/>
        <w:keepNext/>
        <w:tabs>
          <w:tab w:val="right" w:pos="4176"/>
        </w:tabs>
        <w:spacing w:line="240" w:lineRule="auto"/>
        <w:rPr>
          <w:sz w:val="22"/>
        </w:rPr>
      </w:pPr>
      <w:r>
        <w:rPr>
          <w:sz w:val="22"/>
        </w:rPr>
        <w:t>Signature of Witness</w:t>
      </w:r>
      <w:r>
        <w:rPr>
          <w:sz w:val="22"/>
        </w:rPr>
        <w:tab/>
      </w:r>
      <w:r>
        <w:rPr>
          <w:sz w:val="22"/>
        </w:rPr>
        <w:tab/>
        <w:t>)</w:t>
      </w:r>
    </w:p>
    <w:p w:rsidR="00666208" w:rsidRDefault="00666208" w:rsidP="00666208">
      <w:pPr>
        <w:pStyle w:val="SignBlock"/>
        <w:keepNext/>
        <w:tabs>
          <w:tab w:val="right" w:pos="4176"/>
        </w:tabs>
        <w:spacing w:line="240" w:lineRule="auto"/>
        <w:rPr>
          <w:sz w:val="22"/>
        </w:rPr>
      </w:pPr>
      <w:r>
        <w:rPr>
          <w:sz w:val="22"/>
        </w:rPr>
        <w:tab/>
      </w:r>
      <w:r>
        <w:rPr>
          <w:sz w:val="22"/>
        </w:rPr>
        <w:tab/>
        <w:t>)</w:t>
      </w:r>
    </w:p>
    <w:p w:rsidR="00666208" w:rsidRDefault="00666208" w:rsidP="00666208">
      <w:pPr>
        <w:pStyle w:val="SignBlock"/>
        <w:keepNext/>
        <w:keepLines w:val="0"/>
        <w:tabs>
          <w:tab w:val="right" w:leader="underscore" w:pos="4176"/>
          <w:tab w:val="left" w:pos="5310"/>
        </w:tabs>
        <w:spacing w:line="240" w:lineRule="auto"/>
      </w:pPr>
      <w:r>
        <w:tab/>
      </w:r>
      <w:r>
        <w:rPr>
          <w:sz w:val="22"/>
        </w:rPr>
        <w:tab/>
        <w:t>)</w:t>
      </w:r>
      <w:r>
        <w:rPr>
          <w:sz w:val="22"/>
        </w:rPr>
        <w:tab/>
      </w:r>
    </w:p>
    <w:p w:rsidR="00666208" w:rsidRDefault="00666208" w:rsidP="00666208">
      <w:pPr>
        <w:pStyle w:val="SignBlock"/>
        <w:keepNext/>
        <w:keepLines w:val="0"/>
        <w:tabs>
          <w:tab w:val="right" w:pos="4176"/>
          <w:tab w:val="left" w:pos="5310"/>
        </w:tabs>
        <w:spacing w:line="240" w:lineRule="auto"/>
        <w:rPr>
          <w:sz w:val="22"/>
        </w:rPr>
      </w:pPr>
      <w:r>
        <w:rPr>
          <w:sz w:val="22"/>
        </w:rPr>
        <w:t>Name of Witness (please print)</w:t>
      </w:r>
      <w:r>
        <w:rPr>
          <w:sz w:val="22"/>
        </w:rPr>
        <w:tab/>
      </w:r>
      <w:r>
        <w:rPr>
          <w:sz w:val="22"/>
        </w:rPr>
        <w:tab/>
        <w:t>)</w:t>
      </w:r>
      <w:r>
        <w:rPr>
          <w:sz w:val="22"/>
        </w:rPr>
        <w:tab/>
      </w:r>
    </w:p>
    <w:p w:rsidR="00666208" w:rsidRDefault="00666208" w:rsidP="00666208">
      <w:pPr>
        <w:pStyle w:val="SignBlock"/>
        <w:keepNext/>
        <w:keepLines w:val="0"/>
        <w:tabs>
          <w:tab w:val="right" w:pos="4176"/>
          <w:tab w:val="left" w:pos="5310"/>
        </w:tabs>
        <w:spacing w:line="240" w:lineRule="auto"/>
        <w:rPr>
          <w:sz w:val="22"/>
        </w:rPr>
      </w:pPr>
      <w:r>
        <w:rPr>
          <w:sz w:val="22"/>
        </w:rPr>
        <w:tab/>
      </w:r>
      <w:r>
        <w:rPr>
          <w:sz w:val="22"/>
        </w:rPr>
        <w:tab/>
        <w:t>)</w:t>
      </w:r>
      <w:r>
        <w:rPr>
          <w:sz w:val="22"/>
        </w:rPr>
        <w:tab/>
        <w:t>___________________________________</w:t>
      </w:r>
    </w:p>
    <w:p w:rsidR="00666208" w:rsidRDefault="00666208" w:rsidP="00666208">
      <w:pPr>
        <w:pStyle w:val="SignBlock"/>
        <w:keepNext/>
        <w:keepLines w:val="0"/>
        <w:tabs>
          <w:tab w:val="right" w:leader="underscore" w:pos="4176"/>
          <w:tab w:val="left" w:pos="5310"/>
        </w:tabs>
        <w:spacing w:line="240" w:lineRule="auto"/>
        <w:rPr>
          <w:sz w:val="22"/>
        </w:rPr>
      </w:pPr>
      <w:r>
        <w:rPr>
          <w:sz w:val="22"/>
        </w:rPr>
        <w:tab/>
      </w:r>
      <w:r>
        <w:rPr>
          <w:sz w:val="22"/>
        </w:rPr>
        <w:tab/>
        <w:t>)</w:t>
      </w:r>
      <w:r>
        <w:rPr>
          <w:sz w:val="22"/>
        </w:rPr>
        <w:tab/>
      </w:r>
    </w:p>
    <w:p w:rsidR="00666208" w:rsidRDefault="00666208" w:rsidP="00666208">
      <w:pPr>
        <w:pStyle w:val="SignBlock"/>
        <w:keepNext/>
        <w:tabs>
          <w:tab w:val="right" w:pos="4176"/>
        </w:tabs>
        <w:spacing w:line="240" w:lineRule="auto"/>
        <w:rPr>
          <w:sz w:val="22"/>
        </w:rPr>
      </w:pPr>
      <w:r>
        <w:rPr>
          <w:sz w:val="22"/>
        </w:rPr>
        <w:t>Address</w:t>
      </w:r>
      <w:r>
        <w:rPr>
          <w:sz w:val="22"/>
        </w:rPr>
        <w:tab/>
      </w:r>
      <w:r>
        <w:rPr>
          <w:sz w:val="22"/>
        </w:rPr>
        <w:tab/>
        <w:t>)</w:t>
      </w:r>
      <w:r>
        <w:rPr>
          <w:sz w:val="22"/>
        </w:rPr>
        <w:tab/>
        <w:t xml:space="preserve">    </w:t>
      </w:r>
    </w:p>
    <w:p w:rsidR="00666208" w:rsidRDefault="00666208" w:rsidP="00666208">
      <w:pPr>
        <w:pStyle w:val="SignBlock"/>
        <w:keepNext/>
        <w:tabs>
          <w:tab w:val="right" w:pos="4176"/>
        </w:tabs>
        <w:spacing w:line="240" w:lineRule="auto"/>
        <w:rPr>
          <w:sz w:val="22"/>
        </w:rPr>
      </w:pPr>
      <w:r>
        <w:rPr>
          <w:sz w:val="22"/>
        </w:rPr>
        <w:t>_____________________________________</w:t>
      </w:r>
      <w:r>
        <w:rPr>
          <w:sz w:val="22"/>
        </w:rPr>
        <w:tab/>
      </w:r>
      <w:r>
        <w:rPr>
          <w:sz w:val="22"/>
        </w:rPr>
        <w:tab/>
        <w:t>)</w:t>
      </w:r>
    </w:p>
    <w:p w:rsidR="00666208" w:rsidRDefault="00666208" w:rsidP="00666208">
      <w:pPr>
        <w:pStyle w:val="SignBlock"/>
        <w:keepNext/>
        <w:tabs>
          <w:tab w:val="right" w:pos="4176"/>
        </w:tabs>
        <w:spacing w:line="240" w:lineRule="auto"/>
        <w:rPr>
          <w:sz w:val="22"/>
        </w:rPr>
      </w:pPr>
      <w:r>
        <w:rPr>
          <w:sz w:val="22"/>
        </w:rPr>
        <w:t>Occupation</w:t>
      </w:r>
      <w:r>
        <w:rPr>
          <w:sz w:val="22"/>
        </w:rPr>
        <w:tab/>
      </w:r>
      <w:r>
        <w:rPr>
          <w:sz w:val="22"/>
        </w:rPr>
        <w:tab/>
        <w:t>)</w:t>
      </w:r>
    </w:p>
    <w:p w:rsidR="00666208" w:rsidRDefault="00666208" w:rsidP="00666208">
      <w:pPr>
        <w:pStyle w:val="SignBlock"/>
        <w:keepNext/>
        <w:tabs>
          <w:tab w:val="right" w:leader="underscore" w:pos="4176"/>
        </w:tabs>
        <w:spacing w:line="240" w:lineRule="auto"/>
        <w:rPr>
          <w:sz w:val="22"/>
        </w:rPr>
      </w:pPr>
    </w:p>
    <w:p w:rsidR="00666208" w:rsidRDefault="00666208" w:rsidP="00666208">
      <w:pPr>
        <w:pStyle w:val="SignBlock"/>
        <w:keepNext/>
        <w:tabs>
          <w:tab w:val="right" w:leader="underscore" w:pos="4176"/>
        </w:tabs>
        <w:spacing w:line="240" w:lineRule="auto"/>
        <w:rPr>
          <w:sz w:val="22"/>
        </w:rPr>
      </w:pPr>
    </w:p>
    <w:p w:rsidR="00666208" w:rsidRDefault="00666208" w:rsidP="00666208">
      <w:pPr>
        <w:pStyle w:val="SignBlock"/>
        <w:keepNext/>
        <w:tabs>
          <w:tab w:val="right" w:leader="underscore" w:pos="4176"/>
        </w:tabs>
        <w:spacing w:line="240" w:lineRule="auto"/>
        <w:rPr>
          <w:sz w:val="22"/>
        </w:rPr>
      </w:pPr>
    </w:p>
    <w:p w:rsidR="00666208" w:rsidRDefault="00666208" w:rsidP="00666208">
      <w:pPr>
        <w:pStyle w:val="SignBlock"/>
        <w:keepNext/>
        <w:tabs>
          <w:tab w:val="right" w:leader="underscore" w:pos="4176"/>
        </w:tabs>
        <w:spacing w:line="240" w:lineRule="auto"/>
        <w:rPr>
          <w:sz w:val="16"/>
        </w:rPr>
      </w:pPr>
    </w:p>
    <w:p w:rsidR="00666208" w:rsidRDefault="00666208" w:rsidP="00666208">
      <w:pPr>
        <w:pStyle w:val="SignBlock"/>
        <w:keepNext/>
        <w:tabs>
          <w:tab w:val="right" w:pos="4176"/>
        </w:tabs>
        <w:spacing w:line="240" w:lineRule="auto"/>
        <w:rPr>
          <w:sz w:val="22"/>
        </w:rPr>
      </w:pPr>
      <w:r>
        <w:rPr>
          <w:sz w:val="22"/>
        </w:rPr>
        <w:t>_____________________________________</w:t>
      </w:r>
      <w:r>
        <w:rPr>
          <w:sz w:val="22"/>
        </w:rPr>
        <w:tab/>
      </w:r>
      <w:r>
        <w:rPr>
          <w:sz w:val="22"/>
        </w:rPr>
        <w:tab/>
        <w:t>)</w:t>
      </w:r>
      <w:r>
        <w:rPr>
          <w:sz w:val="22"/>
        </w:rPr>
        <w:tab/>
      </w:r>
      <w:r>
        <w:rPr>
          <w:sz w:val="22"/>
        </w:rPr>
        <w:tab/>
        <w:t xml:space="preserve">    </w:t>
      </w:r>
    </w:p>
    <w:p w:rsidR="00666208" w:rsidRDefault="00666208" w:rsidP="00666208">
      <w:pPr>
        <w:pStyle w:val="SignBlock"/>
        <w:keepNext/>
        <w:tabs>
          <w:tab w:val="right" w:pos="4176"/>
        </w:tabs>
        <w:spacing w:line="240" w:lineRule="auto"/>
        <w:rPr>
          <w:sz w:val="22"/>
        </w:rPr>
      </w:pPr>
      <w:r>
        <w:rPr>
          <w:sz w:val="22"/>
        </w:rPr>
        <w:t>Signature of Witness</w:t>
      </w:r>
      <w:r>
        <w:rPr>
          <w:sz w:val="22"/>
        </w:rPr>
        <w:tab/>
      </w:r>
      <w:r>
        <w:rPr>
          <w:sz w:val="22"/>
        </w:rPr>
        <w:tab/>
        <w:t>)</w:t>
      </w:r>
    </w:p>
    <w:p w:rsidR="00666208" w:rsidRDefault="00666208" w:rsidP="00666208">
      <w:pPr>
        <w:pStyle w:val="SignBlock"/>
        <w:keepNext/>
        <w:tabs>
          <w:tab w:val="right" w:pos="4176"/>
        </w:tabs>
        <w:spacing w:line="240" w:lineRule="auto"/>
        <w:rPr>
          <w:sz w:val="22"/>
        </w:rPr>
      </w:pPr>
      <w:r>
        <w:rPr>
          <w:sz w:val="22"/>
        </w:rPr>
        <w:tab/>
      </w:r>
      <w:r>
        <w:rPr>
          <w:sz w:val="22"/>
        </w:rPr>
        <w:tab/>
        <w:t>)</w:t>
      </w:r>
    </w:p>
    <w:p w:rsidR="00666208" w:rsidRDefault="00666208" w:rsidP="00666208">
      <w:pPr>
        <w:pStyle w:val="SignBlock"/>
        <w:keepNext/>
        <w:keepLines w:val="0"/>
        <w:tabs>
          <w:tab w:val="right" w:leader="underscore" w:pos="4176"/>
          <w:tab w:val="left" w:pos="5310"/>
          <w:tab w:val="left" w:pos="9214"/>
        </w:tabs>
        <w:spacing w:line="240" w:lineRule="auto"/>
      </w:pPr>
      <w:r>
        <w:tab/>
      </w:r>
      <w:r>
        <w:rPr>
          <w:sz w:val="22"/>
        </w:rPr>
        <w:tab/>
        <w:t>)</w:t>
      </w:r>
      <w:r>
        <w:rPr>
          <w:sz w:val="22"/>
        </w:rPr>
        <w:tab/>
        <w:t>___________________________________</w:t>
      </w:r>
    </w:p>
    <w:p w:rsidR="00666208" w:rsidRDefault="00666208" w:rsidP="00666208">
      <w:pPr>
        <w:pStyle w:val="SignBlock"/>
        <w:keepNext/>
        <w:keepLines w:val="0"/>
        <w:tabs>
          <w:tab w:val="right" w:pos="4176"/>
          <w:tab w:val="left" w:pos="5310"/>
        </w:tabs>
        <w:spacing w:line="240" w:lineRule="auto"/>
        <w:rPr>
          <w:sz w:val="22"/>
        </w:rPr>
      </w:pPr>
      <w:r>
        <w:rPr>
          <w:sz w:val="22"/>
        </w:rPr>
        <w:t>Name of Witness (please print)</w:t>
      </w:r>
      <w:r>
        <w:rPr>
          <w:sz w:val="22"/>
        </w:rPr>
        <w:tab/>
      </w:r>
      <w:r>
        <w:rPr>
          <w:sz w:val="22"/>
        </w:rPr>
        <w:tab/>
        <w:t>)</w:t>
      </w:r>
      <w:r>
        <w:rPr>
          <w:sz w:val="22"/>
        </w:rPr>
        <w:tab/>
      </w:r>
    </w:p>
    <w:p w:rsidR="00666208" w:rsidRDefault="00666208" w:rsidP="00666208">
      <w:pPr>
        <w:pStyle w:val="SignBlock"/>
        <w:keepNext/>
        <w:keepLines w:val="0"/>
        <w:tabs>
          <w:tab w:val="right" w:pos="4176"/>
          <w:tab w:val="left" w:pos="5310"/>
        </w:tabs>
        <w:spacing w:line="240" w:lineRule="auto"/>
        <w:rPr>
          <w:sz w:val="22"/>
        </w:rPr>
      </w:pPr>
      <w:r>
        <w:rPr>
          <w:sz w:val="22"/>
        </w:rPr>
        <w:tab/>
      </w:r>
      <w:r>
        <w:rPr>
          <w:sz w:val="22"/>
        </w:rPr>
        <w:tab/>
        <w:t>)</w:t>
      </w:r>
    </w:p>
    <w:p w:rsidR="00666208" w:rsidRDefault="00666208" w:rsidP="00666208">
      <w:pPr>
        <w:pStyle w:val="SignBlock"/>
        <w:keepNext/>
        <w:keepLines w:val="0"/>
        <w:tabs>
          <w:tab w:val="right" w:leader="underscore" w:pos="4176"/>
          <w:tab w:val="left" w:pos="5310"/>
        </w:tabs>
        <w:spacing w:line="240" w:lineRule="auto"/>
        <w:rPr>
          <w:sz w:val="22"/>
        </w:rPr>
      </w:pPr>
      <w:r>
        <w:rPr>
          <w:sz w:val="22"/>
        </w:rPr>
        <w:tab/>
      </w:r>
      <w:r>
        <w:rPr>
          <w:sz w:val="22"/>
        </w:rPr>
        <w:tab/>
        <w:t>)</w:t>
      </w:r>
      <w:r>
        <w:rPr>
          <w:sz w:val="22"/>
        </w:rPr>
        <w:tab/>
        <w:t>___________________________________</w:t>
      </w:r>
    </w:p>
    <w:p w:rsidR="00666208" w:rsidRDefault="00666208" w:rsidP="00666208">
      <w:pPr>
        <w:pStyle w:val="SignBlock"/>
        <w:keepNext/>
        <w:tabs>
          <w:tab w:val="right" w:pos="4176"/>
        </w:tabs>
        <w:spacing w:line="240" w:lineRule="auto"/>
        <w:rPr>
          <w:sz w:val="22"/>
        </w:rPr>
      </w:pPr>
      <w:r>
        <w:rPr>
          <w:sz w:val="22"/>
        </w:rPr>
        <w:t>Address</w:t>
      </w:r>
      <w:r>
        <w:rPr>
          <w:sz w:val="22"/>
        </w:rPr>
        <w:tab/>
      </w:r>
      <w:r>
        <w:rPr>
          <w:sz w:val="22"/>
        </w:rPr>
        <w:tab/>
        <w:t>)</w:t>
      </w:r>
      <w:r>
        <w:rPr>
          <w:sz w:val="22"/>
        </w:rPr>
        <w:tab/>
        <w:t xml:space="preserve">    </w:t>
      </w:r>
    </w:p>
    <w:p w:rsidR="00666208" w:rsidRDefault="00666208" w:rsidP="00666208">
      <w:pPr>
        <w:pStyle w:val="SignBlock"/>
        <w:keepNext/>
        <w:tabs>
          <w:tab w:val="right" w:pos="4176"/>
        </w:tabs>
        <w:spacing w:line="240" w:lineRule="auto"/>
        <w:rPr>
          <w:sz w:val="22"/>
        </w:rPr>
      </w:pPr>
      <w:r>
        <w:rPr>
          <w:sz w:val="22"/>
        </w:rPr>
        <w:t>_____________________________________</w:t>
      </w:r>
      <w:r>
        <w:rPr>
          <w:sz w:val="22"/>
        </w:rPr>
        <w:tab/>
      </w:r>
      <w:r>
        <w:rPr>
          <w:sz w:val="22"/>
        </w:rPr>
        <w:tab/>
        <w:t>)</w:t>
      </w:r>
    </w:p>
    <w:p w:rsidR="00666208" w:rsidRDefault="00666208" w:rsidP="00666208">
      <w:pPr>
        <w:pStyle w:val="SignBlock"/>
        <w:keepNext/>
        <w:tabs>
          <w:tab w:val="right" w:pos="4176"/>
        </w:tabs>
        <w:spacing w:line="240" w:lineRule="auto"/>
        <w:rPr>
          <w:sz w:val="22"/>
        </w:rPr>
      </w:pPr>
      <w:r>
        <w:rPr>
          <w:sz w:val="22"/>
        </w:rPr>
        <w:t>Occupation</w:t>
      </w:r>
      <w:r>
        <w:rPr>
          <w:sz w:val="22"/>
        </w:rPr>
        <w:tab/>
      </w:r>
      <w:r>
        <w:rPr>
          <w:sz w:val="22"/>
        </w:rPr>
        <w:tab/>
        <w:t>)</w:t>
      </w:r>
    </w:p>
    <w:p w:rsidR="0006677A" w:rsidRPr="004D3A9D" w:rsidRDefault="0006677A" w:rsidP="0006677A">
      <w:pPr>
        <w:ind w:left="720" w:right="432"/>
        <w:jc w:val="center"/>
        <w:rPr>
          <w:rFonts w:ascii="Times New Roman" w:hAnsi="Times New Roman"/>
          <w:b/>
          <w:sz w:val="24"/>
        </w:rPr>
      </w:pPr>
    </w:p>
    <w:p w:rsidR="0006677A" w:rsidRPr="004D3A9D" w:rsidRDefault="0006677A" w:rsidP="0006677A">
      <w:pPr>
        <w:ind w:right="23"/>
        <w:jc w:val="center"/>
        <w:rPr>
          <w:rFonts w:ascii="Times New Roman" w:hAnsi="Times New Roman"/>
          <w:sz w:val="24"/>
        </w:rPr>
      </w:pPr>
      <w:r w:rsidRPr="004D3A9D">
        <w:rPr>
          <w:rFonts w:ascii="Times New Roman" w:hAnsi="Times New Roman"/>
          <w:sz w:val="24"/>
        </w:rPr>
        <w:br w:type="page"/>
      </w:r>
      <w:r w:rsidRPr="004D3A9D">
        <w:rPr>
          <w:rFonts w:ascii="Times New Roman" w:hAnsi="Times New Roman"/>
          <w:sz w:val="24"/>
        </w:rPr>
        <w:lastRenderedPageBreak/>
        <w:t xml:space="preserve"> </w:t>
      </w:r>
    </w:p>
    <w:p w:rsidR="0006677A" w:rsidRPr="004D3A9D" w:rsidRDefault="0006677A" w:rsidP="0006677A">
      <w:pPr>
        <w:ind w:right="23"/>
        <w:jc w:val="center"/>
        <w:rPr>
          <w:rFonts w:ascii="Times New Roman" w:hAnsi="Times New Roman"/>
          <w:b/>
          <w:sz w:val="24"/>
        </w:rPr>
      </w:pPr>
      <w:r w:rsidRPr="004D3A9D">
        <w:rPr>
          <w:rFonts w:ascii="Times New Roman" w:hAnsi="Times New Roman"/>
          <w:b/>
          <w:sz w:val="24"/>
        </w:rPr>
        <w:t>SCHEDULE “A”</w:t>
      </w:r>
    </w:p>
    <w:p w:rsidR="0006677A" w:rsidRPr="004D3A9D" w:rsidRDefault="0006677A" w:rsidP="0006677A">
      <w:pPr>
        <w:ind w:right="23"/>
        <w:rPr>
          <w:rFonts w:ascii="Times New Roman" w:hAnsi="Times New Roman"/>
          <w:sz w:val="24"/>
        </w:rPr>
      </w:pPr>
    </w:p>
    <w:p w:rsidR="0006677A" w:rsidRPr="004D3A9D" w:rsidRDefault="0006677A" w:rsidP="0006677A">
      <w:pPr>
        <w:ind w:right="23"/>
        <w:rPr>
          <w:rFonts w:ascii="Times New Roman" w:hAnsi="Times New Roman"/>
          <w:sz w:val="24"/>
        </w:rPr>
      </w:pPr>
      <w:r w:rsidRPr="004D3A9D">
        <w:rPr>
          <w:rFonts w:ascii="Times New Roman" w:hAnsi="Times New Roman"/>
          <w:sz w:val="24"/>
        </w:rPr>
        <w:t>1.</w:t>
      </w:r>
      <w:r w:rsidRPr="004D3A9D">
        <w:rPr>
          <w:rFonts w:ascii="Times New Roman" w:hAnsi="Times New Roman"/>
          <w:sz w:val="24"/>
        </w:rPr>
        <w:tab/>
        <w:t>The City of Surrey Servicing Agreement _________________.</w:t>
      </w:r>
    </w:p>
    <w:p w:rsidR="0006677A" w:rsidRPr="004D3A9D" w:rsidRDefault="0006677A" w:rsidP="0006677A">
      <w:pPr>
        <w:ind w:right="23"/>
        <w:rPr>
          <w:rFonts w:ascii="Times New Roman" w:hAnsi="Times New Roman"/>
          <w:sz w:val="24"/>
        </w:rPr>
      </w:pPr>
    </w:p>
    <w:p w:rsidR="0006677A" w:rsidRPr="004D3A9D" w:rsidRDefault="0006677A" w:rsidP="0006677A">
      <w:pPr>
        <w:ind w:right="23"/>
        <w:rPr>
          <w:rFonts w:ascii="Times New Roman" w:hAnsi="Times New Roman"/>
          <w:sz w:val="24"/>
        </w:rPr>
      </w:pPr>
    </w:p>
    <w:p w:rsidR="0006677A" w:rsidRPr="004D3A9D" w:rsidRDefault="0006677A" w:rsidP="0006677A">
      <w:pPr>
        <w:ind w:right="23"/>
        <w:rPr>
          <w:rFonts w:ascii="Times New Roman" w:hAnsi="Times New Roman"/>
          <w:sz w:val="24"/>
        </w:rPr>
      </w:pPr>
    </w:p>
    <w:p w:rsidR="0006677A" w:rsidRPr="004D3A9D" w:rsidRDefault="0006677A" w:rsidP="0006677A">
      <w:pPr>
        <w:ind w:right="23"/>
        <w:rPr>
          <w:rFonts w:ascii="Times New Roman" w:hAnsi="Times New Roman"/>
          <w:sz w:val="24"/>
        </w:rPr>
      </w:pPr>
    </w:p>
    <w:p w:rsidR="0006677A" w:rsidRPr="004D3A9D" w:rsidRDefault="00C12F5C" w:rsidP="0006677A">
      <w:pPr>
        <w:ind w:right="23"/>
        <w:jc w:val="center"/>
        <w:rPr>
          <w:rFonts w:ascii="Times New Roman" w:hAnsi="Times New Roman"/>
          <w:b/>
          <w:sz w:val="24"/>
        </w:rPr>
      </w:pPr>
      <w:r>
        <w:rPr>
          <w:rFonts w:ascii="Times New Roman" w:hAnsi="Times New Roman"/>
          <w:noProof/>
          <w:sz w:val="24"/>
          <w:lang w:eastAsia="en-CA"/>
        </w:rPr>
        <w:pict>
          <v:shape id="_x0000_s1183" type="#_x0000_t136" style="position:absolute;left:0;text-align:left;margin-left:73.2pt;margin-top:112.4pt;width:322.85pt;height:83.05pt;rotation:21036132fd;z-index:-251588096" fillcolor="#9cf" stroked="f">
            <v:fill opacity=".5"/>
            <v:shadow color="silver" offset="3pt"/>
            <v:textpath style="font-family:&quot;Times New Roman&quot;;v-text-kern:t" trim="t" fitpath="t" string="SAMPLE"/>
          </v:shape>
        </w:pict>
      </w:r>
      <w:r w:rsidR="0006677A" w:rsidRPr="004D3A9D">
        <w:rPr>
          <w:rFonts w:ascii="Times New Roman" w:hAnsi="Times New Roman"/>
          <w:sz w:val="24"/>
        </w:rPr>
        <w:br w:type="page"/>
      </w:r>
      <w:r w:rsidR="0006677A">
        <w:rPr>
          <w:rFonts w:ascii="Times New Roman" w:hAnsi="Times New Roman"/>
        </w:rPr>
        <w:lastRenderedPageBreak/>
        <w:t xml:space="preserve"> </w:t>
      </w:r>
      <w:r w:rsidR="0006677A" w:rsidRPr="004D3A9D">
        <w:rPr>
          <w:rFonts w:ascii="Times New Roman" w:hAnsi="Times New Roman"/>
          <w:b/>
          <w:sz w:val="24"/>
        </w:rPr>
        <w:t>SCHEDULE “B”</w:t>
      </w:r>
    </w:p>
    <w:p w:rsidR="0006677A" w:rsidRDefault="0006677A" w:rsidP="0006677A">
      <w:pPr>
        <w:ind w:right="23"/>
        <w:jc w:val="left"/>
        <w:rPr>
          <w:rFonts w:ascii="Times New Roman" w:hAnsi="Times New Roman"/>
          <w:sz w:val="24"/>
        </w:rPr>
      </w:pPr>
    </w:p>
    <w:p w:rsidR="0006677A" w:rsidRPr="004D3A9D" w:rsidRDefault="0006677A" w:rsidP="0006677A">
      <w:pPr>
        <w:ind w:right="23"/>
        <w:jc w:val="left"/>
        <w:rPr>
          <w:rFonts w:ascii="Times New Roman" w:hAnsi="Times New Roman"/>
          <w:sz w:val="24"/>
        </w:rPr>
      </w:pPr>
      <w:proofErr w:type="gramStart"/>
      <w:r w:rsidRPr="004D3A9D">
        <w:rPr>
          <w:rFonts w:ascii="Times New Roman" w:hAnsi="Times New Roman"/>
          <w:sz w:val="24"/>
        </w:rPr>
        <w:t>Copy of the registered Subdivision Plan as set out in Servicing Agreement ________________.</w:t>
      </w:r>
      <w:proofErr w:type="gramEnd"/>
    </w:p>
    <w:p w:rsidR="0006677A" w:rsidRPr="004D3A9D" w:rsidRDefault="0006677A" w:rsidP="0006677A">
      <w:pPr>
        <w:pStyle w:val="Header"/>
        <w:ind w:right="23"/>
        <w:rPr>
          <w:rFonts w:ascii="Times New Roman" w:hAnsi="Times New Roman"/>
          <w:sz w:val="24"/>
        </w:rPr>
      </w:pPr>
    </w:p>
    <w:p w:rsidR="0006677A" w:rsidRPr="004D3A9D" w:rsidRDefault="0006677A" w:rsidP="0006677A">
      <w:pPr>
        <w:ind w:right="23"/>
        <w:rPr>
          <w:rFonts w:ascii="Times New Roman" w:hAnsi="Times New Roman"/>
          <w:sz w:val="24"/>
        </w:rPr>
      </w:pPr>
    </w:p>
    <w:p w:rsidR="0006677A" w:rsidRPr="004D3A9D" w:rsidRDefault="0006677A" w:rsidP="0006677A">
      <w:pPr>
        <w:ind w:right="23"/>
        <w:rPr>
          <w:rFonts w:ascii="Times New Roman" w:hAnsi="Times New Roman"/>
          <w:sz w:val="24"/>
        </w:rPr>
      </w:pPr>
    </w:p>
    <w:p w:rsidR="0006677A" w:rsidRPr="004D3A9D" w:rsidRDefault="0006677A" w:rsidP="0006677A">
      <w:pPr>
        <w:ind w:right="23"/>
        <w:rPr>
          <w:rFonts w:ascii="Times New Roman" w:hAnsi="Times New Roman"/>
          <w:sz w:val="24"/>
        </w:rPr>
      </w:pPr>
    </w:p>
    <w:p w:rsidR="0006677A" w:rsidRPr="004D3A9D" w:rsidRDefault="0006677A" w:rsidP="0006677A">
      <w:pPr>
        <w:ind w:right="23"/>
        <w:rPr>
          <w:rFonts w:ascii="Times New Roman" w:hAnsi="Times New Roman"/>
          <w:sz w:val="24"/>
        </w:rPr>
      </w:pPr>
    </w:p>
    <w:p w:rsidR="0006677A" w:rsidRDefault="0006677A" w:rsidP="0006677A">
      <w:pPr>
        <w:ind w:right="23"/>
        <w:jc w:val="center"/>
        <w:rPr>
          <w:rFonts w:ascii="Times New Roman" w:hAnsi="Times New Roman"/>
        </w:rPr>
      </w:pPr>
    </w:p>
    <w:p w:rsidR="0006677A" w:rsidRDefault="0006677A" w:rsidP="0006677A">
      <w:pPr>
        <w:spacing w:after="200" w:line="276" w:lineRule="auto"/>
        <w:jc w:val="left"/>
        <w:rPr>
          <w:rFonts w:ascii="Times New Roman" w:hAnsi="Times New Roman"/>
        </w:rPr>
      </w:pPr>
    </w:p>
    <w:p w:rsidR="00523963" w:rsidRDefault="00523963">
      <w:pPr>
        <w:ind w:left="720" w:right="432"/>
        <w:rPr>
          <w:sz w:val="24"/>
        </w:rPr>
      </w:pPr>
    </w:p>
    <w:p w:rsidR="00523963" w:rsidRDefault="00523963">
      <w:pPr>
        <w:pStyle w:val="Header"/>
        <w:tabs>
          <w:tab w:val="clear" w:pos="4320"/>
          <w:tab w:val="clear" w:pos="8640"/>
        </w:tabs>
        <w:ind w:left="720" w:right="432"/>
        <w:rPr>
          <w:sz w:val="24"/>
        </w:rPr>
      </w:pPr>
    </w:p>
    <w:p w:rsidR="00523963" w:rsidRDefault="00C12F5C">
      <w:pPr>
        <w:ind w:right="432"/>
        <w:rPr>
          <w:sz w:val="24"/>
        </w:rPr>
      </w:pPr>
      <w:r>
        <w:rPr>
          <w:rFonts w:ascii="Times New Roman" w:hAnsi="Times New Roman"/>
          <w:noProof/>
          <w:lang w:eastAsia="en-CA"/>
        </w:rPr>
        <w:pict>
          <v:shape id="_x0000_s1184" type="#_x0000_t136" style="position:absolute;left:0;text-align:left;margin-left:84.45pt;margin-top:72.85pt;width:322.85pt;height:83.05pt;rotation:21036132fd;z-index:-251587072" fillcolor="#9cf" stroked="f">
            <v:fill opacity=".5"/>
            <v:shadow color="silver" offset="3pt"/>
            <v:textpath style="font-family:&quot;Times New Roman&quot;;v-text-kern:t" trim="t" fitpath="t" string="SAMPLE"/>
          </v:shape>
        </w:pict>
      </w:r>
    </w:p>
    <w:p w:rsidR="002D389C" w:rsidRDefault="002D389C">
      <w:pPr>
        <w:rPr>
          <w:rFonts w:cs="Tahoma"/>
          <w:color w:val="000000"/>
          <w:szCs w:val="20"/>
        </w:rPr>
      </w:pPr>
    </w:p>
    <w:p w:rsidR="00704709" w:rsidRDefault="002D389C" w:rsidP="00F16519">
      <w:pPr>
        <w:jc w:val="left"/>
        <w:rPr>
          <w:rFonts w:cs="Tahoma"/>
          <w:color w:val="000000"/>
          <w:szCs w:val="20"/>
        </w:rPr>
      </w:pPr>
      <w:r>
        <w:rPr>
          <w:rFonts w:cs="Tahoma"/>
          <w:color w:val="000000"/>
          <w:szCs w:val="20"/>
        </w:rPr>
        <w:br w:type="page"/>
      </w:r>
    </w:p>
    <w:p w:rsidR="00F93C1B" w:rsidRDefault="00F93C1B" w:rsidP="00F93C1B">
      <w:pPr>
        <w:framePr w:h="816" w:hSpace="38" w:vSpace="58" w:wrap="auto" w:vAnchor="text" w:hAnchor="margin" w:x="380" w:y="1"/>
        <w:rPr>
          <w:sz w:val="24"/>
        </w:rPr>
      </w:pPr>
      <w:r>
        <w:rPr>
          <w:rFonts w:ascii="Arial" w:hAnsi="Arial" w:cs="Arial"/>
          <w:noProof/>
          <w:color w:val="0000CC"/>
          <w:sz w:val="15"/>
          <w:szCs w:val="15"/>
          <w:lang w:eastAsia="en-CA"/>
        </w:rPr>
        <w:lastRenderedPageBreak/>
        <w:drawing>
          <wp:inline distT="0" distB="0" distL="0" distR="0" wp14:anchorId="06A6B26A" wp14:editId="44175078">
            <wp:extent cx="1207135" cy="438785"/>
            <wp:effectExtent l="19050" t="0" r="0" b="0"/>
            <wp:docPr id="15" name="Picture 14" descr="See full size image">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e full size image">
                      <a:hlinkClick r:id="rId76"/>
                    </pic:cNvPr>
                    <pic:cNvPicPr>
                      <a:picLocks noChangeAspect="1" noChangeArrowheads="1"/>
                    </pic:cNvPicPr>
                  </pic:nvPicPr>
                  <pic:blipFill>
                    <a:blip r:embed="rId77" cstate="print"/>
                    <a:srcRect/>
                    <a:stretch>
                      <a:fillRect/>
                    </a:stretch>
                  </pic:blipFill>
                  <pic:spPr bwMode="auto">
                    <a:xfrm>
                      <a:off x="0" y="0"/>
                      <a:ext cx="1207135" cy="438785"/>
                    </a:xfrm>
                    <a:prstGeom prst="rect">
                      <a:avLst/>
                    </a:prstGeom>
                    <a:noFill/>
                    <a:ln w="9525">
                      <a:noFill/>
                      <a:miter lim="800000"/>
                      <a:headEnd/>
                      <a:tailEnd/>
                    </a:ln>
                  </pic:spPr>
                </pic:pic>
              </a:graphicData>
            </a:graphic>
          </wp:inline>
        </w:drawing>
      </w:r>
    </w:p>
    <w:p w:rsidR="00704709" w:rsidRDefault="00704709" w:rsidP="00704709">
      <w:pPr>
        <w:framePr w:h="816" w:hSpace="38" w:vSpace="58" w:wrap="auto" w:vAnchor="text" w:hAnchor="margin" w:x="380" w:y="20"/>
        <w:rPr>
          <w:sz w:val="24"/>
        </w:rPr>
      </w:pPr>
    </w:p>
    <w:p w:rsidR="00704709" w:rsidRPr="00F16519" w:rsidRDefault="00704709" w:rsidP="00CC3449">
      <w:pPr>
        <w:shd w:val="clear" w:color="auto" w:fill="FFFFFF"/>
        <w:spacing w:line="240" w:lineRule="auto"/>
        <w:jc w:val="right"/>
        <w:rPr>
          <w:rFonts w:ascii="Times New Roman" w:hAnsi="Times New Roman"/>
        </w:rPr>
      </w:pPr>
      <w:r w:rsidRPr="00F16519">
        <w:rPr>
          <w:rFonts w:ascii="Times New Roman" w:hAnsi="Times New Roman"/>
          <w:b/>
          <w:bCs/>
          <w:color w:val="000000"/>
          <w:spacing w:val="-23"/>
          <w:sz w:val="38"/>
          <w:szCs w:val="38"/>
          <w:lang w:val="en-US"/>
        </w:rPr>
        <w:t>CITY OF SURREY</w:t>
      </w:r>
    </w:p>
    <w:p w:rsidR="00704709" w:rsidRPr="00F16519" w:rsidRDefault="00704709" w:rsidP="00CC3449">
      <w:pPr>
        <w:shd w:val="clear" w:color="auto" w:fill="FFFFFF"/>
        <w:spacing w:line="240" w:lineRule="auto"/>
        <w:jc w:val="right"/>
        <w:rPr>
          <w:rFonts w:ascii="Times New Roman" w:hAnsi="Times New Roman"/>
        </w:rPr>
      </w:pPr>
      <w:r w:rsidRPr="00F16519">
        <w:rPr>
          <w:rFonts w:ascii="Times New Roman" w:hAnsi="Times New Roman"/>
          <w:b/>
          <w:bCs/>
          <w:color w:val="000000"/>
          <w:spacing w:val="-23"/>
          <w:sz w:val="35"/>
          <w:szCs w:val="35"/>
          <w:lang w:val="en-US"/>
        </w:rPr>
        <w:t>Engineering Department</w:t>
      </w:r>
    </w:p>
    <w:p w:rsidR="00704709" w:rsidRDefault="00513052" w:rsidP="00CC3449">
      <w:pPr>
        <w:shd w:val="clear" w:color="auto" w:fill="FFFFFF"/>
        <w:tabs>
          <w:tab w:val="left" w:pos="0"/>
        </w:tabs>
        <w:spacing w:line="278" w:lineRule="exact"/>
        <w:jc w:val="right"/>
        <w:rPr>
          <w:rFonts w:ascii="Times New Roman" w:hAnsi="Times New Roman"/>
          <w:b/>
          <w:bCs/>
          <w:color w:val="000000"/>
          <w:spacing w:val="-6"/>
          <w:sz w:val="26"/>
          <w:szCs w:val="26"/>
          <w:lang w:val="en-US"/>
        </w:rPr>
      </w:pPr>
      <w:r w:rsidRPr="00F16519">
        <w:rPr>
          <w:rFonts w:ascii="Times New Roman" w:hAnsi="Times New Roman"/>
          <w:b/>
          <w:bCs/>
          <w:color w:val="000000"/>
          <w:spacing w:val="-14"/>
          <w:sz w:val="26"/>
          <w:szCs w:val="26"/>
          <w:lang w:val="en-US"/>
        </w:rPr>
        <w:t>1</w:t>
      </w:r>
      <w:r>
        <w:rPr>
          <w:rFonts w:ascii="Times New Roman" w:hAnsi="Times New Roman"/>
          <w:b/>
          <w:bCs/>
          <w:color w:val="000000"/>
          <w:spacing w:val="-14"/>
          <w:sz w:val="26"/>
          <w:szCs w:val="26"/>
          <w:lang w:val="en-US"/>
        </w:rPr>
        <w:t>3450</w:t>
      </w:r>
      <w:r w:rsidRPr="00F16519">
        <w:rPr>
          <w:rFonts w:ascii="Times New Roman" w:hAnsi="Times New Roman"/>
          <w:b/>
          <w:bCs/>
          <w:color w:val="000000"/>
          <w:spacing w:val="-14"/>
          <w:sz w:val="26"/>
          <w:szCs w:val="26"/>
          <w:lang w:val="en-US"/>
        </w:rPr>
        <w:t xml:space="preserve"> - </w:t>
      </w:r>
      <w:r>
        <w:rPr>
          <w:rFonts w:ascii="Times New Roman" w:hAnsi="Times New Roman"/>
          <w:b/>
          <w:bCs/>
          <w:color w:val="000000"/>
          <w:spacing w:val="-14"/>
          <w:sz w:val="26"/>
          <w:szCs w:val="26"/>
          <w:lang w:val="en-US"/>
        </w:rPr>
        <w:t>104 Avenue, Surrey, B C, V3 T1V8</w:t>
      </w:r>
      <w:r w:rsidRPr="00F16519">
        <w:rPr>
          <w:rFonts w:ascii="Times New Roman" w:hAnsi="Times New Roman"/>
          <w:b/>
          <w:bCs/>
          <w:color w:val="000000"/>
          <w:spacing w:val="-14"/>
          <w:sz w:val="26"/>
          <w:szCs w:val="26"/>
          <w:lang w:val="en-US"/>
        </w:rPr>
        <w:br/>
      </w:r>
      <w:r w:rsidR="00704709" w:rsidRPr="00F16519">
        <w:rPr>
          <w:rFonts w:ascii="Times New Roman" w:hAnsi="Times New Roman"/>
          <w:b/>
          <w:bCs/>
          <w:color w:val="000000"/>
          <w:spacing w:val="-6"/>
          <w:sz w:val="26"/>
          <w:szCs w:val="26"/>
          <w:lang w:val="en-US"/>
        </w:rPr>
        <w:t xml:space="preserve">                   Phone: (604)591 4340    Fax: (604)591 8693</w:t>
      </w:r>
    </w:p>
    <w:p w:rsidR="00F16519" w:rsidRPr="00F16519" w:rsidRDefault="00F16519" w:rsidP="00704709">
      <w:pPr>
        <w:shd w:val="clear" w:color="auto" w:fill="FFFFFF"/>
        <w:tabs>
          <w:tab w:val="left" w:pos="0"/>
        </w:tabs>
        <w:spacing w:line="278" w:lineRule="exact"/>
        <w:jc w:val="center"/>
        <w:rPr>
          <w:rFonts w:ascii="Times New Roman" w:hAnsi="Times New Roman"/>
        </w:rPr>
      </w:pPr>
    </w:p>
    <w:p w:rsidR="00704709" w:rsidRPr="00CC3449" w:rsidRDefault="00704709" w:rsidP="00CC3449">
      <w:pPr>
        <w:pStyle w:val="Heading2"/>
        <w:numPr>
          <w:ilvl w:val="0"/>
          <w:numId w:val="0"/>
        </w:numPr>
        <w:spacing w:after="120"/>
        <w:jc w:val="center"/>
        <w:rPr>
          <w:sz w:val="28"/>
          <w:szCs w:val="28"/>
        </w:rPr>
      </w:pPr>
      <w:bookmarkStart w:id="124" w:name="_Toc450808574"/>
      <w:r w:rsidRPr="002C72FB">
        <w:rPr>
          <w:w w:val="86"/>
          <w:sz w:val="28"/>
          <w:szCs w:val="28"/>
          <w:lang w:val="en-US"/>
        </w:rPr>
        <w:t>A</w:t>
      </w:r>
      <w:r w:rsidR="00640C46" w:rsidRPr="002C72FB">
        <w:rPr>
          <w:w w:val="86"/>
          <w:sz w:val="28"/>
          <w:szCs w:val="28"/>
          <w:lang w:val="en-US"/>
        </w:rPr>
        <w:t>pplication</w:t>
      </w:r>
      <w:r w:rsidRPr="002C72FB">
        <w:rPr>
          <w:w w:val="86"/>
          <w:sz w:val="28"/>
          <w:szCs w:val="28"/>
          <w:lang w:val="en-US"/>
        </w:rPr>
        <w:t xml:space="preserve"> </w:t>
      </w:r>
      <w:proofErr w:type="gramStart"/>
      <w:r w:rsidRPr="002C72FB">
        <w:rPr>
          <w:w w:val="86"/>
          <w:sz w:val="28"/>
          <w:szCs w:val="28"/>
          <w:lang w:val="en-US"/>
        </w:rPr>
        <w:t>T</w:t>
      </w:r>
      <w:r w:rsidR="00640C46" w:rsidRPr="002C72FB">
        <w:rPr>
          <w:w w:val="86"/>
          <w:sz w:val="28"/>
          <w:szCs w:val="28"/>
          <w:lang w:val="en-US"/>
        </w:rPr>
        <w:t>o</w:t>
      </w:r>
      <w:proofErr w:type="gramEnd"/>
      <w:r w:rsidRPr="002C72FB">
        <w:rPr>
          <w:w w:val="86"/>
          <w:sz w:val="28"/>
          <w:szCs w:val="28"/>
          <w:lang w:val="en-US"/>
        </w:rPr>
        <w:t xml:space="preserve"> E</w:t>
      </w:r>
      <w:r w:rsidR="00640C46" w:rsidRPr="002C72FB">
        <w:rPr>
          <w:w w:val="86"/>
          <w:sz w:val="28"/>
          <w:szCs w:val="28"/>
          <w:lang w:val="en-US"/>
        </w:rPr>
        <w:t>xtend</w:t>
      </w:r>
      <w:r w:rsidRPr="002C72FB">
        <w:rPr>
          <w:w w:val="86"/>
          <w:sz w:val="28"/>
          <w:szCs w:val="28"/>
          <w:lang w:val="en-US"/>
        </w:rPr>
        <w:t xml:space="preserve"> S</w:t>
      </w:r>
      <w:r w:rsidR="00640C46" w:rsidRPr="002C72FB">
        <w:rPr>
          <w:w w:val="86"/>
          <w:sz w:val="28"/>
          <w:szCs w:val="28"/>
          <w:lang w:val="en-US"/>
        </w:rPr>
        <w:t>ewerage</w:t>
      </w:r>
      <w:r w:rsidRPr="002C72FB">
        <w:rPr>
          <w:w w:val="86"/>
          <w:sz w:val="28"/>
          <w:szCs w:val="28"/>
          <w:lang w:val="en-US"/>
        </w:rPr>
        <w:t xml:space="preserve"> S</w:t>
      </w:r>
      <w:r w:rsidR="00640C46" w:rsidRPr="002C72FB">
        <w:rPr>
          <w:w w:val="86"/>
          <w:sz w:val="28"/>
          <w:szCs w:val="28"/>
          <w:lang w:val="en-US"/>
        </w:rPr>
        <w:t>ystems</w:t>
      </w:r>
      <w:bookmarkEnd w:id="124"/>
    </w:p>
    <w:p w:rsidR="00704709" w:rsidRPr="00F16519" w:rsidRDefault="00704709" w:rsidP="00704709">
      <w:pPr>
        <w:shd w:val="clear" w:color="auto" w:fill="FFFFFF"/>
        <w:ind w:left="3427"/>
        <w:rPr>
          <w:rFonts w:ascii="Times New Roman" w:hAnsi="Times New Roman"/>
        </w:rPr>
      </w:pPr>
      <w:r w:rsidRPr="00F16519">
        <w:rPr>
          <w:rFonts w:ascii="Times New Roman" w:hAnsi="Times New Roman"/>
          <w:b/>
          <w:bCs/>
          <w:color w:val="000000"/>
          <w:spacing w:val="-14"/>
          <w:sz w:val="26"/>
          <w:szCs w:val="26"/>
          <w:lang w:val="en-US"/>
        </w:rPr>
        <w:t>(To be submitted in duplicate)</w:t>
      </w:r>
    </w:p>
    <w:p w:rsidR="00704709" w:rsidRPr="00F16519" w:rsidRDefault="00704709" w:rsidP="00F16519">
      <w:pPr>
        <w:shd w:val="clear" w:color="auto" w:fill="FFFFFF"/>
        <w:spacing w:before="60" w:line="240" w:lineRule="auto"/>
        <w:ind w:left="11"/>
        <w:rPr>
          <w:rFonts w:ascii="Times New Roman" w:hAnsi="Times New Roman"/>
          <w:color w:val="000000"/>
          <w:spacing w:val="-15"/>
          <w:sz w:val="28"/>
          <w:szCs w:val="28"/>
          <w:lang w:val="en-US"/>
        </w:rPr>
      </w:pPr>
      <w:r w:rsidRPr="00F16519">
        <w:rPr>
          <w:rFonts w:ascii="Times New Roman" w:hAnsi="Times New Roman"/>
          <w:color w:val="000000"/>
          <w:spacing w:val="-12"/>
          <w:sz w:val="28"/>
          <w:szCs w:val="28"/>
          <w:lang w:val="en-US"/>
        </w:rPr>
        <w:t xml:space="preserve">City of Surrey is planning to carry out the sewerage work described herein and as shown on the </w:t>
      </w:r>
      <w:r w:rsidRPr="00F16519">
        <w:rPr>
          <w:rFonts w:ascii="Times New Roman" w:hAnsi="Times New Roman"/>
          <w:color w:val="000000"/>
          <w:spacing w:val="-15"/>
          <w:sz w:val="28"/>
          <w:szCs w:val="28"/>
          <w:lang w:val="en-US"/>
        </w:rPr>
        <w:t>accompanying drawings.</w:t>
      </w:r>
    </w:p>
    <w:p w:rsidR="00704709" w:rsidRPr="00F16519" w:rsidRDefault="00704709" w:rsidP="00704709">
      <w:pPr>
        <w:shd w:val="clear" w:color="auto" w:fill="FFFFFF"/>
        <w:spacing w:line="240" w:lineRule="auto"/>
        <w:ind w:left="11"/>
        <w:rPr>
          <w:rFonts w:ascii="Times New Roman" w:hAnsi="Times New Roman"/>
          <w:sz w:val="28"/>
          <w:szCs w:val="28"/>
        </w:rPr>
      </w:pPr>
    </w:p>
    <w:p w:rsidR="00704709" w:rsidRPr="00F16519" w:rsidRDefault="00704709" w:rsidP="00704709">
      <w:pPr>
        <w:shd w:val="clear" w:color="auto" w:fill="FFFFFF"/>
        <w:rPr>
          <w:rFonts w:ascii="Times New Roman" w:hAnsi="Times New Roman"/>
          <w:sz w:val="26"/>
          <w:szCs w:val="26"/>
        </w:rPr>
      </w:pPr>
      <w:r w:rsidRPr="00F16519">
        <w:rPr>
          <w:rFonts w:ascii="Times New Roman" w:hAnsi="Times New Roman"/>
          <w:color w:val="000000"/>
          <w:spacing w:val="-13"/>
          <w:sz w:val="26"/>
          <w:szCs w:val="26"/>
          <w:lang w:val="en-US"/>
        </w:rPr>
        <w:t>Description of work:</w:t>
      </w:r>
    </w:p>
    <w:p w:rsidR="00704709" w:rsidRPr="00F16519" w:rsidRDefault="00704709" w:rsidP="00704709">
      <w:pPr>
        <w:shd w:val="clear" w:color="auto" w:fill="FFFFFF"/>
        <w:tabs>
          <w:tab w:val="left" w:pos="3402"/>
        </w:tabs>
        <w:rPr>
          <w:rFonts w:ascii="Times New Roman" w:hAnsi="Times New Roman"/>
          <w:sz w:val="26"/>
          <w:szCs w:val="26"/>
        </w:rPr>
      </w:pPr>
      <w:proofErr w:type="gramStart"/>
      <w:r w:rsidRPr="00F16519">
        <w:rPr>
          <w:rFonts w:ascii="Times New Roman" w:hAnsi="Times New Roman"/>
          <w:color w:val="000000"/>
          <w:spacing w:val="-11"/>
          <w:sz w:val="26"/>
          <w:szCs w:val="26"/>
          <w:lang w:val="en-US"/>
        </w:rPr>
        <w:t>To install approximately</w:t>
      </w:r>
      <w:r w:rsidRPr="00F16519">
        <w:rPr>
          <w:rFonts w:ascii="Times New Roman" w:hAnsi="Times New Roman"/>
          <w:color w:val="000000"/>
          <w:spacing w:val="-11"/>
          <w:sz w:val="26"/>
          <w:szCs w:val="26"/>
          <w:lang w:val="en-US"/>
        </w:rPr>
        <w:tab/>
        <w:t>metres of sanitary sewers.</w:t>
      </w:r>
      <w:proofErr w:type="gramEnd"/>
      <w:r w:rsidRPr="00F16519">
        <w:rPr>
          <w:rFonts w:ascii="Times New Roman" w:hAnsi="Times New Roman"/>
          <w:color w:val="000000"/>
          <w:spacing w:val="-11"/>
          <w:sz w:val="26"/>
          <w:szCs w:val="26"/>
          <w:lang w:val="en-US"/>
        </w:rPr>
        <w:t xml:space="preserve">  </w:t>
      </w:r>
      <w:r w:rsidRPr="00F16519">
        <w:rPr>
          <w:rFonts w:ascii="Times New Roman" w:hAnsi="Times New Roman"/>
          <w:iCs/>
          <w:color w:val="000000"/>
          <w:spacing w:val="-11"/>
          <w:sz w:val="26"/>
          <w:szCs w:val="26"/>
          <w:lang w:val="en-US"/>
        </w:rPr>
        <w:t>PROJECT #__________________</w:t>
      </w:r>
    </w:p>
    <w:p w:rsidR="00704709" w:rsidRPr="00F16519" w:rsidRDefault="00704709" w:rsidP="00704709">
      <w:pPr>
        <w:shd w:val="clear" w:color="auto" w:fill="FFFFFF"/>
        <w:spacing w:before="60"/>
        <w:ind w:left="11"/>
        <w:rPr>
          <w:rFonts w:ascii="Times New Roman" w:hAnsi="Times New Roman"/>
          <w:sz w:val="22"/>
          <w:szCs w:val="22"/>
        </w:rPr>
      </w:pPr>
      <w:r w:rsidRPr="00F16519">
        <w:rPr>
          <w:rFonts w:ascii="Times New Roman" w:hAnsi="Times New Roman"/>
          <w:color w:val="000000"/>
          <w:spacing w:val="-12"/>
          <w:sz w:val="22"/>
          <w:szCs w:val="22"/>
          <w:lang w:val="en-US"/>
        </w:rPr>
        <w:t xml:space="preserve">(If other </w:t>
      </w:r>
      <w:proofErr w:type="gramStart"/>
      <w:r w:rsidRPr="00F16519">
        <w:rPr>
          <w:rFonts w:ascii="Times New Roman" w:hAnsi="Times New Roman"/>
          <w:color w:val="000000"/>
          <w:spacing w:val="-12"/>
          <w:sz w:val="22"/>
          <w:szCs w:val="22"/>
          <w:lang w:val="en-US"/>
        </w:rPr>
        <w:t>work</w:t>
      </w:r>
      <w:proofErr w:type="gramEnd"/>
      <w:r w:rsidRPr="00F16519">
        <w:rPr>
          <w:rFonts w:ascii="Times New Roman" w:hAnsi="Times New Roman"/>
          <w:color w:val="000000"/>
          <w:spacing w:val="-12"/>
          <w:sz w:val="22"/>
          <w:szCs w:val="22"/>
          <w:lang w:val="en-US"/>
        </w:rPr>
        <w:t>, describe)</w:t>
      </w:r>
    </w:p>
    <w:p w:rsidR="00704709" w:rsidRPr="00F16519" w:rsidRDefault="00704709" w:rsidP="00260DC7">
      <w:pPr>
        <w:shd w:val="clear" w:color="auto" w:fill="FFFFFF"/>
        <w:spacing w:before="60" w:line="240" w:lineRule="auto"/>
        <w:ind w:left="6"/>
        <w:rPr>
          <w:rFonts w:ascii="Times New Roman" w:hAnsi="Times New Roman"/>
          <w:sz w:val="26"/>
          <w:szCs w:val="26"/>
        </w:rPr>
      </w:pPr>
      <w:r w:rsidRPr="00F16519">
        <w:rPr>
          <w:rFonts w:ascii="Times New Roman" w:hAnsi="Times New Roman"/>
          <w:color w:val="000000"/>
          <w:spacing w:val="-6"/>
          <w:sz w:val="26"/>
          <w:szCs w:val="26"/>
          <w:lang w:val="en-US"/>
        </w:rPr>
        <w:t>Location of work: (In general terms by street name)</w:t>
      </w:r>
    </w:p>
    <w:p w:rsidR="00704709" w:rsidRPr="00260DC7" w:rsidRDefault="00704709" w:rsidP="00704709">
      <w:pPr>
        <w:shd w:val="clear" w:color="auto" w:fill="FFFFFF"/>
        <w:ind w:left="11"/>
        <w:rPr>
          <w:rFonts w:ascii="Times New Roman" w:hAnsi="Times New Roman"/>
          <w:color w:val="000000"/>
          <w:spacing w:val="-14"/>
          <w:sz w:val="16"/>
          <w:szCs w:val="16"/>
          <w:lang w:val="en-US"/>
        </w:rPr>
      </w:pPr>
    </w:p>
    <w:p w:rsidR="00704709" w:rsidRDefault="00704709" w:rsidP="00704709">
      <w:pPr>
        <w:shd w:val="clear" w:color="auto" w:fill="FFFFFF"/>
        <w:spacing w:line="240" w:lineRule="auto"/>
        <w:ind w:left="11"/>
        <w:rPr>
          <w:rFonts w:ascii="Times New Roman" w:hAnsi="Times New Roman"/>
          <w:color w:val="000000"/>
          <w:spacing w:val="-14"/>
          <w:sz w:val="16"/>
          <w:szCs w:val="16"/>
          <w:lang w:val="en-US"/>
        </w:rPr>
      </w:pPr>
      <w:r w:rsidRPr="00F16519">
        <w:rPr>
          <w:rFonts w:ascii="Times New Roman" w:hAnsi="Times New Roman"/>
          <w:color w:val="000000"/>
          <w:spacing w:val="-14"/>
          <w:sz w:val="26"/>
          <w:szCs w:val="26"/>
          <w:lang w:val="en-US"/>
        </w:rPr>
        <w:t>Scheduled date of work:</w:t>
      </w:r>
    </w:p>
    <w:p w:rsidR="00260DC7" w:rsidRPr="00260DC7" w:rsidRDefault="00260DC7" w:rsidP="00704709">
      <w:pPr>
        <w:shd w:val="clear" w:color="auto" w:fill="FFFFFF"/>
        <w:spacing w:line="240" w:lineRule="auto"/>
        <w:ind w:left="11"/>
        <w:rPr>
          <w:rFonts w:ascii="Times New Roman" w:hAnsi="Times New Roman"/>
          <w:sz w:val="16"/>
          <w:szCs w:val="16"/>
        </w:rPr>
      </w:pPr>
    </w:p>
    <w:p w:rsidR="00704709" w:rsidRDefault="00704709" w:rsidP="00260DC7">
      <w:pPr>
        <w:shd w:val="clear" w:color="auto" w:fill="FFFFFF"/>
        <w:spacing w:line="240" w:lineRule="auto"/>
        <w:ind w:left="11"/>
        <w:rPr>
          <w:rFonts w:ascii="Times New Roman" w:hAnsi="Times New Roman"/>
          <w:color w:val="000000"/>
          <w:spacing w:val="-7"/>
          <w:sz w:val="16"/>
          <w:szCs w:val="16"/>
          <w:lang w:val="en-US"/>
        </w:rPr>
      </w:pPr>
      <w:r w:rsidRPr="00F16519">
        <w:rPr>
          <w:rFonts w:ascii="Times New Roman" w:hAnsi="Times New Roman"/>
          <w:color w:val="000000"/>
          <w:spacing w:val="-7"/>
          <w:sz w:val="26"/>
          <w:szCs w:val="26"/>
          <w:lang w:val="en-US"/>
        </w:rPr>
        <w:t>Reference drawings: (a key plan and one set of plan and profile prints are required)</w:t>
      </w:r>
    </w:p>
    <w:p w:rsidR="00260DC7" w:rsidRPr="00260DC7" w:rsidRDefault="00260DC7" w:rsidP="00260DC7">
      <w:pPr>
        <w:shd w:val="clear" w:color="auto" w:fill="FFFFFF"/>
        <w:spacing w:line="240" w:lineRule="auto"/>
        <w:ind w:left="11"/>
        <w:rPr>
          <w:rFonts w:ascii="Times New Roman" w:hAnsi="Times New Roman"/>
          <w:sz w:val="16"/>
          <w:szCs w:val="16"/>
        </w:rPr>
      </w:pPr>
    </w:p>
    <w:p w:rsidR="00704709" w:rsidRPr="00F16519" w:rsidRDefault="00704709" w:rsidP="00260DC7">
      <w:pPr>
        <w:shd w:val="clear" w:color="auto" w:fill="FFFFFF"/>
        <w:tabs>
          <w:tab w:val="left" w:pos="4536"/>
        </w:tabs>
        <w:spacing w:before="60" w:line="240" w:lineRule="auto"/>
        <w:ind w:left="6"/>
        <w:rPr>
          <w:rFonts w:ascii="Times New Roman" w:hAnsi="Times New Roman"/>
          <w:sz w:val="26"/>
          <w:szCs w:val="26"/>
        </w:rPr>
      </w:pPr>
      <w:r w:rsidRPr="00F16519">
        <w:rPr>
          <w:rFonts w:ascii="Times New Roman" w:hAnsi="Times New Roman"/>
          <w:color w:val="000000"/>
          <w:sz w:val="26"/>
          <w:szCs w:val="26"/>
          <w:lang w:val="en-US"/>
        </w:rPr>
        <w:t>Date____________________________</w:t>
      </w:r>
      <w:r w:rsidRPr="00F16519">
        <w:rPr>
          <w:rFonts w:ascii="Times New Roman" w:hAnsi="Times New Roman"/>
          <w:color w:val="000000"/>
          <w:sz w:val="26"/>
          <w:szCs w:val="26"/>
          <w:lang w:val="en-US"/>
        </w:rPr>
        <w:tab/>
        <w:t>Signature___________________________</w:t>
      </w:r>
      <w:r w:rsidR="00260DC7">
        <w:rPr>
          <w:rFonts w:ascii="Times New Roman" w:hAnsi="Times New Roman"/>
          <w:color w:val="000000"/>
          <w:sz w:val="26"/>
          <w:szCs w:val="26"/>
          <w:lang w:val="en-US"/>
        </w:rPr>
        <w:t>___</w:t>
      </w:r>
    </w:p>
    <w:p w:rsidR="00704709" w:rsidRPr="00F16519" w:rsidRDefault="00704709" w:rsidP="00704709">
      <w:pPr>
        <w:shd w:val="clear" w:color="auto" w:fill="FFFFFF"/>
        <w:tabs>
          <w:tab w:val="left" w:pos="9072"/>
        </w:tabs>
        <w:ind w:left="5035" w:right="62" w:firstLine="1446"/>
        <w:rPr>
          <w:rFonts w:ascii="Times New Roman" w:hAnsi="Times New Roman"/>
          <w:color w:val="000000"/>
          <w:spacing w:val="-14"/>
          <w:sz w:val="16"/>
          <w:szCs w:val="16"/>
          <w:lang w:val="en-US"/>
        </w:rPr>
      </w:pPr>
      <w:r w:rsidRPr="00F16519">
        <w:rPr>
          <w:rFonts w:ascii="Times New Roman" w:hAnsi="Times New Roman"/>
          <w:color w:val="000000"/>
          <w:spacing w:val="-14"/>
          <w:sz w:val="26"/>
          <w:szCs w:val="26"/>
          <w:lang w:val="en-US"/>
        </w:rPr>
        <w:t>(</w:t>
      </w:r>
      <w:proofErr w:type="gramStart"/>
      <w:r w:rsidRPr="00F16519">
        <w:rPr>
          <w:rFonts w:ascii="Times New Roman" w:hAnsi="Times New Roman"/>
          <w:color w:val="000000"/>
          <w:spacing w:val="-14"/>
          <w:sz w:val="26"/>
          <w:szCs w:val="26"/>
          <w:lang w:val="en-US"/>
        </w:rPr>
        <w:t>for</w:t>
      </w:r>
      <w:proofErr w:type="gramEnd"/>
      <w:r w:rsidRPr="00F16519">
        <w:rPr>
          <w:rFonts w:ascii="Times New Roman" w:hAnsi="Times New Roman"/>
          <w:color w:val="000000"/>
          <w:spacing w:val="-14"/>
          <w:sz w:val="26"/>
          <w:szCs w:val="26"/>
          <w:lang w:val="en-US"/>
        </w:rPr>
        <w:t xml:space="preserve"> City of Surrey)</w:t>
      </w:r>
      <w:r w:rsidRPr="00F16519">
        <w:rPr>
          <w:rFonts w:ascii="Times New Roman" w:hAnsi="Times New Roman"/>
          <w:color w:val="000000"/>
          <w:spacing w:val="-14"/>
          <w:sz w:val="26"/>
          <w:szCs w:val="26"/>
          <w:lang w:val="en-US"/>
        </w:rPr>
        <w:tab/>
      </w:r>
    </w:p>
    <w:p w:rsidR="00704709" w:rsidRDefault="00260DC7" w:rsidP="00260DC7">
      <w:pPr>
        <w:shd w:val="clear" w:color="auto" w:fill="FFFFFF"/>
        <w:tabs>
          <w:tab w:val="left" w:pos="9781"/>
        </w:tabs>
        <w:spacing w:line="240" w:lineRule="auto"/>
        <w:ind w:left="4536"/>
        <w:rPr>
          <w:rFonts w:ascii="Times New Roman" w:hAnsi="Times New Roman"/>
          <w:b/>
        </w:rPr>
      </w:pPr>
      <w:r>
        <w:rPr>
          <w:rFonts w:ascii="Times New Roman" w:hAnsi="Times New Roman"/>
          <w:color w:val="000000"/>
          <w:sz w:val="26"/>
          <w:szCs w:val="26"/>
          <w:lang w:val="en-US"/>
        </w:rPr>
        <w:t>Na</w:t>
      </w:r>
      <w:r w:rsidR="00F16519" w:rsidRPr="00F16519">
        <w:rPr>
          <w:rFonts w:ascii="Times New Roman" w:hAnsi="Times New Roman"/>
          <w:color w:val="000000"/>
          <w:sz w:val="26"/>
          <w:szCs w:val="26"/>
          <w:lang w:val="en-US"/>
        </w:rPr>
        <w:t xml:space="preserve">me &amp; </w:t>
      </w:r>
      <w:r w:rsidR="00704709" w:rsidRPr="00F16519">
        <w:rPr>
          <w:rFonts w:ascii="Times New Roman" w:hAnsi="Times New Roman"/>
          <w:color w:val="000000"/>
          <w:sz w:val="26"/>
          <w:szCs w:val="26"/>
          <w:lang w:val="en-US"/>
        </w:rPr>
        <w:t>Title_______________________</w:t>
      </w:r>
      <w:r w:rsidR="00F16519" w:rsidRPr="00F16519">
        <w:rPr>
          <w:rFonts w:ascii="Times New Roman" w:hAnsi="Times New Roman"/>
          <w:color w:val="000000"/>
          <w:sz w:val="26"/>
          <w:szCs w:val="26"/>
          <w:lang w:val="en-US"/>
        </w:rPr>
        <w:t>_</w:t>
      </w:r>
      <w:r>
        <w:rPr>
          <w:rFonts w:ascii="Times New Roman" w:hAnsi="Times New Roman"/>
          <w:color w:val="000000"/>
          <w:sz w:val="26"/>
          <w:szCs w:val="26"/>
          <w:lang w:val="en-US"/>
        </w:rPr>
        <w:t>___</w:t>
      </w:r>
      <w:r w:rsidR="00704709" w:rsidRPr="00F16519">
        <w:rPr>
          <w:rFonts w:ascii="Times New Roman" w:hAnsi="Times New Roman"/>
          <w:b/>
        </w:rPr>
        <w:t xml:space="preserve"> </w:t>
      </w:r>
    </w:p>
    <w:p w:rsidR="00260DC7" w:rsidRPr="00260DC7" w:rsidRDefault="00260DC7" w:rsidP="00260DC7">
      <w:pPr>
        <w:shd w:val="clear" w:color="auto" w:fill="FFFFFF"/>
        <w:tabs>
          <w:tab w:val="left" w:pos="9781"/>
        </w:tabs>
        <w:spacing w:line="240" w:lineRule="auto"/>
        <w:rPr>
          <w:rFonts w:ascii="Times New Roman" w:hAnsi="Times New Roman"/>
          <w:b/>
          <w:u w:val="single"/>
        </w:rPr>
      </w:pPr>
      <w:r>
        <w:rPr>
          <w:rFonts w:ascii="Times New Roman" w:hAnsi="Times New Roman"/>
          <w:b/>
          <w:u w:val="single"/>
        </w:rPr>
        <w:tab/>
      </w:r>
    </w:p>
    <w:p w:rsidR="00260DC7" w:rsidRPr="00F16519" w:rsidRDefault="00260DC7" w:rsidP="00260DC7">
      <w:pPr>
        <w:shd w:val="clear" w:color="auto" w:fill="FFFFFF"/>
        <w:tabs>
          <w:tab w:val="left" w:pos="9781"/>
        </w:tabs>
        <w:spacing w:line="240" w:lineRule="auto"/>
        <w:ind w:left="4536"/>
        <w:rPr>
          <w:rFonts w:ascii="Times New Roman" w:hAnsi="Times New Roman"/>
          <w:b/>
          <w:sz w:val="2"/>
          <w:szCs w:val="2"/>
        </w:rPr>
      </w:pPr>
    </w:p>
    <w:p w:rsidR="00704709" w:rsidRPr="00F16519" w:rsidRDefault="00704709" w:rsidP="00260DC7">
      <w:pPr>
        <w:shd w:val="clear" w:color="auto" w:fill="FFFFFF"/>
        <w:spacing w:line="240" w:lineRule="auto"/>
        <w:ind w:left="3776"/>
        <w:rPr>
          <w:rFonts w:ascii="Times New Roman" w:hAnsi="Times New Roman"/>
        </w:rPr>
      </w:pPr>
      <w:r w:rsidRPr="00F16519">
        <w:rPr>
          <w:rFonts w:ascii="Times New Roman" w:hAnsi="Times New Roman"/>
          <w:b/>
          <w:bCs/>
          <w:color w:val="000000"/>
          <w:spacing w:val="-10"/>
          <w:sz w:val="21"/>
          <w:szCs w:val="21"/>
          <w:lang w:val="en-US"/>
        </w:rPr>
        <w:t>(To be completed by G.V.S. &amp; D.D.)</w:t>
      </w:r>
    </w:p>
    <w:p w:rsidR="00F93C1B" w:rsidRPr="00F16519" w:rsidRDefault="00F93C1B" w:rsidP="00F93C1B">
      <w:pPr>
        <w:framePr w:h="989" w:hSpace="38" w:vSpace="58" w:wrap="auto" w:vAnchor="text" w:hAnchor="text" w:x="356" w:y="1" w:anchorLock="1"/>
        <w:rPr>
          <w:rFonts w:ascii="Times New Roman" w:hAnsi="Times New Roman"/>
          <w:sz w:val="24"/>
        </w:rPr>
      </w:pPr>
      <w:r>
        <w:rPr>
          <w:rFonts w:ascii="Times New Roman" w:hAnsi="Times New Roman"/>
          <w:noProof/>
          <w:sz w:val="24"/>
          <w:lang w:eastAsia="en-CA"/>
        </w:rPr>
        <w:drawing>
          <wp:inline distT="0" distB="0" distL="0" distR="0" wp14:anchorId="4D76DBC4" wp14:editId="63D9D5AD">
            <wp:extent cx="877570" cy="69469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877570" cy="694690"/>
                    </a:xfrm>
                    <a:prstGeom prst="rect">
                      <a:avLst/>
                    </a:prstGeom>
                    <a:noFill/>
                    <a:ln w="9525">
                      <a:noFill/>
                      <a:miter lim="800000"/>
                      <a:headEnd/>
                      <a:tailEnd/>
                    </a:ln>
                  </pic:spPr>
                </pic:pic>
              </a:graphicData>
            </a:graphic>
          </wp:inline>
        </w:drawing>
      </w:r>
    </w:p>
    <w:p w:rsidR="00704709" w:rsidRPr="00F16519" w:rsidRDefault="00704709" w:rsidP="00704709">
      <w:pPr>
        <w:framePr w:h="989" w:hSpace="38" w:vSpace="58" w:wrap="auto" w:vAnchor="text" w:hAnchor="text" w:x="356" w:y="135" w:anchorLock="1"/>
        <w:rPr>
          <w:rFonts w:ascii="Times New Roman" w:hAnsi="Times New Roman"/>
          <w:sz w:val="24"/>
        </w:rPr>
      </w:pPr>
    </w:p>
    <w:p w:rsidR="00704709" w:rsidRPr="00F16519" w:rsidRDefault="00704709" w:rsidP="00CC3449">
      <w:pPr>
        <w:shd w:val="clear" w:color="auto" w:fill="FFFFFF"/>
        <w:spacing w:before="403" w:line="240" w:lineRule="auto"/>
        <w:ind w:right="45"/>
        <w:jc w:val="right"/>
        <w:rPr>
          <w:rFonts w:ascii="Times New Roman" w:hAnsi="Times New Roman"/>
        </w:rPr>
      </w:pPr>
      <w:r w:rsidRPr="00F16519">
        <w:rPr>
          <w:rFonts w:ascii="Times New Roman" w:hAnsi="Times New Roman"/>
          <w:color w:val="000000"/>
          <w:spacing w:val="-11"/>
          <w:sz w:val="26"/>
          <w:szCs w:val="26"/>
          <w:lang w:val="en-US"/>
        </w:rPr>
        <w:t>4330 Kingsway</w:t>
      </w:r>
    </w:p>
    <w:p w:rsidR="00704709" w:rsidRPr="00F16519" w:rsidRDefault="00704709" w:rsidP="00CC3449">
      <w:pPr>
        <w:shd w:val="clear" w:color="auto" w:fill="FFFFFF"/>
        <w:spacing w:line="240" w:lineRule="auto"/>
        <w:ind w:right="51"/>
        <w:jc w:val="right"/>
        <w:rPr>
          <w:rFonts w:ascii="Times New Roman" w:hAnsi="Times New Roman"/>
        </w:rPr>
      </w:pPr>
      <w:r w:rsidRPr="00F16519">
        <w:rPr>
          <w:rFonts w:ascii="Times New Roman" w:hAnsi="Times New Roman"/>
          <w:iCs/>
          <w:color w:val="000000"/>
          <w:spacing w:val="-16"/>
          <w:sz w:val="36"/>
          <w:szCs w:val="36"/>
          <w:lang w:val="en-US"/>
        </w:rPr>
        <w:t xml:space="preserve">Greater Vancouver Regional District         </w:t>
      </w:r>
      <w:r w:rsidRPr="00F16519">
        <w:rPr>
          <w:rFonts w:ascii="Times New Roman" w:hAnsi="Times New Roman"/>
          <w:color w:val="000000"/>
          <w:spacing w:val="-16"/>
          <w:sz w:val="26"/>
          <w:szCs w:val="26"/>
          <w:lang w:val="en-US"/>
        </w:rPr>
        <w:t xml:space="preserve"> </w:t>
      </w:r>
      <w:r w:rsidRPr="00CC3449">
        <w:rPr>
          <w:rFonts w:ascii="Times New Roman" w:hAnsi="Times New Roman"/>
          <w:color w:val="000000"/>
          <w:spacing w:val="-16"/>
          <w:sz w:val="28"/>
          <w:szCs w:val="28"/>
          <w:lang w:val="en-US"/>
        </w:rPr>
        <w:t>Bu</w:t>
      </w:r>
      <w:r w:rsidR="00CC3449" w:rsidRPr="00CC3449">
        <w:rPr>
          <w:rFonts w:ascii="Times New Roman" w:hAnsi="Times New Roman"/>
          <w:color w:val="000000"/>
          <w:spacing w:val="-16"/>
          <w:sz w:val="28"/>
          <w:szCs w:val="28"/>
          <w:lang w:val="en-US"/>
        </w:rPr>
        <w:t>rna</w:t>
      </w:r>
      <w:r w:rsidRPr="00CC3449">
        <w:rPr>
          <w:rFonts w:ascii="Times New Roman" w:hAnsi="Times New Roman"/>
          <w:color w:val="000000"/>
          <w:spacing w:val="-16"/>
          <w:sz w:val="28"/>
          <w:szCs w:val="28"/>
          <w:lang w:val="en-US"/>
        </w:rPr>
        <w:t xml:space="preserve">by, </w:t>
      </w:r>
      <w:r w:rsidRPr="00CC3449">
        <w:rPr>
          <w:rFonts w:ascii="Times New Roman" w:hAnsi="Times New Roman"/>
          <w:smallCaps/>
          <w:color w:val="000000"/>
          <w:spacing w:val="-16"/>
          <w:sz w:val="28"/>
          <w:szCs w:val="28"/>
          <w:lang w:val="en-US"/>
        </w:rPr>
        <w:t xml:space="preserve">b </w:t>
      </w:r>
      <w:r w:rsidRPr="00CC3449">
        <w:rPr>
          <w:rFonts w:ascii="Times New Roman" w:hAnsi="Times New Roman"/>
          <w:color w:val="000000"/>
          <w:spacing w:val="-16"/>
          <w:sz w:val="28"/>
          <w:szCs w:val="28"/>
          <w:lang w:val="en-US"/>
        </w:rPr>
        <w:t>c</w:t>
      </w:r>
    </w:p>
    <w:p w:rsidR="00704709" w:rsidRPr="00F16519" w:rsidRDefault="00704709" w:rsidP="00704709">
      <w:pPr>
        <w:shd w:val="clear" w:color="auto" w:fill="FFFFFF"/>
        <w:ind w:right="67"/>
        <w:jc w:val="right"/>
        <w:rPr>
          <w:rFonts w:ascii="Times New Roman" w:hAnsi="Times New Roman"/>
        </w:rPr>
      </w:pPr>
      <w:r w:rsidRPr="00F16519">
        <w:rPr>
          <w:rFonts w:ascii="Times New Roman" w:hAnsi="Times New Roman"/>
          <w:color w:val="000000"/>
          <w:spacing w:val="-4"/>
          <w:w w:val="89"/>
          <w:sz w:val="26"/>
          <w:szCs w:val="26"/>
          <w:lang w:val="en-US"/>
        </w:rPr>
        <w:t>V5H 4G8</w:t>
      </w:r>
    </w:p>
    <w:p w:rsidR="00704709" w:rsidRPr="00F16519" w:rsidRDefault="00704709" w:rsidP="00704709">
      <w:pPr>
        <w:shd w:val="clear" w:color="auto" w:fill="FFFFFF"/>
        <w:tabs>
          <w:tab w:val="left" w:pos="6451"/>
        </w:tabs>
        <w:spacing w:line="240" w:lineRule="auto"/>
        <w:rPr>
          <w:rFonts w:ascii="Times New Roman" w:hAnsi="Times New Roman"/>
          <w:sz w:val="26"/>
          <w:szCs w:val="26"/>
        </w:rPr>
      </w:pPr>
      <w:proofErr w:type="gramStart"/>
      <w:r w:rsidRPr="00F16519">
        <w:rPr>
          <w:rFonts w:ascii="Times New Roman" w:hAnsi="Times New Roman"/>
          <w:color w:val="000000"/>
          <w:spacing w:val="-1"/>
          <w:w w:val="89"/>
          <w:sz w:val="26"/>
          <w:szCs w:val="26"/>
          <w:lang w:val="en-US"/>
        </w:rPr>
        <w:t>Drawing Nos.</w:t>
      </w:r>
      <w:proofErr w:type="gramEnd"/>
      <w:r w:rsidRPr="00F16519">
        <w:rPr>
          <w:rFonts w:ascii="Times New Roman" w:hAnsi="Times New Roman"/>
          <w:color w:val="000000"/>
          <w:spacing w:val="-1"/>
          <w:w w:val="89"/>
          <w:sz w:val="26"/>
          <w:szCs w:val="26"/>
          <w:lang w:val="en-US"/>
        </w:rPr>
        <w:t xml:space="preserve"> </w:t>
      </w:r>
      <w:r w:rsidRPr="00F16519">
        <w:rPr>
          <w:rFonts w:ascii="Times New Roman" w:hAnsi="Times New Roman"/>
          <w:color w:val="000000"/>
          <w:spacing w:val="-1"/>
          <w:w w:val="89"/>
          <w:sz w:val="26"/>
          <w:szCs w:val="26"/>
          <w:lang w:val="en-US"/>
        </w:rPr>
        <w:tab/>
      </w:r>
      <w:proofErr w:type="gramStart"/>
      <w:r w:rsidRPr="00F16519">
        <w:rPr>
          <w:rFonts w:ascii="Times New Roman" w:hAnsi="Times New Roman"/>
          <w:color w:val="000000"/>
          <w:spacing w:val="-1"/>
          <w:w w:val="89"/>
          <w:sz w:val="26"/>
          <w:szCs w:val="26"/>
          <w:lang w:val="en-US"/>
        </w:rPr>
        <w:t>Application No.</w:t>
      </w:r>
      <w:proofErr w:type="gramEnd"/>
      <w:r w:rsidRPr="00F16519">
        <w:rPr>
          <w:rFonts w:ascii="Times New Roman" w:hAnsi="Times New Roman"/>
          <w:color w:val="000000"/>
          <w:spacing w:val="-1"/>
          <w:w w:val="89"/>
          <w:sz w:val="26"/>
          <w:szCs w:val="26"/>
          <w:lang w:val="en-US"/>
        </w:rPr>
        <w:t xml:space="preserve"> C</w:t>
      </w:r>
    </w:p>
    <w:p w:rsidR="00704709" w:rsidRPr="00F16519" w:rsidRDefault="00704709" w:rsidP="00704709">
      <w:pPr>
        <w:shd w:val="clear" w:color="auto" w:fill="FFFFFF"/>
        <w:tabs>
          <w:tab w:val="left" w:pos="6451"/>
        </w:tabs>
        <w:rPr>
          <w:rFonts w:ascii="Times New Roman" w:hAnsi="Times New Roman"/>
          <w:color w:val="000000"/>
          <w:spacing w:val="-1"/>
          <w:w w:val="89"/>
          <w:sz w:val="16"/>
          <w:szCs w:val="16"/>
          <w:lang w:val="en-US"/>
        </w:rPr>
      </w:pPr>
    </w:p>
    <w:p w:rsidR="00704709" w:rsidRPr="00F16519" w:rsidRDefault="00704709" w:rsidP="00704709">
      <w:pPr>
        <w:shd w:val="clear" w:color="auto" w:fill="FFFFFF"/>
        <w:ind w:left="10"/>
        <w:rPr>
          <w:rFonts w:ascii="Times New Roman" w:hAnsi="Times New Roman"/>
          <w:color w:val="000000"/>
          <w:w w:val="89"/>
          <w:sz w:val="26"/>
          <w:szCs w:val="26"/>
          <w:lang w:val="en-US"/>
        </w:rPr>
      </w:pPr>
      <w:r w:rsidRPr="00F16519">
        <w:rPr>
          <w:rFonts w:ascii="Times New Roman" w:hAnsi="Times New Roman"/>
          <w:color w:val="000000"/>
          <w:w w:val="89"/>
          <w:sz w:val="26"/>
          <w:szCs w:val="26"/>
          <w:lang w:val="en-US"/>
        </w:rPr>
        <w:t>Sewerage Area</w:t>
      </w:r>
    </w:p>
    <w:p w:rsidR="00704709" w:rsidRPr="00F16519" w:rsidRDefault="00704709" w:rsidP="00704709">
      <w:pPr>
        <w:shd w:val="clear" w:color="auto" w:fill="FFFFFF"/>
        <w:spacing w:line="240" w:lineRule="auto"/>
        <w:ind w:left="10"/>
        <w:rPr>
          <w:rFonts w:ascii="Times New Roman" w:hAnsi="Times New Roman"/>
          <w:sz w:val="16"/>
          <w:szCs w:val="16"/>
        </w:rPr>
      </w:pPr>
    </w:p>
    <w:p w:rsidR="00704709" w:rsidRPr="00F16519" w:rsidRDefault="00704709" w:rsidP="00704709">
      <w:pPr>
        <w:shd w:val="clear" w:color="auto" w:fill="FFFFFF"/>
        <w:ind w:left="14"/>
        <w:rPr>
          <w:rFonts w:ascii="Times New Roman" w:hAnsi="Times New Roman"/>
          <w:color w:val="000000"/>
          <w:spacing w:val="-1"/>
          <w:w w:val="89"/>
          <w:sz w:val="26"/>
          <w:szCs w:val="26"/>
          <w:lang w:val="en-US"/>
        </w:rPr>
      </w:pPr>
      <w:r w:rsidRPr="00F16519">
        <w:rPr>
          <w:rFonts w:ascii="Times New Roman" w:hAnsi="Times New Roman"/>
          <w:color w:val="000000"/>
          <w:spacing w:val="-1"/>
          <w:w w:val="89"/>
          <w:sz w:val="26"/>
          <w:szCs w:val="26"/>
          <w:lang w:val="en-US"/>
        </w:rPr>
        <w:t>Change required in Sewerage/Drainage Area</w:t>
      </w:r>
    </w:p>
    <w:p w:rsidR="00704709" w:rsidRPr="00F16519" w:rsidRDefault="00704709" w:rsidP="00704709">
      <w:pPr>
        <w:shd w:val="clear" w:color="auto" w:fill="FFFFFF"/>
        <w:spacing w:line="240" w:lineRule="auto"/>
        <w:ind w:left="14"/>
        <w:rPr>
          <w:rFonts w:ascii="Times New Roman" w:hAnsi="Times New Roman"/>
          <w:sz w:val="16"/>
          <w:szCs w:val="16"/>
        </w:rPr>
      </w:pPr>
    </w:p>
    <w:p w:rsidR="00704709" w:rsidRPr="00F16519" w:rsidRDefault="00704709" w:rsidP="00704709">
      <w:pPr>
        <w:pBdr>
          <w:bottom w:val="single" w:sz="12" w:space="1" w:color="auto"/>
        </w:pBdr>
        <w:shd w:val="clear" w:color="auto" w:fill="FFFFFF"/>
        <w:ind w:left="10"/>
        <w:rPr>
          <w:rFonts w:ascii="Times New Roman" w:hAnsi="Times New Roman"/>
          <w:color w:val="000000"/>
          <w:spacing w:val="-1"/>
          <w:w w:val="89"/>
          <w:sz w:val="26"/>
          <w:szCs w:val="26"/>
          <w:lang w:val="en-US"/>
        </w:rPr>
      </w:pPr>
      <w:r w:rsidRPr="00F16519">
        <w:rPr>
          <w:rFonts w:ascii="Times New Roman" w:hAnsi="Times New Roman"/>
          <w:color w:val="000000"/>
          <w:spacing w:val="-1"/>
          <w:w w:val="89"/>
          <w:sz w:val="26"/>
          <w:szCs w:val="26"/>
          <w:lang w:val="en-US"/>
        </w:rPr>
        <w:t>Trunk to which Tributary</w:t>
      </w:r>
    </w:p>
    <w:p w:rsidR="00704709" w:rsidRPr="00F16519" w:rsidRDefault="00704709" w:rsidP="00704709">
      <w:pPr>
        <w:pBdr>
          <w:bottom w:val="single" w:sz="12" w:space="1" w:color="auto"/>
        </w:pBdr>
        <w:shd w:val="clear" w:color="auto" w:fill="FFFFFF"/>
        <w:spacing w:line="240" w:lineRule="auto"/>
        <w:ind w:left="10"/>
        <w:rPr>
          <w:rFonts w:ascii="Times New Roman" w:hAnsi="Times New Roman"/>
          <w:color w:val="000000"/>
          <w:spacing w:val="-1"/>
          <w:w w:val="89"/>
          <w:sz w:val="16"/>
          <w:szCs w:val="16"/>
          <w:lang w:val="en-US"/>
        </w:rPr>
      </w:pPr>
    </w:p>
    <w:p w:rsidR="00704709" w:rsidRPr="00F16519" w:rsidRDefault="00704709" w:rsidP="00704709">
      <w:pPr>
        <w:shd w:val="clear" w:color="auto" w:fill="FFFFFF"/>
        <w:spacing w:before="60"/>
        <w:ind w:left="11"/>
        <w:rPr>
          <w:rFonts w:ascii="Times New Roman" w:hAnsi="Times New Roman"/>
        </w:rPr>
      </w:pPr>
      <w:r w:rsidRPr="00F16519">
        <w:rPr>
          <w:rFonts w:ascii="Times New Roman" w:hAnsi="Times New Roman"/>
          <w:color w:val="000000"/>
          <w:spacing w:val="-13"/>
          <w:sz w:val="22"/>
          <w:szCs w:val="22"/>
          <w:lang w:val="en-US"/>
        </w:rPr>
        <w:t>The above referenced proposal and plans have been examined and approved.</w:t>
      </w:r>
    </w:p>
    <w:p w:rsidR="00704709" w:rsidRPr="00F16519" w:rsidRDefault="00704709" w:rsidP="00704709">
      <w:pPr>
        <w:shd w:val="clear" w:color="auto" w:fill="FFFFFF"/>
        <w:ind w:left="10"/>
        <w:rPr>
          <w:rFonts w:ascii="Times New Roman" w:hAnsi="Times New Roman"/>
        </w:rPr>
      </w:pPr>
      <w:r w:rsidRPr="00F16519">
        <w:rPr>
          <w:rFonts w:ascii="Times New Roman" w:hAnsi="Times New Roman"/>
          <w:color w:val="000000"/>
          <w:spacing w:val="-11"/>
          <w:sz w:val="22"/>
          <w:szCs w:val="22"/>
          <w:lang w:val="en-US"/>
        </w:rPr>
        <w:t>Note: All sanitary sewers must be constructed in accordance with approved and applicable City's specifications.</w:t>
      </w:r>
    </w:p>
    <w:p w:rsidR="00704709" w:rsidRPr="00F16519" w:rsidRDefault="00704709" w:rsidP="00704709">
      <w:pPr>
        <w:shd w:val="clear" w:color="auto" w:fill="FFFFFF"/>
        <w:spacing w:line="278" w:lineRule="exact"/>
        <w:ind w:left="19"/>
        <w:rPr>
          <w:rFonts w:ascii="Times New Roman" w:hAnsi="Times New Roman"/>
          <w:color w:val="000000"/>
          <w:sz w:val="16"/>
          <w:szCs w:val="16"/>
          <w:lang w:val="en-US"/>
        </w:rPr>
      </w:pPr>
    </w:p>
    <w:p w:rsidR="00704709" w:rsidRPr="00F16519" w:rsidRDefault="00704709" w:rsidP="00704709">
      <w:pPr>
        <w:shd w:val="clear" w:color="auto" w:fill="FFFFFF"/>
        <w:spacing w:line="278" w:lineRule="exact"/>
        <w:ind w:left="19"/>
        <w:rPr>
          <w:rFonts w:ascii="Times New Roman" w:hAnsi="Times New Roman"/>
        </w:rPr>
      </w:pPr>
      <w:r w:rsidRPr="006007F3">
        <w:rPr>
          <w:rFonts w:ascii="Times New Roman" w:hAnsi="Times New Roman"/>
          <w:color w:val="000000"/>
          <w:sz w:val="26"/>
          <w:szCs w:val="26"/>
          <w:u w:val="single"/>
          <w:lang w:val="en-US"/>
        </w:rPr>
        <w:t>Date_________________</w:t>
      </w:r>
      <w:r w:rsidRPr="00F16519">
        <w:rPr>
          <w:rFonts w:ascii="Times New Roman" w:hAnsi="Times New Roman"/>
          <w:color w:val="000000"/>
          <w:sz w:val="26"/>
          <w:szCs w:val="26"/>
          <w:lang w:val="en-US"/>
        </w:rPr>
        <w:t xml:space="preserve">    </w:t>
      </w:r>
      <w:r w:rsidRPr="006007F3">
        <w:rPr>
          <w:rFonts w:ascii="Times New Roman" w:hAnsi="Times New Roman"/>
          <w:color w:val="000000"/>
          <w:sz w:val="26"/>
          <w:szCs w:val="26"/>
          <w:u w:val="single"/>
          <w:lang w:val="en-US"/>
        </w:rPr>
        <w:t>___</w:t>
      </w:r>
      <w:r w:rsidR="004D2C0C" w:rsidRPr="006007F3">
        <w:rPr>
          <w:rFonts w:ascii="Times New Roman" w:hAnsi="Times New Roman"/>
          <w:color w:val="000000"/>
          <w:sz w:val="26"/>
          <w:szCs w:val="26"/>
          <w:u w:val="single"/>
          <w:lang w:val="en-US"/>
        </w:rPr>
        <w:t xml:space="preserve"> </w:t>
      </w:r>
      <w:r w:rsidRPr="006007F3">
        <w:rPr>
          <w:rFonts w:ascii="Times New Roman" w:hAnsi="Times New Roman"/>
          <w:color w:val="000000"/>
          <w:sz w:val="26"/>
          <w:szCs w:val="26"/>
          <w:u w:val="single"/>
          <w:lang w:val="en-US"/>
        </w:rPr>
        <w:t>_</w:t>
      </w:r>
      <w:r w:rsidR="004D2C0C" w:rsidRPr="006007F3">
        <w:rPr>
          <w:rFonts w:ascii="Times New Roman" w:hAnsi="Times New Roman"/>
          <w:color w:val="000000"/>
          <w:sz w:val="26"/>
          <w:szCs w:val="26"/>
          <w:u w:val="single"/>
          <w:lang w:val="en-US"/>
        </w:rPr>
        <w:t xml:space="preserve">        </w:t>
      </w:r>
      <w:r w:rsidRPr="006007F3">
        <w:rPr>
          <w:rFonts w:ascii="Times New Roman" w:hAnsi="Times New Roman"/>
          <w:color w:val="000000"/>
          <w:sz w:val="26"/>
          <w:szCs w:val="26"/>
          <w:u w:val="single"/>
          <w:lang w:val="en-US"/>
        </w:rPr>
        <w:t>_______________________Administrator, Sewers</w:t>
      </w:r>
    </w:p>
    <w:p w:rsidR="00704709" w:rsidRPr="00F16519" w:rsidRDefault="00704709" w:rsidP="00704709">
      <w:pPr>
        <w:shd w:val="clear" w:color="auto" w:fill="FFFFFF"/>
        <w:spacing w:line="278" w:lineRule="exact"/>
        <w:ind w:left="5387"/>
        <w:rPr>
          <w:rFonts w:ascii="Times New Roman" w:hAnsi="Times New Roman"/>
        </w:rPr>
      </w:pPr>
      <w:proofErr w:type="gramStart"/>
      <w:r w:rsidRPr="00F16519">
        <w:rPr>
          <w:rFonts w:ascii="Times New Roman" w:hAnsi="Times New Roman"/>
          <w:color w:val="000000"/>
          <w:spacing w:val="-14"/>
          <w:sz w:val="26"/>
          <w:szCs w:val="26"/>
          <w:lang w:val="en-US"/>
        </w:rPr>
        <w:t>for</w:t>
      </w:r>
      <w:proofErr w:type="gramEnd"/>
      <w:r w:rsidRPr="00F16519">
        <w:rPr>
          <w:rFonts w:ascii="Times New Roman" w:hAnsi="Times New Roman"/>
          <w:color w:val="000000"/>
          <w:spacing w:val="-14"/>
          <w:sz w:val="26"/>
          <w:szCs w:val="26"/>
          <w:lang w:val="en-US"/>
        </w:rPr>
        <w:t xml:space="preserve"> Corporation Engineer</w:t>
      </w:r>
    </w:p>
    <w:p w:rsidR="00704709" w:rsidRPr="00F16519" w:rsidRDefault="00704709">
      <w:pPr>
        <w:rPr>
          <w:rFonts w:ascii="Times New Roman" w:hAnsi="Times New Roman"/>
          <w:color w:val="000000"/>
          <w:szCs w:val="20"/>
        </w:rPr>
        <w:sectPr w:rsidR="00704709" w:rsidRPr="00F16519" w:rsidSect="00C47978">
          <w:headerReference w:type="default" r:id="rId79"/>
          <w:pgSz w:w="12240" w:h="15840" w:code="1"/>
          <w:pgMar w:top="360" w:right="1467" w:bottom="360" w:left="1134" w:header="360" w:footer="720" w:gutter="0"/>
          <w:cols w:space="708"/>
          <w:docGrid w:linePitch="360"/>
        </w:sectPr>
      </w:pPr>
    </w:p>
    <w:p w:rsidR="00523963" w:rsidRDefault="00523963">
      <w:pPr>
        <w:pStyle w:val="Heading2"/>
        <w:numPr>
          <w:ilvl w:val="0"/>
          <w:numId w:val="0"/>
        </w:numPr>
      </w:pPr>
      <w:bookmarkStart w:id="125" w:name="_Toc450808575"/>
      <w:r>
        <w:lastRenderedPageBreak/>
        <w:t>GVRD A</w:t>
      </w:r>
      <w:r w:rsidR="00416C56">
        <w:t xml:space="preserve">pplication </w:t>
      </w:r>
      <w:proofErr w:type="gramStart"/>
      <w:r>
        <w:t>F</w:t>
      </w:r>
      <w:r w:rsidR="00416C56">
        <w:t>or</w:t>
      </w:r>
      <w:proofErr w:type="gramEnd"/>
      <w:r>
        <w:t xml:space="preserve"> C</w:t>
      </w:r>
      <w:r w:rsidR="00416C56">
        <w:t>onnection</w:t>
      </w:r>
      <w:bookmarkEnd w:id="125"/>
    </w:p>
    <w:p w:rsidR="00523963" w:rsidRDefault="00F93C1B" w:rsidP="00396BE7">
      <w:pPr>
        <w:ind w:left="-284"/>
        <w:rPr>
          <w:color w:val="FFFFFF"/>
        </w:rPr>
      </w:pPr>
      <w:r>
        <w:rPr>
          <w:noProof/>
          <w:lang w:eastAsia="en-CA"/>
        </w:rPr>
        <w:drawing>
          <wp:inline distT="0" distB="0" distL="0" distR="0" wp14:anchorId="36E74822" wp14:editId="61C7049C">
            <wp:extent cx="6301105" cy="786430"/>
            <wp:effectExtent l="19050" t="0" r="4445" b="0"/>
            <wp:docPr id="1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cstate="print">
                      <a:lum contrast="6000"/>
                    </a:blip>
                    <a:srcRect l="209" t="714" r="687" b="240"/>
                    <a:stretch>
                      <a:fillRect/>
                    </a:stretch>
                  </pic:blipFill>
                  <pic:spPr bwMode="auto">
                    <a:xfrm>
                      <a:off x="0" y="0"/>
                      <a:ext cx="6301105" cy="786430"/>
                    </a:xfrm>
                    <a:prstGeom prst="rect">
                      <a:avLst/>
                    </a:prstGeom>
                    <a:noFill/>
                    <a:ln w="9525">
                      <a:noFill/>
                      <a:miter lim="800000"/>
                      <a:headEnd/>
                      <a:tailEnd/>
                    </a:ln>
                  </pic:spPr>
                </pic:pic>
              </a:graphicData>
            </a:graphic>
          </wp:inline>
        </w:drawing>
      </w:r>
    </w:p>
    <w:p w:rsidR="00523963" w:rsidRDefault="00523963"/>
    <w:p w:rsidR="00523963" w:rsidRDefault="00523963" w:rsidP="00396BE7">
      <w:pPr>
        <w:jc w:val="center"/>
        <w:rPr>
          <w:b/>
          <w:bCs/>
          <w:lang w:val="en-US"/>
        </w:rPr>
      </w:pPr>
      <w:r>
        <w:rPr>
          <w:b/>
          <w:bCs/>
          <w:lang w:val="en-US"/>
        </w:rPr>
        <w:t>APPLICATION FOR CONNECTION</w:t>
      </w:r>
    </w:p>
    <w:p w:rsidR="00523963" w:rsidRDefault="00523963" w:rsidP="00396BE7">
      <w:pPr>
        <w:jc w:val="center"/>
        <w:rPr>
          <w:rFonts w:ascii="Arial" w:hAnsi="Arial" w:cs="Arial"/>
          <w:color w:val="000000"/>
          <w:lang w:val="en-US"/>
        </w:rPr>
      </w:pPr>
      <w:r>
        <w:rPr>
          <w:rFonts w:ascii="Arial" w:hAnsi="Arial" w:cs="Arial"/>
          <w:color w:val="000000"/>
          <w:lang w:val="en-US"/>
        </w:rPr>
        <w:t>(To be submitted in duplicate)</w:t>
      </w:r>
    </w:p>
    <w:p w:rsidR="00523963" w:rsidRDefault="00523963">
      <w:pPr>
        <w:jc w:val="center"/>
        <w:rPr>
          <w:rFonts w:ascii="Arial" w:hAnsi="Arial" w:cs="Arial"/>
          <w:color w:val="000000"/>
          <w:lang w:val="en-US"/>
        </w:rPr>
      </w:pPr>
    </w:p>
    <w:p w:rsidR="00523963" w:rsidRDefault="00523963" w:rsidP="00396BE7">
      <w:pPr>
        <w:jc w:val="center"/>
        <w:rPr>
          <w:rFonts w:ascii="Arial" w:hAnsi="Arial" w:cs="Arial"/>
          <w:b/>
          <w:bCs/>
          <w:color w:val="000081"/>
          <w:lang w:val="en-US"/>
        </w:rPr>
      </w:pPr>
      <w:r>
        <w:rPr>
          <w:rFonts w:ascii="Arial" w:hAnsi="Arial" w:cs="Arial"/>
          <w:b/>
          <w:bCs/>
          <w:color w:val="000081"/>
          <w:lang w:val="en-US"/>
        </w:rPr>
        <w:t>For municipal government use only</w:t>
      </w:r>
    </w:p>
    <w:p w:rsidR="00523963" w:rsidRDefault="00523963">
      <w:pPr>
        <w:jc w:val="center"/>
        <w:rPr>
          <w:rFonts w:ascii="Arial" w:hAnsi="Arial" w:cs="Arial"/>
          <w:b/>
          <w:bCs/>
          <w:color w:val="000081"/>
          <w:lang w:val="en-US"/>
        </w:rPr>
      </w:pPr>
    </w:p>
    <w:p w:rsidR="00523963" w:rsidRDefault="00523963" w:rsidP="00396BE7">
      <w:pPr>
        <w:rPr>
          <w:lang w:val="en-US"/>
        </w:rPr>
      </w:pPr>
      <w:r>
        <w:rPr>
          <w:lang w:val="en-US"/>
        </w:rPr>
        <w:t xml:space="preserve">The </w:t>
      </w:r>
      <w:r>
        <w:rPr>
          <w:u w:val="single"/>
          <w:lang w:val="en-US"/>
        </w:rPr>
        <w:t>_________________________________________________</w:t>
      </w:r>
      <w:r>
        <w:rPr>
          <w:lang w:val="en-US"/>
        </w:rPr>
        <w:t xml:space="preserve"> requests a connection to the sewer or drain</w:t>
      </w:r>
    </w:p>
    <w:p w:rsidR="00523963" w:rsidRDefault="00523963">
      <w:pPr>
        <w:ind w:left="2520"/>
        <w:rPr>
          <w:sz w:val="16"/>
          <w:szCs w:val="16"/>
          <w:lang w:val="en-US"/>
        </w:rPr>
      </w:pPr>
      <w:r>
        <w:rPr>
          <w:sz w:val="16"/>
          <w:szCs w:val="16"/>
          <w:lang w:val="en-US"/>
        </w:rPr>
        <w:t>(Municipality)</w:t>
      </w:r>
    </w:p>
    <w:p w:rsidR="00523963" w:rsidRDefault="00523963" w:rsidP="00396BE7">
      <w:pPr>
        <w:rPr>
          <w:lang w:val="en-US"/>
        </w:rPr>
      </w:pPr>
      <w:proofErr w:type="gramStart"/>
      <w:r>
        <w:rPr>
          <w:lang w:val="en-US"/>
        </w:rPr>
        <w:t>of</w:t>
      </w:r>
      <w:proofErr w:type="gramEnd"/>
      <w:r>
        <w:rPr>
          <w:lang w:val="en-US"/>
        </w:rPr>
        <w:t xml:space="preserve"> the Greater Vancouver Sewerage and Drainage District as set forth herein.</w:t>
      </w:r>
    </w:p>
    <w:p w:rsidR="00523963" w:rsidRDefault="00523963">
      <w:pPr>
        <w:rPr>
          <w:lang w:val="en-US"/>
        </w:rPr>
      </w:pPr>
    </w:p>
    <w:p w:rsidR="00523963" w:rsidRDefault="00523963" w:rsidP="00F10215">
      <w:pPr>
        <w:numPr>
          <w:ilvl w:val="0"/>
          <w:numId w:val="13"/>
        </w:numPr>
        <w:tabs>
          <w:tab w:val="num" w:pos="-567"/>
        </w:tabs>
        <w:ind w:left="284" w:hanging="360"/>
        <w:rPr>
          <w:lang w:val="en-US"/>
        </w:rPr>
      </w:pPr>
      <w:r>
        <w:rPr>
          <w:lang w:val="en-US"/>
        </w:rPr>
        <w:t>If the connection is to be made to an existing stub, describe the required connection by completing the following:</w:t>
      </w:r>
    </w:p>
    <w:p w:rsidR="00523963" w:rsidRDefault="00523963">
      <w:pPr>
        <w:rPr>
          <w:sz w:val="16"/>
          <w:lang w:val="en-US"/>
        </w:rPr>
      </w:pPr>
    </w:p>
    <w:p w:rsidR="00523963" w:rsidRDefault="00523963" w:rsidP="00396BE7">
      <w:pPr>
        <w:tabs>
          <w:tab w:val="left" w:pos="9540"/>
        </w:tabs>
        <w:rPr>
          <w:u w:val="single"/>
          <w:lang w:val="en-US"/>
        </w:rPr>
      </w:pPr>
      <w:proofErr w:type="gramStart"/>
      <w:r>
        <w:rPr>
          <w:lang w:val="en-US"/>
        </w:rPr>
        <w:t>Stub shown of GVS&amp;DD Drawing No.</w:t>
      </w:r>
      <w:proofErr w:type="gramEnd"/>
      <w:r>
        <w:rPr>
          <w:lang w:val="en-US"/>
        </w:rPr>
        <w:t xml:space="preserve"> </w:t>
      </w:r>
      <w:r>
        <w:rPr>
          <w:u w:val="single"/>
          <w:lang w:val="en-US"/>
        </w:rPr>
        <w:t>________________________</w:t>
      </w:r>
      <w:r>
        <w:rPr>
          <w:lang w:val="en-US"/>
        </w:rPr>
        <w:t xml:space="preserve"> Sheet No. of </w:t>
      </w:r>
      <w:r>
        <w:rPr>
          <w:u w:val="single"/>
          <w:lang w:val="en-US"/>
        </w:rPr>
        <w:t>_______________________</w:t>
      </w:r>
    </w:p>
    <w:p w:rsidR="00523963" w:rsidRDefault="00523963">
      <w:pPr>
        <w:pStyle w:val="Header"/>
        <w:tabs>
          <w:tab w:val="clear" w:pos="4320"/>
          <w:tab w:val="clear" w:pos="8640"/>
        </w:tabs>
        <w:rPr>
          <w:sz w:val="16"/>
          <w:lang w:val="en-US"/>
        </w:rPr>
      </w:pPr>
    </w:p>
    <w:p w:rsidR="00523963" w:rsidRDefault="00523963" w:rsidP="00396BE7">
      <w:pPr>
        <w:tabs>
          <w:tab w:val="left" w:pos="9540"/>
        </w:tabs>
        <w:rPr>
          <w:lang w:val="en-US"/>
        </w:rPr>
      </w:pPr>
      <w:r>
        <w:rPr>
          <w:lang w:val="en-US"/>
        </w:rPr>
        <w:t xml:space="preserve">Located at </w:t>
      </w:r>
      <w:r>
        <w:rPr>
          <w:u w:val="single"/>
          <w:lang w:val="en-US"/>
        </w:rPr>
        <w:t>_____________________________</w:t>
      </w:r>
      <w:r>
        <w:rPr>
          <w:lang w:val="en-US"/>
        </w:rPr>
        <w:t xml:space="preserve"> and/or chainage station </w:t>
      </w:r>
      <w:r>
        <w:rPr>
          <w:u w:val="single"/>
          <w:lang w:val="en-US"/>
        </w:rPr>
        <w:t>________________________________</w:t>
      </w:r>
    </w:p>
    <w:p w:rsidR="00523963" w:rsidRDefault="00523963">
      <w:pPr>
        <w:rPr>
          <w:sz w:val="16"/>
          <w:lang w:val="en-US"/>
        </w:rPr>
      </w:pPr>
    </w:p>
    <w:p w:rsidR="00523963" w:rsidRDefault="00523963" w:rsidP="00396BE7">
      <w:pPr>
        <w:tabs>
          <w:tab w:val="left" w:pos="9540"/>
        </w:tabs>
        <w:rPr>
          <w:lang w:val="en-US"/>
        </w:rPr>
      </w:pPr>
      <w:r>
        <w:rPr>
          <w:lang w:val="en-US"/>
        </w:rPr>
        <w:t xml:space="preserve">Diameter of stub </w:t>
      </w:r>
      <w:r>
        <w:rPr>
          <w:u w:val="single"/>
          <w:lang w:val="en-US"/>
        </w:rPr>
        <w:t>________________________</w:t>
      </w:r>
      <w:r>
        <w:rPr>
          <w:lang w:val="en-US"/>
        </w:rPr>
        <w:t xml:space="preserve"> Diameter of tributary sewer </w:t>
      </w:r>
      <w:r>
        <w:rPr>
          <w:u w:val="single"/>
          <w:lang w:val="en-US"/>
        </w:rPr>
        <w:t>_____________________________</w:t>
      </w:r>
    </w:p>
    <w:p w:rsidR="00523963" w:rsidRDefault="00523963">
      <w:pPr>
        <w:tabs>
          <w:tab w:val="left" w:pos="9540"/>
        </w:tabs>
        <w:rPr>
          <w:sz w:val="16"/>
          <w:lang w:val="en-US"/>
        </w:rPr>
      </w:pPr>
    </w:p>
    <w:p w:rsidR="00523963" w:rsidRDefault="00523963" w:rsidP="00396BE7">
      <w:pPr>
        <w:tabs>
          <w:tab w:val="left" w:pos="9540"/>
        </w:tabs>
        <w:rPr>
          <w:lang w:val="en-US"/>
        </w:rPr>
      </w:pPr>
      <w:r>
        <w:rPr>
          <w:lang w:val="en-US"/>
        </w:rPr>
        <w:t xml:space="preserve">Direction from which tributary sewer enters </w:t>
      </w:r>
      <w:r>
        <w:rPr>
          <w:u w:val="single"/>
          <w:lang w:val="en-US"/>
        </w:rPr>
        <w:t>______________________________________________________</w:t>
      </w:r>
    </w:p>
    <w:p w:rsidR="00523963" w:rsidRDefault="00523963">
      <w:pPr>
        <w:tabs>
          <w:tab w:val="left" w:pos="9540"/>
        </w:tabs>
        <w:rPr>
          <w:sz w:val="16"/>
          <w:lang w:val="en-US"/>
        </w:rPr>
      </w:pPr>
    </w:p>
    <w:p w:rsidR="00523963" w:rsidRDefault="00523963" w:rsidP="00396BE7">
      <w:pPr>
        <w:rPr>
          <w:lang w:val="en-US"/>
        </w:rPr>
      </w:pPr>
      <w:r>
        <w:rPr>
          <w:lang w:val="en-US"/>
        </w:rPr>
        <w:t>Estimated maximum flow rate (</w:t>
      </w:r>
      <w:r>
        <w:rPr>
          <w:u w:val="single"/>
          <w:lang w:val="en-US"/>
        </w:rPr>
        <w:t>________________________</w:t>
      </w:r>
      <w:r>
        <w:rPr>
          <w:lang w:val="en-US"/>
        </w:rPr>
        <w:t>) l/second</w:t>
      </w:r>
    </w:p>
    <w:p w:rsidR="00523963" w:rsidRPr="00CE7C4F" w:rsidRDefault="00523963">
      <w:pPr>
        <w:rPr>
          <w:szCs w:val="20"/>
          <w:lang w:val="en-US"/>
        </w:rPr>
      </w:pPr>
    </w:p>
    <w:p w:rsidR="00523963" w:rsidRDefault="00523963">
      <w:pPr>
        <w:pStyle w:val="BodyTextIndent3"/>
      </w:pPr>
      <w:r>
        <w:t xml:space="preserve">B. </w:t>
      </w:r>
      <w:r>
        <w:tab/>
        <w:t>If no stub exists, provide a sketch to show trunk sewer or drain and size, type and exact location of required connection on plan and profile.</w:t>
      </w:r>
    </w:p>
    <w:p w:rsidR="00396BE7" w:rsidRDefault="00396BE7">
      <w:pPr>
        <w:pStyle w:val="BodyTextIndent3"/>
      </w:pPr>
    </w:p>
    <w:p w:rsidR="00523963" w:rsidRDefault="00523963" w:rsidP="00CE7C4F">
      <w:pPr>
        <w:pStyle w:val="FootnoteText"/>
        <w:tabs>
          <w:tab w:val="left" w:pos="9356"/>
          <w:tab w:val="left" w:pos="10080"/>
        </w:tabs>
        <w:overflowPunct/>
        <w:autoSpaceDE/>
        <w:autoSpaceDN/>
        <w:adjustRightInd/>
        <w:spacing w:line="288" w:lineRule="auto"/>
        <w:ind w:right="4"/>
        <w:textAlignment w:val="auto"/>
        <w:rPr>
          <w:rFonts w:ascii="Tahoma" w:hAnsi="Tahoma"/>
          <w:szCs w:val="24"/>
        </w:rPr>
      </w:pPr>
      <w:r>
        <w:rPr>
          <w:rFonts w:ascii="Tahoma" w:hAnsi="Tahoma"/>
          <w:szCs w:val="24"/>
        </w:rPr>
        <w:t>Date</w:t>
      </w:r>
      <w:r>
        <w:rPr>
          <w:rFonts w:ascii="Tahoma" w:hAnsi="Tahoma"/>
          <w:szCs w:val="24"/>
          <w:u w:val="single"/>
        </w:rPr>
        <w:t>________________________________</w:t>
      </w:r>
      <w:proofErr w:type="gramStart"/>
      <w:r>
        <w:rPr>
          <w:rFonts w:ascii="Tahoma" w:hAnsi="Tahoma"/>
          <w:szCs w:val="24"/>
          <w:u w:val="single"/>
        </w:rPr>
        <w:t>_</w:t>
      </w:r>
      <w:r w:rsidR="00CE7C4F">
        <w:rPr>
          <w:rFonts w:ascii="Tahoma" w:hAnsi="Tahoma"/>
          <w:szCs w:val="24"/>
        </w:rPr>
        <w:t xml:space="preserve">  </w:t>
      </w:r>
      <w:r>
        <w:rPr>
          <w:rFonts w:ascii="Tahoma" w:hAnsi="Tahoma"/>
          <w:szCs w:val="24"/>
        </w:rPr>
        <w:t>Signature</w:t>
      </w:r>
      <w:proofErr w:type="gramEnd"/>
      <w:r>
        <w:rPr>
          <w:rFonts w:ascii="Tahoma" w:hAnsi="Tahoma"/>
          <w:szCs w:val="24"/>
        </w:rPr>
        <w:t xml:space="preserve"> </w:t>
      </w:r>
      <w:r>
        <w:rPr>
          <w:rFonts w:ascii="Tahoma" w:hAnsi="Tahoma"/>
          <w:szCs w:val="24"/>
          <w:u w:val="single"/>
        </w:rPr>
        <w:t>____________________________________</w:t>
      </w:r>
      <w:r w:rsidR="00CE7C4F">
        <w:rPr>
          <w:rFonts w:ascii="Tahoma" w:hAnsi="Tahoma"/>
          <w:szCs w:val="24"/>
          <w:u w:val="single"/>
        </w:rPr>
        <w:t>__</w:t>
      </w:r>
    </w:p>
    <w:p w:rsidR="00523963" w:rsidRDefault="00523963">
      <w:pPr>
        <w:ind w:left="6480"/>
        <w:rPr>
          <w:sz w:val="16"/>
          <w:szCs w:val="16"/>
          <w:lang w:val="en-US"/>
        </w:rPr>
      </w:pPr>
      <w:r>
        <w:rPr>
          <w:sz w:val="16"/>
          <w:szCs w:val="16"/>
          <w:lang w:val="en-US"/>
        </w:rPr>
        <w:t>(</w:t>
      </w:r>
      <w:proofErr w:type="gramStart"/>
      <w:r>
        <w:rPr>
          <w:sz w:val="16"/>
          <w:szCs w:val="16"/>
          <w:lang w:val="en-US"/>
        </w:rPr>
        <w:t>for</w:t>
      </w:r>
      <w:proofErr w:type="gramEnd"/>
      <w:r>
        <w:rPr>
          <w:sz w:val="16"/>
          <w:szCs w:val="16"/>
          <w:lang w:val="en-US"/>
        </w:rPr>
        <w:t xml:space="preserve"> the municipality)</w:t>
      </w:r>
    </w:p>
    <w:p w:rsidR="00523963" w:rsidRDefault="00523963">
      <w:pPr>
        <w:rPr>
          <w:sz w:val="16"/>
          <w:szCs w:val="16"/>
          <w:lang w:val="en-US"/>
        </w:rPr>
      </w:pPr>
    </w:p>
    <w:p w:rsidR="00523963" w:rsidRDefault="00523963" w:rsidP="00396BE7">
      <w:pPr>
        <w:ind w:right="709"/>
        <w:jc w:val="right"/>
        <w:rPr>
          <w:u w:val="single"/>
          <w:lang w:val="en-US"/>
        </w:rPr>
      </w:pPr>
      <w:r>
        <w:rPr>
          <w:lang w:val="en-US"/>
        </w:rPr>
        <w:t xml:space="preserve">Name &amp; Title </w:t>
      </w:r>
      <w:r>
        <w:rPr>
          <w:u w:val="single"/>
          <w:lang w:val="en-US"/>
        </w:rPr>
        <w:t>__________________________________________</w:t>
      </w:r>
    </w:p>
    <w:p w:rsidR="00A23734" w:rsidRDefault="00A23734" w:rsidP="00A23734">
      <w:pPr>
        <w:ind w:right="709"/>
        <w:jc w:val="left"/>
        <w:rPr>
          <w:lang w:val="en-US"/>
        </w:rPr>
      </w:pPr>
    </w:p>
    <w:p w:rsidR="00523963" w:rsidRDefault="00523963">
      <w:pPr>
        <w:rPr>
          <w:u w:val="double"/>
          <w:lang w:val="en-US"/>
        </w:rPr>
      </w:pPr>
      <w:r>
        <w:rPr>
          <w:u w:val="double"/>
          <w:lang w:val="en-US"/>
        </w:rPr>
        <w:tab/>
      </w:r>
      <w:r>
        <w:rPr>
          <w:u w:val="double"/>
          <w:lang w:val="en-US"/>
        </w:rPr>
        <w:tab/>
      </w:r>
      <w:r>
        <w:rPr>
          <w:u w:val="double"/>
          <w:lang w:val="en-US"/>
        </w:rPr>
        <w:tab/>
      </w:r>
      <w:r>
        <w:rPr>
          <w:u w:val="double"/>
          <w:lang w:val="en-US"/>
        </w:rPr>
        <w:tab/>
      </w:r>
      <w:r>
        <w:rPr>
          <w:u w:val="double"/>
          <w:lang w:val="en-US"/>
        </w:rPr>
        <w:tab/>
      </w:r>
      <w:r>
        <w:rPr>
          <w:u w:val="double"/>
          <w:lang w:val="en-US"/>
        </w:rPr>
        <w:tab/>
      </w:r>
      <w:r>
        <w:rPr>
          <w:u w:val="double"/>
          <w:lang w:val="en-US"/>
        </w:rPr>
        <w:tab/>
      </w:r>
      <w:r>
        <w:rPr>
          <w:u w:val="double"/>
          <w:lang w:val="en-US"/>
        </w:rPr>
        <w:tab/>
      </w:r>
      <w:r>
        <w:rPr>
          <w:u w:val="double"/>
          <w:lang w:val="en-US"/>
        </w:rPr>
        <w:tab/>
      </w:r>
      <w:r>
        <w:rPr>
          <w:u w:val="double"/>
          <w:lang w:val="en-US"/>
        </w:rPr>
        <w:tab/>
      </w:r>
      <w:r>
        <w:rPr>
          <w:u w:val="double"/>
          <w:lang w:val="en-US"/>
        </w:rPr>
        <w:tab/>
      </w:r>
      <w:r>
        <w:rPr>
          <w:u w:val="double"/>
          <w:lang w:val="en-US"/>
        </w:rPr>
        <w:tab/>
      </w:r>
      <w:r>
        <w:rPr>
          <w:u w:val="double"/>
          <w:lang w:val="en-US"/>
        </w:rPr>
        <w:tab/>
        <w:t xml:space="preserve">                </w:t>
      </w:r>
    </w:p>
    <w:p w:rsidR="00523963" w:rsidRDefault="00523963">
      <w:pPr>
        <w:rPr>
          <w:lang w:val="en-US"/>
        </w:rPr>
      </w:pPr>
    </w:p>
    <w:p w:rsidR="00523963" w:rsidRDefault="00523963">
      <w:pPr>
        <w:rPr>
          <w:lang w:val="en-US"/>
        </w:rPr>
      </w:pPr>
      <w:r>
        <w:rPr>
          <w:lang w:val="en-US"/>
        </w:rPr>
        <w:t>The above application has been approved and the connection will be made accordingly upon request.</w:t>
      </w:r>
    </w:p>
    <w:p w:rsidR="00523963" w:rsidRDefault="00523963">
      <w:pPr>
        <w:rPr>
          <w:lang w:val="en-US"/>
        </w:rPr>
      </w:pPr>
    </w:p>
    <w:p w:rsidR="00523963" w:rsidRDefault="00523963">
      <w:pPr>
        <w:rPr>
          <w:lang w:val="en-US"/>
        </w:rPr>
      </w:pPr>
      <w:r>
        <w:rPr>
          <w:lang w:val="en-US"/>
        </w:rPr>
        <w:t xml:space="preserve">Date </w:t>
      </w:r>
      <w:r>
        <w:rPr>
          <w:u w:val="single"/>
          <w:lang w:val="en-US"/>
        </w:rPr>
        <w:t>_______________________________</w:t>
      </w:r>
      <w:r>
        <w:rPr>
          <w:lang w:val="en-US"/>
        </w:rPr>
        <w:t xml:space="preserve"> Signature </w:t>
      </w:r>
      <w:r>
        <w:rPr>
          <w:u w:val="single"/>
          <w:lang w:val="en-US"/>
        </w:rPr>
        <w:tab/>
      </w:r>
      <w:r>
        <w:rPr>
          <w:u w:val="single"/>
          <w:lang w:val="en-US"/>
        </w:rPr>
        <w:tab/>
      </w:r>
      <w:r>
        <w:rPr>
          <w:u w:val="single"/>
          <w:lang w:val="en-US"/>
        </w:rPr>
        <w:tab/>
      </w:r>
      <w:r>
        <w:rPr>
          <w:u w:val="single"/>
          <w:lang w:val="en-US"/>
        </w:rPr>
        <w:tab/>
      </w:r>
      <w:r>
        <w:rPr>
          <w:u w:val="single"/>
          <w:lang w:val="en-US"/>
        </w:rPr>
        <w:tab/>
        <w:t xml:space="preserve">        Administrator, Sewers</w:t>
      </w:r>
    </w:p>
    <w:p w:rsidR="00AC77CE" w:rsidRDefault="00523963" w:rsidP="00AC77CE">
      <w:pPr>
        <w:ind w:left="5760"/>
        <w:rPr>
          <w:sz w:val="16"/>
          <w:szCs w:val="16"/>
          <w:lang w:val="en-US"/>
        </w:rPr>
      </w:pPr>
      <w:r>
        <w:rPr>
          <w:sz w:val="16"/>
          <w:szCs w:val="16"/>
          <w:lang w:val="en-US"/>
        </w:rPr>
        <w:t>(</w:t>
      </w:r>
      <w:proofErr w:type="gramStart"/>
      <w:r>
        <w:rPr>
          <w:sz w:val="16"/>
          <w:szCs w:val="16"/>
          <w:lang w:val="en-US"/>
        </w:rPr>
        <w:t>for</w:t>
      </w:r>
      <w:proofErr w:type="gramEnd"/>
      <w:r>
        <w:rPr>
          <w:sz w:val="16"/>
          <w:szCs w:val="16"/>
          <w:lang w:val="en-US"/>
        </w:rPr>
        <w:t xml:space="preserve"> Corporate Engineer)</w:t>
      </w:r>
    </w:p>
    <w:p w:rsidR="00AC77CE" w:rsidRDefault="00AC77CE" w:rsidP="00AC77CE">
      <w:pPr>
        <w:jc w:val="left"/>
        <w:rPr>
          <w:b/>
          <w:bCs/>
          <w:sz w:val="12"/>
          <w:szCs w:val="12"/>
          <w:lang w:val="en-US"/>
        </w:rPr>
      </w:pPr>
    </w:p>
    <w:p w:rsidR="00AC77CE" w:rsidRDefault="00AC77CE" w:rsidP="00AC77CE">
      <w:pPr>
        <w:jc w:val="left"/>
        <w:rPr>
          <w:b/>
          <w:bCs/>
          <w:sz w:val="12"/>
          <w:szCs w:val="12"/>
          <w:lang w:val="en-US"/>
        </w:rPr>
      </w:pPr>
      <w:r>
        <w:rPr>
          <w:b/>
          <w:bCs/>
          <w:sz w:val="12"/>
          <w:szCs w:val="12"/>
          <w:lang w:val="en-US"/>
        </w:rPr>
        <w:t xml:space="preserve">FORM NO. </w:t>
      </w:r>
    </w:p>
    <w:p w:rsidR="00AC77CE" w:rsidRDefault="00AC77CE" w:rsidP="00AC77CE">
      <w:pPr>
        <w:jc w:val="left"/>
        <w:rPr>
          <w:b/>
          <w:bCs/>
          <w:sz w:val="12"/>
          <w:szCs w:val="12"/>
          <w:lang w:val="en-US"/>
        </w:rPr>
      </w:pPr>
      <w:r>
        <w:rPr>
          <w:b/>
          <w:bCs/>
          <w:sz w:val="12"/>
          <w:szCs w:val="12"/>
          <w:lang w:val="en-US"/>
        </w:rPr>
        <w:t>35A REV 7/05</w:t>
      </w:r>
    </w:p>
    <w:p w:rsidR="00024634" w:rsidRDefault="00024634" w:rsidP="00AC77CE">
      <w:pPr>
        <w:jc w:val="left"/>
        <w:rPr>
          <w:b/>
          <w:bCs/>
          <w:sz w:val="12"/>
          <w:szCs w:val="12"/>
          <w:lang w:val="en-US"/>
        </w:rPr>
      </w:pPr>
    </w:p>
    <w:p w:rsidR="00024634" w:rsidRDefault="00024634" w:rsidP="00AC77CE">
      <w:pPr>
        <w:jc w:val="left"/>
      </w:pPr>
    </w:p>
    <w:p w:rsidR="00B16288" w:rsidRDefault="00B16288" w:rsidP="00024634">
      <w:pPr>
        <w:pStyle w:val="Heading2"/>
        <w:numPr>
          <w:ilvl w:val="0"/>
          <w:numId w:val="0"/>
        </w:numPr>
      </w:pPr>
    </w:p>
    <w:p w:rsidR="00B16288" w:rsidRDefault="00B16288" w:rsidP="00B16288">
      <w:pPr>
        <w:ind w:left="-851"/>
        <w:jc w:val="center"/>
      </w:pPr>
      <w:r>
        <w:br w:type="page"/>
      </w:r>
      <w:r w:rsidR="00B20B8B">
        <w:rPr>
          <w:noProof/>
          <w:lang w:eastAsia="en-CA"/>
        </w:rPr>
        <w:lastRenderedPageBreak/>
        <w:drawing>
          <wp:inline distT="0" distB="0" distL="0" distR="0" wp14:anchorId="2B08C0B8" wp14:editId="09D629D7">
            <wp:extent cx="6301105" cy="887015"/>
            <wp:effectExtent l="19050" t="0" r="4445" b="0"/>
            <wp:docPr id="53" name="Picture 1" descr="COS Letterhead_black and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S Letterhead_black and white.jpg"/>
                    <pic:cNvPicPr>
                      <a:picLocks noChangeAspect="1" noChangeArrowheads="1"/>
                    </pic:cNvPicPr>
                  </pic:nvPicPr>
                  <pic:blipFill>
                    <a:blip r:embed="rId81" cstate="print"/>
                    <a:srcRect/>
                    <a:stretch>
                      <a:fillRect/>
                    </a:stretch>
                  </pic:blipFill>
                  <pic:spPr bwMode="auto">
                    <a:xfrm>
                      <a:off x="0" y="0"/>
                      <a:ext cx="6301105" cy="887015"/>
                    </a:xfrm>
                    <a:prstGeom prst="rect">
                      <a:avLst/>
                    </a:prstGeom>
                    <a:noFill/>
                    <a:ln w="9525">
                      <a:noFill/>
                      <a:miter lim="800000"/>
                      <a:headEnd/>
                      <a:tailEnd/>
                    </a:ln>
                  </pic:spPr>
                </pic:pic>
              </a:graphicData>
            </a:graphic>
          </wp:inline>
        </w:drawing>
      </w:r>
    </w:p>
    <w:p w:rsidR="00B16288" w:rsidRPr="00B16288" w:rsidRDefault="00B16288" w:rsidP="00B16288"/>
    <w:p w:rsidR="00B16288" w:rsidRPr="00B16288" w:rsidRDefault="00B16288" w:rsidP="00B16288"/>
    <w:p w:rsidR="00B16288" w:rsidRDefault="00B16288" w:rsidP="00B16288">
      <w:pPr>
        <w:tabs>
          <w:tab w:val="left" w:pos="720"/>
          <w:tab w:val="left" w:pos="1440"/>
          <w:tab w:val="left" w:pos="2160"/>
          <w:tab w:val="left" w:pos="5040"/>
          <w:tab w:val="left" w:pos="5760"/>
        </w:tabs>
        <w:rPr>
          <w:b/>
          <w:sz w:val="28"/>
        </w:rPr>
      </w:pPr>
      <w:r>
        <w:rPr>
          <w:b/>
          <w:sz w:val="28"/>
        </w:rPr>
        <w:t>Financial Institutions</w:t>
      </w:r>
    </w:p>
    <w:p w:rsidR="00B16288" w:rsidRDefault="00B16288" w:rsidP="00B16288">
      <w:pPr>
        <w:tabs>
          <w:tab w:val="left" w:pos="720"/>
          <w:tab w:val="left" w:pos="1440"/>
          <w:tab w:val="left" w:pos="2160"/>
          <w:tab w:val="left" w:pos="5040"/>
          <w:tab w:val="left" w:pos="5760"/>
        </w:tabs>
      </w:pPr>
    </w:p>
    <w:p w:rsidR="00B16288" w:rsidRPr="00E27B01" w:rsidRDefault="00F35B2F" w:rsidP="00E27B01">
      <w:pPr>
        <w:pStyle w:val="Heading2"/>
        <w:numPr>
          <w:ilvl w:val="0"/>
          <w:numId w:val="0"/>
        </w:numPr>
        <w:tabs>
          <w:tab w:val="left" w:pos="2835"/>
          <w:tab w:val="left" w:pos="3828"/>
        </w:tabs>
        <w:spacing w:before="0" w:after="0" w:line="240" w:lineRule="auto"/>
        <w:jc w:val="center"/>
        <w:rPr>
          <w:sz w:val="24"/>
          <w:szCs w:val="24"/>
        </w:rPr>
      </w:pPr>
      <w:bookmarkStart w:id="126" w:name="_Toc450808576"/>
      <w:r w:rsidRPr="002C72FB">
        <w:rPr>
          <w:sz w:val="24"/>
          <w:szCs w:val="24"/>
        </w:rPr>
        <w:t xml:space="preserve">Message Concerning </w:t>
      </w:r>
      <w:r w:rsidR="00B16288" w:rsidRPr="002C72FB">
        <w:rPr>
          <w:sz w:val="24"/>
          <w:szCs w:val="24"/>
        </w:rPr>
        <w:t>Letters of Credit</w:t>
      </w:r>
      <w:bookmarkEnd w:id="126"/>
    </w:p>
    <w:p w:rsidR="00B16288" w:rsidRDefault="00B16288" w:rsidP="00B16288">
      <w:pPr>
        <w:tabs>
          <w:tab w:val="left" w:pos="720"/>
          <w:tab w:val="left" w:pos="1440"/>
          <w:tab w:val="left" w:pos="2160"/>
          <w:tab w:val="left" w:pos="5040"/>
          <w:tab w:val="left" w:pos="5760"/>
        </w:tabs>
      </w:pPr>
    </w:p>
    <w:p w:rsidR="00B16288" w:rsidRDefault="00B16288" w:rsidP="00B16288">
      <w:pPr>
        <w:tabs>
          <w:tab w:val="left" w:pos="720"/>
          <w:tab w:val="left" w:pos="1440"/>
          <w:tab w:val="left" w:pos="2160"/>
          <w:tab w:val="left" w:pos="5040"/>
          <w:tab w:val="left" w:pos="5760"/>
        </w:tabs>
      </w:pPr>
      <w:r>
        <w:tab/>
        <w:t>The City of Surrey is continuing to grow rapidly with many new development projects resulting in a substantial increase in the number of letters of credit we are processing.</w:t>
      </w:r>
    </w:p>
    <w:p w:rsidR="00B16288" w:rsidRDefault="00B16288" w:rsidP="00B16288">
      <w:pPr>
        <w:tabs>
          <w:tab w:val="left" w:pos="720"/>
          <w:tab w:val="left" w:pos="1440"/>
          <w:tab w:val="left" w:pos="2160"/>
          <w:tab w:val="left" w:pos="5040"/>
          <w:tab w:val="left" w:pos="5760"/>
        </w:tabs>
      </w:pPr>
    </w:p>
    <w:p w:rsidR="00B16288" w:rsidRDefault="00B16288" w:rsidP="00B16288">
      <w:pPr>
        <w:tabs>
          <w:tab w:val="left" w:pos="720"/>
          <w:tab w:val="left" w:pos="1440"/>
          <w:tab w:val="left" w:pos="2160"/>
          <w:tab w:val="left" w:pos="5040"/>
          <w:tab w:val="left" w:pos="5760"/>
        </w:tabs>
      </w:pPr>
      <w:r>
        <w:tab/>
        <w:t>To ensure that we provide the best service to our developers, we require each financial institution to use our standard letter of credit form ensuring specific information is properly included.  We have detailed the key components of this document for your information.</w:t>
      </w:r>
    </w:p>
    <w:p w:rsidR="00B16288" w:rsidRDefault="00B16288" w:rsidP="00B16288">
      <w:pPr>
        <w:tabs>
          <w:tab w:val="left" w:pos="720"/>
          <w:tab w:val="left" w:pos="1440"/>
          <w:tab w:val="left" w:pos="2160"/>
          <w:tab w:val="left" w:pos="5040"/>
          <w:tab w:val="left" w:pos="5760"/>
        </w:tabs>
      </w:pPr>
    </w:p>
    <w:p w:rsidR="00B16288" w:rsidRDefault="00B16288" w:rsidP="00B16288">
      <w:pPr>
        <w:tabs>
          <w:tab w:val="left" w:pos="720"/>
          <w:tab w:val="left" w:pos="1440"/>
          <w:tab w:val="left" w:pos="2160"/>
          <w:tab w:val="left" w:pos="5040"/>
          <w:tab w:val="left" w:pos="5760"/>
        </w:tabs>
      </w:pPr>
      <w:r>
        <w:tab/>
        <w:t>We manage the letters of credit as follows:</w:t>
      </w:r>
    </w:p>
    <w:p w:rsidR="00B16288" w:rsidRDefault="00B16288" w:rsidP="00B16288">
      <w:pPr>
        <w:tabs>
          <w:tab w:val="left" w:pos="6375"/>
        </w:tabs>
      </w:pPr>
      <w:r>
        <w:tab/>
      </w:r>
    </w:p>
    <w:p w:rsidR="00B16288" w:rsidRDefault="00B16288" w:rsidP="00B86D68">
      <w:pPr>
        <w:numPr>
          <w:ilvl w:val="0"/>
          <w:numId w:val="19"/>
        </w:numPr>
        <w:tabs>
          <w:tab w:val="left" w:pos="1440"/>
          <w:tab w:val="left" w:pos="2160"/>
          <w:tab w:val="left" w:pos="5040"/>
          <w:tab w:val="left" w:pos="5760"/>
        </w:tabs>
        <w:spacing w:line="240" w:lineRule="auto"/>
        <w:jc w:val="left"/>
      </w:pPr>
      <w:r>
        <w:t>For all letter of credit adjustments and changes approved by the City of Surrey we may fax or mail letters directly to the developer and a copy to the financial institution.</w:t>
      </w:r>
    </w:p>
    <w:p w:rsidR="00B16288" w:rsidRDefault="00B16288" w:rsidP="00B86D68">
      <w:pPr>
        <w:numPr>
          <w:ilvl w:val="0"/>
          <w:numId w:val="19"/>
        </w:numPr>
        <w:tabs>
          <w:tab w:val="left" w:pos="1440"/>
          <w:tab w:val="left" w:pos="2160"/>
          <w:tab w:val="left" w:pos="5040"/>
          <w:tab w:val="left" w:pos="5760"/>
        </w:tabs>
        <w:spacing w:line="240" w:lineRule="auto"/>
        <w:jc w:val="left"/>
      </w:pPr>
      <w:r>
        <w:t xml:space="preserve">Amendments issued by financial institution and </w:t>
      </w:r>
      <w:r>
        <w:rPr>
          <w:b/>
          <w:bCs/>
        </w:rPr>
        <w:t>accepted by the City of Surrey</w:t>
      </w:r>
      <w:r>
        <w:t xml:space="preserve"> may be acknowledged by fax.</w:t>
      </w:r>
    </w:p>
    <w:p w:rsidR="00B16288" w:rsidRDefault="00B16288" w:rsidP="00B86D68">
      <w:pPr>
        <w:numPr>
          <w:ilvl w:val="0"/>
          <w:numId w:val="19"/>
        </w:numPr>
        <w:tabs>
          <w:tab w:val="left" w:pos="1440"/>
          <w:tab w:val="left" w:pos="2160"/>
          <w:tab w:val="left" w:pos="5040"/>
          <w:tab w:val="left" w:pos="5760"/>
        </w:tabs>
        <w:spacing w:line="240" w:lineRule="auto"/>
        <w:jc w:val="left"/>
      </w:pPr>
      <w:r>
        <w:t xml:space="preserve">For all letter of credit draws the City of Surrey will present a sight draft to the financial institution. </w:t>
      </w:r>
    </w:p>
    <w:p w:rsidR="00B16288" w:rsidRDefault="00B16288" w:rsidP="00B86D68">
      <w:pPr>
        <w:numPr>
          <w:ilvl w:val="0"/>
          <w:numId w:val="19"/>
        </w:numPr>
        <w:tabs>
          <w:tab w:val="left" w:pos="1440"/>
          <w:tab w:val="left" w:pos="2160"/>
          <w:tab w:val="left" w:pos="5040"/>
          <w:tab w:val="left" w:pos="5760"/>
        </w:tabs>
        <w:spacing w:line="240" w:lineRule="auto"/>
        <w:jc w:val="left"/>
      </w:pPr>
      <w:r>
        <w:t xml:space="preserve">Each letter of credit must have only one purpose.  Some common examples are: </w:t>
      </w:r>
    </w:p>
    <w:p w:rsidR="00B16288" w:rsidRDefault="00B16288" w:rsidP="00B86D68">
      <w:pPr>
        <w:numPr>
          <w:ilvl w:val="0"/>
          <w:numId w:val="19"/>
        </w:numPr>
        <w:tabs>
          <w:tab w:val="left" w:pos="1440"/>
          <w:tab w:val="left" w:pos="2160"/>
          <w:tab w:val="left" w:pos="5040"/>
          <w:tab w:val="left" w:pos="5760"/>
        </w:tabs>
        <w:spacing w:line="240" w:lineRule="auto"/>
        <w:ind w:left="2520"/>
        <w:jc w:val="left"/>
      </w:pPr>
      <w:r>
        <w:t>Engineering Works</w:t>
      </w:r>
    </w:p>
    <w:p w:rsidR="00B16288" w:rsidRDefault="00B16288" w:rsidP="00B86D68">
      <w:pPr>
        <w:numPr>
          <w:ilvl w:val="0"/>
          <w:numId w:val="19"/>
        </w:numPr>
        <w:tabs>
          <w:tab w:val="left" w:pos="1440"/>
          <w:tab w:val="left" w:pos="2160"/>
          <w:tab w:val="left" w:pos="5040"/>
          <w:tab w:val="left" w:pos="5760"/>
        </w:tabs>
        <w:spacing w:line="240" w:lineRule="auto"/>
        <w:ind w:left="2520"/>
        <w:jc w:val="left"/>
      </w:pPr>
      <w:r>
        <w:t>Development Cost Charges</w:t>
      </w:r>
    </w:p>
    <w:p w:rsidR="00B16288" w:rsidRDefault="00B16288" w:rsidP="00B86D68">
      <w:pPr>
        <w:numPr>
          <w:ilvl w:val="0"/>
          <w:numId w:val="19"/>
        </w:numPr>
        <w:tabs>
          <w:tab w:val="left" w:pos="1440"/>
          <w:tab w:val="left" w:pos="2160"/>
          <w:tab w:val="left" w:pos="5040"/>
          <w:tab w:val="left" w:pos="5760"/>
        </w:tabs>
        <w:spacing w:line="240" w:lineRule="auto"/>
        <w:ind w:left="2520"/>
        <w:jc w:val="left"/>
      </w:pPr>
      <w:r>
        <w:t>Landscaping Phase Three</w:t>
      </w:r>
      <w:r w:rsidRPr="0092170D">
        <w:rPr>
          <w:b/>
        </w:rPr>
        <w:t>*</w:t>
      </w:r>
    </w:p>
    <w:p w:rsidR="00B16288" w:rsidRDefault="00B16288" w:rsidP="00B86D68">
      <w:pPr>
        <w:numPr>
          <w:ilvl w:val="0"/>
          <w:numId w:val="19"/>
        </w:numPr>
        <w:tabs>
          <w:tab w:val="left" w:pos="1440"/>
          <w:tab w:val="left" w:pos="2160"/>
          <w:tab w:val="left" w:pos="5040"/>
          <w:tab w:val="left" w:pos="5760"/>
        </w:tabs>
        <w:spacing w:line="240" w:lineRule="auto"/>
        <w:ind w:left="2520"/>
        <w:jc w:val="left"/>
      </w:pPr>
      <w:r>
        <w:t>Damage Deposit</w:t>
      </w:r>
    </w:p>
    <w:p w:rsidR="00B16288" w:rsidRDefault="00B16288" w:rsidP="00B16288">
      <w:pPr>
        <w:tabs>
          <w:tab w:val="left" w:pos="1440"/>
          <w:tab w:val="left" w:pos="2160"/>
          <w:tab w:val="left" w:pos="5040"/>
          <w:tab w:val="left" w:pos="5760"/>
        </w:tabs>
      </w:pPr>
    </w:p>
    <w:p w:rsidR="00B16288" w:rsidRPr="0092170D" w:rsidRDefault="00B16288" w:rsidP="00B16288">
      <w:pPr>
        <w:tabs>
          <w:tab w:val="left" w:pos="1440"/>
          <w:tab w:val="left" w:pos="2160"/>
          <w:tab w:val="left" w:pos="5040"/>
          <w:tab w:val="left" w:pos="5760"/>
        </w:tabs>
        <w:rPr>
          <w:b/>
        </w:rPr>
      </w:pPr>
      <w:r>
        <w:t>*</w:t>
      </w:r>
      <w:r w:rsidRPr="0092170D">
        <w:rPr>
          <w:b/>
        </w:rPr>
        <w:t>If your project is phased your letter of credit purpose must reflect that.</w:t>
      </w:r>
    </w:p>
    <w:p w:rsidR="00B16288" w:rsidRDefault="00B16288" w:rsidP="00B16288">
      <w:pPr>
        <w:tabs>
          <w:tab w:val="left" w:pos="720"/>
          <w:tab w:val="left" w:pos="1440"/>
          <w:tab w:val="left" w:pos="2160"/>
          <w:tab w:val="left" w:pos="5040"/>
          <w:tab w:val="left" w:pos="5760"/>
        </w:tabs>
      </w:pPr>
    </w:p>
    <w:p w:rsidR="00B16288" w:rsidRDefault="00B16288" w:rsidP="00B16288">
      <w:pPr>
        <w:tabs>
          <w:tab w:val="left" w:pos="720"/>
          <w:tab w:val="left" w:pos="1440"/>
          <w:tab w:val="left" w:pos="2160"/>
          <w:tab w:val="left" w:pos="5040"/>
          <w:tab w:val="left" w:pos="5760"/>
        </w:tabs>
      </w:pPr>
      <w:r>
        <w:tab/>
      </w:r>
      <w:r w:rsidR="00B837B4">
        <w:rPr>
          <w:color w:val="000000"/>
        </w:rPr>
        <w:t>Gagan Atwal</w:t>
      </w:r>
      <w:r>
        <w:t xml:space="preserve">, our Letter of Credit Coordinator, can answer any questions you may have regarding our letters of credit requirements.  She can be reached at 591-4150.  </w:t>
      </w:r>
    </w:p>
    <w:p w:rsidR="00B16288" w:rsidRDefault="00B16288" w:rsidP="00B16288">
      <w:pPr>
        <w:tabs>
          <w:tab w:val="left" w:pos="720"/>
          <w:tab w:val="left" w:pos="1440"/>
          <w:tab w:val="left" w:pos="2160"/>
          <w:tab w:val="left" w:pos="5040"/>
          <w:tab w:val="left" w:pos="5760"/>
        </w:tabs>
      </w:pPr>
    </w:p>
    <w:p w:rsidR="00B16288" w:rsidRDefault="00B16288" w:rsidP="00B16288">
      <w:pPr>
        <w:tabs>
          <w:tab w:val="left" w:pos="720"/>
          <w:tab w:val="left" w:pos="1440"/>
          <w:tab w:val="left" w:pos="2160"/>
          <w:tab w:val="left" w:pos="5040"/>
          <w:tab w:val="left" w:pos="5760"/>
        </w:tabs>
      </w:pPr>
      <w:r>
        <w:tab/>
        <w:t>Thank you for your cooperation.</w:t>
      </w:r>
    </w:p>
    <w:p w:rsidR="00B16288" w:rsidRDefault="00B16288" w:rsidP="00B16288">
      <w:pPr>
        <w:tabs>
          <w:tab w:val="left" w:pos="720"/>
          <w:tab w:val="left" w:pos="1440"/>
          <w:tab w:val="left" w:pos="2160"/>
          <w:tab w:val="left" w:pos="5040"/>
          <w:tab w:val="left" w:pos="5760"/>
        </w:tabs>
      </w:pPr>
    </w:p>
    <w:p w:rsidR="00B16288" w:rsidRDefault="00B16288" w:rsidP="00B16288">
      <w:pPr>
        <w:tabs>
          <w:tab w:val="left" w:pos="720"/>
          <w:tab w:val="left" w:pos="1440"/>
          <w:tab w:val="left" w:pos="2160"/>
          <w:tab w:val="left" w:pos="5040"/>
          <w:tab w:val="left" w:pos="5760"/>
        </w:tabs>
      </w:pPr>
      <w:r>
        <w:tab/>
      </w:r>
      <w:r>
        <w:tab/>
      </w:r>
      <w:r>
        <w:tab/>
      </w:r>
      <w:r>
        <w:tab/>
      </w:r>
      <w:r>
        <w:tab/>
      </w:r>
      <w:r>
        <w:tab/>
        <w:t>Yours truly,</w:t>
      </w:r>
    </w:p>
    <w:p w:rsidR="00B16288" w:rsidRDefault="00B16288" w:rsidP="00B16288">
      <w:pPr>
        <w:tabs>
          <w:tab w:val="left" w:pos="720"/>
          <w:tab w:val="left" w:pos="1440"/>
          <w:tab w:val="left" w:pos="2160"/>
          <w:tab w:val="left" w:pos="5040"/>
          <w:tab w:val="left" w:pos="5760"/>
        </w:tabs>
        <w:rPr>
          <w:b/>
          <w:bCs/>
        </w:rPr>
      </w:pPr>
      <w:r>
        <w:tab/>
      </w:r>
      <w:r>
        <w:tab/>
      </w:r>
      <w:r>
        <w:tab/>
      </w:r>
      <w:r>
        <w:tab/>
      </w:r>
      <w:r>
        <w:tab/>
      </w:r>
      <w:r>
        <w:tab/>
      </w:r>
      <w:r>
        <w:rPr>
          <w:b/>
          <w:bCs/>
        </w:rPr>
        <w:t>City of Surrey</w:t>
      </w:r>
    </w:p>
    <w:p w:rsidR="00B16288" w:rsidRDefault="00B16288" w:rsidP="00B16288">
      <w:pPr>
        <w:tabs>
          <w:tab w:val="left" w:pos="720"/>
          <w:tab w:val="left" w:pos="1440"/>
          <w:tab w:val="left" w:pos="2160"/>
          <w:tab w:val="left" w:pos="5040"/>
          <w:tab w:val="left" w:pos="6237"/>
        </w:tabs>
      </w:pPr>
      <w:r>
        <w:tab/>
      </w:r>
      <w:r>
        <w:tab/>
      </w:r>
      <w:r>
        <w:tab/>
      </w:r>
      <w:r>
        <w:tab/>
      </w:r>
      <w:r>
        <w:tab/>
      </w:r>
      <w:r w:rsidR="00063BFD">
        <w:rPr>
          <w:b/>
          <w:noProof/>
          <w:lang w:eastAsia="en-CA"/>
        </w:rPr>
        <w:drawing>
          <wp:inline distT="0" distB="0" distL="0" distR="0" wp14:anchorId="780FCC28" wp14:editId="11181D6F">
            <wp:extent cx="1381125" cy="427990"/>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cstate="print"/>
                    <a:srcRect/>
                    <a:stretch>
                      <a:fillRect/>
                    </a:stretch>
                  </pic:blipFill>
                  <pic:spPr bwMode="auto">
                    <a:xfrm>
                      <a:off x="0" y="0"/>
                      <a:ext cx="1381125" cy="427990"/>
                    </a:xfrm>
                    <a:prstGeom prst="rect">
                      <a:avLst/>
                    </a:prstGeom>
                    <a:noFill/>
                    <a:ln w="9525">
                      <a:noFill/>
                      <a:miter lim="800000"/>
                      <a:headEnd/>
                      <a:tailEnd/>
                    </a:ln>
                  </pic:spPr>
                </pic:pic>
              </a:graphicData>
            </a:graphic>
          </wp:inline>
        </w:drawing>
      </w:r>
    </w:p>
    <w:p w:rsidR="00B16288" w:rsidRDefault="00B16288" w:rsidP="00B16288">
      <w:pPr>
        <w:framePr w:hSpace="180" w:wrap="auto" w:vAnchor="text" w:hAnchor="page" w:x="2881" w:y="49"/>
        <w:tabs>
          <w:tab w:val="left" w:pos="720"/>
          <w:tab w:val="left" w:pos="1440"/>
          <w:tab w:val="left" w:pos="2160"/>
          <w:tab w:val="left" w:pos="5040"/>
          <w:tab w:val="left" w:pos="5760"/>
        </w:tabs>
        <w:ind w:left="720"/>
      </w:pPr>
      <w:r>
        <w:tab/>
      </w:r>
      <w:r>
        <w:tab/>
      </w:r>
      <w:r>
        <w:tab/>
        <w:t>Suzanne Fillion, CGA, MBA</w:t>
      </w:r>
    </w:p>
    <w:p w:rsidR="00B16288" w:rsidRDefault="00B16288" w:rsidP="00B16288">
      <w:pPr>
        <w:framePr w:hSpace="180" w:wrap="auto" w:vAnchor="text" w:hAnchor="page" w:x="2881" w:y="49"/>
        <w:tabs>
          <w:tab w:val="left" w:pos="720"/>
          <w:tab w:val="left" w:pos="1440"/>
          <w:tab w:val="left" w:pos="2160"/>
          <w:tab w:val="left" w:pos="5040"/>
          <w:tab w:val="left" w:pos="5760"/>
        </w:tabs>
        <w:ind w:left="720"/>
      </w:pPr>
      <w:r>
        <w:tab/>
      </w:r>
      <w:r>
        <w:tab/>
      </w:r>
      <w:r>
        <w:tab/>
      </w:r>
      <w:r>
        <w:rPr>
          <w:i/>
        </w:rPr>
        <w:t>Manager, Financial Services</w:t>
      </w:r>
    </w:p>
    <w:p w:rsidR="00B16288" w:rsidRPr="00B16288" w:rsidRDefault="00B16288" w:rsidP="00B16288"/>
    <w:p w:rsidR="00B16288" w:rsidRDefault="00B16288" w:rsidP="00B16288">
      <w:pPr>
        <w:jc w:val="center"/>
      </w:pPr>
    </w:p>
    <w:p w:rsidR="00B16288" w:rsidRDefault="00B16288" w:rsidP="00B16288">
      <w:pPr>
        <w:tabs>
          <w:tab w:val="left" w:pos="7905"/>
        </w:tabs>
        <w:jc w:val="left"/>
      </w:pPr>
      <w:r>
        <w:tab/>
      </w:r>
    </w:p>
    <w:p w:rsidR="00C92895" w:rsidRPr="00E27B01" w:rsidRDefault="00795698" w:rsidP="00E27B01">
      <w:pPr>
        <w:pStyle w:val="Heading2"/>
        <w:numPr>
          <w:ilvl w:val="0"/>
          <w:numId w:val="0"/>
        </w:numPr>
        <w:spacing w:before="0" w:after="0" w:line="240" w:lineRule="auto"/>
        <w:rPr>
          <w:sz w:val="24"/>
          <w:szCs w:val="24"/>
        </w:rPr>
      </w:pPr>
      <w:r w:rsidRPr="00B16288">
        <w:br w:type="page"/>
      </w:r>
      <w:bookmarkStart w:id="127" w:name="_Toc450808577"/>
      <w:r w:rsidR="00C92895" w:rsidRPr="002C72FB">
        <w:rPr>
          <w:sz w:val="24"/>
          <w:szCs w:val="24"/>
        </w:rPr>
        <w:lastRenderedPageBreak/>
        <w:t>Irrevocable Letter Of Credit</w:t>
      </w:r>
      <w:bookmarkEnd w:id="127"/>
    </w:p>
    <w:p w:rsidR="00C92895" w:rsidRDefault="00C92895" w:rsidP="00B16288">
      <w:pPr>
        <w:jc w:val="center"/>
      </w:pPr>
    </w:p>
    <w:p w:rsidR="000F28AB" w:rsidRDefault="000F28AB" w:rsidP="00B16288">
      <w:pPr>
        <w:jc w:val="center"/>
        <w:rPr>
          <w:b/>
          <w:i/>
        </w:rPr>
      </w:pPr>
      <w:r>
        <w:rPr>
          <w:b/>
          <w:i/>
        </w:rPr>
        <w:t>Financial Institution Letterhead (including address, fax &amp; phone number).</w:t>
      </w:r>
    </w:p>
    <w:p w:rsidR="000F28AB" w:rsidRPr="000F28AB" w:rsidRDefault="000F28AB" w:rsidP="008F1F85">
      <w:pPr>
        <w:spacing w:line="240" w:lineRule="auto"/>
        <w:rPr>
          <w:sz w:val="16"/>
          <w:szCs w:val="16"/>
        </w:rPr>
      </w:pPr>
    </w:p>
    <w:p w:rsidR="000F28AB" w:rsidRPr="00C92895" w:rsidRDefault="000F28AB" w:rsidP="00C92895">
      <w:pPr>
        <w:jc w:val="center"/>
        <w:rPr>
          <w:b/>
          <w:sz w:val="22"/>
          <w:szCs w:val="22"/>
        </w:rPr>
      </w:pPr>
      <w:r w:rsidRPr="00C92895">
        <w:rPr>
          <w:b/>
          <w:sz w:val="22"/>
          <w:szCs w:val="22"/>
        </w:rPr>
        <w:t>IRREVOCABLE LETTER OF CREDIT</w:t>
      </w:r>
    </w:p>
    <w:p w:rsidR="000F28AB" w:rsidRPr="000F28AB" w:rsidRDefault="000F28AB" w:rsidP="008F1F85">
      <w:pPr>
        <w:spacing w:line="240" w:lineRule="auto"/>
        <w:rPr>
          <w:sz w:val="16"/>
          <w:szCs w:val="16"/>
        </w:rPr>
      </w:pPr>
    </w:p>
    <w:tbl>
      <w:tblPr>
        <w:tblW w:w="0" w:type="auto"/>
        <w:tblLayout w:type="fixed"/>
        <w:tblLook w:val="0000" w:firstRow="0" w:lastRow="0" w:firstColumn="0" w:lastColumn="0" w:noHBand="0" w:noVBand="0"/>
      </w:tblPr>
      <w:tblGrid>
        <w:gridCol w:w="4788"/>
        <w:gridCol w:w="4788"/>
      </w:tblGrid>
      <w:tr w:rsidR="000F28AB" w:rsidTr="000F28AB">
        <w:tc>
          <w:tcPr>
            <w:tcW w:w="4788" w:type="dxa"/>
            <w:tcBorders>
              <w:top w:val="nil"/>
              <w:left w:val="nil"/>
              <w:bottom w:val="nil"/>
              <w:right w:val="nil"/>
            </w:tcBorders>
          </w:tcPr>
          <w:p w:rsidR="000F28AB" w:rsidRDefault="000F28AB" w:rsidP="008F1F85">
            <w:pPr>
              <w:spacing w:line="240" w:lineRule="auto"/>
              <w:rPr>
                <w:sz w:val="22"/>
              </w:rPr>
            </w:pPr>
            <w:r>
              <w:rPr>
                <w:sz w:val="22"/>
              </w:rPr>
              <w:t>BENEFICIARY:</w:t>
            </w:r>
          </w:p>
          <w:p w:rsidR="001815BA" w:rsidRDefault="001815BA" w:rsidP="001815BA">
            <w:pPr>
              <w:spacing w:line="240" w:lineRule="auto"/>
              <w:rPr>
                <w:i/>
                <w:sz w:val="22"/>
              </w:rPr>
            </w:pPr>
            <w:r>
              <w:rPr>
                <w:i/>
                <w:sz w:val="22"/>
              </w:rPr>
              <w:t>CITY OF SURREY</w:t>
            </w:r>
          </w:p>
          <w:p w:rsidR="001815BA" w:rsidRDefault="001815BA" w:rsidP="001815BA">
            <w:pPr>
              <w:spacing w:line="240" w:lineRule="auto"/>
              <w:rPr>
                <w:i/>
                <w:sz w:val="22"/>
              </w:rPr>
            </w:pPr>
            <w:r>
              <w:rPr>
                <w:i/>
                <w:sz w:val="22"/>
              </w:rPr>
              <w:t>13450 - 104 Avenue</w:t>
            </w:r>
          </w:p>
          <w:p w:rsidR="001815BA" w:rsidRDefault="001815BA" w:rsidP="001815BA">
            <w:pPr>
              <w:spacing w:line="240" w:lineRule="auto"/>
              <w:rPr>
                <w:i/>
                <w:sz w:val="22"/>
              </w:rPr>
            </w:pPr>
            <w:r>
              <w:rPr>
                <w:i/>
                <w:sz w:val="22"/>
              </w:rPr>
              <w:t>SURREY, B.C.</w:t>
            </w:r>
          </w:p>
          <w:p w:rsidR="001815BA" w:rsidRDefault="001815BA" w:rsidP="001815BA">
            <w:pPr>
              <w:spacing w:line="240" w:lineRule="auto"/>
              <w:rPr>
                <w:i/>
                <w:sz w:val="22"/>
              </w:rPr>
            </w:pPr>
            <w:r>
              <w:rPr>
                <w:i/>
                <w:sz w:val="22"/>
              </w:rPr>
              <w:t>V3T 1V8</w:t>
            </w:r>
          </w:p>
          <w:p w:rsidR="000F28AB" w:rsidRDefault="000F28AB" w:rsidP="008F1F85">
            <w:pPr>
              <w:spacing w:line="240" w:lineRule="auto"/>
              <w:rPr>
                <w:sz w:val="22"/>
              </w:rPr>
            </w:pPr>
          </w:p>
          <w:p w:rsidR="000F28AB" w:rsidRDefault="000F28AB" w:rsidP="008F1F85">
            <w:pPr>
              <w:spacing w:line="240" w:lineRule="auto"/>
              <w:rPr>
                <w:sz w:val="22"/>
              </w:rPr>
            </w:pPr>
            <w:r>
              <w:rPr>
                <w:sz w:val="22"/>
              </w:rPr>
              <w:t>DEVELOPER:</w:t>
            </w:r>
          </w:p>
          <w:p w:rsidR="000F28AB" w:rsidRDefault="000F28AB" w:rsidP="008F1F85">
            <w:pPr>
              <w:spacing w:line="240" w:lineRule="auto"/>
              <w:rPr>
                <w:i/>
                <w:sz w:val="22"/>
              </w:rPr>
            </w:pPr>
            <w:r>
              <w:rPr>
                <w:i/>
                <w:sz w:val="22"/>
              </w:rPr>
              <w:t>Mary Jane Doe</w:t>
            </w:r>
          </w:p>
          <w:p w:rsidR="000F28AB" w:rsidRPr="00CC08A3" w:rsidRDefault="000F28AB" w:rsidP="008F1F85">
            <w:pPr>
              <w:spacing w:line="240" w:lineRule="auto"/>
              <w:rPr>
                <w:i/>
                <w:sz w:val="16"/>
                <w:szCs w:val="16"/>
              </w:rPr>
            </w:pPr>
          </w:p>
          <w:p w:rsidR="000F28AB" w:rsidRDefault="000F28AB" w:rsidP="008F1F85">
            <w:pPr>
              <w:spacing w:line="240" w:lineRule="auto"/>
              <w:rPr>
                <w:i/>
                <w:sz w:val="22"/>
              </w:rPr>
            </w:pPr>
            <w:r>
              <w:rPr>
                <w:i/>
                <w:sz w:val="22"/>
              </w:rPr>
              <w:t>OR</w:t>
            </w:r>
          </w:p>
          <w:p w:rsidR="000F28AB" w:rsidRDefault="000F28AB" w:rsidP="008F1F85">
            <w:pPr>
              <w:spacing w:line="240" w:lineRule="auto"/>
              <w:rPr>
                <w:i/>
                <w:sz w:val="22"/>
              </w:rPr>
            </w:pPr>
          </w:p>
          <w:p w:rsidR="000F28AB" w:rsidRDefault="000F28AB" w:rsidP="008F1F85">
            <w:pPr>
              <w:spacing w:line="240" w:lineRule="auto"/>
              <w:rPr>
                <w:sz w:val="22"/>
              </w:rPr>
            </w:pPr>
            <w:r>
              <w:rPr>
                <w:sz w:val="22"/>
              </w:rPr>
              <w:t>APPLICANT:</w:t>
            </w:r>
          </w:p>
          <w:p w:rsidR="000F28AB" w:rsidRDefault="000F28AB" w:rsidP="008F1F85">
            <w:pPr>
              <w:spacing w:line="240" w:lineRule="auto"/>
              <w:rPr>
                <w:i/>
                <w:sz w:val="22"/>
              </w:rPr>
            </w:pPr>
            <w:r>
              <w:rPr>
                <w:i/>
                <w:sz w:val="22"/>
              </w:rPr>
              <w:t>John Doe</w:t>
            </w:r>
          </w:p>
          <w:p w:rsidR="000F28AB" w:rsidRDefault="000F28AB" w:rsidP="008F1F85">
            <w:pPr>
              <w:spacing w:line="240" w:lineRule="auto"/>
              <w:rPr>
                <w:sz w:val="22"/>
              </w:rPr>
            </w:pPr>
            <w:r>
              <w:rPr>
                <w:sz w:val="22"/>
              </w:rPr>
              <w:t>on behalf of developer:</w:t>
            </w:r>
          </w:p>
          <w:p w:rsidR="000F28AB" w:rsidRDefault="000F28AB" w:rsidP="008F1F85">
            <w:pPr>
              <w:spacing w:line="240" w:lineRule="auto"/>
              <w:rPr>
                <w:i/>
                <w:sz w:val="22"/>
              </w:rPr>
            </w:pPr>
            <w:r>
              <w:rPr>
                <w:i/>
                <w:sz w:val="22"/>
              </w:rPr>
              <w:t>Mary Jane Doe</w:t>
            </w:r>
          </w:p>
          <w:p w:rsidR="000F28AB" w:rsidRDefault="000F28AB" w:rsidP="008F1F85">
            <w:pPr>
              <w:spacing w:line="240" w:lineRule="auto"/>
              <w:rPr>
                <w:sz w:val="22"/>
              </w:rPr>
            </w:pPr>
          </w:p>
        </w:tc>
        <w:tc>
          <w:tcPr>
            <w:tcW w:w="4788" w:type="dxa"/>
            <w:tcBorders>
              <w:top w:val="nil"/>
              <w:left w:val="nil"/>
              <w:bottom w:val="nil"/>
              <w:right w:val="nil"/>
            </w:tcBorders>
          </w:tcPr>
          <w:p w:rsidR="000F28AB" w:rsidRDefault="000F28AB" w:rsidP="008F1F85">
            <w:pPr>
              <w:spacing w:line="240" w:lineRule="auto"/>
              <w:rPr>
                <w:sz w:val="22"/>
              </w:rPr>
            </w:pPr>
            <w:r>
              <w:rPr>
                <w:sz w:val="22"/>
              </w:rPr>
              <w:t xml:space="preserve">DATE OF ISSUE:  </w:t>
            </w:r>
            <w:r>
              <w:rPr>
                <w:i/>
                <w:sz w:val="22"/>
              </w:rPr>
              <w:t>June 1, 2007</w:t>
            </w:r>
          </w:p>
          <w:p w:rsidR="000F28AB" w:rsidRDefault="000F28AB" w:rsidP="008F1F85">
            <w:pPr>
              <w:spacing w:line="240" w:lineRule="auto"/>
              <w:rPr>
                <w:sz w:val="22"/>
              </w:rPr>
            </w:pPr>
          </w:p>
          <w:p w:rsidR="000F28AB" w:rsidRDefault="000F28AB" w:rsidP="008F1F85">
            <w:pPr>
              <w:spacing w:line="240" w:lineRule="auto"/>
              <w:rPr>
                <w:sz w:val="22"/>
              </w:rPr>
            </w:pPr>
            <w:r>
              <w:rPr>
                <w:sz w:val="22"/>
              </w:rPr>
              <w:t xml:space="preserve">LETTER OF CREDIT NO.:  </w:t>
            </w:r>
            <w:r>
              <w:rPr>
                <w:i/>
                <w:sz w:val="22"/>
              </w:rPr>
              <w:t>1234567890</w:t>
            </w:r>
          </w:p>
          <w:p w:rsidR="000F28AB" w:rsidRDefault="000F28AB" w:rsidP="008F1F85">
            <w:pPr>
              <w:spacing w:line="240" w:lineRule="auto"/>
              <w:rPr>
                <w:sz w:val="22"/>
              </w:rPr>
            </w:pPr>
          </w:p>
          <w:p w:rsidR="000F28AB" w:rsidRDefault="000F28AB" w:rsidP="008F1F85">
            <w:pPr>
              <w:spacing w:line="240" w:lineRule="auto"/>
              <w:rPr>
                <w:sz w:val="22"/>
              </w:rPr>
            </w:pPr>
            <w:r>
              <w:rPr>
                <w:sz w:val="22"/>
              </w:rPr>
              <w:t xml:space="preserve">EXPIRY DATE:  </w:t>
            </w:r>
            <w:r>
              <w:rPr>
                <w:i/>
                <w:sz w:val="22"/>
              </w:rPr>
              <w:t>June 1, 2008</w:t>
            </w:r>
          </w:p>
          <w:p w:rsidR="000F28AB" w:rsidRDefault="000F28AB" w:rsidP="008F1F85">
            <w:pPr>
              <w:spacing w:line="240" w:lineRule="auto"/>
              <w:rPr>
                <w:sz w:val="16"/>
              </w:rPr>
            </w:pPr>
            <w:r>
              <w:rPr>
                <w:sz w:val="16"/>
              </w:rPr>
              <w:t>(See Paragraph 4)</w:t>
            </w:r>
          </w:p>
          <w:p w:rsidR="000F28AB" w:rsidRDefault="000F28AB" w:rsidP="008F1F85">
            <w:pPr>
              <w:spacing w:line="240" w:lineRule="auto"/>
              <w:rPr>
                <w:sz w:val="16"/>
              </w:rPr>
            </w:pPr>
          </w:p>
          <w:p w:rsidR="000F28AB" w:rsidRDefault="000F28AB" w:rsidP="008F1F85">
            <w:pPr>
              <w:spacing w:line="240" w:lineRule="auto"/>
              <w:rPr>
                <w:sz w:val="22"/>
              </w:rPr>
            </w:pPr>
            <w:r>
              <w:rPr>
                <w:sz w:val="22"/>
              </w:rPr>
              <w:t xml:space="preserve">AMOUNT:  </w:t>
            </w:r>
            <w:r>
              <w:rPr>
                <w:i/>
                <w:sz w:val="22"/>
              </w:rPr>
              <w:t>CAD $100,000.00</w:t>
            </w:r>
          </w:p>
          <w:p w:rsidR="000F28AB" w:rsidRDefault="000F28AB" w:rsidP="008F1F85">
            <w:pPr>
              <w:spacing w:line="240" w:lineRule="auto"/>
              <w:rPr>
                <w:sz w:val="18"/>
              </w:rPr>
            </w:pPr>
            <w:r>
              <w:rPr>
                <w:sz w:val="18"/>
              </w:rPr>
              <w:t>One hundred thousand dollars.</w:t>
            </w:r>
          </w:p>
          <w:p w:rsidR="000F28AB" w:rsidRPr="00CC08A3" w:rsidRDefault="000F28AB" w:rsidP="008F1F85">
            <w:pPr>
              <w:spacing w:line="240" w:lineRule="auto"/>
              <w:rPr>
                <w:sz w:val="16"/>
                <w:szCs w:val="16"/>
              </w:rPr>
            </w:pPr>
          </w:p>
          <w:p w:rsidR="000F28AB" w:rsidRDefault="000F28AB" w:rsidP="008F1F85">
            <w:pPr>
              <w:spacing w:line="240" w:lineRule="auto"/>
              <w:rPr>
                <w:sz w:val="22"/>
              </w:rPr>
            </w:pPr>
            <w:r>
              <w:rPr>
                <w:sz w:val="22"/>
              </w:rPr>
              <w:t xml:space="preserve">PROJECT NO.  </w:t>
            </w:r>
            <w:r>
              <w:rPr>
                <w:i/>
                <w:sz w:val="22"/>
              </w:rPr>
              <w:t>XXXX-XXXX-XX (10 digits)</w:t>
            </w:r>
          </w:p>
          <w:p w:rsidR="000F28AB" w:rsidRDefault="000F28AB" w:rsidP="008F1F85">
            <w:pPr>
              <w:spacing w:line="240" w:lineRule="auto"/>
              <w:rPr>
                <w:sz w:val="22"/>
              </w:rPr>
            </w:pPr>
            <w:r>
              <w:rPr>
                <w:b/>
                <w:sz w:val="22"/>
              </w:rPr>
              <w:t>OR</w:t>
            </w:r>
            <w:r>
              <w:rPr>
                <w:sz w:val="22"/>
              </w:rPr>
              <w:t xml:space="preserve"> PERMIT NO. __________________</w:t>
            </w:r>
          </w:p>
          <w:p w:rsidR="000F28AB" w:rsidRDefault="000F28AB" w:rsidP="008F1F85">
            <w:pPr>
              <w:spacing w:line="240" w:lineRule="auto"/>
              <w:rPr>
                <w:sz w:val="22"/>
              </w:rPr>
            </w:pPr>
            <w:r>
              <w:rPr>
                <w:sz w:val="22"/>
              </w:rPr>
              <w:t>(</w:t>
            </w:r>
            <w:r>
              <w:rPr>
                <w:sz w:val="16"/>
              </w:rPr>
              <w:t xml:space="preserve">Please refer to your </w:t>
            </w:r>
            <w:r>
              <w:rPr>
                <w:b/>
                <w:bCs/>
                <w:sz w:val="16"/>
              </w:rPr>
              <w:t xml:space="preserve">Information Required by Financial Institutions </w:t>
            </w:r>
            <w:r>
              <w:rPr>
                <w:sz w:val="16"/>
              </w:rPr>
              <w:t>sheet provided by your Planner or Project Manager</w:t>
            </w:r>
            <w:r>
              <w:rPr>
                <w:sz w:val="22"/>
              </w:rPr>
              <w:t>)</w:t>
            </w:r>
          </w:p>
          <w:p w:rsidR="000F28AB" w:rsidRDefault="000F28AB" w:rsidP="008F1F85">
            <w:pPr>
              <w:spacing w:line="240" w:lineRule="auto"/>
              <w:rPr>
                <w:sz w:val="22"/>
              </w:rPr>
            </w:pPr>
            <w:r>
              <w:rPr>
                <w:sz w:val="22"/>
              </w:rPr>
              <w:t>CIVIC ADDRESS:</w:t>
            </w:r>
          </w:p>
          <w:p w:rsidR="000F28AB" w:rsidRDefault="000F28AB" w:rsidP="008F1F85">
            <w:pPr>
              <w:spacing w:line="240" w:lineRule="auto"/>
              <w:rPr>
                <w:sz w:val="22"/>
              </w:rPr>
            </w:pPr>
            <w:r>
              <w:rPr>
                <w:i/>
                <w:sz w:val="22"/>
              </w:rPr>
              <w:t>123 Any Street, Surrey, BC V2V 1V1</w:t>
            </w:r>
          </w:p>
        </w:tc>
      </w:tr>
    </w:tbl>
    <w:p w:rsidR="008F1F85" w:rsidRDefault="008F1F85" w:rsidP="008F1F85">
      <w:pPr>
        <w:spacing w:line="240" w:lineRule="auto"/>
        <w:jc w:val="center"/>
      </w:pPr>
    </w:p>
    <w:p w:rsidR="000F28AB" w:rsidRDefault="00C12F5C" w:rsidP="008F1F85">
      <w:pPr>
        <w:spacing w:line="240" w:lineRule="auto"/>
        <w:jc w:val="center"/>
      </w:pPr>
      <w:r>
        <w:rPr>
          <w:noProof/>
          <w:sz w:val="22"/>
          <w:lang w:eastAsia="en-CA"/>
        </w:rPr>
        <w:pict>
          <v:shape id="_x0000_s1195" type="#_x0000_t136" style="position:absolute;left:0;text-align:left;margin-left:79.95pt;margin-top:8.2pt;width:322.85pt;height:83.05pt;rotation:21036132fd;z-index:-251574784" fillcolor="#9cf" stroked="f">
            <v:fill opacity=".5"/>
            <v:shadow color="silver" offset="3pt"/>
            <v:textpath style="font-family:&quot;Times New Roman&quot;;v-text-kern:t" trim="t" fitpath="t" string="SAMPLE"/>
          </v:shape>
        </w:pict>
      </w:r>
      <w:r w:rsidR="000F28AB">
        <w:t xml:space="preserve">PURPOSE OF LETTER OF CREDIT:  </w:t>
      </w:r>
      <w:r w:rsidR="000F28AB">
        <w:rPr>
          <w:i/>
        </w:rPr>
        <w:t>Engineering Works</w:t>
      </w:r>
    </w:p>
    <w:p w:rsidR="000F28AB" w:rsidRPr="000F28AB" w:rsidRDefault="000F28AB" w:rsidP="008F1F85">
      <w:pPr>
        <w:spacing w:line="240" w:lineRule="auto"/>
        <w:rPr>
          <w:sz w:val="16"/>
          <w:szCs w:val="16"/>
        </w:rPr>
      </w:pPr>
    </w:p>
    <w:p w:rsidR="000F28AB" w:rsidRPr="000F28AB" w:rsidRDefault="000F28AB" w:rsidP="008F1F85">
      <w:pPr>
        <w:pBdr>
          <w:top w:val="single" w:sz="6" w:space="1" w:color="auto"/>
        </w:pBdr>
        <w:spacing w:line="240" w:lineRule="auto"/>
        <w:rPr>
          <w:sz w:val="16"/>
          <w:szCs w:val="16"/>
        </w:rPr>
      </w:pPr>
    </w:p>
    <w:p w:rsidR="000F28AB" w:rsidRDefault="000F28AB" w:rsidP="008F1F85">
      <w:pPr>
        <w:pBdr>
          <w:top w:val="single" w:sz="6" w:space="1" w:color="auto"/>
        </w:pBdr>
        <w:spacing w:line="240" w:lineRule="auto"/>
      </w:pPr>
      <w:r>
        <w:t>The undersigned financial institution hereby agrees to pay up to 100% of the value of this letter of credit to the City of Surrey upon presentation of a sight draft from the City of Surrey.  The financial institution agrees to the following additional terms:</w:t>
      </w:r>
    </w:p>
    <w:p w:rsidR="000F28AB" w:rsidRPr="000F28AB" w:rsidRDefault="000F28AB" w:rsidP="008F1F85">
      <w:pPr>
        <w:spacing w:line="240" w:lineRule="auto"/>
        <w:rPr>
          <w:sz w:val="16"/>
          <w:szCs w:val="16"/>
        </w:rPr>
      </w:pPr>
    </w:p>
    <w:p w:rsidR="000F28AB" w:rsidRPr="000F28AB" w:rsidRDefault="000F28AB" w:rsidP="008F1F85">
      <w:pPr>
        <w:spacing w:line="240" w:lineRule="auto"/>
        <w:rPr>
          <w:sz w:val="16"/>
          <w:szCs w:val="16"/>
        </w:rPr>
      </w:pPr>
    </w:p>
    <w:p w:rsidR="000F28AB" w:rsidRDefault="000F28AB" w:rsidP="00B86D68">
      <w:pPr>
        <w:numPr>
          <w:ilvl w:val="0"/>
          <w:numId w:val="18"/>
        </w:numPr>
        <w:spacing w:line="240" w:lineRule="auto"/>
        <w:jc w:val="left"/>
      </w:pPr>
      <w:r>
        <w:t>Drawings are to be made in writing to ______ (</w:t>
      </w:r>
      <w:r>
        <w:rPr>
          <w:b/>
        </w:rPr>
        <w:t>financial institution name and full address in the lower mainland including Chilliwack</w:t>
      </w:r>
      <w:r>
        <w:t xml:space="preserve">). </w:t>
      </w:r>
    </w:p>
    <w:p w:rsidR="000F28AB" w:rsidRDefault="000F28AB" w:rsidP="00B86D68">
      <w:pPr>
        <w:numPr>
          <w:ilvl w:val="0"/>
          <w:numId w:val="18"/>
        </w:numPr>
        <w:spacing w:line="240" w:lineRule="auto"/>
        <w:jc w:val="left"/>
      </w:pPr>
      <w:r>
        <w:t>Partial drawings may be made.</w:t>
      </w:r>
    </w:p>
    <w:p w:rsidR="000F28AB" w:rsidRDefault="000F28AB" w:rsidP="00B86D68">
      <w:pPr>
        <w:numPr>
          <w:ilvl w:val="0"/>
          <w:numId w:val="18"/>
        </w:numPr>
        <w:spacing w:line="240" w:lineRule="auto"/>
        <w:jc w:val="left"/>
      </w:pPr>
      <w:r>
        <w:t>The financial institution will not inquire if the City of Surrey has a right to make demand on this letter of credit.</w:t>
      </w:r>
    </w:p>
    <w:p w:rsidR="000F28AB" w:rsidRDefault="000F28AB" w:rsidP="00B86D68">
      <w:pPr>
        <w:numPr>
          <w:ilvl w:val="0"/>
          <w:numId w:val="18"/>
        </w:numPr>
        <w:spacing w:line="240" w:lineRule="auto"/>
        <w:jc w:val="left"/>
      </w:pPr>
      <w:r>
        <w:t>This letter of credit is irrevocable up to the expiry date.</w:t>
      </w:r>
    </w:p>
    <w:p w:rsidR="000F28AB" w:rsidRDefault="000F28AB" w:rsidP="00B86D68">
      <w:pPr>
        <w:numPr>
          <w:ilvl w:val="0"/>
          <w:numId w:val="18"/>
        </w:numPr>
        <w:spacing w:line="240" w:lineRule="auto"/>
        <w:jc w:val="left"/>
      </w:pPr>
      <w:r>
        <w:t>It is a condition of this letter of credit that it shall be deemed to be automatically extended without amendment from year to year from the present or any future expiration date hereof, unless at least 30 days prior to the present or any future expiration date, the financial institution notifies the City of Surrey in writing by registered mail, that they elect not to renew for any additional period.</w:t>
      </w:r>
    </w:p>
    <w:p w:rsidR="000F28AB" w:rsidRDefault="000F28AB" w:rsidP="00B86D68">
      <w:pPr>
        <w:numPr>
          <w:ilvl w:val="0"/>
          <w:numId w:val="18"/>
        </w:numPr>
        <w:spacing w:line="240" w:lineRule="auto"/>
        <w:jc w:val="left"/>
      </w:pPr>
      <w:r>
        <w:t>Sight drafts must be presented by the City of Surrey on or before the present or future expiry date.</w:t>
      </w:r>
    </w:p>
    <w:p w:rsidR="000F28AB" w:rsidRDefault="000F28AB" w:rsidP="00B86D68">
      <w:pPr>
        <w:numPr>
          <w:ilvl w:val="0"/>
          <w:numId w:val="18"/>
        </w:numPr>
        <w:spacing w:line="240" w:lineRule="auto"/>
        <w:jc w:val="left"/>
      </w:pPr>
      <w:r>
        <w:t>The amount of this letter of credit may be reduced from time to time only by the amount drawn upon it by the City of Surrey or by formal notice in writing received from the City of Surrey authorizing a reduction.</w:t>
      </w:r>
    </w:p>
    <w:p w:rsidR="000F28AB" w:rsidRDefault="000F28AB" w:rsidP="00B86D68">
      <w:pPr>
        <w:numPr>
          <w:ilvl w:val="0"/>
          <w:numId w:val="18"/>
        </w:numPr>
        <w:spacing w:line="240" w:lineRule="auto"/>
        <w:jc w:val="left"/>
      </w:pPr>
      <w:r>
        <w:t>This letter of credit is subject to the uniform custom and practice for documentary credits 2007 revision, i.c.c. publication number 600.</w:t>
      </w:r>
    </w:p>
    <w:p w:rsidR="000F28AB" w:rsidRPr="000F28AB" w:rsidRDefault="000F28AB" w:rsidP="008F1F85">
      <w:pPr>
        <w:spacing w:line="240" w:lineRule="auto"/>
        <w:rPr>
          <w:sz w:val="16"/>
          <w:szCs w:val="16"/>
        </w:rPr>
      </w:pPr>
    </w:p>
    <w:p w:rsidR="000F28AB" w:rsidRDefault="000F28AB" w:rsidP="008F1F85">
      <w:pPr>
        <w:spacing w:line="240" w:lineRule="auto"/>
        <w:ind w:left="900"/>
      </w:pPr>
      <w:r>
        <w:t xml:space="preserve">       Name of Financial Institution</w:t>
      </w:r>
    </w:p>
    <w:p w:rsidR="000F28AB" w:rsidRDefault="000F28AB" w:rsidP="008F1F85">
      <w:pPr>
        <w:spacing w:line="240" w:lineRule="auto"/>
      </w:pPr>
    </w:p>
    <w:p w:rsidR="000F28AB" w:rsidRDefault="000F28AB" w:rsidP="008F1F85">
      <w:pPr>
        <w:tabs>
          <w:tab w:val="center" w:pos="2700"/>
          <w:tab w:val="center" w:pos="6480"/>
        </w:tabs>
        <w:spacing w:line="240" w:lineRule="auto"/>
      </w:pPr>
      <w:r>
        <w:tab/>
        <w:t>__________________________</w:t>
      </w:r>
      <w:r>
        <w:tab/>
      </w:r>
    </w:p>
    <w:p w:rsidR="000F28AB" w:rsidRDefault="000F28AB" w:rsidP="008F1F85">
      <w:pPr>
        <w:tabs>
          <w:tab w:val="center" w:pos="2700"/>
          <w:tab w:val="center" w:pos="6480"/>
        </w:tabs>
        <w:spacing w:line="240" w:lineRule="auto"/>
      </w:pPr>
      <w:r>
        <w:tab/>
        <w:t>Per authorized signatory</w:t>
      </w:r>
    </w:p>
    <w:p w:rsidR="000F28AB" w:rsidRPr="00CC08A3" w:rsidRDefault="000F28AB" w:rsidP="008F1F85">
      <w:pPr>
        <w:tabs>
          <w:tab w:val="center" w:pos="2700"/>
          <w:tab w:val="center" w:pos="6480"/>
        </w:tabs>
        <w:spacing w:line="240" w:lineRule="auto"/>
        <w:rPr>
          <w:sz w:val="16"/>
          <w:szCs w:val="16"/>
        </w:rPr>
      </w:pPr>
    </w:p>
    <w:p w:rsidR="000F28AB" w:rsidRDefault="000F28AB" w:rsidP="008F1F85">
      <w:pPr>
        <w:tabs>
          <w:tab w:val="center" w:pos="2700"/>
          <w:tab w:val="center" w:pos="6480"/>
        </w:tabs>
        <w:spacing w:line="240" w:lineRule="auto"/>
      </w:pPr>
      <w:r>
        <w:t xml:space="preserve">                    __________________________</w:t>
      </w:r>
    </w:p>
    <w:p w:rsidR="000F28AB" w:rsidRDefault="000F28AB" w:rsidP="008F1F85">
      <w:pPr>
        <w:tabs>
          <w:tab w:val="center" w:pos="2700"/>
          <w:tab w:val="center" w:pos="6480"/>
        </w:tabs>
        <w:spacing w:line="240" w:lineRule="auto"/>
      </w:pPr>
      <w:r>
        <w:tab/>
        <w:t>Per authorized signatory</w:t>
      </w:r>
    </w:p>
    <w:p w:rsidR="00C92895" w:rsidRDefault="00C92895" w:rsidP="00C92895">
      <w:pPr>
        <w:jc w:val="center"/>
        <w:rPr>
          <w:b/>
        </w:rPr>
      </w:pPr>
    </w:p>
    <w:p w:rsidR="00C92895" w:rsidRPr="00E27B01" w:rsidRDefault="00C92895" w:rsidP="00E27B01">
      <w:pPr>
        <w:pStyle w:val="Heading2"/>
        <w:numPr>
          <w:ilvl w:val="0"/>
          <w:numId w:val="0"/>
        </w:numPr>
        <w:spacing w:before="0" w:after="0" w:line="240" w:lineRule="auto"/>
        <w:rPr>
          <w:sz w:val="24"/>
          <w:szCs w:val="24"/>
        </w:rPr>
      </w:pPr>
      <w:bookmarkStart w:id="128" w:name="_Toc450808578"/>
      <w:r w:rsidRPr="002C72FB">
        <w:rPr>
          <w:sz w:val="24"/>
          <w:szCs w:val="24"/>
        </w:rPr>
        <w:lastRenderedPageBreak/>
        <w:t xml:space="preserve">Amendment </w:t>
      </w:r>
      <w:proofErr w:type="gramStart"/>
      <w:r w:rsidRPr="002C72FB">
        <w:rPr>
          <w:sz w:val="24"/>
          <w:szCs w:val="24"/>
        </w:rPr>
        <w:t>To</w:t>
      </w:r>
      <w:proofErr w:type="gramEnd"/>
      <w:r w:rsidRPr="002C72FB">
        <w:rPr>
          <w:sz w:val="24"/>
          <w:szCs w:val="24"/>
        </w:rPr>
        <w:t xml:space="preserve"> Letter Of Credit</w:t>
      </w:r>
      <w:bookmarkEnd w:id="128"/>
    </w:p>
    <w:p w:rsidR="00C92895" w:rsidRPr="00C92895" w:rsidRDefault="00C92895" w:rsidP="00C92895">
      <w:pPr>
        <w:keepNext/>
        <w:tabs>
          <w:tab w:val="center" w:pos="2700"/>
          <w:tab w:val="center" w:pos="6480"/>
        </w:tabs>
        <w:spacing w:line="240" w:lineRule="auto"/>
        <w:jc w:val="left"/>
      </w:pPr>
    </w:p>
    <w:p w:rsidR="00CC08A3" w:rsidRDefault="00CC08A3" w:rsidP="008F1F85">
      <w:pPr>
        <w:keepNext/>
        <w:tabs>
          <w:tab w:val="center" w:pos="2700"/>
          <w:tab w:val="center" w:pos="6480"/>
        </w:tabs>
        <w:spacing w:line="240" w:lineRule="auto"/>
        <w:jc w:val="center"/>
        <w:rPr>
          <w:b/>
          <w:i/>
        </w:rPr>
      </w:pPr>
      <w:r>
        <w:rPr>
          <w:b/>
          <w:i/>
        </w:rPr>
        <w:t>Financial Institution Letterhead (including address, fax &amp; phone number).</w:t>
      </w:r>
    </w:p>
    <w:p w:rsidR="00CC08A3" w:rsidRPr="00CC08A3" w:rsidRDefault="00CC08A3" w:rsidP="008F1F85">
      <w:pPr>
        <w:keepNext/>
        <w:spacing w:line="240" w:lineRule="auto"/>
        <w:rPr>
          <w:b/>
          <w:i/>
          <w:sz w:val="16"/>
          <w:szCs w:val="16"/>
        </w:rPr>
      </w:pPr>
    </w:p>
    <w:p w:rsidR="00CC08A3" w:rsidRPr="00CC08A3" w:rsidRDefault="00CC08A3" w:rsidP="008F1F85">
      <w:pPr>
        <w:keepNext/>
        <w:spacing w:line="240" w:lineRule="auto"/>
        <w:rPr>
          <w:sz w:val="16"/>
          <w:szCs w:val="16"/>
        </w:rPr>
      </w:pPr>
    </w:p>
    <w:p w:rsidR="00CC08A3" w:rsidRPr="00C92895" w:rsidRDefault="00CC08A3" w:rsidP="00C92895">
      <w:pPr>
        <w:jc w:val="center"/>
        <w:rPr>
          <w:b/>
          <w:sz w:val="22"/>
          <w:szCs w:val="22"/>
        </w:rPr>
      </w:pPr>
      <w:r w:rsidRPr="00C92895">
        <w:rPr>
          <w:b/>
          <w:sz w:val="22"/>
          <w:szCs w:val="22"/>
        </w:rPr>
        <w:t>AMENDMENT TO LETTER OF CREDIT</w:t>
      </w:r>
    </w:p>
    <w:p w:rsidR="00CC08A3" w:rsidRDefault="00CC08A3" w:rsidP="008F1F85">
      <w:pPr>
        <w:keepNext/>
        <w:spacing w:line="240" w:lineRule="auto"/>
      </w:pPr>
    </w:p>
    <w:tbl>
      <w:tblPr>
        <w:tblW w:w="0" w:type="auto"/>
        <w:tblLayout w:type="fixed"/>
        <w:tblLook w:val="0000" w:firstRow="0" w:lastRow="0" w:firstColumn="0" w:lastColumn="0" w:noHBand="0" w:noVBand="0"/>
      </w:tblPr>
      <w:tblGrid>
        <w:gridCol w:w="4788"/>
        <w:gridCol w:w="4788"/>
      </w:tblGrid>
      <w:tr w:rsidR="00CC08A3" w:rsidTr="00CC08A3">
        <w:tc>
          <w:tcPr>
            <w:tcW w:w="4788" w:type="dxa"/>
            <w:tcBorders>
              <w:top w:val="nil"/>
              <w:left w:val="nil"/>
              <w:bottom w:val="nil"/>
              <w:right w:val="nil"/>
            </w:tcBorders>
          </w:tcPr>
          <w:p w:rsidR="00CC08A3" w:rsidRDefault="00CC08A3" w:rsidP="00CC08A3">
            <w:pPr>
              <w:spacing w:line="240" w:lineRule="auto"/>
              <w:rPr>
                <w:sz w:val="22"/>
              </w:rPr>
            </w:pPr>
            <w:r>
              <w:rPr>
                <w:sz w:val="22"/>
              </w:rPr>
              <w:t>BENEFICIARY:</w:t>
            </w:r>
          </w:p>
          <w:p w:rsidR="001815BA" w:rsidRDefault="001815BA" w:rsidP="001815BA">
            <w:pPr>
              <w:spacing w:line="240" w:lineRule="auto"/>
              <w:rPr>
                <w:i/>
                <w:sz w:val="22"/>
              </w:rPr>
            </w:pPr>
            <w:r>
              <w:rPr>
                <w:i/>
                <w:sz w:val="22"/>
              </w:rPr>
              <w:t>CITY OF SURREY</w:t>
            </w:r>
          </w:p>
          <w:p w:rsidR="001815BA" w:rsidRDefault="001815BA" w:rsidP="001815BA">
            <w:pPr>
              <w:spacing w:line="240" w:lineRule="auto"/>
              <w:rPr>
                <w:i/>
                <w:sz w:val="22"/>
              </w:rPr>
            </w:pPr>
            <w:r>
              <w:rPr>
                <w:i/>
                <w:sz w:val="22"/>
              </w:rPr>
              <w:t>13450 - 104 Avenue</w:t>
            </w:r>
          </w:p>
          <w:p w:rsidR="001815BA" w:rsidRDefault="001815BA" w:rsidP="001815BA">
            <w:pPr>
              <w:spacing w:line="240" w:lineRule="auto"/>
              <w:rPr>
                <w:i/>
                <w:sz w:val="22"/>
              </w:rPr>
            </w:pPr>
            <w:r>
              <w:rPr>
                <w:i/>
                <w:sz w:val="22"/>
              </w:rPr>
              <w:t>SURREY, B.C.</w:t>
            </w:r>
          </w:p>
          <w:p w:rsidR="001815BA" w:rsidRDefault="001815BA" w:rsidP="001815BA">
            <w:pPr>
              <w:spacing w:line="240" w:lineRule="auto"/>
              <w:rPr>
                <w:i/>
                <w:sz w:val="22"/>
              </w:rPr>
            </w:pPr>
            <w:r>
              <w:rPr>
                <w:i/>
                <w:sz w:val="22"/>
              </w:rPr>
              <w:t>V3T 1V8</w:t>
            </w:r>
          </w:p>
          <w:p w:rsidR="00CC08A3" w:rsidRDefault="00CC08A3" w:rsidP="00CC08A3">
            <w:pPr>
              <w:spacing w:line="240" w:lineRule="auto"/>
              <w:rPr>
                <w:sz w:val="22"/>
              </w:rPr>
            </w:pPr>
          </w:p>
          <w:p w:rsidR="00CC08A3" w:rsidRDefault="00CC08A3" w:rsidP="00CC08A3">
            <w:pPr>
              <w:spacing w:line="240" w:lineRule="auto"/>
              <w:rPr>
                <w:sz w:val="22"/>
              </w:rPr>
            </w:pPr>
            <w:r>
              <w:rPr>
                <w:sz w:val="22"/>
              </w:rPr>
              <w:t>DEVELOPER:</w:t>
            </w:r>
          </w:p>
          <w:p w:rsidR="00CC08A3" w:rsidRDefault="00CC08A3" w:rsidP="00CC08A3">
            <w:pPr>
              <w:spacing w:line="240" w:lineRule="auto"/>
              <w:rPr>
                <w:i/>
                <w:sz w:val="22"/>
              </w:rPr>
            </w:pPr>
            <w:r>
              <w:rPr>
                <w:i/>
                <w:sz w:val="22"/>
              </w:rPr>
              <w:t>Mary Jane Doe</w:t>
            </w:r>
          </w:p>
          <w:p w:rsidR="00CC08A3" w:rsidRDefault="00CC08A3" w:rsidP="00CC08A3">
            <w:pPr>
              <w:spacing w:line="240" w:lineRule="auto"/>
              <w:rPr>
                <w:i/>
                <w:sz w:val="22"/>
              </w:rPr>
            </w:pPr>
          </w:p>
          <w:p w:rsidR="00CC08A3" w:rsidRDefault="00CC08A3" w:rsidP="00CC08A3">
            <w:pPr>
              <w:spacing w:line="240" w:lineRule="auto"/>
              <w:rPr>
                <w:i/>
                <w:sz w:val="22"/>
              </w:rPr>
            </w:pPr>
            <w:r>
              <w:rPr>
                <w:i/>
                <w:sz w:val="22"/>
              </w:rPr>
              <w:t>OR</w:t>
            </w:r>
          </w:p>
          <w:p w:rsidR="00CC08A3" w:rsidRDefault="00CC08A3" w:rsidP="00CC08A3">
            <w:pPr>
              <w:spacing w:line="240" w:lineRule="auto"/>
              <w:rPr>
                <w:i/>
                <w:sz w:val="22"/>
              </w:rPr>
            </w:pPr>
          </w:p>
          <w:p w:rsidR="00CC08A3" w:rsidRDefault="00C12F5C" w:rsidP="00CC08A3">
            <w:pPr>
              <w:spacing w:line="240" w:lineRule="auto"/>
              <w:rPr>
                <w:sz w:val="22"/>
              </w:rPr>
            </w:pPr>
            <w:r>
              <w:rPr>
                <w:noProof/>
                <w:sz w:val="22"/>
                <w:lang w:eastAsia="en-CA"/>
              </w:rPr>
              <w:pict>
                <v:shape id="_x0000_s1196" type="#_x0000_t136" style="position:absolute;left:0;text-align:left;margin-left:46.95pt;margin-top:2.45pt;width:322.85pt;height:83.05pt;rotation:21036132fd;z-index:-251573760" fillcolor="#9cf" stroked="f">
                  <v:fill opacity=".5"/>
                  <v:shadow color="silver" offset="3pt"/>
                  <v:textpath style="font-family:&quot;Times New Roman&quot;;v-text-kern:t" trim="t" fitpath="t" string="SAMPLE"/>
                </v:shape>
              </w:pict>
            </w:r>
            <w:r w:rsidR="00CC08A3">
              <w:rPr>
                <w:sz w:val="22"/>
              </w:rPr>
              <w:t>APPLICANT:</w:t>
            </w:r>
          </w:p>
          <w:p w:rsidR="00CC08A3" w:rsidRDefault="00CC08A3" w:rsidP="00CC08A3">
            <w:pPr>
              <w:spacing w:line="240" w:lineRule="auto"/>
              <w:rPr>
                <w:i/>
                <w:sz w:val="22"/>
              </w:rPr>
            </w:pPr>
            <w:r>
              <w:rPr>
                <w:i/>
                <w:sz w:val="22"/>
              </w:rPr>
              <w:t>John Doe</w:t>
            </w:r>
          </w:p>
          <w:p w:rsidR="00CC08A3" w:rsidRDefault="00CC08A3" w:rsidP="00CC08A3">
            <w:pPr>
              <w:spacing w:line="240" w:lineRule="auto"/>
              <w:rPr>
                <w:sz w:val="22"/>
              </w:rPr>
            </w:pPr>
            <w:r>
              <w:rPr>
                <w:sz w:val="22"/>
              </w:rPr>
              <w:t>on behalf of developer:</w:t>
            </w:r>
          </w:p>
          <w:p w:rsidR="00CC08A3" w:rsidRDefault="00CC08A3" w:rsidP="00CC08A3">
            <w:pPr>
              <w:spacing w:line="240" w:lineRule="auto"/>
              <w:rPr>
                <w:i/>
                <w:sz w:val="22"/>
              </w:rPr>
            </w:pPr>
            <w:r>
              <w:rPr>
                <w:i/>
                <w:sz w:val="22"/>
              </w:rPr>
              <w:t>Mary Jane Doe</w:t>
            </w:r>
          </w:p>
          <w:p w:rsidR="00CC08A3" w:rsidRDefault="00CC08A3" w:rsidP="00CC08A3">
            <w:pPr>
              <w:spacing w:line="240" w:lineRule="auto"/>
              <w:rPr>
                <w:sz w:val="22"/>
              </w:rPr>
            </w:pPr>
          </w:p>
        </w:tc>
        <w:tc>
          <w:tcPr>
            <w:tcW w:w="4788" w:type="dxa"/>
            <w:tcBorders>
              <w:top w:val="nil"/>
              <w:left w:val="nil"/>
              <w:bottom w:val="nil"/>
              <w:right w:val="nil"/>
            </w:tcBorders>
          </w:tcPr>
          <w:p w:rsidR="00CC08A3" w:rsidRDefault="00CC08A3" w:rsidP="00CC08A3">
            <w:pPr>
              <w:spacing w:line="240" w:lineRule="auto"/>
              <w:rPr>
                <w:sz w:val="22"/>
              </w:rPr>
            </w:pPr>
            <w:r>
              <w:rPr>
                <w:sz w:val="22"/>
              </w:rPr>
              <w:t xml:space="preserve">DATE OF ISSUE:  </w:t>
            </w:r>
            <w:r>
              <w:rPr>
                <w:i/>
                <w:sz w:val="22"/>
              </w:rPr>
              <w:t>June 1, 2007</w:t>
            </w:r>
          </w:p>
          <w:p w:rsidR="00CC08A3" w:rsidRDefault="00CC08A3" w:rsidP="00CC08A3">
            <w:pPr>
              <w:spacing w:line="240" w:lineRule="auto"/>
              <w:rPr>
                <w:sz w:val="22"/>
              </w:rPr>
            </w:pPr>
          </w:p>
          <w:p w:rsidR="00CC08A3" w:rsidRDefault="00CC08A3" w:rsidP="00CC08A3">
            <w:pPr>
              <w:spacing w:line="240" w:lineRule="auto"/>
              <w:rPr>
                <w:sz w:val="22"/>
              </w:rPr>
            </w:pPr>
            <w:r>
              <w:rPr>
                <w:sz w:val="22"/>
              </w:rPr>
              <w:t xml:space="preserve">LETTER OF CREDIT NO.:  </w:t>
            </w:r>
            <w:r>
              <w:rPr>
                <w:i/>
                <w:sz w:val="22"/>
              </w:rPr>
              <w:t>1234567890</w:t>
            </w:r>
          </w:p>
          <w:p w:rsidR="00CC08A3" w:rsidRDefault="00CC08A3" w:rsidP="00CC08A3">
            <w:pPr>
              <w:spacing w:line="240" w:lineRule="auto"/>
              <w:rPr>
                <w:sz w:val="22"/>
              </w:rPr>
            </w:pPr>
          </w:p>
          <w:p w:rsidR="00CC08A3" w:rsidRDefault="00CC08A3" w:rsidP="00CC08A3">
            <w:pPr>
              <w:spacing w:line="240" w:lineRule="auto"/>
              <w:rPr>
                <w:sz w:val="22"/>
              </w:rPr>
            </w:pPr>
            <w:r>
              <w:rPr>
                <w:sz w:val="22"/>
              </w:rPr>
              <w:t xml:space="preserve">EXPIRY DATE:  </w:t>
            </w:r>
            <w:r>
              <w:rPr>
                <w:i/>
                <w:sz w:val="22"/>
              </w:rPr>
              <w:t>June 1, 2008</w:t>
            </w:r>
          </w:p>
          <w:p w:rsidR="00CC08A3" w:rsidRDefault="00CC08A3" w:rsidP="00CC08A3">
            <w:pPr>
              <w:spacing w:line="240" w:lineRule="auto"/>
              <w:rPr>
                <w:sz w:val="16"/>
              </w:rPr>
            </w:pPr>
            <w:r>
              <w:rPr>
                <w:sz w:val="16"/>
              </w:rPr>
              <w:t>(See note on the Letter of Credit)</w:t>
            </w:r>
          </w:p>
          <w:p w:rsidR="00CC08A3" w:rsidRDefault="00CC08A3" w:rsidP="00CC08A3">
            <w:pPr>
              <w:spacing w:line="240" w:lineRule="auto"/>
              <w:rPr>
                <w:sz w:val="16"/>
              </w:rPr>
            </w:pPr>
          </w:p>
          <w:p w:rsidR="00CC08A3" w:rsidRDefault="00CC08A3" w:rsidP="00CC08A3">
            <w:pPr>
              <w:spacing w:line="240" w:lineRule="auto"/>
              <w:rPr>
                <w:sz w:val="22"/>
              </w:rPr>
            </w:pPr>
            <w:r>
              <w:rPr>
                <w:sz w:val="22"/>
              </w:rPr>
              <w:t xml:space="preserve">AMOUNT:  </w:t>
            </w:r>
            <w:r>
              <w:rPr>
                <w:i/>
                <w:sz w:val="22"/>
              </w:rPr>
              <w:t>CAD $100,000.00</w:t>
            </w:r>
          </w:p>
          <w:p w:rsidR="00CC08A3" w:rsidRDefault="00CC08A3" w:rsidP="00CC08A3">
            <w:pPr>
              <w:spacing w:line="240" w:lineRule="auto"/>
              <w:rPr>
                <w:sz w:val="22"/>
              </w:rPr>
            </w:pPr>
            <w:r>
              <w:rPr>
                <w:sz w:val="16"/>
              </w:rPr>
              <w:t>One Hundred Thousand dollars</w:t>
            </w:r>
            <w:r>
              <w:rPr>
                <w:sz w:val="22"/>
              </w:rPr>
              <w:t>.</w:t>
            </w:r>
          </w:p>
          <w:p w:rsidR="00CC08A3" w:rsidRDefault="00CC08A3" w:rsidP="00CC08A3">
            <w:pPr>
              <w:spacing w:line="240" w:lineRule="auto"/>
              <w:rPr>
                <w:sz w:val="22"/>
              </w:rPr>
            </w:pPr>
          </w:p>
          <w:p w:rsidR="00CC08A3" w:rsidRDefault="00CC08A3" w:rsidP="00CC08A3">
            <w:pPr>
              <w:spacing w:line="240" w:lineRule="auto"/>
              <w:rPr>
                <w:sz w:val="22"/>
              </w:rPr>
            </w:pPr>
            <w:r>
              <w:rPr>
                <w:sz w:val="22"/>
              </w:rPr>
              <w:t xml:space="preserve">PROJECT NO.  </w:t>
            </w:r>
            <w:r>
              <w:rPr>
                <w:i/>
                <w:sz w:val="22"/>
              </w:rPr>
              <w:t>XXXX-XXXX-XX (10 digits)</w:t>
            </w:r>
          </w:p>
          <w:p w:rsidR="00CC08A3" w:rsidRDefault="00CC08A3" w:rsidP="00CC08A3">
            <w:pPr>
              <w:spacing w:line="240" w:lineRule="auto"/>
              <w:rPr>
                <w:sz w:val="22"/>
              </w:rPr>
            </w:pPr>
            <w:r>
              <w:rPr>
                <w:b/>
                <w:sz w:val="22"/>
              </w:rPr>
              <w:t>OR</w:t>
            </w:r>
            <w:r>
              <w:rPr>
                <w:sz w:val="22"/>
              </w:rPr>
              <w:t xml:space="preserve"> PERMIT NO___________________</w:t>
            </w:r>
          </w:p>
          <w:p w:rsidR="00CC08A3" w:rsidRDefault="00CC08A3" w:rsidP="00CC08A3">
            <w:pPr>
              <w:spacing w:line="240" w:lineRule="auto"/>
              <w:rPr>
                <w:sz w:val="22"/>
              </w:rPr>
            </w:pPr>
          </w:p>
          <w:p w:rsidR="00CC08A3" w:rsidRDefault="00CC08A3" w:rsidP="00CC08A3">
            <w:pPr>
              <w:spacing w:line="240" w:lineRule="auto"/>
              <w:rPr>
                <w:sz w:val="22"/>
              </w:rPr>
            </w:pPr>
            <w:r>
              <w:rPr>
                <w:sz w:val="22"/>
              </w:rPr>
              <w:t xml:space="preserve">CIVIC ADDRESS:  </w:t>
            </w:r>
            <w:r>
              <w:rPr>
                <w:i/>
                <w:sz w:val="22"/>
              </w:rPr>
              <w:t>123 Any Street, V2V 1V1</w:t>
            </w:r>
          </w:p>
        </w:tc>
      </w:tr>
    </w:tbl>
    <w:p w:rsidR="00CC08A3" w:rsidRDefault="00CC08A3" w:rsidP="00CC08A3">
      <w:pPr>
        <w:spacing w:line="240" w:lineRule="auto"/>
        <w:jc w:val="center"/>
      </w:pPr>
      <w:r>
        <w:t xml:space="preserve">PURPOSE OF LETTER OF CREDIT:  </w:t>
      </w:r>
      <w:r>
        <w:rPr>
          <w:i/>
        </w:rPr>
        <w:t>Landscaping Phase Two</w:t>
      </w:r>
    </w:p>
    <w:p w:rsidR="00CC08A3" w:rsidRDefault="00CC08A3" w:rsidP="00CC08A3">
      <w:pPr>
        <w:pBdr>
          <w:top w:val="single" w:sz="6" w:space="1" w:color="auto"/>
        </w:pBdr>
        <w:spacing w:line="240" w:lineRule="auto"/>
      </w:pPr>
    </w:p>
    <w:p w:rsidR="00CC08A3" w:rsidRDefault="00CC08A3" w:rsidP="00CC08A3">
      <w:pPr>
        <w:pStyle w:val="BodyText"/>
      </w:pPr>
      <w:r>
        <w:t>The City of Surrey and the financial institution hereby agree that the letter of credit shall hereinafter be read and construed in conjunction with this letter of credit amendment and be regarded as being amended only as follows:</w:t>
      </w:r>
    </w:p>
    <w:p w:rsidR="00CC08A3" w:rsidRDefault="00CC08A3" w:rsidP="00CC08A3">
      <w:pPr>
        <w:pBdr>
          <w:top w:val="single" w:sz="6" w:space="1" w:color="auto"/>
        </w:pBdr>
        <w:tabs>
          <w:tab w:val="left" w:pos="720"/>
          <w:tab w:val="right" w:leader="underscore" w:pos="6480"/>
        </w:tabs>
        <w:spacing w:line="240" w:lineRule="auto"/>
      </w:pPr>
      <w:r>
        <w:tab/>
      </w:r>
    </w:p>
    <w:p w:rsidR="00CC08A3" w:rsidRDefault="00CC08A3" w:rsidP="00CC08A3">
      <w:pPr>
        <w:pBdr>
          <w:top w:val="single" w:sz="6" w:space="1" w:color="auto"/>
        </w:pBdr>
        <w:tabs>
          <w:tab w:val="left" w:pos="720"/>
          <w:tab w:val="right" w:leader="underscore" w:pos="6480"/>
        </w:tabs>
        <w:spacing w:line="240" w:lineRule="auto"/>
      </w:pPr>
      <w:r>
        <w:tab/>
        <w:t xml:space="preserve">Reduce amount to: </w:t>
      </w:r>
      <w:r>
        <w:tab/>
      </w:r>
    </w:p>
    <w:p w:rsidR="00CC08A3" w:rsidRDefault="00CC08A3" w:rsidP="00CC08A3">
      <w:pPr>
        <w:pBdr>
          <w:top w:val="single" w:sz="6" w:space="1" w:color="auto"/>
        </w:pBdr>
        <w:tabs>
          <w:tab w:val="left" w:pos="720"/>
          <w:tab w:val="right" w:leader="underscore" w:pos="6480"/>
        </w:tabs>
        <w:spacing w:line="240" w:lineRule="auto"/>
      </w:pPr>
    </w:p>
    <w:p w:rsidR="00CC08A3" w:rsidRDefault="00CC08A3" w:rsidP="00CC08A3">
      <w:pPr>
        <w:pBdr>
          <w:top w:val="single" w:sz="6" w:space="1" w:color="auto"/>
        </w:pBdr>
        <w:tabs>
          <w:tab w:val="left" w:pos="720"/>
          <w:tab w:val="right" w:leader="underscore" w:pos="6480"/>
        </w:tabs>
        <w:spacing w:line="240" w:lineRule="auto"/>
      </w:pPr>
      <w:r>
        <w:tab/>
        <w:t xml:space="preserve">Other:  </w:t>
      </w:r>
      <w:r>
        <w:tab/>
      </w:r>
    </w:p>
    <w:p w:rsidR="00CC08A3" w:rsidRDefault="00CC08A3" w:rsidP="00CC08A3">
      <w:pPr>
        <w:pBdr>
          <w:top w:val="single" w:sz="6" w:space="1" w:color="auto"/>
        </w:pBdr>
        <w:tabs>
          <w:tab w:val="left" w:pos="720"/>
          <w:tab w:val="right" w:leader="underscore" w:pos="6480"/>
        </w:tabs>
        <w:spacing w:line="240" w:lineRule="auto"/>
      </w:pPr>
    </w:p>
    <w:p w:rsidR="00CC08A3" w:rsidRDefault="00CC08A3" w:rsidP="00CC08A3">
      <w:pPr>
        <w:pBdr>
          <w:top w:val="single" w:sz="6" w:space="1" w:color="auto"/>
        </w:pBdr>
        <w:tabs>
          <w:tab w:val="left" w:pos="720"/>
          <w:tab w:val="right" w:leader="underscore" w:pos="6480"/>
        </w:tabs>
        <w:spacing w:line="240" w:lineRule="auto"/>
      </w:pPr>
      <w:r>
        <w:tab/>
      </w:r>
      <w:r>
        <w:tab/>
      </w:r>
    </w:p>
    <w:p w:rsidR="00CC08A3" w:rsidRDefault="00CC08A3" w:rsidP="00CC08A3">
      <w:pPr>
        <w:pBdr>
          <w:top w:val="single" w:sz="6" w:space="1" w:color="auto"/>
        </w:pBdr>
        <w:tabs>
          <w:tab w:val="left" w:pos="720"/>
          <w:tab w:val="right" w:leader="underscore" w:pos="6480"/>
        </w:tabs>
        <w:spacing w:line="240" w:lineRule="auto"/>
      </w:pPr>
    </w:p>
    <w:p w:rsidR="00CC08A3" w:rsidRDefault="00CC08A3" w:rsidP="00CC08A3">
      <w:pPr>
        <w:pBdr>
          <w:top w:val="single" w:sz="6" w:space="1" w:color="auto"/>
        </w:pBdr>
        <w:tabs>
          <w:tab w:val="left" w:pos="720"/>
          <w:tab w:val="right" w:leader="underscore" w:pos="6480"/>
        </w:tabs>
        <w:spacing w:line="240" w:lineRule="auto"/>
      </w:pPr>
      <w:r>
        <w:tab/>
      </w:r>
      <w:r>
        <w:tab/>
      </w:r>
    </w:p>
    <w:p w:rsidR="00CC08A3" w:rsidRDefault="00CC08A3" w:rsidP="00CC08A3">
      <w:pPr>
        <w:pBdr>
          <w:top w:val="single" w:sz="6" w:space="1" w:color="auto"/>
        </w:pBdr>
        <w:tabs>
          <w:tab w:val="left" w:pos="720"/>
          <w:tab w:val="right" w:leader="underscore" w:pos="6480"/>
        </w:tabs>
        <w:spacing w:line="240" w:lineRule="auto"/>
      </w:pPr>
    </w:p>
    <w:p w:rsidR="00CC08A3" w:rsidRDefault="00CC08A3" w:rsidP="00CC08A3">
      <w:pPr>
        <w:pBdr>
          <w:top w:val="single" w:sz="6" w:space="1" w:color="auto"/>
        </w:pBdr>
        <w:tabs>
          <w:tab w:val="left" w:pos="720"/>
          <w:tab w:val="right" w:leader="underscore" w:pos="6480"/>
        </w:tabs>
        <w:spacing w:line="240" w:lineRule="auto"/>
      </w:pPr>
      <w:r>
        <w:tab/>
      </w:r>
      <w:r>
        <w:tab/>
      </w:r>
    </w:p>
    <w:p w:rsidR="00CC08A3" w:rsidRDefault="00CC08A3" w:rsidP="00CC08A3">
      <w:pPr>
        <w:pBdr>
          <w:top w:val="single" w:sz="6" w:space="1" w:color="auto"/>
        </w:pBdr>
        <w:tabs>
          <w:tab w:val="left" w:pos="720"/>
          <w:tab w:val="right" w:leader="underscore" w:pos="6480"/>
        </w:tabs>
        <w:spacing w:line="240" w:lineRule="auto"/>
      </w:pPr>
    </w:p>
    <w:p w:rsidR="00CC08A3" w:rsidRDefault="00CC08A3" w:rsidP="00CC08A3">
      <w:pPr>
        <w:pBdr>
          <w:top w:val="single" w:sz="6" w:space="1" w:color="auto"/>
        </w:pBdr>
        <w:tabs>
          <w:tab w:val="left" w:pos="720"/>
          <w:tab w:val="right" w:leader="underscore" w:pos="6480"/>
        </w:tabs>
        <w:spacing w:line="240" w:lineRule="auto"/>
      </w:pPr>
      <w:r>
        <w:t>All other terms and conditions of the letter of credit shall remain unchanged.</w:t>
      </w:r>
    </w:p>
    <w:p w:rsidR="00CC08A3" w:rsidRDefault="00CC08A3" w:rsidP="00CC08A3">
      <w:pPr>
        <w:pBdr>
          <w:top w:val="single" w:sz="6" w:space="1" w:color="auto"/>
        </w:pBdr>
        <w:tabs>
          <w:tab w:val="left" w:pos="720"/>
          <w:tab w:val="right" w:leader="underscore" w:pos="6480"/>
        </w:tabs>
        <w:spacing w:line="240" w:lineRule="auto"/>
      </w:pPr>
    </w:p>
    <w:p w:rsidR="00CC08A3" w:rsidRDefault="00CC08A3" w:rsidP="00CC08A3">
      <w:pPr>
        <w:pBdr>
          <w:top w:val="single" w:sz="6" w:space="1" w:color="auto"/>
        </w:pBdr>
        <w:tabs>
          <w:tab w:val="left" w:pos="720"/>
          <w:tab w:val="right" w:leader="underscore" w:pos="6480"/>
        </w:tabs>
        <w:spacing w:line="240" w:lineRule="auto"/>
      </w:pPr>
      <w:r>
        <w:t>Name of Financial Institution                                   City of Surrey</w:t>
      </w:r>
    </w:p>
    <w:p w:rsidR="00CC08A3" w:rsidRDefault="00CC08A3" w:rsidP="00CC08A3">
      <w:pPr>
        <w:spacing w:line="240" w:lineRule="auto"/>
      </w:pPr>
    </w:p>
    <w:p w:rsidR="00CC08A3" w:rsidRDefault="00CC08A3" w:rsidP="00561565">
      <w:pPr>
        <w:tabs>
          <w:tab w:val="center" w:pos="2700"/>
          <w:tab w:val="left" w:pos="4678"/>
          <w:tab w:val="center" w:pos="6480"/>
        </w:tabs>
        <w:spacing w:line="240" w:lineRule="auto"/>
      </w:pPr>
      <w:r>
        <w:t>__________________________</w:t>
      </w:r>
      <w:r>
        <w:tab/>
        <w:t>_______________________</w:t>
      </w:r>
    </w:p>
    <w:p w:rsidR="00CC08A3" w:rsidRDefault="00CC08A3" w:rsidP="00CC08A3">
      <w:pPr>
        <w:tabs>
          <w:tab w:val="center" w:pos="2700"/>
          <w:tab w:val="center" w:pos="6480"/>
        </w:tabs>
        <w:spacing w:line="240" w:lineRule="auto"/>
      </w:pPr>
      <w:r>
        <w:t>Per authorized signatory</w:t>
      </w:r>
      <w:r>
        <w:tab/>
        <w:t xml:space="preserve">                                         </w:t>
      </w:r>
      <w:proofErr w:type="gramStart"/>
      <w:r>
        <w:t>Per</w:t>
      </w:r>
      <w:proofErr w:type="gramEnd"/>
      <w:r>
        <w:t xml:space="preserve"> authorized signatory</w:t>
      </w:r>
    </w:p>
    <w:p w:rsidR="00CC08A3" w:rsidRDefault="00CC08A3" w:rsidP="00CC08A3">
      <w:pPr>
        <w:tabs>
          <w:tab w:val="center" w:pos="2700"/>
          <w:tab w:val="center" w:pos="6480"/>
        </w:tabs>
        <w:spacing w:line="240" w:lineRule="auto"/>
      </w:pPr>
    </w:p>
    <w:p w:rsidR="00CC08A3" w:rsidRDefault="00CC08A3" w:rsidP="00561565">
      <w:pPr>
        <w:tabs>
          <w:tab w:val="center" w:pos="2700"/>
          <w:tab w:val="left" w:pos="4678"/>
          <w:tab w:val="center" w:pos="6480"/>
        </w:tabs>
        <w:spacing w:line="240" w:lineRule="auto"/>
      </w:pPr>
      <w:r>
        <w:t xml:space="preserve">This amendment of the letter of credit                </w:t>
      </w:r>
      <w:r>
        <w:tab/>
      </w:r>
      <w:proofErr w:type="gramStart"/>
      <w:r>
        <w:t>This</w:t>
      </w:r>
      <w:proofErr w:type="gramEnd"/>
      <w:r>
        <w:t xml:space="preserve"> amendment of the letter of credit </w:t>
      </w:r>
    </w:p>
    <w:p w:rsidR="00CC08A3" w:rsidRDefault="00561565" w:rsidP="00561565">
      <w:pPr>
        <w:tabs>
          <w:tab w:val="center" w:pos="2700"/>
          <w:tab w:val="center" w:pos="6480"/>
        </w:tabs>
        <w:spacing w:line="240" w:lineRule="auto"/>
        <w:ind w:left="4678" w:hanging="4678"/>
      </w:pPr>
      <w:proofErr w:type="gramStart"/>
      <w:r>
        <w:t>executed</w:t>
      </w:r>
      <w:proofErr w:type="gramEnd"/>
      <w:r>
        <w:t xml:space="preserve"> by </w:t>
      </w:r>
      <w:r w:rsidR="00CC08A3">
        <w:t>the financial institution on</w:t>
      </w:r>
      <w:r w:rsidR="00CC08A3">
        <w:tab/>
      </w:r>
      <w:r>
        <w:tab/>
      </w:r>
      <w:r w:rsidR="00CC08A3">
        <w:t>executed by the City of Surrey __day of  ______, 20</w:t>
      </w:r>
      <w:r w:rsidR="00B837B4">
        <w:t>1x</w:t>
      </w:r>
      <w:r w:rsidR="00CC08A3">
        <w:t>.</w:t>
      </w:r>
    </w:p>
    <w:p w:rsidR="00524B54" w:rsidRDefault="00561565" w:rsidP="00561565">
      <w:pPr>
        <w:jc w:val="left"/>
      </w:pPr>
      <w:proofErr w:type="gramStart"/>
      <w:r>
        <w:t>the</w:t>
      </w:r>
      <w:proofErr w:type="gramEnd"/>
      <w:r>
        <w:t xml:space="preserve"> __ day of ______, 20</w:t>
      </w:r>
      <w:r w:rsidR="00B837B4">
        <w:t>1x</w:t>
      </w:r>
      <w:r>
        <w:t>.</w:t>
      </w:r>
      <w:r w:rsidR="00024634">
        <w:br w:type="page"/>
      </w:r>
    </w:p>
    <w:p w:rsidR="00024634" w:rsidRPr="002C72FB" w:rsidRDefault="001A1775" w:rsidP="00E27B01">
      <w:pPr>
        <w:pStyle w:val="Heading2"/>
        <w:numPr>
          <w:ilvl w:val="0"/>
          <w:numId w:val="0"/>
        </w:numPr>
        <w:spacing w:before="0" w:after="0" w:line="240" w:lineRule="auto"/>
        <w:rPr>
          <w:sz w:val="24"/>
          <w:szCs w:val="24"/>
        </w:rPr>
      </w:pPr>
      <w:r>
        <w:lastRenderedPageBreak/>
        <w:t xml:space="preserve"> </w:t>
      </w:r>
      <w:bookmarkStart w:id="129" w:name="_Toc450808579"/>
      <w:r w:rsidR="00024634" w:rsidRPr="002C72FB">
        <w:rPr>
          <w:sz w:val="24"/>
          <w:szCs w:val="24"/>
        </w:rPr>
        <w:t>Summary of Inspection Forms</w:t>
      </w:r>
      <w:bookmarkEnd w:id="129"/>
    </w:p>
    <w:p w:rsidR="00524B54" w:rsidRPr="002C72FB" w:rsidRDefault="00524B54" w:rsidP="00561565">
      <w:pPr>
        <w:jc w:val="left"/>
      </w:pPr>
    </w:p>
    <w:p w:rsidR="00024634" w:rsidRPr="002C72FB" w:rsidRDefault="00024634" w:rsidP="00024634">
      <w:pPr>
        <w:spacing w:before="60" w:after="180"/>
        <w:ind w:left="720"/>
        <w:rPr>
          <w:b/>
          <w:bCs/>
          <w:color w:val="000000"/>
        </w:rPr>
      </w:pPr>
      <w:r w:rsidRPr="002C72FB">
        <w:rPr>
          <w:b/>
          <w:bCs/>
          <w:color w:val="000000"/>
        </w:rPr>
        <w:t xml:space="preserve">Pre-Construction Meeting </w:t>
      </w:r>
    </w:p>
    <w:p w:rsidR="00024634" w:rsidRPr="002C72FB" w:rsidRDefault="00024634" w:rsidP="00024634">
      <w:pPr>
        <w:ind w:left="709"/>
        <w:rPr>
          <w:color w:val="000000"/>
        </w:rPr>
      </w:pPr>
      <w:r w:rsidRPr="002C72FB">
        <w:rPr>
          <w:color w:val="000000"/>
        </w:rPr>
        <w:tab/>
        <w:t>Meeting Request Requirements</w:t>
      </w:r>
    </w:p>
    <w:p w:rsidR="00024634" w:rsidRPr="002C72FB" w:rsidRDefault="00024634" w:rsidP="00024634">
      <w:pPr>
        <w:ind w:left="709"/>
        <w:rPr>
          <w:color w:val="000000"/>
        </w:rPr>
      </w:pPr>
    </w:p>
    <w:p w:rsidR="00024634" w:rsidRPr="002C72FB" w:rsidRDefault="00024634" w:rsidP="00024634">
      <w:pPr>
        <w:ind w:left="709"/>
        <w:rPr>
          <w:color w:val="000000"/>
        </w:rPr>
      </w:pPr>
      <w:r w:rsidRPr="002C72FB">
        <w:rPr>
          <w:color w:val="000000"/>
        </w:rPr>
        <w:tab/>
      </w:r>
      <w:r w:rsidR="00272B53" w:rsidRPr="002C72FB">
        <w:rPr>
          <w:color w:val="000000"/>
        </w:rPr>
        <w:t>Sample</w:t>
      </w:r>
      <w:r w:rsidRPr="002C72FB">
        <w:rPr>
          <w:color w:val="000000"/>
        </w:rPr>
        <w:t xml:space="preserve"> Request </w:t>
      </w:r>
      <w:r w:rsidR="00272B53" w:rsidRPr="002C72FB">
        <w:rPr>
          <w:color w:val="000000"/>
        </w:rPr>
        <w:t>for Preconstruction Meeting</w:t>
      </w:r>
    </w:p>
    <w:p w:rsidR="00024634" w:rsidRPr="002C72FB" w:rsidRDefault="00024634" w:rsidP="00024634">
      <w:pPr>
        <w:ind w:left="709"/>
        <w:rPr>
          <w:color w:val="000000"/>
        </w:rPr>
      </w:pPr>
    </w:p>
    <w:p w:rsidR="00024634" w:rsidRPr="002C72FB" w:rsidRDefault="00272B53" w:rsidP="00024634">
      <w:pPr>
        <w:ind w:left="709"/>
        <w:rPr>
          <w:color w:val="000000"/>
        </w:rPr>
      </w:pPr>
      <w:r w:rsidRPr="002C72FB">
        <w:rPr>
          <w:color w:val="000000"/>
        </w:rPr>
        <w:t>Sample</w:t>
      </w:r>
      <w:r w:rsidR="00024634" w:rsidRPr="002C72FB">
        <w:rPr>
          <w:color w:val="000000"/>
        </w:rPr>
        <w:t xml:space="preserve"> Letter</w:t>
      </w:r>
      <w:r w:rsidRPr="002C72FB">
        <w:rPr>
          <w:color w:val="000000"/>
        </w:rPr>
        <w:t xml:space="preserve"> of Appointment</w:t>
      </w:r>
    </w:p>
    <w:p w:rsidR="00024634" w:rsidRPr="002C72FB" w:rsidRDefault="00024634" w:rsidP="00024634">
      <w:pPr>
        <w:ind w:left="709"/>
        <w:rPr>
          <w:color w:val="000000"/>
        </w:rPr>
      </w:pPr>
    </w:p>
    <w:p w:rsidR="00024634" w:rsidRPr="002C72FB" w:rsidRDefault="00024634" w:rsidP="00024634">
      <w:pPr>
        <w:ind w:left="709"/>
        <w:rPr>
          <w:color w:val="000000"/>
        </w:rPr>
      </w:pPr>
      <w:r w:rsidRPr="002C72FB">
        <w:rPr>
          <w:color w:val="000000"/>
        </w:rPr>
        <w:t>Certificate of Insurance Form</w:t>
      </w:r>
    </w:p>
    <w:p w:rsidR="00024634" w:rsidRPr="002C72FB" w:rsidRDefault="00024634" w:rsidP="00024634">
      <w:pPr>
        <w:ind w:left="709"/>
        <w:rPr>
          <w:color w:val="000000"/>
        </w:rPr>
      </w:pPr>
    </w:p>
    <w:p w:rsidR="00024634" w:rsidRPr="002C72FB" w:rsidRDefault="00024634" w:rsidP="00024634">
      <w:pPr>
        <w:ind w:left="709"/>
        <w:rPr>
          <w:color w:val="000000"/>
        </w:rPr>
      </w:pPr>
      <w:r w:rsidRPr="002C72FB">
        <w:rPr>
          <w:color w:val="000000"/>
        </w:rPr>
        <w:t xml:space="preserve">Contractor </w:t>
      </w:r>
      <w:proofErr w:type="gramStart"/>
      <w:r w:rsidRPr="002C72FB">
        <w:rPr>
          <w:color w:val="000000"/>
        </w:rPr>
        <w:t>As</w:t>
      </w:r>
      <w:proofErr w:type="gramEnd"/>
      <w:r w:rsidRPr="002C72FB">
        <w:rPr>
          <w:color w:val="000000"/>
        </w:rPr>
        <w:t xml:space="preserve"> Prime Contractor</w:t>
      </w:r>
    </w:p>
    <w:p w:rsidR="00024634" w:rsidRPr="002C72FB" w:rsidRDefault="00024634" w:rsidP="00024634">
      <w:pPr>
        <w:ind w:left="709"/>
        <w:rPr>
          <w:color w:val="000000"/>
        </w:rPr>
      </w:pPr>
    </w:p>
    <w:p w:rsidR="00024634" w:rsidRPr="002C72FB" w:rsidRDefault="00024634" w:rsidP="00024634">
      <w:pPr>
        <w:ind w:left="709"/>
        <w:rPr>
          <w:color w:val="000000"/>
        </w:rPr>
      </w:pPr>
      <w:r w:rsidRPr="002C72FB">
        <w:rPr>
          <w:color w:val="000000"/>
        </w:rPr>
        <w:t xml:space="preserve">Developer </w:t>
      </w:r>
      <w:proofErr w:type="gramStart"/>
      <w:r w:rsidRPr="002C72FB">
        <w:rPr>
          <w:color w:val="000000"/>
        </w:rPr>
        <w:t>As</w:t>
      </w:r>
      <w:proofErr w:type="gramEnd"/>
      <w:r w:rsidRPr="002C72FB">
        <w:rPr>
          <w:color w:val="000000"/>
        </w:rPr>
        <w:t xml:space="preserve"> Prime Contractor</w:t>
      </w:r>
    </w:p>
    <w:p w:rsidR="00024634" w:rsidRPr="002C72FB" w:rsidRDefault="00024634" w:rsidP="00024634">
      <w:pPr>
        <w:ind w:left="709"/>
        <w:rPr>
          <w:color w:val="000000"/>
        </w:rPr>
      </w:pPr>
    </w:p>
    <w:p w:rsidR="00024634" w:rsidRPr="002C72FB" w:rsidRDefault="00024634" w:rsidP="00024634">
      <w:pPr>
        <w:ind w:left="709"/>
        <w:rPr>
          <w:color w:val="000000"/>
        </w:rPr>
      </w:pPr>
      <w:r w:rsidRPr="002C72FB">
        <w:rPr>
          <w:color w:val="000000"/>
        </w:rPr>
        <w:t>Asset Summary Sheets</w:t>
      </w:r>
    </w:p>
    <w:p w:rsidR="00024634" w:rsidRPr="002C72FB" w:rsidRDefault="00024634" w:rsidP="00024634">
      <w:pPr>
        <w:rPr>
          <w:color w:val="000000"/>
        </w:rPr>
      </w:pPr>
    </w:p>
    <w:p w:rsidR="00024634" w:rsidRPr="002C72FB" w:rsidRDefault="00024634" w:rsidP="00024634">
      <w:pPr>
        <w:spacing w:before="60" w:after="180"/>
        <w:ind w:left="720"/>
        <w:rPr>
          <w:b/>
          <w:bCs/>
          <w:color w:val="000000"/>
        </w:rPr>
      </w:pPr>
      <w:r w:rsidRPr="002C72FB">
        <w:rPr>
          <w:b/>
          <w:bCs/>
          <w:color w:val="000000"/>
        </w:rPr>
        <w:t>Show Homes</w:t>
      </w:r>
    </w:p>
    <w:p w:rsidR="00024634" w:rsidRPr="002C72FB" w:rsidRDefault="00024634" w:rsidP="00024634">
      <w:pPr>
        <w:ind w:left="709"/>
        <w:rPr>
          <w:bCs/>
          <w:color w:val="000000"/>
        </w:rPr>
      </w:pPr>
      <w:r w:rsidRPr="002C72FB">
        <w:rPr>
          <w:bCs/>
          <w:color w:val="000000"/>
        </w:rPr>
        <w:t>Sample Letter for Show Home Permits Request</w:t>
      </w:r>
    </w:p>
    <w:p w:rsidR="00024634" w:rsidRPr="002C72FB" w:rsidRDefault="00024634" w:rsidP="00024634">
      <w:pPr>
        <w:ind w:left="709"/>
        <w:rPr>
          <w:bCs/>
          <w:color w:val="000000"/>
        </w:rPr>
      </w:pPr>
    </w:p>
    <w:p w:rsidR="00024634" w:rsidRPr="002C72FB" w:rsidRDefault="00024634" w:rsidP="00024634">
      <w:pPr>
        <w:ind w:left="709"/>
        <w:rPr>
          <w:color w:val="000000"/>
        </w:rPr>
      </w:pPr>
      <w:r w:rsidRPr="002C72FB">
        <w:rPr>
          <w:color w:val="000000"/>
        </w:rPr>
        <w:t>City Show Home Practice</w:t>
      </w:r>
    </w:p>
    <w:p w:rsidR="00024634" w:rsidRPr="002C72FB" w:rsidRDefault="00024634" w:rsidP="00024634">
      <w:pPr>
        <w:ind w:left="720" w:hanging="11"/>
        <w:rPr>
          <w:color w:val="000000"/>
        </w:rPr>
      </w:pPr>
    </w:p>
    <w:p w:rsidR="00024634" w:rsidRPr="002C72FB" w:rsidRDefault="00024634" w:rsidP="00024634">
      <w:pPr>
        <w:spacing w:before="60" w:after="180"/>
        <w:ind w:left="720"/>
        <w:rPr>
          <w:bCs/>
          <w:color w:val="000000"/>
        </w:rPr>
      </w:pPr>
      <w:r w:rsidRPr="002C72FB">
        <w:rPr>
          <w:b/>
          <w:bCs/>
          <w:color w:val="000000"/>
        </w:rPr>
        <w:t>During Construction</w:t>
      </w:r>
    </w:p>
    <w:p w:rsidR="00024634" w:rsidRPr="002C72FB" w:rsidRDefault="00024634" w:rsidP="00024634">
      <w:pPr>
        <w:ind w:left="720"/>
        <w:rPr>
          <w:bCs/>
          <w:color w:val="000000"/>
        </w:rPr>
      </w:pPr>
      <w:r w:rsidRPr="002C72FB">
        <w:rPr>
          <w:bCs/>
          <w:color w:val="000000"/>
        </w:rPr>
        <w:t xml:space="preserve">Daily Site </w:t>
      </w:r>
      <w:r w:rsidR="00272B53" w:rsidRPr="002C72FB">
        <w:rPr>
          <w:bCs/>
          <w:color w:val="000000"/>
        </w:rPr>
        <w:t>Construction</w:t>
      </w:r>
      <w:r w:rsidRPr="002C72FB">
        <w:rPr>
          <w:bCs/>
          <w:color w:val="000000"/>
        </w:rPr>
        <w:t xml:space="preserve"> Duties</w:t>
      </w:r>
    </w:p>
    <w:p w:rsidR="00024634" w:rsidRPr="002C72FB" w:rsidRDefault="00024634" w:rsidP="00024634">
      <w:pPr>
        <w:ind w:left="720"/>
        <w:rPr>
          <w:bCs/>
          <w:color w:val="000000"/>
        </w:rPr>
      </w:pPr>
    </w:p>
    <w:p w:rsidR="00024634" w:rsidRPr="002C72FB" w:rsidRDefault="00024634" w:rsidP="00024634">
      <w:pPr>
        <w:ind w:left="720"/>
        <w:rPr>
          <w:bCs/>
          <w:color w:val="000000"/>
        </w:rPr>
      </w:pPr>
      <w:r w:rsidRPr="002C72FB">
        <w:rPr>
          <w:bCs/>
          <w:color w:val="000000"/>
        </w:rPr>
        <w:t>Inspector’s Daily or Weekly</w:t>
      </w:r>
      <w:r w:rsidR="00272B53" w:rsidRPr="002C72FB">
        <w:rPr>
          <w:bCs/>
          <w:color w:val="000000"/>
        </w:rPr>
        <w:t xml:space="preserve"> Inspection/Progress</w:t>
      </w:r>
      <w:r w:rsidRPr="002C72FB">
        <w:rPr>
          <w:bCs/>
          <w:color w:val="000000"/>
        </w:rPr>
        <w:t xml:space="preserve"> Report</w:t>
      </w:r>
    </w:p>
    <w:p w:rsidR="00024634" w:rsidRPr="002C72FB" w:rsidRDefault="00024634" w:rsidP="00024634">
      <w:pPr>
        <w:ind w:left="720"/>
        <w:rPr>
          <w:bCs/>
          <w:color w:val="000000"/>
        </w:rPr>
      </w:pPr>
    </w:p>
    <w:p w:rsidR="00024634" w:rsidRPr="002C72FB" w:rsidRDefault="00024634" w:rsidP="00024634">
      <w:pPr>
        <w:ind w:left="720"/>
        <w:rPr>
          <w:bCs/>
          <w:color w:val="000000"/>
        </w:rPr>
      </w:pPr>
      <w:r w:rsidRPr="002C72FB">
        <w:rPr>
          <w:bCs/>
          <w:color w:val="000000"/>
        </w:rPr>
        <w:t>Sample Video Certification Letter</w:t>
      </w:r>
    </w:p>
    <w:p w:rsidR="00024634" w:rsidRPr="002C72FB" w:rsidRDefault="00024634" w:rsidP="00024634">
      <w:pPr>
        <w:ind w:left="720"/>
        <w:rPr>
          <w:bCs/>
          <w:color w:val="000000"/>
        </w:rPr>
      </w:pPr>
    </w:p>
    <w:p w:rsidR="00024634" w:rsidRPr="002C72FB" w:rsidRDefault="00024634" w:rsidP="00024634">
      <w:pPr>
        <w:ind w:left="720"/>
        <w:rPr>
          <w:bCs/>
          <w:color w:val="000000"/>
        </w:rPr>
      </w:pPr>
      <w:r w:rsidRPr="002C72FB">
        <w:rPr>
          <w:bCs/>
          <w:color w:val="000000"/>
        </w:rPr>
        <w:t>Sample Rough Lot Grading Letter</w:t>
      </w:r>
    </w:p>
    <w:p w:rsidR="00024634" w:rsidRPr="002C72FB" w:rsidRDefault="00024634" w:rsidP="00024634">
      <w:pPr>
        <w:ind w:left="720"/>
        <w:rPr>
          <w:bCs/>
          <w:color w:val="000000"/>
        </w:rPr>
      </w:pPr>
    </w:p>
    <w:p w:rsidR="00024634" w:rsidRPr="002C72FB" w:rsidRDefault="00024634" w:rsidP="00024634">
      <w:pPr>
        <w:spacing w:before="60" w:after="180"/>
        <w:ind w:left="720"/>
        <w:rPr>
          <w:bCs/>
          <w:color w:val="000000"/>
        </w:rPr>
      </w:pPr>
      <w:r w:rsidRPr="002C72FB">
        <w:rPr>
          <w:b/>
          <w:bCs/>
          <w:color w:val="000000"/>
        </w:rPr>
        <w:t>Final Construction Inspection</w:t>
      </w:r>
    </w:p>
    <w:p w:rsidR="00024634" w:rsidRPr="002C72FB" w:rsidRDefault="00024634" w:rsidP="00024634">
      <w:pPr>
        <w:ind w:left="720"/>
        <w:rPr>
          <w:bCs/>
          <w:color w:val="000000"/>
        </w:rPr>
      </w:pPr>
      <w:r w:rsidRPr="002C72FB">
        <w:rPr>
          <w:bCs/>
          <w:color w:val="000000"/>
        </w:rPr>
        <w:t>Final Construction Inspection Duties</w:t>
      </w:r>
      <w:r w:rsidR="009B1E49" w:rsidRPr="002C72FB">
        <w:rPr>
          <w:bCs/>
          <w:color w:val="000000"/>
        </w:rPr>
        <w:t xml:space="preserve"> (FCI)</w:t>
      </w:r>
    </w:p>
    <w:p w:rsidR="00024634" w:rsidRPr="002C72FB" w:rsidRDefault="00024634" w:rsidP="00024634">
      <w:pPr>
        <w:ind w:left="720"/>
        <w:rPr>
          <w:bCs/>
          <w:color w:val="000000"/>
        </w:rPr>
      </w:pPr>
    </w:p>
    <w:p w:rsidR="00024634" w:rsidRPr="002C72FB" w:rsidRDefault="00272B53" w:rsidP="00024634">
      <w:pPr>
        <w:ind w:left="720"/>
        <w:rPr>
          <w:bCs/>
          <w:color w:val="000000"/>
        </w:rPr>
      </w:pPr>
      <w:r w:rsidRPr="002C72FB">
        <w:rPr>
          <w:bCs/>
          <w:color w:val="000000"/>
        </w:rPr>
        <w:t xml:space="preserve">Sample </w:t>
      </w:r>
      <w:r w:rsidR="00024634" w:rsidRPr="002C72FB">
        <w:rPr>
          <w:bCs/>
          <w:color w:val="000000"/>
        </w:rPr>
        <w:t>FCI Letter with Checklist</w:t>
      </w:r>
    </w:p>
    <w:p w:rsidR="00024634" w:rsidRPr="002C72FB" w:rsidRDefault="00024634" w:rsidP="00024634">
      <w:pPr>
        <w:jc w:val="left"/>
        <w:rPr>
          <w:rFonts w:cs="Tahoma"/>
          <w:b/>
          <w:bCs/>
          <w:color w:val="000000"/>
          <w:sz w:val="24"/>
          <w:szCs w:val="20"/>
        </w:rPr>
      </w:pPr>
    </w:p>
    <w:p w:rsidR="00024634" w:rsidRPr="002C72FB" w:rsidRDefault="00024634" w:rsidP="00024634">
      <w:pPr>
        <w:keepNext/>
        <w:spacing w:before="60" w:after="180"/>
        <w:ind w:left="720"/>
        <w:rPr>
          <w:b/>
          <w:bCs/>
          <w:color w:val="000000"/>
        </w:rPr>
      </w:pPr>
      <w:r w:rsidRPr="002C72FB">
        <w:rPr>
          <w:b/>
          <w:bCs/>
          <w:color w:val="000000"/>
        </w:rPr>
        <w:t>Maintenance Request</w:t>
      </w:r>
    </w:p>
    <w:p w:rsidR="00024634" w:rsidRPr="002C72FB" w:rsidRDefault="00272B53" w:rsidP="00024634">
      <w:pPr>
        <w:spacing w:before="60" w:after="180"/>
        <w:ind w:left="720"/>
        <w:rPr>
          <w:bCs/>
          <w:color w:val="000000"/>
        </w:rPr>
      </w:pPr>
      <w:r w:rsidRPr="002C72FB">
        <w:rPr>
          <w:bCs/>
          <w:color w:val="000000"/>
        </w:rPr>
        <w:t>Maintenance Request by Professional Engineer</w:t>
      </w:r>
    </w:p>
    <w:p w:rsidR="00024634" w:rsidRPr="002C72FB" w:rsidRDefault="00024634" w:rsidP="00024634">
      <w:pPr>
        <w:spacing w:before="60" w:after="180"/>
        <w:ind w:left="720"/>
        <w:rPr>
          <w:bCs/>
          <w:color w:val="000000"/>
        </w:rPr>
      </w:pPr>
      <w:r w:rsidRPr="002C72FB">
        <w:rPr>
          <w:bCs/>
          <w:color w:val="000000"/>
        </w:rPr>
        <w:t xml:space="preserve">Sample </w:t>
      </w:r>
      <w:r w:rsidR="00272B53" w:rsidRPr="002C72FB">
        <w:rPr>
          <w:bCs/>
          <w:color w:val="000000"/>
        </w:rPr>
        <w:t xml:space="preserve">Construction Completion </w:t>
      </w:r>
      <w:r w:rsidRPr="002C72FB">
        <w:rPr>
          <w:bCs/>
          <w:color w:val="000000"/>
        </w:rPr>
        <w:t>Certification Letter</w:t>
      </w:r>
    </w:p>
    <w:p w:rsidR="00272B53" w:rsidRPr="002C72FB" w:rsidRDefault="00272B53" w:rsidP="00272B53">
      <w:pPr>
        <w:spacing w:before="60" w:after="180"/>
        <w:ind w:left="720"/>
        <w:rPr>
          <w:bCs/>
          <w:color w:val="000000"/>
        </w:rPr>
      </w:pPr>
      <w:r w:rsidRPr="002C72FB">
        <w:rPr>
          <w:bCs/>
          <w:color w:val="000000"/>
        </w:rPr>
        <w:t>Asphalt Overlay Prices for 2010</w:t>
      </w:r>
    </w:p>
    <w:p w:rsidR="00024634" w:rsidRPr="002C72FB" w:rsidRDefault="00024634" w:rsidP="00024634">
      <w:pPr>
        <w:spacing w:before="60" w:after="180"/>
        <w:ind w:left="720"/>
        <w:rPr>
          <w:bCs/>
          <w:color w:val="000000"/>
        </w:rPr>
      </w:pPr>
      <w:r w:rsidRPr="002C72FB">
        <w:rPr>
          <w:bCs/>
          <w:color w:val="000000"/>
        </w:rPr>
        <w:t>Pavement Cut Practice</w:t>
      </w:r>
    </w:p>
    <w:p w:rsidR="00272B53" w:rsidRPr="002C72FB" w:rsidRDefault="00272B53" w:rsidP="00024634">
      <w:pPr>
        <w:spacing w:before="60" w:after="180"/>
        <w:ind w:left="720"/>
        <w:rPr>
          <w:bCs/>
          <w:color w:val="000000"/>
        </w:rPr>
      </w:pPr>
      <w:r w:rsidRPr="002C72FB">
        <w:rPr>
          <w:bCs/>
          <w:color w:val="000000"/>
        </w:rPr>
        <w:lastRenderedPageBreak/>
        <w:t>Pavement Cut Cross Sections</w:t>
      </w:r>
    </w:p>
    <w:p w:rsidR="00272B53" w:rsidRPr="002C72FB" w:rsidRDefault="00272B53" w:rsidP="00024634">
      <w:pPr>
        <w:spacing w:before="60" w:after="180"/>
        <w:ind w:left="720"/>
        <w:rPr>
          <w:bCs/>
          <w:color w:val="000000"/>
        </w:rPr>
      </w:pPr>
      <w:r w:rsidRPr="002C72FB">
        <w:rPr>
          <w:bCs/>
          <w:color w:val="000000"/>
        </w:rPr>
        <w:t>Sample Letter of Release by Property Owner</w:t>
      </w:r>
    </w:p>
    <w:p w:rsidR="00024634" w:rsidRPr="002C72FB" w:rsidRDefault="002A59CB" w:rsidP="00024634">
      <w:pPr>
        <w:spacing w:before="60" w:after="180"/>
        <w:ind w:left="720"/>
        <w:rPr>
          <w:bCs/>
          <w:color w:val="000000"/>
        </w:rPr>
      </w:pPr>
      <w:r w:rsidRPr="002C72FB">
        <w:rPr>
          <w:bCs/>
          <w:color w:val="000000"/>
        </w:rPr>
        <w:t>As-Constructed Drawings and Certification</w:t>
      </w:r>
    </w:p>
    <w:p w:rsidR="002A59CB" w:rsidRPr="002C72FB" w:rsidRDefault="002A59CB" w:rsidP="00024634">
      <w:pPr>
        <w:spacing w:before="60" w:after="180"/>
        <w:ind w:left="720"/>
        <w:rPr>
          <w:bCs/>
          <w:color w:val="000000"/>
        </w:rPr>
      </w:pPr>
      <w:r w:rsidRPr="002C72FB">
        <w:rPr>
          <w:bCs/>
          <w:color w:val="000000"/>
        </w:rPr>
        <w:t xml:space="preserve">Inspections </w:t>
      </w:r>
      <w:proofErr w:type="gramStart"/>
      <w:r w:rsidRPr="002C72FB">
        <w:rPr>
          <w:bCs/>
          <w:color w:val="000000"/>
        </w:rPr>
        <w:t>During</w:t>
      </w:r>
      <w:proofErr w:type="gramEnd"/>
      <w:r w:rsidRPr="002C72FB">
        <w:rPr>
          <w:bCs/>
          <w:color w:val="000000"/>
        </w:rPr>
        <w:t xml:space="preserve"> Maintenance Period</w:t>
      </w:r>
    </w:p>
    <w:p w:rsidR="002A59CB" w:rsidRPr="002C72FB" w:rsidRDefault="002A59CB" w:rsidP="00024634">
      <w:pPr>
        <w:spacing w:before="60" w:after="180"/>
        <w:ind w:left="720"/>
        <w:rPr>
          <w:bCs/>
          <w:color w:val="000000"/>
        </w:rPr>
      </w:pPr>
      <w:r w:rsidRPr="002C72FB">
        <w:rPr>
          <w:bCs/>
          <w:color w:val="000000"/>
        </w:rPr>
        <w:t>Siltation or Temporary Detention Pond Removal</w:t>
      </w:r>
    </w:p>
    <w:p w:rsidR="002A59CB" w:rsidRPr="002C72FB" w:rsidRDefault="002A59CB" w:rsidP="00024634">
      <w:pPr>
        <w:spacing w:before="60" w:after="180"/>
        <w:ind w:left="720"/>
        <w:rPr>
          <w:bCs/>
          <w:color w:val="000000"/>
        </w:rPr>
      </w:pPr>
      <w:r w:rsidRPr="002C72FB">
        <w:rPr>
          <w:bCs/>
          <w:color w:val="000000"/>
        </w:rPr>
        <w:t>Sample Letter for Pond Removal</w:t>
      </w:r>
    </w:p>
    <w:p w:rsidR="002A59CB" w:rsidRPr="002C72FB" w:rsidRDefault="002A59CB" w:rsidP="00024634">
      <w:pPr>
        <w:spacing w:before="60" w:after="180"/>
        <w:ind w:left="720"/>
        <w:rPr>
          <w:bCs/>
          <w:color w:val="000000"/>
        </w:rPr>
      </w:pPr>
      <w:r w:rsidRPr="002C72FB">
        <w:rPr>
          <w:bCs/>
          <w:color w:val="000000"/>
        </w:rPr>
        <w:t>Reimbursement Requests</w:t>
      </w:r>
    </w:p>
    <w:p w:rsidR="002A59CB" w:rsidRPr="002C72FB" w:rsidRDefault="002A59CB" w:rsidP="00024634">
      <w:pPr>
        <w:spacing w:before="60" w:after="180"/>
        <w:ind w:left="720"/>
        <w:rPr>
          <w:bCs/>
          <w:color w:val="000000"/>
        </w:rPr>
      </w:pPr>
      <w:r w:rsidRPr="002C72FB">
        <w:rPr>
          <w:bCs/>
          <w:color w:val="000000"/>
        </w:rPr>
        <w:t>Letter of Acceptance and Release of Holdback Request</w:t>
      </w:r>
    </w:p>
    <w:p w:rsidR="002A59CB" w:rsidRPr="002C72FB" w:rsidRDefault="002A59CB" w:rsidP="00024634">
      <w:pPr>
        <w:spacing w:before="60" w:after="180"/>
        <w:ind w:left="720"/>
        <w:rPr>
          <w:bCs/>
          <w:color w:val="000000"/>
        </w:rPr>
      </w:pPr>
      <w:r w:rsidRPr="002C72FB">
        <w:rPr>
          <w:bCs/>
          <w:color w:val="000000"/>
        </w:rPr>
        <w:t>Sample Construction Acceptance Letter</w:t>
      </w:r>
    </w:p>
    <w:p w:rsidR="002A59CB" w:rsidRPr="002C72FB" w:rsidRDefault="002A59CB" w:rsidP="00024634">
      <w:pPr>
        <w:spacing w:before="60" w:after="180"/>
        <w:ind w:left="720"/>
        <w:rPr>
          <w:bCs/>
          <w:color w:val="000000"/>
        </w:rPr>
      </w:pPr>
      <w:r w:rsidRPr="002C72FB">
        <w:rPr>
          <w:bCs/>
          <w:color w:val="000000"/>
        </w:rPr>
        <w:t>Requirements for Asphalt Overlays</w:t>
      </w:r>
    </w:p>
    <w:p w:rsidR="002A59CB" w:rsidRPr="00DF2CB1" w:rsidRDefault="002A59CB" w:rsidP="00024634">
      <w:pPr>
        <w:spacing w:before="60" w:after="180"/>
        <w:ind w:left="720"/>
        <w:rPr>
          <w:bCs/>
          <w:color w:val="000000"/>
        </w:rPr>
      </w:pPr>
      <w:r w:rsidRPr="002C72FB">
        <w:rPr>
          <w:bCs/>
          <w:color w:val="000000"/>
        </w:rPr>
        <w:t>Sample Paving Notice Letter</w:t>
      </w:r>
    </w:p>
    <w:p w:rsidR="00024634" w:rsidRDefault="00024634" w:rsidP="00AC77CE">
      <w:pPr>
        <w:jc w:val="left"/>
      </w:pPr>
    </w:p>
    <w:p w:rsidR="00024634" w:rsidRDefault="00024634" w:rsidP="00AC77CE">
      <w:pPr>
        <w:jc w:val="left"/>
      </w:pPr>
      <w:r>
        <w:br w:type="page"/>
      </w:r>
    </w:p>
    <w:tbl>
      <w:tblPr>
        <w:tblW w:w="0" w:type="auto"/>
        <w:tblLook w:val="04A0" w:firstRow="1" w:lastRow="0" w:firstColumn="1" w:lastColumn="0" w:noHBand="0" w:noVBand="1"/>
      </w:tblPr>
      <w:tblGrid>
        <w:gridCol w:w="3888"/>
        <w:gridCol w:w="5688"/>
      </w:tblGrid>
      <w:tr w:rsidR="00FE25D0" w:rsidRPr="008316ED" w:rsidTr="00FE25D0">
        <w:trPr>
          <w:trHeight w:val="1313"/>
        </w:trPr>
        <w:tc>
          <w:tcPr>
            <w:tcW w:w="3888" w:type="dxa"/>
          </w:tcPr>
          <w:p w:rsidR="00FE25D0" w:rsidRPr="008316ED" w:rsidRDefault="007A4CF0" w:rsidP="00FE25D0">
            <w:pPr>
              <w:rPr>
                <w:b/>
                <w:sz w:val="28"/>
                <w:szCs w:val="28"/>
              </w:rPr>
            </w:pPr>
            <w:r>
              <w:rPr>
                <w:sz w:val="16"/>
                <w:szCs w:val="16"/>
                <w:lang w:val="en-US"/>
              </w:rPr>
              <w:lastRenderedPageBreak/>
              <w:br w:type="page"/>
            </w:r>
            <w:r w:rsidR="00B20B8B">
              <w:rPr>
                <w:noProof/>
                <w:lang w:eastAsia="en-CA"/>
              </w:rPr>
              <w:drawing>
                <wp:inline distT="0" distB="0" distL="0" distR="0" wp14:anchorId="652DEB63" wp14:editId="2DAC1A6B">
                  <wp:extent cx="2176145" cy="923290"/>
                  <wp:effectExtent l="19050" t="0" r="0" b="0"/>
                  <wp:docPr id="54" name="Picture 50" descr="City of Surrey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ity of Surrey - Homepage"/>
                          <pic:cNvPicPr>
                            <a:picLocks noChangeAspect="1" noChangeArrowheads="1"/>
                          </pic:cNvPicPr>
                        </pic:nvPicPr>
                        <pic:blipFill>
                          <a:blip r:embed="rId83" cstate="print"/>
                          <a:srcRect l="46860" t="45894" b="14847"/>
                          <a:stretch>
                            <a:fillRect/>
                          </a:stretch>
                        </pic:blipFill>
                        <pic:spPr bwMode="auto">
                          <a:xfrm>
                            <a:off x="0" y="0"/>
                            <a:ext cx="2176145" cy="923290"/>
                          </a:xfrm>
                          <a:prstGeom prst="rect">
                            <a:avLst/>
                          </a:prstGeom>
                          <a:noFill/>
                          <a:ln w="9525">
                            <a:noFill/>
                            <a:miter lim="800000"/>
                            <a:headEnd/>
                            <a:tailEnd/>
                          </a:ln>
                        </pic:spPr>
                      </pic:pic>
                    </a:graphicData>
                  </a:graphic>
                </wp:inline>
              </w:drawing>
            </w:r>
          </w:p>
        </w:tc>
        <w:tc>
          <w:tcPr>
            <w:tcW w:w="5688" w:type="dxa"/>
          </w:tcPr>
          <w:p w:rsidR="00FE25D0" w:rsidRPr="008316ED" w:rsidRDefault="00FE25D0" w:rsidP="00FE25D0">
            <w:pPr>
              <w:ind w:left="1062"/>
              <w:jc w:val="right"/>
              <w:rPr>
                <w:b/>
                <w:sz w:val="28"/>
                <w:szCs w:val="28"/>
              </w:rPr>
            </w:pPr>
          </w:p>
        </w:tc>
      </w:tr>
    </w:tbl>
    <w:p w:rsidR="00FE25D0" w:rsidRDefault="00FE25D0" w:rsidP="00FE25D0">
      <w:pPr>
        <w:rPr>
          <w:b/>
          <w:sz w:val="28"/>
          <w:szCs w:val="28"/>
        </w:rPr>
      </w:pPr>
    </w:p>
    <w:p w:rsidR="00FE25D0" w:rsidRDefault="00FE25D0" w:rsidP="00FE25D0">
      <w:pPr>
        <w:rPr>
          <w:b/>
          <w:sz w:val="28"/>
          <w:szCs w:val="28"/>
        </w:rPr>
      </w:pPr>
    </w:p>
    <w:p w:rsidR="00FE25D0" w:rsidRPr="00847B8B" w:rsidRDefault="00FE25D0" w:rsidP="00847B8B">
      <w:pPr>
        <w:pStyle w:val="Heading2"/>
        <w:numPr>
          <w:ilvl w:val="0"/>
          <w:numId w:val="0"/>
        </w:numPr>
        <w:rPr>
          <w:sz w:val="24"/>
          <w:szCs w:val="24"/>
        </w:rPr>
      </w:pPr>
      <w:bookmarkStart w:id="130" w:name="_Toc450808580"/>
      <w:r w:rsidRPr="002C72FB">
        <w:rPr>
          <w:sz w:val="24"/>
          <w:szCs w:val="24"/>
        </w:rPr>
        <w:t>Pre-Construction Meeting Requ</w:t>
      </w:r>
      <w:r w:rsidR="00847B8B" w:rsidRPr="002C72FB">
        <w:rPr>
          <w:sz w:val="24"/>
          <w:szCs w:val="24"/>
        </w:rPr>
        <w:t>irements</w:t>
      </w:r>
      <w:r w:rsidRPr="002C72FB">
        <w:rPr>
          <w:sz w:val="24"/>
          <w:szCs w:val="24"/>
        </w:rPr>
        <w:t>:</w:t>
      </w:r>
      <w:bookmarkEnd w:id="130"/>
    </w:p>
    <w:p w:rsidR="00FE25D0" w:rsidRPr="00FE25D0" w:rsidRDefault="00FE25D0" w:rsidP="00FE25D0">
      <w:pPr>
        <w:ind w:left="720"/>
        <w:rPr>
          <w:rFonts w:ascii="Times New Roman" w:hAnsi="Times New Roman"/>
          <w:b/>
          <w:bCs/>
          <w:sz w:val="28"/>
          <w:szCs w:val="28"/>
          <w:u w:val="single"/>
        </w:rPr>
      </w:pPr>
    </w:p>
    <w:p w:rsidR="00FE25D0" w:rsidRPr="00FE25D0" w:rsidRDefault="00FE25D0" w:rsidP="00FE25D0">
      <w:pPr>
        <w:ind w:left="720"/>
        <w:rPr>
          <w:rFonts w:ascii="Times New Roman" w:hAnsi="Times New Roman"/>
          <w:b/>
          <w:bCs/>
          <w:sz w:val="28"/>
          <w:szCs w:val="28"/>
          <w:u w:val="single"/>
        </w:rPr>
      </w:pPr>
    </w:p>
    <w:p w:rsidR="00FE25D0" w:rsidRPr="00FE25D0" w:rsidRDefault="00FE25D0" w:rsidP="00FE25D0">
      <w:pPr>
        <w:tabs>
          <w:tab w:val="left" w:pos="1260"/>
        </w:tabs>
        <w:ind w:left="1260" w:hanging="540"/>
        <w:rPr>
          <w:rFonts w:ascii="Times New Roman" w:hAnsi="Times New Roman"/>
          <w:sz w:val="28"/>
          <w:szCs w:val="28"/>
        </w:rPr>
      </w:pPr>
      <w:r w:rsidRPr="00FE25D0">
        <w:rPr>
          <w:rFonts w:ascii="Times New Roman" w:hAnsi="Times New Roman"/>
          <w:sz w:val="28"/>
          <w:szCs w:val="28"/>
        </w:rPr>
        <w:t>(a)</w:t>
      </w:r>
      <w:r w:rsidRPr="00FE25D0">
        <w:rPr>
          <w:rFonts w:ascii="Times New Roman" w:hAnsi="Times New Roman"/>
          <w:sz w:val="28"/>
          <w:szCs w:val="28"/>
        </w:rPr>
        <w:tab/>
        <w:t>Request for Pre-construction meeting from Engineering Consultant</w:t>
      </w:r>
    </w:p>
    <w:p w:rsidR="00FE25D0" w:rsidRPr="00FE25D0" w:rsidRDefault="00FE25D0" w:rsidP="00FE25D0">
      <w:pPr>
        <w:tabs>
          <w:tab w:val="left" w:pos="1260"/>
        </w:tabs>
        <w:ind w:left="1260" w:hanging="540"/>
        <w:rPr>
          <w:rFonts w:ascii="Times New Roman" w:hAnsi="Times New Roman"/>
          <w:sz w:val="28"/>
          <w:szCs w:val="28"/>
        </w:rPr>
      </w:pPr>
    </w:p>
    <w:p w:rsidR="00FE25D0" w:rsidRPr="00FE25D0" w:rsidRDefault="00FE25D0" w:rsidP="00FE25D0">
      <w:pPr>
        <w:tabs>
          <w:tab w:val="left" w:pos="1260"/>
        </w:tabs>
        <w:ind w:left="1260" w:hanging="540"/>
        <w:rPr>
          <w:rFonts w:ascii="Times New Roman" w:hAnsi="Times New Roman"/>
          <w:sz w:val="28"/>
          <w:szCs w:val="28"/>
        </w:rPr>
      </w:pPr>
      <w:r w:rsidRPr="00FE25D0">
        <w:rPr>
          <w:rFonts w:ascii="Times New Roman" w:hAnsi="Times New Roman"/>
          <w:sz w:val="28"/>
          <w:szCs w:val="28"/>
        </w:rPr>
        <w:t>(b)</w:t>
      </w:r>
      <w:r w:rsidRPr="00FE25D0">
        <w:rPr>
          <w:rFonts w:ascii="Times New Roman" w:hAnsi="Times New Roman"/>
          <w:sz w:val="28"/>
          <w:szCs w:val="28"/>
        </w:rPr>
        <w:tab/>
        <w:t xml:space="preserve">Letter of Appointment </w:t>
      </w:r>
    </w:p>
    <w:p w:rsidR="00FE25D0" w:rsidRPr="00FE25D0" w:rsidRDefault="00FE25D0" w:rsidP="00FE25D0">
      <w:pPr>
        <w:tabs>
          <w:tab w:val="left" w:pos="1260"/>
        </w:tabs>
        <w:ind w:left="1260" w:hanging="540"/>
        <w:rPr>
          <w:rFonts w:ascii="Times New Roman" w:hAnsi="Times New Roman"/>
          <w:sz w:val="28"/>
          <w:szCs w:val="28"/>
        </w:rPr>
      </w:pPr>
    </w:p>
    <w:p w:rsidR="00FE25D0" w:rsidRPr="00FE25D0" w:rsidRDefault="00FE25D0" w:rsidP="00FE25D0">
      <w:pPr>
        <w:tabs>
          <w:tab w:val="left" w:pos="1260"/>
        </w:tabs>
        <w:ind w:left="1260" w:hanging="540"/>
        <w:rPr>
          <w:rFonts w:ascii="Times New Roman" w:hAnsi="Times New Roman"/>
          <w:sz w:val="28"/>
          <w:szCs w:val="28"/>
        </w:rPr>
      </w:pPr>
      <w:r w:rsidRPr="00FE25D0">
        <w:rPr>
          <w:rFonts w:ascii="Times New Roman" w:hAnsi="Times New Roman"/>
          <w:sz w:val="28"/>
          <w:szCs w:val="28"/>
        </w:rPr>
        <w:t>(c)</w:t>
      </w:r>
      <w:r w:rsidRPr="00FE25D0">
        <w:rPr>
          <w:rFonts w:ascii="Times New Roman" w:hAnsi="Times New Roman"/>
          <w:sz w:val="28"/>
          <w:szCs w:val="28"/>
        </w:rPr>
        <w:tab/>
      </w:r>
      <w:r w:rsidR="00DC50DC">
        <w:rPr>
          <w:rFonts w:ascii="Times New Roman" w:hAnsi="Times New Roman"/>
          <w:sz w:val="28"/>
          <w:szCs w:val="28"/>
        </w:rPr>
        <w:t xml:space="preserve">Understanding the </w:t>
      </w:r>
      <w:r w:rsidRPr="00FE25D0">
        <w:rPr>
          <w:rFonts w:ascii="Times New Roman" w:hAnsi="Times New Roman"/>
          <w:sz w:val="28"/>
          <w:szCs w:val="28"/>
        </w:rPr>
        <w:t>Duties and Responsibilities of the Engineer of Record</w:t>
      </w:r>
    </w:p>
    <w:p w:rsidR="00FE25D0" w:rsidRPr="00FE25D0" w:rsidRDefault="00FE25D0" w:rsidP="00FE25D0">
      <w:pPr>
        <w:tabs>
          <w:tab w:val="left" w:pos="1260"/>
        </w:tabs>
        <w:ind w:left="1260" w:hanging="540"/>
        <w:rPr>
          <w:rFonts w:ascii="Times New Roman" w:hAnsi="Times New Roman"/>
          <w:sz w:val="28"/>
          <w:szCs w:val="28"/>
        </w:rPr>
      </w:pPr>
    </w:p>
    <w:p w:rsidR="00FE25D0" w:rsidRPr="00FE25D0" w:rsidRDefault="00FE25D0" w:rsidP="00FE25D0">
      <w:pPr>
        <w:tabs>
          <w:tab w:val="left" w:pos="1260"/>
        </w:tabs>
        <w:ind w:left="1260" w:hanging="540"/>
        <w:rPr>
          <w:rFonts w:ascii="Times New Roman" w:hAnsi="Times New Roman"/>
          <w:sz w:val="28"/>
          <w:szCs w:val="28"/>
        </w:rPr>
      </w:pPr>
      <w:r w:rsidRPr="00FE25D0">
        <w:rPr>
          <w:rFonts w:ascii="Times New Roman" w:hAnsi="Times New Roman"/>
          <w:sz w:val="28"/>
          <w:szCs w:val="28"/>
        </w:rPr>
        <w:t>(d)</w:t>
      </w:r>
      <w:r w:rsidRPr="00FE25D0">
        <w:rPr>
          <w:rFonts w:ascii="Times New Roman" w:hAnsi="Times New Roman"/>
          <w:sz w:val="28"/>
          <w:szCs w:val="28"/>
        </w:rPr>
        <w:tab/>
        <w:t>Prime Contractor Liability Insurance Certificate for Land Development, site specific or blanket, and expiry date</w:t>
      </w:r>
    </w:p>
    <w:p w:rsidR="00FE25D0" w:rsidRPr="00FE25D0" w:rsidRDefault="00FE25D0" w:rsidP="00FE25D0">
      <w:pPr>
        <w:tabs>
          <w:tab w:val="left" w:pos="1260"/>
        </w:tabs>
        <w:ind w:left="1260" w:hanging="540"/>
        <w:rPr>
          <w:rFonts w:ascii="Times New Roman" w:hAnsi="Times New Roman"/>
          <w:sz w:val="28"/>
          <w:szCs w:val="28"/>
        </w:rPr>
      </w:pPr>
    </w:p>
    <w:p w:rsidR="00FE25D0" w:rsidRPr="00FE25D0" w:rsidRDefault="00FE25D0" w:rsidP="00FE25D0">
      <w:pPr>
        <w:tabs>
          <w:tab w:val="left" w:pos="1260"/>
        </w:tabs>
        <w:ind w:left="1260" w:hanging="540"/>
        <w:rPr>
          <w:rFonts w:ascii="Times New Roman" w:hAnsi="Times New Roman"/>
          <w:sz w:val="28"/>
          <w:szCs w:val="28"/>
        </w:rPr>
      </w:pPr>
      <w:r w:rsidRPr="00FE25D0">
        <w:rPr>
          <w:rFonts w:ascii="Times New Roman" w:hAnsi="Times New Roman"/>
          <w:sz w:val="28"/>
          <w:szCs w:val="28"/>
        </w:rPr>
        <w:t>(e)</w:t>
      </w:r>
      <w:r w:rsidRPr="00FE25D0">
        <w:rPr>
          <w:rFonts w:ascii="Times New Roman" w:hAnsi="Times New Roman"/>
          <w:sz w:val="28"/>
          <w:szCs w:val="28"/>
        </w:rPr>
        <w:tab/>
        <w:t>WCB Worksafe Notice of Project</w:t>
      </w:r>
    </w:p>
    <w:p w:rsidR="00FE25D0" w:rsidRPr="00FE25D0" w:rsidRDefault="00FE25D0" w:rsidP="00FE25D0">
      <w:pPr>
        <w:tabs>
          <w:tab w:val="left" w:pos="1260"/>
        </w:tabs>
        <w:ind w:left="1260" w:hanging="540"/>
        <w:rPr>
          <w:rFonts w:ascii="Times New Roman" w:hAnsi="Times New Roman"/>
          <w:sz w:val="28"/>
          <w:szCs w:val="28"/>
        </w:rPr>
      </w:pPr>
    </w:p>
    <w:p w:rsidR="00FE25D0" w:rsidRPr="00FE25D0" w:rsidRDefault="00FE25D0" w:rsidP="00FE25D0">
      <w:pPr>
        <w:tabs>
          <w:tab w:val="left" w:pos="1260"/>
        </w:tabs>
        <w:ind w:left="1260" w:hanging="540"/>
        <w:rPr>
          <w:rFonts w:ascii="Times New Roman" w:hAnsi="Times New Roman"/>
          <w:sz w:val="28"/>
          <w:szCs w:val="28"/>
        </w:rPr>
      </w:pPr>
      <w:r w:rsidRPr="00FE25D0">
        <w:rPr>
          <w:rFonts w:ascii="Times New Roman" w:hAnsi="Times New Roman"/>
          <w:sz w:val="28"/>
          <w:szCs w:val="28"/>
        </w:rPr>
        <w:t>(</w:t>
      </w:r>
      <w:r w:rsidR="001815BA">
        <w:rPr>
          <w:rFonts w:ascii="Times New Roman" w:hAnsi="Times New Roman"/>
          <w:sz w:val="28"/>
          <w:szCs w:val="28"/>
        </w:rPr>
        <w:t>f</w:t>
      </w:r>
      <w:r w:rsidRPr="00FE25D0">
        <w:rPr>
          <w:rFonts w:ascii="Times New Roman" w:hAnsi="Times New Roman"/>
          <w:sz w:val="28"/>
          <w:szCs w:val="28"/>
        </w:rPr>
        <w:t>)</w:t>
      </w:r>
      <w:r w:rsidRPr="00FE25D0">
        <w:rPr>
          <w:rFonts w:ascii="Times New Roman" w:hAnsi="Times New Roman"/>
          <w:sz w:val="28"/>
          <w:szCs w:val="28"/>
        </w:rPr>
        <w:tab/>
        <w:t>Asset Management Contributed Asset Worksheet</w:t>
      </w:r>
    </w:p>
    <w:p w:rsidR="00FE25D0" w:rsidRPr="00E049F7" w:rsidRDefault="00FE25D0" w:rsidP="00FE25D0">
      <w:pPr>
        <w:tabs>
          <w:tab w:val="left" w:pos="1260"/>
        </w:tabs>
        <w:ind w:left="1260" w:hanging="540"/>
        <w:rPr>
          <w:sz w:val="24"/>
        </w:rPr>
      </w:pPr>
      <w:r w:rsidRPr="00E049F7">
        <w:rPr>
          <w:rFonts w:ascii="Times New Roman" w:hAnsi="Times New Roman"/>
          <w:sz w:val="24"/>
        </w:rPr>
        <w:tab/>
      </w:r>
      <w:hyperlink r:id="rId84" w:history="1">
        <w:r w:rsidR="00E049F7" w:rsidRPr="00E049F7">
          <w:rPr>
            <w:rStyle w:val="Hyperlink"/>
            <w:sz w:val="24"/>
          </w:rPr>
          <w:t>http://www.surrey.ca/city-services/3694.aspx</w:t>
        </w:r>
      </w:hyperlink>
    </w:p>
    <w:p w:rsidR="00FE25D0" w:rsidRPr="00FE25D0" w:rsidRDefault="00FE25D0" w:rsidP="00FE25D0">
      <w:pPr>
        <w:tabs>
          <w:tab w:val="left" w:pos="1260"/>
        </w:tabs>
        <w:ind w:left="1260" w:hanging="540"/>
        <w:rPr>
          <w:rFonts w:ascii="Times New Roman" w:hAnsi="Times New Roman"/>
          <w:sz w:val="28"/>
          <w:szCs w:val="28"/>
        </w:rPr>
      </w:pPr>
    </w:p>
    <w:p w:rsidR="0075304B" w:rsidRDefault="00FE25D0" w:rsidP="00FE25D0">
      <w:pPr>
        <w:tabs>
          <w:tab w:val="left" w:pos="1260"/>
        </w:tabs>
        <w:ind w:left="1260" w:hanging="540"/>
        <w:rPr>
          <w:rFonts w:ascii="Times New Roman" w:hAnsi="Times New Roman"/>
          <w:sz w:val="28"/>
          <w:szCs w:val="28"/>
        </w:rPr>
      </w:pPr>
      <w:r w:rsidRPr="00FE25D0">
        <w:rPr>
          <w:rFonts w:ascii="Times New Roman" w:hAnsi="Times New Roman"/>
          <w:sz w:val="28"/>
          <w:szCs w:val="28"/>
        </w:rPr>
        <w:t>(</w:t>
      </w:r>
      <w:r w:rsidR="001815BA">
        <w:rPr>
          <w:rFonts w:ascii="Times New Roman" w:hAnsi="Times New Roman"/>
          <w:sz w:val="28"/>
          <w:szCs w:val="28"/>
        </w:rPr>
        <w:t>g</w:t>
      </w:r>
      <w:r w:rsidRPr="00FE25D0">
        <w:rPr>
          <w:rFonts w:ascii="Times New Roman" w:hAnsi="Times New Roman"/>
          <w:sz w:val="28"/>
          <w:szCs w:val="28"/>
        </w:rPr>
        <w:t>)</w:t>
      </w:r>
      <w:r w:rsidRPr="00FE25D0">
        <w:rPr>
          <w:rFonts w:ascii="Times New Roman" w:hAnsi="Times New Roman"/>
          <w:sz w:val="28"/>
          <w:szCs w:val="28"/>
        </w:rPr>
        <w:tab/>
        <w:t xml:space="preserve">ESC </w:t>
      </w:r>
      <w:proofErr w:type="gramStart"/>
      <w:r w:rsidRPr="00FE25D0">
        <w:rPr>
          <w:rFonts w:ascii="Times New Roman" w:hAnsi="Times New Roman"/>
          <w:sz w:val="28"/>
          <w:szCs w:val="28"/>
        </w:rPr>
        <w:t>permit</w:t>
      </w:r>
      <w:proofErr w:type="gramEnd"/>
      <w:r w:rsidRPr="00FE25D0">
        <w:rPr>
          <w:rFonts w:ascii="Times New Roman" w:hAnsi="Times New Roman"/>
          <w:sz w:val="28"/>
          <w:szCs w:val="28"/>
        </w:rPr>
        <w:t xml:space="preserve"> approval</w:t>
      </w:r>
      <w:r w:rsidR="00DC50DC">
        <w:rPr>
          <w:rFonts w:ascii="Times New Roman" w:hAnsi="Times New Roman"/>
          <w:sz w:val="28"/>
          <w:szCs w:val="28"/>
        </w:rPr>
        <w:t xml:space="preserve"> (ESC Supervisor Report for Phase 1 ESC Works)</w:t>
      </w:r>
    </w:p>
    <w:p w:rsidR="0075304B" w:rsidRDefault="0075304B" w:rsidP="00FE25D0">
      <w:pPr>
        <w:tabs>
          <w:tab w:val="left" w:pos="1260"/>
        </w:tabs>
        <w:ind w:left="1260" w:hanging="540"/>
        <w:rPr>
          <w:rFonts w:ascii="Times New Roman" w:hAnsi="Times New Roman"/>
          <w:sz w:val="28"/>
          <w:szCs w:val="28"/>
        </w:rPr>
      </w:pPr>
    </w:p>
    <w:p w:rsidR="0075304B" w:rsidRDefault="001815BA" w:rsidP="001815BA">
      <w:pPr>
        <w:tabs>
          <w:tab w:val="left" w:pos="1260"/>
        </w:tabs>
        <w:ind w:left="1260" w:hanging="540"/>
        <w:rPr>
          <w:rFonts w:ascii="Times New Roman" w:hAnsi="Times New Roman"/>
          <w:sz w:val="28"/>
          <w:szCs w:val="28"/>
        </w:rPr>
      </w:pPr>
      <w:r>
        <w:rPr>
          <w:rFonts w:ascii="Times New Roman" w:hAnsi="Times New Roman"/>
          <w:sz w:val="28"/>
          <w:szCs w:val="28"/>
        </w:rPr>
        <w:t>(h)</w:t>
      </w:r>
      <w:r>
        <w:rPr>
          <w:rFonts w:ascii="Times New Roman" w:hAnsi="Times New Roman"/>
          <w:sz w:val="28"/>
          <w:szCs w:val="28"/>
        </w:rPr>
        <w:tab/>
      </w:r>
      <w:r w:rsidR="00DC50DC">
        <w:rPr>
          <w:rFonts w:ascii="Times New Roman" w:hAnsi="Times New Roman"/>
          <w:sz w:val="28"/>
          <w:szCs w:val="28"/>
        </w:rPr>
        <w:t xml:space="preserve">Notification of Construction to Residents in Neighbourhood. </w:t>
      </w:r>
    </w:p>
    <w:p w:rsidR="00DC50DC" w:rsidRDefault="00DC50DC" w:rsidP="0075304B">
      <w:pPr>
        <w:tabs>
          <w:tab w:val="left" w:pos="1260"/>
        </w:tabs>
        <w:rPr>
          <w:rFonts w:ascii="Times New Roman" w:hAnsi="Times New Roman"/>
          <w:sz w:val="28"/>
          <w:szCs w:val="28"/>
        </w:rPr>
      </w:pPr>
    </w:p>
    <w:p w:rsidR="0075304B" w:rsidRPr="0075304B" w:rsidRDefault="00DC50DC" w:rsidP="00DC50DC">
      <w:pPr>
        <w:tabs>
          <w:tab w:val="left" w:pos="1260"/>
        </w:tabs>
        <w:ind w:left="1260" w:hanging="540"/>
        <w:rPr>
          <w:rFonts w:ascii="Times New Roman" w:hAnsi="Times New Roman"/>
          <w:sz w:val="28"/>
          <w:szCs w:val="28"/>
        </w:rPr>
      </w:pPr>
      <w:r>
        <w:rPr>
          <w:rFonts w:ascii="Times New Roman" w:hAnsi="Times New Roman"/>
          <w:sz w:val="28"/>
          <w:szCs w:val="28"/>
        </w:rPr>
        <w:t>(</w:t>
      </w:r>
      <w:r w:rsidR="00364415">
        <w:rPr>
          <w:rFonts w:ascii="Times New Roman" w:hAnsi="Times New Roman"/>
          <w:sz w:val="28"/>
          <w:szCs w:val="28"/>
        </w:rPr>
        <w:t>i</w:t>
      </w:r>
      <w:r>
        <w:rPr>
          <w:rFonts w:ascii="Times New Roman" w:hAnsi="Times New Roman"/>
          <w:sz w:val="28"/>
          <w:szCs w:val="28"/>
        </w:rPr>
        <w:t xml:space="preserve">) </w:t>
      </w:r>
      <w:r w:rsidR="0075304B" w:rsidRPr="0075304B">
        <w:rPr>
          <w:rFonts w:ascii="Times New Roman" w:hAnsi="Times New Roman"/>
          <w:sz w:val="28"/>
          <w:szCs w:val="28"/>
        </w:rPr>
        <w:t xml:space="preserve">Traffic Management Plan required for Arterial and Collector roads </w:t>
      </w:r>
    </w:p>
    <w:p w:rsidR="00FE25D0" w:rsidRPr="00FE25D0" w:rsidRDefault="00FE25D0" w:rsidP="00FE25D0">
      <w:pPr>
        <w:tabs>
          <w:tab w:val="left" w:pos="1260"/>
        </w:tabs>
        <w:ind w:left="1260" w:hanging="540"/>
        <w:rPr>
          <w:rFonts w:ascii="Times New Roman" w:hAnsi="Times New Roman"/>
          <w:sz w:val="28"/>
          <w:szCs w:val="28"/>
        </w:rPr>
      </w:pPr>
      <w:r w:rsidRPr="00FE25D0">
        <w:rPr>
          <w:rFonts w:ascii="Times New Roman" w:hAnsi="Times New Roman"/>
          <w:sz w:val="28"/>
          <w:szCs w:val="28"/>
        </w:rPr>
        <w:t xml:space="preserve"> </w:t>
      </w:r>
    </w:p>
    <w:p w:rsidR="00FE25D0" w:rsidRPr="00EB55B5" w:rsidRDefault="00FE25D0" w:rsidP="00FE25D0">
      <w:pPr>
        <w:tabs>
          <w:tab w:val="left" w:pos="1260"/>
        </w:tabs>
        <w:ind w:left="1260" w:hanging="540"/>
        <w:rPr>
          <w:sz w:val="29"/>
          <w:szCs w:val="29"/>
        </w:rPr>
      </w:pPr>
    </w:p>
    <w:p w:rsidR="00FE25D0" w:rsidRPr="00EB55B5" w:rsidRDefault="00FE25D0" w:rsidP="00FE25D0">
      <w:pPr>
        <w:rPr>
          <w:sz w:val="29"/>
          <w:szCs w:val="29"/>
        </w:rPr>
      </w:pPr>
    </w:p>
    <w:p w:rsidR="00FE25D0" w:rsidRDefault="00FE25D0" w:rsidP="00FE25D0">
      <w:pPr>
        <w:rPr>
          <w:sz w:val="29"/>
          <w:szCs w:val="29"/>
        </w:rPr>
        <w:sectPr w:rsidR="00FE25D0" w:rsidSect="00CC08A3">
          <w:headerReference w:type="default" r:id="rId85"/>
          <w:pgSz w:w="12240" w:h="15840"/>
          <w:pgMar w:top="990" w:right="1183" w:bottom="851" w:left="1134" w:header="360" w:footer="360" w:gutter="0"/>
          <w:paperSrc w:first="1281" w:other="1281"/>
          <w:cols w:space="720"/>
        </w:sectPr>
      </w:pPr>
    </w:p>
    <w:p w:rsidR="00E34B7A" w:rsidRPr="00E34B7A" w:rsidRDefault="00E34B7A" w:rsidP="00E34B7A">
      <w:pPr>
        <w:pStyle w:val="Heading2"/>
        <w:rPr>
          <w:rFonts w:eastAsiaTheme="minorHAnsi"/>
          <w:sz w:val="22"/>
          <w:szCs w:val="22"/>
        </w:rPr>
      </w:pPr>
      <w:bookmarkStart w:id="131" w:name="_Toc450202656"/>
      <w:bookmarkStart w:id="132" w:name="_Toc450808581"/>
      <w:r w:rsidRPr="00E34B7A">
        <w:rPr>
          <w:rFonts w:eastAsiaTheme="minorHAnsi"/>
          <w:sz w:val="22"/>
          <w:szCs w:val="22"/>
        </w:rPr>
        <w:lastRenderedPageBreak/>
        <w:t>SAMPLE REQUEST FOR PRE-CONSTRUCTION MEETING</w:t>
      </w:r>
      <w:bookmarkEnd w:id="131"/>
      <w:bookmarkEnd w:id="132"/>
      <w:r w:rsidRPr="00E34B7A">
        <w:rPr>
          <w:rFonts w:eastAsiaTheme="minorHAnsi"/>
          <w:sz w:val="22"/>
          <w:szCs w:val="22"/>
        </w:rPr>
        <w:t xml:space="preserve"> </w:t>
      </w:r>
    </w:p>
    <w:bookmarkStart w:id="133" w:name="_Toc450808447"/>
    <w:bookmarkStart w:id="134" w:name="_Toc450808582"/>
    <w:p w:rsidR="009507A0" w:rsidRPr="00FC74B9" w:rsidRDefault="00FC74B9" w:rsidP="0027457F">
      <w:pPr>
        <w:pStyle w:val="Heading2"/>
        <w:numPr>
          <w:ilvl w:val="0"/>
          <w:numId w:val="0"/>
        </w:numPr>
        <w:rPr>
          <w:rFonts w:eastAsiaTheme="minorHAnsi"/>
          <w:sz w:val="24"/>
          <w:szCs w:val="24"/>
        </w:rPr>
      </w:pPr>
      <w:r w:rsidRPr="00FC74B9">
        <w:rPr>
          <w:rFonts w:eastAsiaTheme="minorHAnsi"/>
          <w:iCs w:val="0"/>
          <w:color w:val="FF0000"/>
          <w:sz w:val="23"/>
          <w:szCs w:val="23"/>
        </w:rPr>
        <w:object w:dxaOrig="9360" w:dyaOrig="13719">
          <v:shape id="_x0000_i1039" type="#_x0000_t75" style="width:468.4pt;height:685.9pt" o:ole="">
            <v:imagedata r:id="rId86" o:title=""/>
          </v:shape>
          <o:OLEObject Type="Embed" ProgID="Word.Document.12" ShapeID="_x0000_i1039" DrawAspect="Content" ObjectID="_1546173237" r:id="rId87">
            <o:FieldCodes>\s</o:FieldCodes>
          </o:OLEObject>
        </w:object>
      </w:r>
      <w:r w:rsidR="00802B6B">
        <w:br w:type="page"/>
      </w:r>
      <w:bookmarkStart w:id="135" w:name="_Certificate_of_Insurance"/>
      <w:bookmarkStart w:id="136" w:name="_Toc450202657"/>
      <w:bookmarkEnd w:id="135"/>
      <w:r w:rsidR="009507A0" w:rsidRPr="00FC74B9">
        <w:rPr>
          <w:rFonts w:eastAsiaTheme="minorHAnsi"/>
          <w:sz w:val="24"/>
          <w:szCs w:val="24"/>
        </w:rPr>
        <w:lastRenderedPageBreak/>
        <w:t>Sample Letter of Appointment</w:t>
      </w:r>
      <w:bookmarkEnd w:id="133"/>
      <w:bookmarkEnd w:id="134"/>
      <w:bookmarkEnd w:id="136"/>
    </w:p>
    <w:p w:rsidR="009507A0" w:rsidRPr="00802B6B" w:rsidRDefault="009507A0" w:rsidP="009507A0">
      <w:pPr>
        <w:spacing w:after="200" w:line="276" w:lineRule="auto"/>
        <w:jc w:val="left"/>
        <w:rPr>
          <w:rFonts w:ascii="Times New Roman" w:hAnsi="Times New Roman"/>
          <w:sz w:val="23"/>
        </w:rPr>
      </w:pPr>
      <w:r w:rsidRPr="0075304B">
        <w:rPr>
          <w:rFonts w:cs="Tahoma"/>
          <w:b/>
          <w:color w:val="FF0000"/>
          <w:sz w:val="24"/>
        </w:rPr>
        <w:t>ON CONSULTANT’S LETTERHEAD</w:t>
      </w:r>
      <w:r w:rsidRPr="00802B6B">
        <w:rPr>
          <w:rFonts w:ascii="Times New Roman" w:hAnsi="Times New Roman"/>
          <w:sz w:val="23"/>
        </w:rPr>
        <w:tab/>
      </w:r>
      <w:r w:rsidRPr="00802B6B">
        <w:rPr>
          <w:rFonts w:ascii="Times New Roman" w:hAnsi="Times New Roman"/>
          <w:sz w:val="23"/>
        </w:rPr>
        <w:tab/>
        <w:t>Date:</w:t>
      </w:r>
    </w:p>
    <w:p w:rsidR="009507A0" w:rsidRPr="00802B6B"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t>Surrey File:</w:t>
      </w:r>
    </w:p>
    <w:p w:rsidR="009507A0" w:rsidRPr="00802B6B"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p>
    <w:p w:rsidR="009507A0" w:rsidRPr="00802B6B"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t>Consultant File:</w:t>
      </w:r>
    </w:p>
    <w:p w:rsidR="009507A0" w:rsidRPr="00802B6B"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p>
    <w:p w:rsidR="009507A0" w:rsidRPr="00802B6B"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t>“L</w:t>
      </w:r>
      <w:r>
        <w:rPr>
          <w:rFonts w:ascii="Times New Roman" w:hAnsi="Times New Roman"/>
          <w:sz w:val="23"/>
        </w:rPr>
        <w:t>etter of</w:t>
      </w:r>
      <w:r w:rsidRPr="00802B6B">
        <w:rPr>
          <w:rFonts w:ascii="Times New Roman" w:hAnsi="Times New Roman"/>
          <w:sz w:val="23"/>
        </w:rPr>
        <w:t xml:space="preserve"> A</w:t>
      </w:r>
      <w:r>
        <w:rPr>
          <w:rFonts w:ascii="Times New Roman" w:hAnsi="Times New Roman"/>
          <w:sz w:val="23"/>
        </w:rPr>
        <w:t>ppointment</w:t>
      </w:r>
      <w:r w:rsidRPr="00802B6B">
        <w:rPr>
          <w:rFonts w:ascii="Times New Roman" w:hAnsi="Times New Roman"/>
          <w:sz w:val="23"/>
        </w:rPr>
        <w:t>”</w:t>
      </w:r>
    </w:p>
    <w:p w:rsidR="009507A0" w:rsidRPr="00802B6B" w:rsidRDefault="009507A0" w:rsidP="009507A0">
      <w:pPr>
        <w:tabs>
          <w:tab w:val="left" w:pos="720"/>
          <w:tab w:val="left" w:pos="1710"/>
          <w:tab w:val="left" w:pos="2160"/>
          <w:tab w:val="left" w:pos="5040"/>
          <w:tab w:val="left" w:pos="5760"/>
        </w:tabs>
        <w:spacing w:line="240" w:lineRule="auto"/>
        <w:rPr>
          <w:rFonts w:ascii="Times New Roman" w:hAnsi="Times New Roman"/>
          <w:sz w:val="23"/>
        </w:rPr>
      </w:pPr>
    </w:p>
    <w:p w:rsidR="009507A0" w:rsidRPr="00802B6B" w:rsidRDefault="009507A0" w:rsidP="009507A0">
      <w:pPr>
        <w:tabs>
          <w:tab w:val="left" w:pos="720"/>
          <w:tab w:val="left" w:pos="1710"/>
          <w:tab w:val="left" w:pos="2160"/>
          <w:tab w:val="left" w:pos="5040"/>
          <w:tab w:val="left" w:pos="5760"/>
        </w:tabs>
        <w:spacing w:line="240" w:lineRule="auto"/>
        <w:rPr>
          <w:rFonts w:ascii="Times New Roman" w:hAnsi="Times New Roman"/>
          <w:sz w:val="23"/>
        </w:rPr>
      </w:pPr>
      <w:r w:rsidRPr="00802B6B">
        <w:rPr>
          <w:rFonts w:ascii="Times New Roman" w:hAnsi="Times New Roman"/>
          <w:sz w:val="23"/>
        </w:rPr>
        <w:t>City of Surrey</w:t>
      </w:r>
    </w:p>
    <w:p w:rsidR="009507A0" w:rsidRPr="00802B6B" w:rsidRDefault="009507A0" w:rsidP="009507A0">
      <w:pPr>
        <w:tabs>
          <w:tab w:val="left" w:pos="720"/>
          <w:tab w:val="left" w:pos="1710"/>
          <w:tab w:val="left" w:pos="2160"/>
          <w:tab w:val="left" w:pos="5040"/>
          <w:tab w:val="left" w:pos="5760"/>
        </w:tabs>
        <w:spacing w:line="240" w:lineRule="auto"/>
        <w:rPr>
          <w:rFonts w:ascii="Times New Roman" w:hAnsi="Times New Roman"/>
          <w:sz w:val="23"/>
        </w:rPr>
      </w:pPr>
      <w:r w:rsidRPr="00802B6B">
        <w:rPr>
          <w:rFonts w:ascii="Times New Roman" w:hAnsi="Times New Roman"/>
          <w:sz w:val="23"/>
        </w:rPr>
        <w:t>Land Development Division</w:t>
      </w:r>
    </w:p>
    <w:p w:rsidR="009507A0" w:rsidRPr="00802B6B" w:rsidRDefault="009507A0" w:rsidP="009507A0">
      <w:pPr>
        <w:tabs>
          <w:tab w:val="left" w:pos="720"/>
          <w:tab w:val="left" w:pos="1710"/>
          <w:tab w:val="left" w:pos="2160"/>
          <w:tab w:val="left" w:pos="5040"/>
          <w:tab w:val="left" w:pos="5760"/>
        </w:tabs>
        <w:spacing w:line="240" w:lineRule="auto"/>
        <w:rPr>
          <w:rFonts w:ascii="Times New Roman" w:hAnsi="Times New Roman"/>
          <w:sz w:val="16"/>
        </w:rPr>
      </w:pPr>
    </w:p>
    <w:p w:rsidR="009507A0" w:rsidRPr="00802B6B" w:rsidRDefault="009507A0" w:rsidP="009507A0">
      <w:pPr>
        <w:tabs>
          <w:tab w:val="left" w:pos="1170"/>
        </w:tabs>
        <w:spacing w:line="240" w:lineRule="auto"/>
        <w:rPr>
          <w:rFonts w:ascii="Times New Roman" w:hAnsi="Times New Roman"/>
          <w:sz w:val="23"/>
        </w:rPr>
      </w:pPr>
      <w:r w:rsidRPr="00802B6B">
        <w:rPr>
          <w:rFonts w:ascii="Times New Roman" w:hAnsi="Times New Roman"/>
          <w:sz w:val="23"/>
          <w:u w:val="single"/>
        </w:rPr>
        <w:t>Attention</w:t>
      </w:r>
      <w:r w:rsidRPr="00802B6B">
        <w:rPr>
          <w:rFonts w:ascii="Times New Roman" w:hAnsi="Times New Roman"/>
          <w:sz w:val="23"/>
        </w:rPr>
        <w:t>:</w:t>
      </w:r>
      <w:r w:rsidRPr="00802B6B">
        <w:rPr>
          <w:rFonts w:ascii="Times New Roman" w:hAnsi="Times New Roman"/>
          <w:sz w:val="23"/>
        </w:rPr>
        <w:tab/>
      </w:r>
      <w:r w:rsidRPr="00802B6B">
        <w:rPr>
          <w:rFonts w:ascii="Times New Roman" w:hAnsi="Times New Roman"/>
          <w:sz w:val="23"/>
        </w:rPr>
        <w:tab/>
        <w:t>Inspection Services Manager</w:t>
      </w:r>
    </w:p>
    <w:p w:rsidR="009507A0" w:rsidRPr="00802B6B" w:rsidRDefault="009507A0" w:rsidP="009507A0">
      <w:pPr>
        <w:tabs>
          <w:tab w:val="left" w:pos="720"/>
          <w:tab w:val="left" w:pos="1440"/>
          <w:tab w:val="left" w:pos="1710"/>
          <w:tab w:val="left" w:pos="2160"/>
          <w:tab w:val="left" w:pos="5040"/>
          <w:tab w:val="left" w:pos="5760"/>
        </w:tabs>
        <w:spacing w:line="240" w:lineRule="auto"/>
        <w:rPr>
          <w:rFonts w:ascii="Times New Roman" w:hAnsi="Times New Roman"/>
          <w:sz w:val="23"/>
        </w:rPr>
      </w:pPr>
    </w:p>
    <w:p w:rsidR="009507A0" w:rsidRPr="00802B6B"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r w:rsidRPr="00802B6B">
        <w:rPr>
          <w:rFonts w:ascii="Times New Roman" w:hAnsi="Times New Roman"/>
          <w:sz w:val="23"/>
        </w:rPr>
        <w:t>Dear Sirs:</w:t>
      </w:r>
    </w:p>
    <w:p w:rsidR="009507A0" w:rsidRPr="00802B6B"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p>
    <w:p w:rsidR="009507A0" w:rsidRPr="00802B6B" w:rsidRDefault="009507A0" w:rsidP="009507A0">
      <w:pPr>
        <w:tabs>
          <w:tab w:val="right" w:leader="underscore" w:pos="7200"/>
        </w:tabs>
        <w:spacing w:line="240" w:lineRule="auto"/>
        <w:ind w:left="1440" w:hanging="720"/>
        <w:rPr>
          <w:rFonts w:ascii="Times New Roman" w:hAnsi="Times New Roman"/>
          <w:b/>
          <w:sz w:val="23"/>
        </w:rPr>
      </w:pPr>
      <w:r w:rsidRPr="00802B6B">
        <w:rPr>
          <w:rFonts w:ascii="Times New Roman" w:hAnsi="Times New Roman"/>
          <w:b/>
          <w:sz w:val="23"/>
        </w:rPr>
        <w:t>Re:</w:t>
      </w:r>
      <w:r w:rsidRPr="00802B6B">
        <w:rPr>
          <w:rFonts w:ascii="Times New Roman" w:hAnsi="Times New Roman"/>
          <w:b/>
          <w:sz w:val="23"/>
        </w:rPr>
        <w:tab/>
        <w:t xml:space="preserve">Development </w:t>
      </w:r>
      <w:r w:rsidRPr="00802B6B">
        <w:rPr>
          <w:rFonts w:ascii="Times New Roman" w:hAnsi="Times New Roman"/>
          <w:b/>
          <w:sz w:val="23"/>
        </w:rPr>
        <w:tab/>
      </w:r>
    </w:p>
    <w:p w:rsidR="009507A0" w:rsidRPr="00802B6B" w:rsidRDefault="009507A0" w:rsidP="009507A0">
      <w:pPr>
        <w:tabs>
          <w:tab w:val="right" w:leader="underscore" w:pos="7200"/>
        </w:tabs>
        <w:spacing w:line="240" w:lineRule="auto"/>
        <w:ind w:left="1440" w:hanging="720"/>
        <w:rPr>
          <w:rFonts w:ascii="Times New Roman" w:hAnsi="Times New Roman"/>
          <w:b/>
          <w:sz w:val="23"/>
        </w:rPr>
      </w:pPr>
      <w:r w:rsidRPr="00802B6B">
        <w:rPr>
          <w:rFonts w:ascii="Times New Roman" w:hAnsi="Times New Roman"/>
          <w:b/>
          <w:sz w:val="23"/>
        </w:rPr>
        <w:tab/>
        <w:t xml:space="preserve">Location </w:t>
      </w:r>
      <w:r w:rsidRPr="00802B6B">
        <w:rPr>
          <w:rFonts w:ascii="Times New Roman" w:hAnsi="Times New Roman"/>
          <w:b/>
          <w:sz w:val="23"/>
        </w:rPr>
        <w:tab/>
      </w:r>
    </w:p>
    <w:p w:rsidR="009507A0" w:rsidRPr="00802B6B" w:rsidRDefault="009507A0" w:rsidP="009507A0">
      <w:pPr>
        <w:tabs>
          <w:tab w:val="left" w:pos="720"/>
          <w:tab w:val="left" w:pos="1440"/>
          <w:tab w:val="left" w:pos="2160"/>
          <w:tab w:val="left" w:pos="5040"/>
          <w:tab w:val="left" w:pos="5760"/>
        </w:tabs>
        <w:spacing w:line="240" w:lineRule="auto"/>
        <w:rPr>
          <w:rFonts w:ascii="Times New Roman" w:hAnsi="Times New Roman"/>
          <w:sz w:val="16"/>
        </w:rPr>
      </w:pPr>
    </w:p>
    <w:p w:rsidR="009507A0" w:rsidRPr="00802B6B" w:rsidRDefault="00C12F5C" w:rsidP="009507A0">
      <w:pPr>
        <w:spacing w:line="240" w:lineRule="auto"/>
        <w:rPr>
          <w:rFonts w:ascii="Times New Roman" w:hAnsi="Times New Roman"/>
          <w:sz w:val="23"/>
        </w:rPr>
      </w:pPr>
      <w:r>
        <w:rPr>
          <w:rFonts w:ascii="Times New Roman" w:hAnsi="Times New Roman"/>
          <w:noProof/>
          <w:sz w:val="23"/>
          <w:lang w:eastAsia="en-CA" w:bidi="pa-IN"/>
        </w:rPr>
        <w:pict>
          <v:shape id="_x0000_s1240" type="#_x0000_t136" style="position:absolute;left:0;text-align:left;margin-left:70.7pt;margin-top:30.4pt;width:359pt;height:90.25pt;rotation:21036132fd;z-index:-251543040;mso-position-horizontal-relative:text;mso-position-vertical-relative:text" fillcolor="#9cf" stroked="f">
            <v:fill opacity=".5"/>
            <v:shadow color="silver" offset="3pt"/>
            <v:textpath style="font-family:&quot;Times New Roman&quot;;v-text-kern:t" trim="t" fitpath="t" string="SAMPLE"/>
          </v:shape>
        </w:pict>
      </w:r>
      <w:r w:rsidR="009507A0" w:rsidRPr="00802B6B">
        <w:rPr>
          <w:rFonts w:ascii="Times New Roman" w:hAnsi="Times New Roman"/>
          <w:sz w:val="23"/>
        </w:rPr>
        <w:tab/>
        <w:t xml:space="preserve">I/We confirm that _______________________ </w:t>
      </w:r>
      <w:r w:rsidR="009507A0" w:rsidRPr="00490EF0">
        <w:rPr>
          <w:rFonts w:ascii="Times New Roman" w:hAnsi="Times New Roman"/>
          <w:sz w:val="23"/>
        </w:rPr>
        <w:t>(Consulting Firm)</w:t>
      </w:r>
      <w:r w:rsidR="009507A0" w:rsidRPr="00802B6B">
        <w:rPr>
          <w:rFonts w:ascii="Times New Roman" w:hAnsi="Times New Roman"/>
          <w:sz w:val="23"/>
        </w:rPr>
        <w:t xml:space="preserve"> has been retained by _____________________ to carry out construction survey, design, construction inspection, field coordination, preparation and certification of as-constructed drawings for the above noted project.  Services will be provided as required and in compliance with the </w:t>
      </w:r>
      <w:r w:rsidR="009507A0" w:rsidRPr="002C72FB">
        <w:rPr>
          <w:rFonts w:ascii="Times New Roman" w:hAnsi="Times New Roman"/>
          <w:sz w:val="23"/>
        </w:rPr>
        <w:t xml:space="preserve">“Duties and Responsibilities of The Professional Engineer – Land Development Projects” prepared by the City and attached </w:t>
      </w:r>
      <w:r w:rsidR="009507A0">
        <w:rPr>
          <w:rFonts w:ascii="Times New Roman" w:hAnsi="Times New Roman"/>
          <w:sz w:val="23"/>
        </w:rPr>
        <w:t xml:space="preserve">hereto as Schedule # 1 </w:t>
      </w:r>
      <w:r w:rsidR="009507A0" w:rsidRPr="002C72FB">
        <w:rPr>
          <w:rFonts w:ascii="Times New Roman" w:hAnsi="Times New Roman"/>
          <w:sz w:val="23"/>
        </w:rPr>
        <w:t>t</w:t>
      </w:r>
      <w:r w:rsidR="009507A0">
        <w:rPr>
          <w:rFonts w:ascii="Times New Roman" w:hAnsi="Times New Roman"/>
          <w:sz w:val="23"/>
        </w:rPr>
        <w:t>o the “Letter of Responsibility”.</w:t>
      </w:r>
      <w:r w:rsidR="009507A0" w:rsidRPr="002C72FB">
        <w:rPr>
          <w:rFonts w:ascii="Times New Roman" w:hAnsi="Times New Roman"/>
          <w:sz w:val="23"/>
        </w:rPr>
        <w:t xml:space="preserve"> </w:t>
      </w:r>
    </w:p>
    <w:p w:rsidR="009507A0" w:rsidRPr="00802B6B" w:rsidRDefault="009507A0" w:rsidP="009507A0">
      <w:pPr>
        <w:spacing w:line="240" w:lineRule="auto"/>
        <w:rPr>
          <w:rFonts w:ascii="Times New Roman" w:hAnsi="Times New Roman"/>
          <w:sz w:val="23"/>
        </w:rPr>
      </w:pPr>
    </w:p>
    <w:p w:rsidR="009507A0" w:rsidRPr="00802B6B" w:rsidRDefault="009507A0" w:rsidP="009507A0">
      <w:pPr>
        <w:tabs>
          <w:tab w:val="left" w:pos="5040"/>
          <w:tab w:val="right" w:leader="underscore" w:pos="9270"/>
        </w:tabs>
        <w:spacing w:line="240" w:lineRule="auto"/>
        <w:rPr>
          <w:rFonts w:ascii="Times New Roman" w:hAnsi="Times New Roman"/>
          <w:sz w:val="23"/>
        </w:rPr>
      </w:pP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r>
    </w:p>
    <w:p w:rsidR="009507A0" w:rsidRDefault="009507A0" w:rsidP="009507A0">
      <w:pPr>
        <w:spacing w:line="240" w:lineRule="auto"/>
        <w:ind w:left="5040" w:firstLine="720"/>
        <w:rPr>
          <w:rFonts w:ascii="Times New Roman" w:hAnsi="Times New Roman"/>
          <w:sz w:val="23"/>
        </w:rPr>
      </w:pPr>
      <w:r>
        <w:rPr>
          <w:rFonts w:ascii="Times New Roman" w:hAnsi="Times New Roman"/>
          <w:sz w:val="23"/>
        </w:rPr>
        <w:t xml:space="preserve">   Developer’s Signature </w:t>
      </w:r>
    </w:p>
    <w:p w:rsidR="009507A0" w:rsidRDefault="009507A0" w:rsidP="009507A0">
      <w:pPr>
        <w:spacing w:line="240" w:lineRule="auto"/>
        <w:ind w:left="5040" w:firstLine="720"/>
        <w:rPr>
          <w:rFonts w:ascii="Times New Roman" w:hAnsi="Times New Roman"/>
          <w:sz w:val="23"/>
        </w:rPr>
      </w:pPr>
    </w:p>
    <w:p w:rsidR="009507A0" w:rsidRPr="00802B6B" w:rsidRDefault="009507A0" w:rsidP="009507A0">
      <w:pPr>
        <w:tabs>
          <w:tab w:val="left" w:pos="5040"/>
          <w:tab w:val="right" w:leader="underscore" w:pos="9270"/>
        </w:tabs>
        <w:spacing w:line="240" w:lineRule="auto"/>
        <w:rPr>
          <w:rFonts w:ascii="Times New Roman" w:hAnsi="Times New Roman"/>
          <w:sz w:val="23"/>
        </w:rPr>
      </w:pPr>
      <w:r w:rsidRPr="00802B6B">
        <w:rPr>
          <w:rFonts w:ascii="Times New Roman" w:hAnsi="Times New Roman"/>
          <w:sz w:val="23"/>
        </w:rPr>
        <w:tab/>
      </w:r>
      <w:r w:rsidRPr="00802B6B">
        <w:rPr>
          <w:rFonts w:ascii="Times New Roman" w:hAnsi="Times New Roman"/>
          <w:sz w:val="23"/>
        </w:rPr>
        <w:tab/>
      </w:r>
    </w:p>
    <w:p w:rsidR="009507A0" w:rsidRDefault="009507A0" w:rsidP="009507A0">
      <w:pPr>
        <w:spacing w:line="240" w:lineRule="auto"/>
        <w:ind w:left="5040" w:firstLine="720"/>
        <w:rPr>
          <w:rFonts w:ascii="Times New Roman" w:hAnsi="Times New Roman"/>
          <w:sz w:val="23"/>
        </w:rPr>
      </w:pPr>
      <w:r>
        <w:rPr>
          <w:rFonts w:ascii="Times New Roman" w:hAnsi="Times New Roman"/>
          <w:sz w:val="23"/>
        </w:rPr>
        <w:t xml:space="preserve">        (Print Name)</w:t>
      </w:r>
    </w:p>
    <w:p w:rsidR="009507A0" w:rsidRPr="00802B6B" w:rsidRDefault="009507A0" w:rsidP="009507A0">
      <w:pPr>
        <w:tabs>
          <w:tab w:val="left" w:pos="5040"/>
          <w:tab w:val="right" w:pos="9270"/>
        </w:tabs>
        <w:spacing w:line="240" w:lineRule="auto"/>
        <w:rPr>
          <w:rFonts w:ascii="Times New Roman" w:hAnsi="Times New Roman"/>
          <w:sz w:val="23"/>
        </w:rPr>
      </w:pPr>
    </w:p>
    <w:p w:rsidR="009507A0" w:rsidRPr="00802B6B" w:rsidRDefault="009507A0" w:rsidP="009507A0">
      <w:pPr>
        <w:tabs>
          <w:tab w:val="left" w:pos="5040"/>
          <w:tab w:val="right" w:pos="9270"/>
        </w:tabs>
        <w:spacing w:line="240" w:lineRule="auto"/>
        <w:rPr>
          <w:rFonts w:ascii="Times New Roman" w:hAnsi="Times New Roman"/>
          <w:sz w:val="16"/>
        </w:rPr>
      </w:pPr>
      <w:r w:rsidRPr="00802B6B">
        <w:rPr>
          <w:rFonts w:ascii="Times New Roman" w:hAnsi="Times New Roman"/>
          <w:sz w:val="23"/>
        </w:rPr>
        <w:tab/>
      </w:r>
    </w:p>
    <w:p w:rsidR="009507A0" w:rsidRPr="00802B6B" w:rsidRDefault="009507A0" w:rsidP="009507A0">
      <w:pPr>
        <w:spacing w:line="240" w:lineRule="auto"/>
        <w:rPr>
          <w:rFonts w:ascii="Times New Roman" w:hAnsi="Times New Roman"/>
          <w:sz w:val="23"/>
        </w:rPr>
      </w:pPr>
      <w:r w:rsidRPr="00802B6B">
        <w:rPr>
          <w:rFonts w:ascii="Times New Roman" w:hAnsi="Times New Roman"/>
          <w:sz w:val="23"/>
        </w:rPr>
        <w:tab/>
        <w:t xml:space="preserve">We confirm that the above noted developer has retained ________________________ </w:t>
      </w:r>
      <w:r w:rsidRPr="00802B6B">
        <w:rPr>
          <w:rFonts w:ascii="Times New Roman" w:hAnsi="Times New Roman"/>
          <w:i/>
          <w:sz w:val="23"/>
        </w:rPr>
        <w:t>(Consulting Firm)</w:t>
      </w:r>
      <w:r w:rsidRPr="00802B6B">
        <w:rPr>
          <w:rFonts w:ascii="Times New Roman" w:hAnsi="Times New Roman"/>
          <w:sz w:val="23"/>
        </w:rPr>
        <w:t xml:space="preserve"> to carry out the above services, and I, the undersigned, will be the Engineer-of-Record for this project.</w:t>
      </w:r>
    </w:p>
    <w:p w:rsidR="009507A0" w:rsidRPr="00802B6B" w:rsidRDefault="009507A0" w:rsidP="009507A0">
      <w:pPr>
        <w:spacing w:line="240" w:lineRule="auto"/>
        <w:rPr>
          <w:rFonts w:ascii="Times New Roman" w:hAnsi="Times New Roman"/>
          <w:sz w:val="23"/>
        </w:rPr>
      </w:pPr>
    </w:p>
    <w:p w:rsidR="009507A0" w:rsidRPr="00802B6B" w:rsidRDefault="009507A0" w:rsidP="009507A0">
      <w:pPr>
        <w:spacing w:line="240" w:lineRule="auto"/>
        <w:rPr>
          <w:rFonts w:ascii="Times New Roman" w:hAnsi="Times New Roman"/>
          <w:sz w:val="23"/>
        </w:rPr>
      </w:pPr>
      <w:r w:rsidRPr="00802B6B">
        <w:rPr>
          <w:rFonts w:ascii="Times New Roman" w:hAnsi="Times New Roman"/>
          <w:sz w:val="23"/>
        </w:rPr>
        <w:tab/>
        <w:t>I wish to designate _________________________ as my on-site representative during construction.  He/she will be responsible for carrying out the above duties on my behalf and under my direct supervision.  I understand that delegation of any authority to other individuals will not affect my responsibility and accountability to this project.</w:t>
      </w:r>
    </w:p>
    <w:p w:rsidR="009507A0" w:rsidRPr="00802B6B" w:rsidRDefault="009507A0" w:rsidP="009507A0">
      <w:pPr>
        <w:spacing w:line="240" w:lineRule="auto"/>
        <w:rPr>
          <w:rFonts w:ascii="Times New Roman" w:hAnsi="Times New Roman"/>
          <w:sz w:val="23"/>
        </w:rPr>
      </w:pPr>
    </w:p>
    <w:p w:rsidR="009507A0" w:rsidRPr="00802B6B" w:rsidRDefault="009507A0" w:rsidP="009507A0">
      <w:pPr>
        <w:spacing w:line="240" w:lineRule="auto"/>
        <w:rPr>
          <w:rFonts w:ascii="Times New Roman" w:hAnsi="Times New Roman"/>
          <w:sz w:val="23"/>
        </w:rPr>
      </w:pPr>
      <w:r w:rsidRPr="00802B6B">
        <w:rPr>
          <w:rFonts w:ascii="Times New Roman" w:hAnsi="Times New Roman"/>
          <w:sz w:val="23"/>
        </w:rPr>
        <w:tab/>
        <w:t>I further confirm that I will formally advise you in writing should my (contract) agreement with the above developer be terminated or amended such that I am unable to comply with the above provisions, and that I will retain a competent Professional Engineer to act on my behalf as Engineer-of-Record, should I be unavailable during the construction stage of this project.</w:t>
      </w:r>
    </w:p>
    <w:p w:rsidR="009507A0" w:rsidRPr="00802B6B" w:rsidRDefault="009507A0" w:rsidP="009507A0">
      <w:pPr>
        <w:spacing w:line="240" w:lineRule="auto"/>
        <w:rPr>
          <w:rFonts w:ascii="Times New Roman" w:hAnsi="Times New Roman"/>
          <w:sz w:val="12"/>
        </w:rPr>
      </w:pPr>
    </w:p>
    <w:p w:rsidR="009507A0" w:rsidRPr="00802B6B"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t>Yours truly,</w:t>
      </w:r>
    </w:p>
    <w:p w:rsidR="009507A0" w:rsidRPr="00802B6B" w:rsidRDefault="009507A0" w:rsidP="009507A0">
      <w:pPr>
        <w:spacing w:line="240" w:lineRule="auto"/>
        <w:rPr>
          <w:rFonts w:ascii="Times New Roman" w:hAnsi="Times New Roman"/>
          <w:sz w:val="23"/>
        </w:rPr>
      </w:pPr>
    </w:p>
    <w:p w:rsidR="009507A0" w:rsidRPr="00802B6B"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r>
      <w:r w:rsidRPr="00802B6B">
        <w:rPr>
          <w:rFonts w:ascii="Times New Roman" w:hAnsi="Times New Roman"/>
          <w:sz w:val="23"/>
        </w:rPr>
        <w:tab/>
      </w:r>
      <w:proofErr w:type="gramStart"/>
      <w:r w:rsidRPr="00802B6B">
        <w:rPr>
          <w:rFonts w:ascii="Times New Roman" w:hAnsi="Times New Roman"/>
          <w:sz w:val="23"/>
        </w:rPr>
        <w:t>______________________, P.Eng.</w:t>
      </w:r>
      <w:proofErr w:type="gramEnd"/>
    </w:p>
    <w:p w:rsidR="009507A0" w:rsidRDefault="009507A0" w:rsidP="009507A0">
      <w:pPr>
        <w:tabs>
          <w:tab w:val="left" w:pos="720"/>
          <w:tab w:val="left" w:pos="1440"/>
          <w:tab w:val="left" w:pos="2160"/>
          <w:tab w:val="left" w:pos="5040"/>
          <w:tab w:val="left" w:pos="5760"/>
        </w:tabs>
        <w:spacing w:line="240" w:lineRule="auto"/>
        <w:rPr>
          <w:rFonts w:ascii="Times New Roman" w:hAnsi="Times New Roman"/>
          <w:sz w:val="12"/>
        </w:rPr>
      </w:pPr>
      <w:r>
        <w:rPr>
          <w:rFonts w:ascii="Times New Roman" w:hAnsi="Times New Roman"/>
          <w:sz w:val="12"/>
        </w:rPr>
        <w:fldChar w:fldCharType="begin"/>
      </w:r>
      <w:r>
        <w:rPr>
          <w:rFonts w:ascii="Times New Roman" w:hAnsi="Times New Roman"/>
          <w:sz w:val="12"/>
        </w:rPr>
        <w:instrText xml:space="preserve"> FILENAME \*Lower\p  \* MERGEFORMAT </w:instrText>
      </w:r>
      <w:r>
        <w:rPr>
          <w:rFonts w:ascii="Times New Roman" w:hAnsi="Times New Roman"/>
          <w:sz w:val="12"/>
        </w:rPr>
        <w:fldChar w:fldCharType="separate"/>
      </w:r>
      <w:r>
        <w:rPr>
          <w:rFonts w:ascii="Times New Roman" w:hAnsi="Times New Roman"/>
          <w:noProof/>
          <w:sz w:val="12"/>
        </w:rPr>
        <w:t>g:\wp-docs\2014\land dev\inspections\letter of appointment march 28 2014.docx</w:t>
      </w:r>
      <w:r>
        <w:rPr>
          <w:rFonts w:ascii="Times New Roman" w:hAnsi="Times New Roman"/>
          <w:sz w:val="12"/>
        </w:rPr>
        <w:fldChar w:fldCharType="end"/>
      </w:r>
    </w:p>
    <w:p w:rsidR="009507A0"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r>
        <w:rPr>
          <w:rFonts w:ascii="Times New Roman" w:hAnsi="Times New Roman"/>
          <w:sz w:val="23"/>
        </w:rPr>
        <w:fldChar w:fldCharType="begin"/>
      </w:r>
      <w:r>
        <w:rPr>
          <w:rFonts w:ascii="Times New Roman" w:hAnsi="Times New Roman"/>
          <w:sz w:val="23"/>
        </w:rPr>
        <w:instrText xml:space="preserve"> USERINITIALS \*Upper \* MERGEFORMAT </w:instrText>
      </w:r>
      <w:r>
        <w:rPr>
          <w:rFonts w:ascii="Times New Roman" w:hAnsi="Times New Roman"/>
          <w:sz w:val="23"/>
        </w:rPr>
        <w:fldChar w:fldCharType="separate"/>
      </w:r>
      <w:r>
        <w:rPr>
          <w:rFonts w:ascii="Times New Roman" w:hAnsi="Times New Roman"/>
          <w:noProof/>
          <w:sz w:val="23"/>
        </w:rPr>
        <w:t>HA</w:t>
      </w:r>
      <w:r>
        <w:rPr>
          <w:rFonts w:ascii="Times New Roman" w:hAnsi="Times New Roman"/>
          <w:sz w:val="23"/>
        </w:rPr>
        <w:fldChar w:fldCharType="end"/>
      </w:r>
      <w:r>
        <w:rPr>
          <w:rFonts w:ascii="Times New Roman" w:hAnsi="Times New Roman"/>
          <w:sz w:val="23"/>
        </w:rPr>
        <w:t xml:space="preserve"> </w:t>
      </w:r>
      <w:r>
        <w:rPr>
          <w:rFonts w:ascii="Times New Roman" w:hAnsi="Times New Roman"/>
          <w:sz w:val="23"/>
        </w:rPr>
        <w:fldChar w:fldCharType="begin"/>
      </w:r>
      <w:r>
        <w:rPr>
          <w:rFonts w:ascii="Times New Roman" w:hAnsi="Times New Roman"/>
          <w:sz w:val="23"/>
        </w:rPr>
        <w:instrText xml:space="preserve"> DATE \@ "M/d/yy h:mm am/pm" \* MERGEFORMAT </w:instrText>
      </w:r>
      <w:r>
        <w:rPr>
          <w:rFonts w:ascii="Times New Roman" w:hAnsi="Times New Roman"/>
          <w:sz w:val="23"/>
        </w:rPr>
        <w:fldChar w:fldCharType="separate"/>
      </w:r>
      <w:r w:rsidR="001B4AC4">
        <w:rPr>
          <w:rFonts w:ascii="Times New Roman" w:hAnsi="Times New Roman"/>
          <w:noProof/>
          <w:sz w:val="23"/>
        </w:rPr>
        <w:t>1/17/17 3:40 PM</w:t>
      </w:r>
      <w:r>
        <w:rPr>
          <w:rFonts w:ascii="Times New Roman" w:hAnsi="Times New Roman"/>
          <w:sz w:val="23"/>
        </w:rPr>
        <w:fldChar w:fldCharType="end"/>
      </w:r>
      <w:r w:rsidRPr="00802B6B">
        <w:rPr>
          <w:rFonts w:ascii="Times New Roman" w:hAnsi="Times New Roman"/>
          <w:sz w:val="23"/>
        </w:rPr>
        <w:tab/>
      </w:r>
      <w:r w:rsidRPr="00802B6B">
        <w:rPr>
          <w:rFonts w:ascii="Times New Roman" w:hAnsi="Times New Roman"/>
          <w:sz w:val="23"/>
        </w:rPr>
        <w:tab/>
        <w:t>(Engineer-of-Record) &amp; Seal</w:t>
      </w:r>
      <w:r>
        <w:rPr>
          <w:rFonts w:ascii="Times New Roman" w:hAnsi="Times New Roman"/>
          <w:sz w:val="23"/>
        </w:rPr>
        <w:t xml:space="preserve"> </w:t>
      </w:r>
    </w:p>
    <w:p w:rsidR="009507A0"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p>
    <w:p w:rsidR="009507A0"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p>
    <w:p w:rsidR="009507A0" w:rsidRDefault="009507A0" w:rsidP="009507A0">
      <w:pPr>
        <w:tabs>
          <w:tab w:val="left" w:pos="720"/>
          <w:tab w:val="left" w:pos="1440"/>
          <w:tab w:val="left" w:pos="2160"/>
          <w:tab w:val="left" w:pos="5040"/>
          <w:tab w:val="left" w:pos="5760"/>
        </w:tabs>
        <w:spacing w:line="240" w:lineRule="auto"/>
        <w:rPr>
          <w:rFonts w:ascii="Times New Roman" w:hAnsi="Times New Roman"/>
          <w:sz w:val="23"/>
        </w:rPr>
      </w:pPr>
    </w:p>
    <w:p w:rsidR="009507A0" w:rsidRDefault="009507A0" w:rsidP="009507A0">
      <w:pPr>
        <w:pStyle w:val="BodyText"/>
        <w:rPr>
          <w:rFonts w:cs="Arial"/>
          <w:sz w:val="16"/>
          <w:szCs w:val="16"/>
        </w:rPr>
      </w:pPr>
    </w:p>
    <w:p w:rsidR="008B35EF" w:rsidRDefault="00B20B8B" w:rsidP="009507A0">
      <w:pPr>
        <w:jc w:val="left"/>
        <w:rPr>
          <w:noProof/>
          <w:lang w:eastAsia="en-CA" w:bidi="pa-IN"/>
        </w:rPr>
      </w:pPr>
      <w:r>
        <w:rPr>
          <w:noProof/>
          <w:lang w:eastAsia="en-CA"/>
        </w:rPr>
        <w:lastRenderedPageBreak/>
        <w:drawing>
          <wp:inline distT="0" distB="0" distL="0" distR="0" wp14:anchorId="04DF9F10" wp14:editId="11E5D985">
            <wp:extent cx="825391" cy="350195"/>
            <wp:effectExtent l="19050" t="0" r="0" b="0"/>
            <wp:docPr id="55" name="Picture 53" descr="City of Surrey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ity of Surrey - Homepage"/>
                    <pic:cNvPicPr>
                      <a:picLocks noChangeAspect="1" noChangeArrowheads="1"/>
                    </pic:cNvPicPr>
                  </pic:nvPicPr>
                  <pic:blipFill>
                    <a:blip r:embed="rId88" cstate="print"/>
                    <a:srcRect l="46860" t="45894" b="14847"/>
                    <a:stretch>
                      <a:fillRect/>
                    </a:stretch>
                  </pic:blipFill>
                  <pic:spPr bwMode="auto">
                    <a:xfrm>
                      <a:off x="0" y="0"/>
                      <a:ext cx="825584" cy="350277"/>
                    </a:xfrm>
                    <a:prstGeom prst="rect">
                      <a:avLst/>
                    </a:prstGeom>
                    <a:noFill/>
                    <a:ln w="9525">
                      <a:noFill/>
                      <a:miter lim="800000"/>
                      <a:headEnd/>
                      <a:tailEnd/>
                    </a:ln>
                  </pic:spPr>
                </pic:pic>
              </a:graphicData>
            </a:graphic>
          </wp:inline>
        </w:drawing>
      </w:r>
    </w:p>
    <w:p w:rsidR="00113044" w:rsidRPr="00F76505" w:rsidRDefault="006B123D" w:rsidP="00A50E24">
      <w:pPr>
        <w:ind w:left="-810"/>
        <w:rPr>
          <w:noProof/>
          <w:sz w:val="16"/>
          <w:szCs w:val="16"/>
        </w:rPr>
        <w:sectPr w:rsidR="00113044" w:rsidRPr="00F76505" w:rsidSect="00920DA5">
          <w:headerReference w:type="default" r:id="rId89"/>
          <w:footerReference w:type="default" r:id="rId90"/>
          <w:pgSz w:w="12240" w:h="15840"/>
          <w:pgMar w:top="426" w:right="1440" w:bottom="426" w:left="993" w:header="284" w:footer="291" w:gutter="0"/>
          <w:cols w:space="708"/>
          <w:docGrid w:linePitch="360"/>
        </w:sectPr>
      </w:pPr>
      <w:r w:rsidRPr="006B123D">
        <w:rPr>
          <w:rFonts w:cs="Tahoma"/>
          <w:b/>
          <w:bCs/>
          <w:iCs/>
          <w:sz w:val="24"/>
        </w:rPr>
        <w:object w:dxaOrig="11216" w:dyaOrig="13639">
          <v:shape id="_x0000_i1040" type="#_x0000_t75" style="width:560.85pt;height:682.1pt" o:ole="">
            <v:imagedata r:id="rId91" o:title=""/>
          </v:shape>
          <o:OLEObject Type="Embed" ProgID="Word.Document.12" ShapeID="_x0000_i1040" DrawAspect="Content" ObjectID="_1546173238" r:id="rId92">
            <o:FieldCodes>\s</o:FieldCodes>
          </o:OLEObject>
        </w:object>
      </w:r>
    </w:p>
    <w:p w:rsidR="00126A26" w:rsidRDefault="00B20B8B" w:rsidP="00943C82">
      <w:r>
        <w:rPr>
          <w:noProof/>
          <w:sz w:val="16"/>
          <w:szCs w:val="16"/>
          <w:lang w:eastAsia="en-CA"/>
        </w:rPr>
        <w:lastRenderedPageBreak/>
        <w:drawing>
          <wp:inline distT="0" distB="0" distL="0" distR="0" wp14:anchorId="69A3E997" wp14:editId="50452F0E">
            <wp:extent cx="1905802" cy="818147"/>
            <wp:effectExtent l="0" t="0" r="0" b="12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1925654" cy="826669"/>
                    </a:xfrm>
                    <a:prstGeom prst="rect">
                      <a:avLst/>
                    </a:prstGeom>
                    <a:noFill/>
                    <a:ln w="9525">
                      <a:noFill/>
                      <a:miter lim="800000"/>
                      <a:headEnd/>
                      <a:tailEnd/>
                    </a:ln>
                  </pic:spPr>
                </pic:pic>
              </a:graphicData>
            </a:graphic>
          </wp:inline>
        </w:drawing>
      </w:r>
    </w:p>
    <w:p w:rsidR="005F7114" w:rsidRPr="00943C82" w:rsidRDefault="005F7114" w:rsidP="005F7114">
      <w:pPr>
        <w:pStyle w:val="Heading2"/>
        <w:numPr>
          <w:ilvl w:val="0"/>
          <w:numId w:val="0"/>
        </w:numPr>
        <w:jc w:val="center"/>
        <w:rPr>
          <w:sz w:val="24"/>
          <w:szCs w:val="24"/>
        </w:rPr>
      </w:pPr>
      <w:bookmarkStart w:id="137" w:name="_Toc450808583"/>
      <w:r w:rsidRPr="00943C82">
        <w:rPr>
          <w:sz w:val="24"/>
          <w:szCs w:val="24"/>
        </w:rPr>
        <w:t>As-Constructed Tangible Capital Asset (TCA) Reporting</w:t>
      </w:r>
      <w:bookmarkEnd w:id="137"/>
    </w:p>
    <w:p w:rsidR="00943C82" w:rsidRDefault="00943C82" w:rsidP="00943C82">
      <w:pPr>
        <w:pStyle w:val="Heading2"/>
        <w:numPr>
          <w:ilvl w:val="1"/>
          <w:numId w:val="59"/>
        </w:numPr>
        <w:rPr>
          <w:noProof/>
          <w:lang w:eastAsia="en-CA"/>
        </w:rPr>
      </w:pPr>
      <w:bookmarkStart w:id="138" w:name="_Toc450202659"/>
      <w:bookmarkStart w:id="139" w:name="_Toc450808584"/>
      <w:r>
        <w:rPr>
          <w:noProof/>
          <w:lang w:eastAsia="en-CA"/>
        </w:rPr>
        <w:t>Engineering’s Tangible Capital Asset (TCA) Reporting</w:t>
      </w:r>
      <w:bookmarkEnd w:id="138"/>
      <w:bookmarkEnd w:id="139"/>
    </w:p>
    <w:p w:rsidR="00943C82" w:rsidRDefault="00943C82" w:rsidP="00943C82">
      <w:pPr>
        <w:spacing w:line="240" w:lineRule="auto"/>
        <w:ind w:firstLine="720"/>
        <w:jc w:val="left"/>
        <w:rPr>
          <w:b/>
          <w:noProof/>
          <w:lang w:eastAsia="en-CA"/>
        </w:rPr>
      </w:pPr>
    </w:p>
    <w:p w:rsidR="00943C82" w:rsidRPr="00E23A34" w:rsidRDefault="00943C82" w:rsidP="00943C82">
      <w:pPr>
        <w:spacing w:line="240" w:lineRule="auto"/>
        <w:ind w:firstLine="720"/>
        <w:jc w:val="left"/>
        <w:rPr>
          <w:noProof/>
          <w:lang w:eastAsia="en-CA"/>
        </w:rPr>
      </w:pPr>
      <w:r>
        <w:rPr>
          <w:noProof/>
          <w:lang w:eastAsia="en-CA"/>
        </w:rPr>
        <w:t>Go to the Web Page, or go directly to the TCA summery sheet document</w:t>
      </w:r>
    </w:p>
    <w:p w:rsidR="00943C82" w:rsidRDefault="00943C82" w:rsidP="00943C82">
      <w:pPr>
        <w:spacing w:line="240" w:lineRule="auto"/>
        <w:ind w:left="2268"/>
        <w:jc w:val="left"/>
        <w:rPr>
          <w:b/>
          <w:noProof/>
          <w:lang w:eastAsia="en-CA"/>
        </w:rPr>
      </w:pPr>
    </w:p>
    <w:p w:rsidR="00943C82" w:rsidRDefault="00943C82" w:rsidP="00943C82">
      <w:pPr>
        <w:ind w:firstLine="720"/>
        <w:rPr>
          <w:rStyle w:val="Hyperlink"/>
          <w:color w:val="000000"/>
          <w:sz w:val="21"/>
        </w:rPr>
      </w:pPr>
      <w:r>
        <w:rPr>
          <w:rFonts w:ascii="Constantia" w:hAnsi="Constantia"/>
          <w:sz w:val="21"/>
        </w:rPr>
        <w:t>Web Page</w:t>
      </w:r>
      <w:r>
        <w:rPr>
          <w:rFonts w:ascii="Constantia" w:hAnsi="Constantia"/>
          <w:sz w:val="21"/>
        </w:rPr>
        <w:tab/>
        <w:t xml:space="preserve"> </w:t>
      </w:r>
      <w:hyperlink r:id="rId93" w:history="1">
        <w:r>
          <w:rPr>
            <w:rStyle w:val="Hyperlink"/>
            <w:color w:val="000000"/>
            <w:sz w:val="21"/>
          </w:rPr>
          <w:t>http://www.surrey.ca/city-services/3694.aspx</w:t>
        </w:r>
      </w:hyperlink>
    </w:p>
    <w:p w:rsidR="00943C82" w:rsidRDefault="00943C82" w:rsidP="00943C82">
      <w:pPr>
        <w:ind w:firstLine="720"/>
        <w:rPr>
          <w:rFonts w:ascii="Constantia" w:hAnsi="Constantia"/>
          <w:sz w:val="21"/>
        </w:rPr>
      </w:pPr>
    </w:p>
    <w:p w:rsidR="00943C82" w:rsidRPr="00CA24B2" w:rsidRDefault="00943C82" w:rsidP="00943C82">
      <w:pPr>
        <w:spacing w:line="240" w:lineRule="auto"/>
        <w:ind w:firstLine="720"/>
        <w:jc w:val="left"/>
        <w:rPr>
          <w:rFonts w:ascii="Constantia" w:hAnsi="Constantia"/>
          <w:sz w:val="24"/>
        </w:rPr>
      </w:pPr>
      <w:r w:rsidRPr="00CA24B2">
        <w:rPr>
          <w:rFonts w:ascii="Constantia" w:hAnsi="Constantia"/>
          <w:sz w:val="24"/>
        </w:rPr>
        <w:t>Document</w:t>
      </w:r>
      <w:r w:rsidRPr="00CA24B2">
        <w:rPr>
          <w:rFonts w:ascii="Constantia" w:hAnsi="Constantia"/>
          <w:sz w:val="24"/>
        </w:rPr>
        <w:tab/>
        <w:t xml:space="preserve"> </w:t>
      </w:r>
      <w:hyperlink r:id="rId94" w:history="1">
        <w:r w:rsidRPr="00CA24B2">
          <w:rPr>
            <w:rStyle w:val="Hyperlink"/>
            <w:rFonts w:ascii="Constantia" w:hAnsi="Constantia"/>
            <w:sz w:val="24"/>
          </w:rPr>
          <w:t>http://www.surrey.ca/files/TCA_Reporting_Form-Land_Development.xlsx</w:t>
        </w:r>
      </w:hyperlink>
    </w:p>
    <w:p w:rsidR="00943C82" w:rsidRPr="00CA24B2" w:rsidRDefault="00943C82" w:rsidP="00943C82">
      <w:pPr>
        <w:spacing w:line="240" w:lineRule="auto"/>
        <w:ind w:left="2268"/>
        <w:jc w:val="left"/>
        <w:rPr>
          <w:rFonts w:ascii="Constantia" w:hAnsi="Constantia"/>
          <w:sz w:val="24"/>
        </w:rPr>
      </w:pPr>
    </w:p>
    <w:p w:rsidR="00943C82" w:rsidRPr="00CA24B2" w:rsidRDefault="00943C82" w:rsidP="00943C82">
      <w:pPr>
        <w:spacing w:line="240" w:lineRule="auto"/>
        <w:ind w:left="2268"/>
        <w:jc w:val="left"/>
        <w:rPr>
          <w:noProof/>
          <w:sz w:val="24"/>
          <w:lang w:eastAsia="en-CA"/>
        </w:rPr>
      </w:pPr>
      <w:r w:rsidRPr="00CA24B2">
        <w:rPr>
          <w:noProof/>
          <w:sz w:val="24"/>
          <w:lang w:eastAsia="en-CA"/>
        </w:rPr>
        <w:br w:type="page"/>
      </w:r>
    </w:p>
    <w:p w:rsidR="006E60CB" w:rsidRDefault="006E60CB" w:rsidP="006E60CB">
      <w:pPr>
        <w:spacing w:line="240" w:lineRule="auto"/>
        <w:ind w:left="2268"/>
        <w:jc w:val="left"/>
        <w:rPr>
          <w:noProof/>
          <w:lang w:eastAsia="en-CA"/>
        </w:rPr>
      </w:pPr>
    </w:p>
    <w:p w:rsidR="001B2475" w:rsidRDefault="001B2475" w:rsidP="001B2475">
      <w:pPr>
        <w:jc w:val="center"/>
      </w:pPr>
    </w:p>
    <w:p w:rsidR="000135E2" w:rsidRDefault="000135E2" w:rsidP="00B66B55">
      <w:pPr>
        <w:ind w:right="519"/>
        <w:jc w:val="right"/>
      </w:pPr>
    </w:p>
    <w:p w:rsidR="004756B6" w:rsidRDefault="004756B6" w:rsidP="000E6412">
      <w:pPr>
        <w:rPr>
          <w:lang w:val="en-US"/>
        </w:rPr>
      </w:pPr>
    </w:p>
    <w:p w:rsidR="001B2475" w:rsidRDefault="00063BFD" w:rsidP="00172DC8">
      <w:pPr>
        <w:spacing w:line="240" w:lineRule="auto"/>
        <w:jc w:val="left"/>
        <w:rPr>
          <w:rFonts w:cs="Tahoma"/>
          <w:color w:val="000000"/>
          <w:szCs w:val="20"/>
        </w:rPr>
      </w:pPr>
      <w:r>
        <w:rPr>
          <w:noProof/>
          <w:lang w:eastAsia="en-CA"/>
        </w:rPr>
        <w:drawing>
          <wp:anchor distT="0" distB="0" distL="114300" distR="114300" simplePos="0" relativeHeight="251753984" behindDoc="1" locked="0" layoutInCell="1" allowOverlap="1" wp14:anchorId="341DB53F" wp14:editId="72BEFDDC">
            <wp:simplePos x="0" y="0"/>
            <wp:positionH relativeFrom="column">
              <wp:posOffset>0</wp:posOffset>
            </wp:positionH>
            <wp:positionV relativeFrom="paragraph">
              <wp:posOffset>3810</wp:posOffset>
            </wp:positionV>
            <wp:extent cx="1724025" cy="695325"/>
            <wp:effectExtent l="19050" t="0" r="9525" b="0"/>
            <wp:wrapTight wrapText="bothSides">
              <wp:wrapPolygon edited="0">
                <wp:start x="-239" y="0"/>
                <wp:lineTo x="-239" y="21304"/>
                <wp:lineTo x="21719" y="21304"/>
                <wp:lineTo x="21719" y="0"/>
                <wp:lineTo x="-239" y="0"/>
              </wp:wrapPolygon>
            </wp:wrapTight>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cstate="print"/>
                    <a:srcRect/>
                    <a:stretch>
                      <a:fillRect/>
                    </a:stretch>
                  </pic:blipFill>
                  <pic:spPr bwMode="auto">
                    <a:xfrm>
                      <a:off x="0" y="0"/>
                      <a:ext cx="1724025" cy="695325"/>
                    </a:xfrm>
                    <a:prstGeom prst="rect">
                      <a:avLst/>
                    </a:prstGeom>
                    <a:noFill/>
                  </pic:spPr>
                </pic:pic>
              </a:graphicData>
            </a:graphic>
          </wp:anchor>
        </w:drawing>
      </w:r>
      <w:r w:rsidR="001B2475">
        <w:rPr>
          <w:rFonts w:cs="Tahoma"/>
          <w:b/>
          <w:bCs/>
          <w:color w:val="000000"/>
          <w:sz w:val="24"/>
          <w:szCs w:val="20"/>
        </w:rPr>
        <w:t>PAGE LEFT BLANK FOR FUTURE USE</w:t>
      </w:r>
    </w:p>
    <w:p w:rsidR="001B2475" w:rsidRDefault="001B2475" w:rsidP="001B2475">
      <w:pPr>
        <w:rPr>
          <w:rFonts w:cs="Tahoma"/>
          <w:color w:val="000000"/>
          <w:szCs w:val="20"/>
        </w:rPr>
      </w:pPr>
    </w:p>
    <w:p w:rsidR="001B2475" w:rsidRDefault="001B2475" w:rsidP="001B2475">
      <w:pPr>
        <w:rPr>
          <w:rFonts w:cs="Tahoma"/>
          <w:color w:val="000000"/>
          <w:szCs w:val="20"/>
        </w:rPr>
      </w:pPr>
    </w:p>
    <w:p w:rsidR="001B2475" w:rsidRDefault="001B2475" w:rsidP="00172DC8">
      <w:pPr>
        <w:ind w:left="1276"/>
        <w:rPr>
          <w:rFonts w:cs="Tahoma"/>
          <w:color w:val="000000"/>
          <w:szCs w:val="20"/>
        </w:rPr>
      </w:pPr>
    </w:p>
    <w:p w:rsidR="001B2475" w:rsidRDefault="001B2475" w:rsidP="001B2475">
      <w:pPr>
        <w:tabs>
          <w:tab w:val="center" w:pos="0"/>
          <w:tab w:val="left" w:pos="567"/>
          <w:tab w:val="center" w:pos="4678"/>
          <w:tab w:val="right" w:pos="9480"/>
        </w:tabs>
        <w:jc w:val="left"/>
        <w:rPr>
          <w:b/>
          <w:color w:val="000000"/>
          <w:sz w:val="24"/>
          <w:lang w:val="en-US"/>
        </w:rPr>
        <w:sectPr w:rsidR="001B2475" w:rsidSect="00943C82">
          <w:headerReference w:type="default" r:id="rId95"/>
          <w:pgSz w:w="12240" w:h="20160" w:code="5"/>
          <w:pgMar w:top="533" w:right="965" w:bottom="720" w:left="432" w:header="360" w:footer="706" w:gutter="0"/>
          <w:cols w:space="708"/>
          <w:docGrid w:linePitch="360"/>
        </w:sectPr>
      </w:pPr>
    </w:p>
    <w:p w:rsidR="00B97BEA" w:rsidRPr="004552B8" w:rsidRDefault="00696D93" w:rsidP="004552B8">
      <w:pPr>
        <w:pStyle w:val="Heading2"/>
        <w:numPr>
          <w:ilvl w:val="0"/>
          <w:numId w:val="0"/>
        </w:numPr>
        <w:rPr>
          <w:sz w:val="24"/>
          <w:szCs w:val="24"/>
        </w:rPr>
      </w:pPr>
      <w:bookmarkStart w:id="140" w:name="_Toc450808585"/>
      <w:r w:rsidRPr="002C72FB">
        <w:rPr>
          <w:sz w:val="24"/>
          <w:szCs w:val="24"/>
        </w:rPr>
        <w:lastRenderedPageBreak/>
        <w:t xml:space="preserve">Sample Letter for </w:t>
      </w:r>
      <w:r w:rsidR="00B97BEA" w:rsidRPr="002C72FB">
        <w:rPr>
          <w:sz w:val="24"/>
          <w:szCs w:val="24"/>
        </w:rPr>
        <w:t>Show Home Permit Request</w:t>
      </w:r>
      <w:bookmarkEnd w:id="140"/>
    </w:p>
    <w:p w:rsidR="00CD0622" w:rsidRPr="00CD0622" w:rsidRDefault="00CD0622" w:rsidP="00CD0622">
      <w:pPr>
        <w:rPr>
          <w:rFonts w:ascii="Times New Roman" w:hAnsi="Times New Roman"/>
          <w:sz w:val="24"/>
        </w:rPr>
      </w:pPr>
    </w:p>
    <w:p w:rsidR="001045BC" w:rsidRPr="001045BC" w:rsidRDefault="001045BC" w:rsidP="001045BC">
      <w:pPr>
        <w:jc w:val="left"/>
        <w:rPr>
          <w:rFonts w:cs="Tahoma"/>
          <w:b/>
          <w:bCs/>
          <w:sz w:val="24"/>
        </w:rPr>
      </w:pPr>
      <w:r w:rsidRPr="001045BC">
        <w:rPr>
          <w:rFonts w:cs="Tahoma"/>
          <w:b/>
          <w:bCs/>
          <w:sz w:val="24"/>
        </w:rPr>
        <w:t>On Developer’s Letterhead</w:t>
      </w:r>
    </w:p>
    <w:p w:rsidR="00CD0622" w:rsidRPr="00CD0622" w:rsidRDefault="00CD0622" w:rsidP="00CD0622">
      <w:pPr>
        <w:rPr>
          <w:rFonts w:ascii="Times New Roman" w:hAnsi="Times New Roman"/>
          <w:sz w:val="24"/>
        </w:rPr>
      </w:pPr>
    </w:p>
    <w:p w:rsidR="00CD0622" w:rsidRPr="00CD0622" w:rsidRDefault="00CD0622" w:rsidP="00CD0622">
      <w:pPr>
        <w:rPr>
          <w:rFonts w:ascii="Times New Roman" w:hAnsi="Times New Roman"/>
          <w:sz w:val="24"/>
        </w:rPr>
      </w:pPr>
    </w:p>
    <w:p w:rsidR="00CD0622" w:rsidRPr="00CD0622" w:rsidRDefault="00CD0622" w:rsidP="00CD0622">
      <w:pPr>
        <w:tabs>
          <w:tab w:val="left" w:pos="6930"/>
        </w:tabs>
        <w:ind w:left="5040"/>
        <w:rPr>
          <w:rFonts w:ascii="Times New Roman" w:hAnsi="Times New Roman"/>
          <w:sz w:val="24"/>
        </w:rPr>
      </w:pPr>
      <w:r w:rsidRPr="00CD0622">
        <w:rPr>
          <w:rFonts w:ascii="Times New Roman" w:hAnsi="Times New Roman"/>
          <w:sz w:val="24"/>
        </w:rPr>
        <w:t>Date:</w:t>
      </w:r>
      <w:r w:rsidRPr="00CD0622">
        <w:rPr>
          <w:rFonts w:ascii="Times New Roman" w:hAnsi="Times New Roman"/>
          <w:sz w:val="24"/>
        </w:rPr>
        <w:tab/>
        <w:t>____________</w:t>
      </w:r>
    </w:p>
    <w:p w:rsidR="00CD0622" w:rsidRPr="00CD0622" w:rsidRDefault="00CD0622" w:rsidP="00CD0622">
      <w:pPr>
        <w:tabs>
          <w:tab w:val="left" w:pos="6930"/>
        </w:tabs>
        <w:ind w:left="5040"/>
        <w:rPr>
          <w:rFonts w:ascii="Times New Roman" w:hAnsi="Times New Roman"/>
          <w:sz w:val="24"/>
        </w:rPr>
      </w:pPr>
      <w:r w:rsidRPr="00CD0622">
        <w:rPr>
          <w:rFonts w:ascii="Times New Roman" w:hAnsi="Times New Roman"/>
          <w:sz w:val="24"/>
        </w:rPr>
        <w:t xml:space="preserve">Surrey Project # </w:t>
      </w:r>
      <w:r w:rsidRPr="00CD0622">
        <w:rPr>
          <w:rFonts w:ascii="Times New Roman" w:hAnsi="Times New Roman"/>
          <w:sz w:val="24"/>
        </w:rPr>
        <w:tab/>
        <w:t>____________</w:t>
      </w:r>
    </w:p>
    <w:p w:rsidR="00CD0622" w:rsidRPr="00CD0622" w:rsidRDefault="00CD0622" w:rsidP="00CD0622">
      <w:pPr>
        <w:tabs>
          <w:tab w:val="left" w:pos="6930"/>
        </w:tabs>
        <w:ind w:left="5040"/>
        <w:rPr>
          <w:rFonts w:ascii="Times New Roman" w:hAnsi="Times New Roman"/>
          <w:sz w:val="24"/>
        </w:rPr>
      </w:pPr>
      <w:r w:rsidRPr="00CD0622">
        <w:rPr>
          <w:rFonts w:ascii="Times New Roman" w:hAnsi="Times New Roman"/>
          <w:sz w:val="24"/>
        </w:rPr>
        <w:t>Location:</w:t>
      </w:r>
      <w:r w:rsidRPr="00CD0622">
        <w:rPr>
          <w:rFonts w:ascii="Times New Roman" w:hAnsi="Times New Roman"/>
          <w:sz w:val="24"/>
        </w:rPr>
        <w:tab/>
        <w:t>____________</w:t>
      </w:r>
    </w:p>
    <w:p w:rsidR="00CD0622" w:rsidRPr="00CD0622" w:rsidRDefault="00CD0622" w:rsidP="00CD0622">
      <w:pPr>
        <w:rPr>
          <w:rFonts w:ascii="Times New Roman" w:hAnsi="Times New Roman"/>
          <w:sz w:val="24"/>
        </w:rPr>
      </w:pPr>
    </w:p>
    <w:p w:rsidR="00CD0622" w:rsidRPr="00CD0622" w:rsidRDefault="00CD0622" w:rsidP="00CD0622">
      <w:pPr>
        <w:rPr>
          <w:rFonts w:ascii="Times New Roman" w:hAnsi="Times New Roman"/>
          <w:sz w:val="24"/>
        </w:rPr>
      </w:pPr>
    </w:p>
    <w:p w:rsidR="00CD0622" w:rsidRPr="00CD0622" w:rsidRDefault="00CD0622" w:rsidP="00CD0622">
      <w:pPr>
        <w:rPr>
          <w:rFonts w:ascii="Times New Roman" w:hAnsi="Times New Roman"/>
          <w:sz w:val="24"/>
        </w:rPr>
      </w:pPr>
    </w:p>
    <w:p w:rsidR="00CD0622" w:rsidRPr="00CD0622" w:rsidRDefault="00CD0622" w:rsidP="00CD0622">
      <w:pPr>
        <w:spacing w:line="240" w:lineRule="auto"/>
        <w:rPr>
          <w:rFonts w:ascii="Times New Roman" w:hAnsi="Times New Roman"/>
          <w:sz w:val="24"/>
        </w:rPr>
      </w:pPr>
      <w:r w:rsidRPr="00CD0622">
        <w:rPr>
          <w:rFonts w:ascii="Times New Roman" w:hAnsi="Times New Roman"/>
          <w:sz w:val="24"/>
        </w:rPr>
        <w:t xml:space="preserve">To: </w:t>
      </w:r>
      <w:r w:rsidRPr="00CD0622">
        <w:rPr>
          <w:rFonts w:ascii="Times New Roman" w:hAnsi="Times New Roman"/>
          <w:sz w:val="24"/>
        </w:rPr>
        <w:tab/>
        <w:t xml:space="preserve">City of Surrey </w:t>
      </w:r>
    </w:p>
    <w:p w:rsidR="00CD0622" w:rsidRPr="00CD0622" w:rsidRDefault="00CD0622" w:rsidP="00CD0622">
      <w:pPr>
        <w:spacing w:line="240" w:lineRule="auto"/>
        <w:ind w:firstLine="720"/>
        <w:rPr>
          <w:rFonts w:ascii="Times New Roman" w:hAnsi="Times New Roman"/>
          <w:sz w:val="24"/>
        </w:rPr>
      </w:pPr>
      <w:r w:rsidRPr="00CD0622">
        <w:rPr>
          <w:rFonts w:ascii="Times New Roman" w:hAnsi="Times New Roman"/>
          <w:sz w:val="24"/>
        </w:rPr>
        <w:t xml:space="preserve">Land Development Inspections, Engineering Dept </w:t>
      </w:r>
    </w:p>
    <w:p w:rsidR="00CD0622" w:rsidRPr="00CD0622" w:rsidRDefault="00CD0622" w:rsidP="00CD0622">
      <w:pPr>
        <w:spacing w:line="240" w:lineRule="auto"/>
        <w:ind w:firstLine="720"/>
        <w:rPr>
          <w:rFonts w:ascii="Times New Roman" w:hAnsi="Times New Roman"/>
          <w:sz w:val="24"/>
        </w:rPr>
      </w:pPr>
      <w:r w:rsidRPr="00CD0622">
        <w:rPr>
          <w:rFonts w:ascii="Times New Roman" w:hAnsi="Times New Roman"/>
          <w:sz w:val="24"/>
        </w:rPr>
        <w:t xml:space="preserve">Attn: _________________________ </w:t>
      </w:r>
    </w:p>
    <w:p w:rsidR="00CD0622" w:rsidRPr="00CD0622" w:rsidRDefault="00CD0622" w:rsidP="00CD0622">
      <w:pPr>
        <w:spacing w:line="240" w:lineRule="auto"/>
        <w:rPr>
          <w:rFonts w:ascii="Times New Roman" w:hAnsi="Times New Roman"/>
          <w:sz w:val="24"/>
        </w:rPr>
      </w:pPr>
    </w:p>
    <w:p w:rsidR="00CD0622" w:rsidRPr="00CD0622" w:rsidRDefault="00CD0622" w:rsidP="00CD0622">
      <w:pPr>
        <w:spacing w:line="240" w:lineRule="auto"/>
        <w:rPr>
          <w:rFonts w:ascii="Times New Roman" w:hAnsi="Times New Roman"/>
          <w:sz w:val="24"/>
        </w:rPr>
      </w:pPr>
    </w:p>
    <w:p w:rsidR="00CD0622" w:rsidRPr="00CD0622" w:rsidRDefault="00CD0622" w:rsidP="00CD0622">
      <w:pPr>
        <w:spacing w:line="240" w:lineRule="auto"/>
        <w:jc w:val="center"/>
        <w:rPr>
          <w:rFonts w:ascii="Times New Roman" w:hAnsi="Times New Roman"/>
          <w:b/>
          <w:bCs/>
          <w:sz w:val="24"/>
        </w:rPr>
      </w:pPr>
      <w:r w:rsidRPr="00CD0622">
        <w:rPr>
          <w:rFonts w:ascii="Times New Roman" w:hAnsi="Times New Roman"/>
          <w:b/>
          <w:bCs/>
          <w:sz w:val="24"/>
        </w:rPr>
        <w:t>RE:  Request for Show</w:t>
      </w:r>
      <w:r w:rsidR="00B97BEA">
        <w:rPr>
          <w:rFonts w:ascii="Times New Roman" w:hAnsi="Times New Roman"/>
          <w:b/>
          <w:bCs/>
          <w:sz w:val="24"/>
        </w:rPr>
        <w:t xml:space="preserve"> H</w:t>
      </w:r>
      <w:r w:rsidRPr="00CD0622">
        <w:rPr>
          <w:rFonts w:ascii="Times New Roman" w:hAnsi="Times New Roman"/>
          <w:b/>
          <w:bCs/>
          <w:sz w:val="24"/>
        </w:rPr>
        <w:t>ome Permits at Preconstruction Meeting:</w:t>
      </w:r>
    </w:p>
    <w:p w:rsidR="00CD0622" w:rsidRPr="00CD0622" w:rsidRDefault="00CD0622" w:rsidP="00CD0622">
      <w:pPr>
        <w:spacing w:line="240" w:lineRule="auto"/>
        <w:rPr>
          <w:rFonts w:ascii="Times New Roman" w:hAnsi="Times New Roman"/>
          <w:sz w:val="24"/>
        </w:rPr>
      </w:pPr>
    </w:p>
    <w:p w:rsidR="00CD0622" w:rsidRPr="00CD0622" w:rsidRDefault="00CD0622" w:rsidP="00CD0622">
      <w:pPr>
        <w:tabs>
          <w:tab w:val="left" w:pos="4050"/>
          <w:tab w:val="left" w:pos="4410"/>
        </w:tabs>
        <w:spacing w:line="240" w:lineRule="auto"/>
        <w:rPr>
          <w:rFonts w:ascii="Times New Roman" w:hAnsi="Times New Roman"/>
          <w:sz w:val="24"/>
        </w:rPr>
      </w:pPr>
      <w:r w:rsidRPr="00CD0622">
        <w:rPr>
          <w:rFonts w:ascii="Times New Roman" w:hAnsi="Times New Roman"/>
          <w:sz w:val="24"/>
        </w:rPr>
        <w:t>Total number of lots in development</w:t>
      </w:r>
      <w:r w:rsidRPr="00CD0622">
        <w:rPr>
          <w:rFonts w:ascii="Times New Roman" w:hAnsi="Times New Roman"/>
          <w:sz w:val="24"/>
        </w:rPr>
        <w:tab/>
        <w:t>=</w:t>
      </w:r>
      <w:r w:rsidRPr="00CD0622">
        <w:rPr>
          <w:rFonts w:ascii="Times New Roman" w:hAnsi="Times New Roman"/>
          <w:sz w:val="24"/>
        </w:rPr>
        <w:tab/>
        <w:t>_________________</w:t>
      </w:r>
    </w:p>
    <w:p w:rsidR="00CD0622" w:rsidRPr="00CD0622" w:rsidRDefault="00C12F5C" w:rsidP="00CD0622">
      <w:pPr>
        <w:tabs>
          <w:tab w:val="left" w:pos="4050"/>
          <w:tab w:val="left" w:pos="4410"/>
        </w:tabs>
        <w:spacing w:line="240" w:lineRule="auto"/>
        <w:rPr>
          <w:rFonts w:ascii="Times New Roman" w:hAnsi="Times New Roman"/>
          <w:sz w:val="24"/>
        </w:rPr>
      </w:pPr>
      <w:r>
        <w:rPr>
          <w:rFonts w:ascii="Times New Roman" w:hAnsi="Times New Roman"/>
          <w:noProof/>
          <w:sz w:val="24"/>
        </w:rPr>
        <w:pict>
          <v:shape id="_x0000_s1159" type="#_x0000_t136" style="position:absolute;left:0;text-align:left;margin-left:63.6pt;margin-top:13.4pt;width:322.85pt;height:83.05pt;rotation:21036132fd;z-index:-251619840" fillcolor="#9cf" stroked="f">
            <v:fill opacity=".5"/>
            <v:shadow color="silver" offset="3pt"/>
            <v:textpath style="font-family:&quot;Times New Roman&quot;;v-text-kern:t" trim="t" fitpath="t" string="SAMPLE"/>
          </v:shape>
        </w:pict>
      </w:r>
      <w:r w:rsidR="00CD0622" w:rsidRPr="00CD0622">
        <w:rPr>
          <w:rFonts w:ascii="Times New Roman" w:hAnsi="Times New Roman"/>
          <w:sz w:val="24"/>
        </w:rPr>
        <w:t>10% of total number of lots maximum</w:t>
      </w:r>
      <w:r w:rsidR="00CD0622" w:rsidRPr="00CD0622">
        <w:rPr>
          <w:rFonts w:ascii="Times New Roman" w:hAnsi="Times New Roman"/>
          <w:sz w:val="24"/>
        </w:rPr>
        <w:tab/>
        <w:t>=</w:t>
      </w:r>
      <w:r w:rsidR="00CD0622" w:rsidRPr="00CD0622">
        <w:rPr>
          <w:rFonts w:ascii="Times New Roman" w:hAnsi="Times New Roman"/>
          <w:sz w:val="24"/>
        </w:rPr>
        <w:tab/>
        <w:t>_________________</w:t>
      </w:r>
    </w:p>
    <w:p w:rsidR="00CD0622" w:rsidRPr="00CD0622" w:rsidRDefault="00CD0622" w:rsidP="00CD0622">
      <w:pPr>
        <w:tabs>
          <w:tab w:val="left" w:pos="4050"/>
          <w:tab w:val="left" w:pos="4410"/>
        </w:tabs>
        <w:spacing w:line="240" w:lineRule="auto"/>
        <w:rPr>
          <w:rFonts w:ascii="Times New Roman" w:hAnsi="Times New Roman"/>
          <w:sz w:val="24"/>
        </w:rPr>
      </w:pPr>
    </w:p>
    <w:p w:rsidR="00CD0622" w:rsidRPr="00CD0622" w:rsidRDefault="00CD0622" w:rsidP="00CD0622">
      <w:pPr>
        <w:tabs>
          <w:tab w:val="left" w:pos="4050"/>
          <w:tab w:val="left" w:pos="4410"/>
        </w:tabs>
        <w:spacing w:line="240" w:lineRule="auto"/>
        <w:rPr>
          <w:rFonts w:ascii="Times New Roman" w:hAnsi="Times New Roman"/>
          <w:b/>
          <w:bCs/>
          <w:sz w:val="24"/>
        </w:rPr>
      </w:pPr>
      <w:r w:rsidRPr="00CD0622">
        <w:rPr>
          <w:rFonts w:ascii="Times New Roman" w:hAnsi="Times New Roman"/>
          <w:b/>
          <w:bCs/>
          <w:sz w:val="24"/>
        </w:rPr>
        <w:t>Show</w:t>
      </w:r>
      <w:r w:rsidR="00B97BEA">
        <w:rPr>
          <w:rFonts w:ascii="Times New Roman" w:hAnsi="Times New Roman"/>
          <w:b/>
          <w:bCs/>
          <w:sz w:val="24"/>
        </w:rPr>
        <w:t xml:space="preserve"> H</w:t>
      </w:r>
      <w:r w:rsidRPr="00CD0622">
        <w:rPr>
          <w:rFonts w:ascii="Times New Roman" w:hAnsi="Times New Roman"/>
          <w:b/>
          <w:bCs/>
          <w:sz w:val="24"/>
        </w:rPr>
        <w:t>ome Permits requested for lots #</w:t>
      </w:r>
      <w:r w:rsidRPr="00CD0622">
        <w:rPr>
          <w:rFonts w:ascii="Times New Roman" w:hAnsi="Times New Roman"/>
          <w:b/>
          <w:bCs/>
          <w:sz w:val="24"/>
        </w:rPr>
        <w:tab/>
      </w:r>
      <w:r w:rsidRPr="00CD0622">
        <w:rPr>
          <w:rFonts w:ascii="Times New Roman" w:hAnsi="Times New Roman"/>
          <w:b/>
          <w:bCs/>
          <w:sz w:val="24"/>
        </w:rPr>
        <w:tab/>
        <w:t>_________________</w:t>
      </w:r>
    </w:p>
    <w:p w:rsidR="00CD0622" w:rsidRPr="00CD0622" w:rsidRDefault="00CD0622" w:rsidP="00CD0622">
      <w:pPr>
        <w:spacing w:line="240" w:lineRule="auto"/>
        <w:rPr>
          <w:rFonts w:ascii="Times New Roman" w:hAnsi="Times New Roman"/>
          <w:sz w:val="24"/>
        </w:rPr>
      </w:pPr>
    </w:p>
    <w:p w:rsidR="00CD0622" w:rsidRPr="00CD0622" w:rsidRDefault="00CD0622" w:rsidP="00CD0622">
      <w:pPr>
        <w:spacing w:line="240" w:lineRule="auto"/>
        <w:rPr>
          <w:rFonts w:ascii="Times New Roman" w:hAnsi="Times New Roman"/>
          <w:sz w:val="24"/>
        </w:rPr>
      </w:pPr>
    </w:p>
    <w:p w:rsidR="00CD0622" w:rsidRPr="00CD0622" w:rsidRDefault="00CD0622" w:rsidP="00CD0622">
      <w:pPr>
        <w:tabs>
          <w:tab w:val="left" w:pos="720"/>
        </w:tabs>
        <w:spacing w:line="240" w:lineRule="auto"/>
        <w:ind w:left="720" w:hanging="720"/>
        <w:rPr>
          <w:rFonts w:ascii="Times New Roman" w:hAnsi="Times New Roman"/>
          <w:sz w:val="24"/>
        </w:rPr>
      </w:pPr>
      <w:r w:rsidRPr="00CD0622">
        <w:rPr>
          <w:rFonts w:ascii="Times New Roman" w:hAnsi="Times New Roman"/>
          <w:sz w:val="24"/>
        </w:rPr>
        <w:t xml:space="preserve">2.1 </w:t>
      </w:r>
      <w:r w:rsidRPr="00CD0622">
        <w:rPr>
          <w:rFonts w:ascii="Times New Roman" w:hAnsi="Times New Roman"/>
          <w:sz w:val="24"/>
        </w:rPr>
        <w:tab/>
        <w:t xml:space="preserve">The Developer acknowledges that No Occupancy will be permitted until all services are substantially in place as determined by the Engineering Department. </w:t>
      </w:r>
    </w:p>
    <w:p w:rsidR="00CD0622" w:rsidRPr="00CD0622" w:rsidRDefault="00CD0622" w:rsidP="00CD0622">
      <w:pPr>
        <w:tabs>
          <w:tab w:val="left" w:pos="720"/>
        </w:tabs>
        <w:spacing w:line="240" w:lineRule="auto"/>
        <w:ind w:left="720" w:hanging="720"/>
        <w:rPr>
          <w:rFonts w:ascii="Times New Roman" w:hAnsi="Times New Roman"/>
          <w:sz w:val="24"/>
        </w:rPr>
      </w:pPr>
    </w:p>
    <w:p w:rsidR="00CD0622" w:rsidRPr="00CD0622" w:rsidRDefault="00CD0622" w:rsidP="00CD0622">
      <w:pPr>
        <w:tabs>
          <w:tab w:val="left" w:pos="720"/>
        </w:tabs>
        <w:spacing w:line="240" w:lineRule="auto"/>
        <w:ind w:left="720" w:hanging="720"/>
        <w:rPr>
          <w:rFonts w:ascii="Times New Roman" w:hAnsi="Times New Roman"/>
          <w:sz w:val="24"/>
        </w:rPr>
      </w:pPr>
      <w:r w:rsidRPr="00CD0622">
        <w:rPr>
          <w:rFonts w:ascii="Times New Roman" w:hAnsi="Times New Roman"/>
          <w:sz w:val="24"/>
        </w:rPr>
        <w:t xml:space="preserve">2.2 </w:t>
      </w:r>
      <w:r w:rsidRPr="00CD0622">
        <w:rPr>
          <w:rFonts w:ascii="Times New Roman" w:hAnsi="Times New Roman"/>
          <w:sz w:val="24"/>
        </w:rPr>
        <w:tab/>
        <w:t>The proposed show</w:t>
      </w:r>
      <w:r w:rsidR="00B97BEA">
        <w:rPr>
          <w:rFonts w:ascii="Times New Roman" w:hAnsi="Times New Roman"/>
          <w:sz w:val="24"/>
        </w:rPr>
        <w:t xml:space="preserve"> </w:t>
      </w:r>
      <w:r w:rsidRPr="00CD0622">
        <w:rPr>
          <w:rFonts w:ascii="Times New Roman" w:hAnsi="Times New Roman"/>
          <w:sz w:val="24"/>
        </w:rPr>
        <w:t xml:space="preserve">home lot has continuing and direct access to an existing City road capable of supporting emergency vehicles. </w:t>
      </w:r>
    </w:p>
    <w:p w:rsidR="00CD0622" w:rsidRPr="00CD0622" w:rsidRDefault="00CD0622" w:rsidP="00CD0622">
      <w:pPr>
        <w:tabs>
          <w:tab w:val="left" w:pos="720"/>
        </w:tabs>
        <w:spacing w:line="240" w:lineRule="auto"/>
        <w:ind w:left="720" w:hanging="720"/>
        <w:rPr>
          <w:rFonts w:ascii="Times New Roman" w:hAnsi="Times New Roman"/>
          <w:sz w:val="24"/>
        </w:rPr>
      </w:pPr>
    </w:p>
    <w:p w:rsidR="00CD0622" w:rsidRPr="00CD0622" w:rsidRDefault="00CD0622" w:rsidP="00CD0622">
      <w:pPr>
        <w:tabs>
          <w:tab w:val="left" w:pos="720"/>
        </w:tabs>
        <w:spacing w:line="240" w:lineRule="auto"/>
        <w:ind w:left="720" w:hanging="720"/>
        <w:rPr>
          <w:rFonts w:ascii="Times New Roman" w:hAnsi="Times New Roman"/>
          <w:sz w:val="24"/>
        </w:rPr>
      </w:pPr>
      <w:r w:rsidRPr="00CD0622">
        <w:rPr>
          <w:rFonts w:ascii="Times New Roman" w:hAnsi="Times New Roman"/>
          <w:sz w:val="24"/>
        </w:rPr>
        <w:t xml:space="preserve">2.3 </w:t>
      </w:r>
      <w:r w:rsidRPr="00CD0622">
        <w:rPr>
          <w:rFonts w:ascii="Times New Roman" w:hAnsi="Times New Roman"/>
          <w:sz w:val="24"/>
        </w:rPr>
        <w:tab/>
        <w:t xml:space="preserve">The Developer shall make the application and acknowledges that fire protection may be hindered for lack of a completed water main and hydrant system, and that they assume all responsibility for any resulting loss or damage thereof. </w:t>
      </w:r>
    </w:p>
    <w:p w:rsidR="00CD0622" w:rsidRPr="00CD0622" w:rsidRDefault="00CD0622" w:rsidP="00CD0622">
      <w:pPr>
        <w:spacing w:line="240" w:lineRule="auto"/>
        <w:rPr>
          <w:rFonts w:ascii="Times New Roman" w:hAnsi="Times New Roman"/>
          <w:sz w:val="24"/>
        </w:rPr>
      </w:pPr>
    </w:p>
    <w:p w:rsidR="00CD0622" w:rsidRPr="00CD0622" w:rsidRDefault="00CD0622" w:rsidP="00CD0622">
      <w:pPr>
        <w:spacing w:line="240" w:lineRule="auto"/>
        <w:rPr>
          <w:rFonts w:ascii="Times New Roman" w:hAnsi="Times New Roman"/>
          <w:sz w:val="24"/>
        </w:rPr>
      </w:pPr>
      <w:r w:rsidRPr="00CD0622">
        <w:rPr>
          <w:rFonts w:ascii="Times New Roman" w:hAnsi="Times New Roman"/>
          <w:sz w:val="24"/>
        </w:rPr>
        <w:t xml:space="preserve">The Developer will be responsible for all damage to City works as a result of building, including road cleaning. </w:t>
      </w:r>
    </w:p>
    <w:p w:rsidR="00CD0622" w:rsidRPr="00CD0622" w:rsidRDefault="00CD0622" w:rsidP="00CD0622">
      <w:pPr>
        <w:spacing w:line="240" w:lineRule="auto"/>
        <w:rPr>
          <w:rFonts w:ascii="Times New Roman" w:hAnsi="Times New Roman"/>
          <w:sz w:val="24"/>
        </w:rPr>
      </w:pPr>
    </w:p>
    <w:p w:rsidR="00CD0622" w:rsidRPr="00CD0622" w:rsidRDefault="00CD0622" w:rsidP="00CD0622">
      <w:pPr>
        <w:spacing w:line="240" w:lineRule="auto"/>
        <w:rPr>
          <w:rFonts w:ascii="Times New Roman" w:hAnsi="Times New Roman"/>
          <w:sz w:val="24"/>
        </w:rPr>
      </w:pPr>
    </w:p>
    <w:p w:rsidR="00CD0622" w:rsidRPr="00CD0622" w:rsidRDefault="00CD0622" w:rsidP="00CD0622">
      <w:pPr>
        <w:spacing w:line="240" w:lineRule="auto"/>
        <w:jc w:val="center"/>
        <w:rPr>
          <w:rFonts w:ascii="Times New Roman" w:hAnsi="Times New Roman"/>
          <w:sz w:val="24"/>
        </w:rPr>
      </w:pPr>
      <w:r w:rsidRPr="00CD0622">
        <w:rPr>
          <w:rFonts w:ascii="Times New Roman" w:hAnsi="Times New Roman"/>
          <w:sz w:val="24"/>
        </w:rPr>
        <w:t>Developer’s Signature</w:t>
      </w:r>
      <w:proofErr w:type="gramStart"/>
      <w:r w:rsidRPr="00CD0622">
        <w:rPr>
          <w:rFonts w:ascii="Times New Roman" w:hAnsi="Times New Roman"/>
          <w:sz w:val="24"/>
        </w:rPr>
        <w:t>:_</w:t>
      </w:r>
      <w:proofErr w:type="gramEnd"/>
      <w:r w:rsidRPr="00CD0622">
        <w:rPr>
          <w:rFonts w:ascii="Times New Roman" w:hAnsi="Times New Roman"/>
          <w:sz w:val="24"/>
        </w:rPr>
        <w:t>________________________________________</w:t>
      </w:r>
    </w:p>
    <w:p w:rsidR="00CD0622" w:rsidRPr="00CD0622" w:rsidRDefault="00CD0622" w:rsidP="00CD0622">
      <w:pPr>
        <w:spacing w:line="240" w:lineRule="auto"/>
        <w:rPr>
          <w:rFonts w:ascii="Times New Roman" w:hAnsi="Times New Roman"/>
          <w:sz w:val="24"/>
        </w:rPr>
      </w:pPr>
    </w:p>
    <w:p w:rsidR="00CD0622" w:rsidRPr="00CD0622" w:rsidRDefault="00CD0622" w:rsidP="00CD0622">
      <w:pPr>
        <w:spacing w:line="240" w:lineRule="auto"/>
        <w:rPr>
          <w:rFonts w:ascii="Times New Roman" w:hAnsi="Times New Roman"/>
          <w:sz w:val="24"/>
        </w:rPr>
      </w:pPr>
    </w:p>
    <w:p w:rsidR="00CD0622" w:rsidRDefault="00CD0622" w:rsidP="00CD0622">
      <w:pPr>
        <w:spacing w:line="240" w:lineRule="auto"/>
      </w:pPr>
    </w:p>
    <w:p w:rsidR="00CD0622" w:rsidRDefault="00CD0622" w:rsidP="00CD0622">
      <w:pPr>
        <w:spacing w:line="240" w:lineRule="auto"/>
      </w:pPr>
    </w:p>
    <w:p w:rsidR="00CD0622" w:rsidRPr="00CD0622" w:rsidRDefault="00CD0622" w:rsidP="000E6412">
      <w:pPr>
        <w:rPr>
          <w:sz w:val="2"/>
          <w:szCs w:val="2"/>
          <w:lang w:val="en-US"/>
        </w:rPr>
      </w:pPr>
      <w:r>
        <w:rPr>
          <w:lang w:val="en-US"/>
        </w:rPr>
        <w:br w:type="page"/>
      </w:r>
    </w:p>
    <w:tbl>
      <w:tblPr>
        <w:tblW w:w="10710" w:type="dxa"/>
        <w:tblInd w:w="-706"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30"/>
        <w:gridCol w:w="2273"/>
        <w:gridCol w:w="1791"/>
        <w:gridCol w:w="851"/>
        <w:gridCol w:w="4837"/>
        <w:gridCol w:w="428"/>
      </w:tblGrid>
      <w:tr w:rsidR="00CD0622" w:rsidTr="009E700D">
        <w:trPr>
          <w:cantSplit/>
        </w:trPr>
        <w:tc>
          <w:tcPr>
            <w:tcW w:w="2803" w:type="dxa"/>
            <w:gridSpan w:val="2"/>
            <w:tcBorders>
              <w:top w:val="single" w:sz="6" w:space="0" w:color="auto"/>
              <w:bottom w:val="nil"/>
            </w:tcBorders>
          </w:tcPr>
          <w:p w:rsidR="00CD0622" w:rsidRDefault="00CD0622" w:rsidP="00CD0622">
            <w:pPr>
              <w:jc w:val="center"/>
            </w:pPr>
          </w:p>
        </w:tc>
        <w:tc>
          <w:tcPr>
            <w:tcW w:w="7907" w:type="dxa"/>
            <w:gridSpan w:val="4"/>
            <w:tcBorders>
              <w:top w:val="single" w:sz="6" w:space="0" w:color="auto"/>
              <w:bottom w:val="nil"/>
            </w:tcBorders>
          </w:tcPr>
          <w:p w:rsidR="00CD0622" w:rsidRDefault="00CD0622" w:rsidP="00CD0622">
            <w:pPr>
              <w:tabs>
                <w:tab w:val="center" w:pos="2763"/>
              </w:tabs>
              <w:spacing w:line="240" w:lineRule="auto"/>
              <w:rPr>
                <w:b/>
              </w:rPr>
            </w:pPr>
          </w:p>
        </w:tc>
      </w:tr>
      <w:tr w:rsidR="00CD0622" w:rsidTr="009E700D">
        <w:trPr>
          <w:cantSplit/>
        </w:trPr>
        <w:tc>
          <w:tcPr>
            <w:tcW w:w="2803" w:type="dxa"/>
            <w:gridSpan w:val="2"/>
            <w:tcBorders>
              <w:top w:val="nil"/>
              <w:bottom w:val="single" w:sz="6" w:space="0" w:color="auto"/>
            </w:tcBorders>
          </w:tcPr>
          <w:p w:rsidR="00CD0622" w:rsidRDefault="00256E04" w:rsidP="00CD0622">
            <w:pPr>
              <w:jc w:val="center"/>
              <w:rPr>
                <w:sz w:val="28"/>
              </w:rPr>
            </w:pPr>
            <w:r>
              <w:rPr>
                <w:noProof/>
                <w:lang w:eastAsia="en-CA"/>
              </w:rPr>
              <w:drawing>
                <wp:anchor distT="0" distB="0" distL="114300" distR="114300" simplePos="0" relativeHeight="251771392" behindDoc="1" locked="0" layoutInCell="1" allowOverlap="1" wp14:anchorId="35F693FD" wp14:editId="4F981505">
                  <wp:simplePos x="0" y="0"/>
                  <wp:positionH relativeFrom="column">
                    <wp:posOffset>-22225</wp:posOffset>
                  </wp:positionH>
                  <wp:positionV relativeFrom="paragraph">
                    <wp:posOffset>83185</wp:posOffset>
                  </wp:positionV>
                  <wp:extent cx="1724025" cy="695325"/>
                  <wp:effectExtent l="0" t="0" r="9525" b="9525"/>
                  <wp:wrapTight wrapText="bothSides">
                    <wp:wrapPolygon edited="0">
                      <wp:start x="0" y="0"/>
                      <wp:lineTo x="0" y="21304"/>
                      <wp:lineTo x="21481" y="21304"/>
                      <wp:lineTo x="2148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9" cstate="print"/>
                          <a:srcRect/>
                          <a:stretch>
                            <a:fillRect/>
                          </a:stretch>
                        </pic:blipFill>
                        <pic:spPr bwMode="auto">
                          <a:xfrm>
                            <a:off x="0" y="0"/>
                            <a:ext cx="1724025" cy="695325"/>
                          </a:xfrm>
                          <a:prstGeom prst="rect">
                            <a:avLst/>
                          </a:prstGeom>
                          <a:noFill/>
                        </pic:spPr>
                      </pic:pic>
                    </a:graphicData>
                  </a:graphic>
                </wp:anchor>
              </w:drawing>
            </w:r>
          </w:p>
          <w:p w:rsidR="00CD0622" w:rsidRDefault="00CD0622" w:rsidP="00CD0622">
            <w:pPr>
              <w:jc w:val="center"/>
              <w:rPr>
                <w:sz w:val="28"/>
              </w:rPr>
            </w:pPr>
          </w:p>
        </w:tc>
        <w:tc>
          <w:tcPr>
            <w:tcW w:w="7907" w:type="dxa"/>
            <w:gridSpan w:val="4"/>
            <w:tcBorders>
              <w:top w:val="nil"/>
              <w:bottom w:val="single" w:sz="6" w:space="0" w:color="auto"/>
            </w:tcBorders>
          </w:tcPr>
          <w:p w:rsidR="00CD0622" w:rsidRDefault="00CD0622" w:rsidP="001045BC">
            <w:pPr>
              <w:tabs>
                <w:tab w:val="center" w:pos="2763"/>
              </w:tabs>
              <w:spacing w:line="240" w:lineRule="auto"/>
              <w:jc w:val="left"/>
              <w:rPr>
                <w:b/>
                <w:sz w:val="28"/>
              </w:rPr>
            </w:pPr>
            <w:r>
              <w:rPr>
                <w:b/>
              </w:rPr>
              <w:tab/>
            </w:r>
          </w:p>
          <w:p w:rsidR="00CD0622" w:rsidRDefault="00CD0622" w:rsidP="00CD0622">
            <w:pPr>
              <w:tabs>
                <w:tab w:val="center" w:pos="2763"/>
              </w:tabs>
              <w:spacing w:line="240" w:lineRule="auto"/>
              <w:jc w:val="center"/>
              <w:rPr>
                <w:b/>
                <w:sz w:val="12"/>
              </w:rPr>
            </w:pPr>
          </w:p>
          <w:p w:rsidR="00CD0622" w:rsidRDefault="00CD0622" w:rsidP="00CD0622">
            <w:pPr>
              <w:tabs>
                <w:tab w:val="left" w:pos="792"/>
                <w:tab w:val="center" w:pos="2763"/>
              </w:tabs>
              <w:spacing w:line="240" w:lineRule="auto"/>
              <w:rPr>
                <w:sz w:val="12"/>
              </w:rPr>
            </w:pPr>
            <w:r>
              <w:rPr>
                <w:b/>
                <w:sz w:val="28"/>
              </w:rPr>
              <w:tab/>
              <w:t>ENGINEERING DEPARTMENT</w:t>
            </w:r>
          </w:p>
          <w:p w:rsidR="00CD0622" w:rsidRDefault="00CD0622" w:rsidP="00CD0622">
            <w:pPr>
              <w:tabs>
                <w:tab w:val="center" w:pos="2763"/>
              </w:tabs>
              <w:spacing w:line="240" w:lineRule="auto"/>
              <w:rPr>
                <w:sz w:val="12"/>
              </w:rPr>
            </w:pPr>
          </w:p>
          <w:p w:rsidR="00CD0622" w:rsidRPr="00FB3707" w:rsidRDefault="00FB3707" w:rsidP="00FB3707">
            <w:pPr>
              <w:pStyle w:val="Heading2"/>
              <w:numPr>
                <w:ilvl w:val="0"/>
                <w:numId w:val="0"/>
              </w:numPr>
              <w:ind w:left="1440"/>
              <w:jc w:val="both"/>
              <w:rPr>
                <w:sz w:val="24"/>
                <w:szCs w:val="24"/>
              </w:rPr>
            </w:pPr>
            <w:bookmarkStart w:id="141" w:name="_Toc450808586"/>
            <w:r w:rsidRPr="002C72FB">
              <w:rPr>
                <w:sz w:val="24"/>
                <w:szCs w:val="24"/>
              </w:rPr>
              <w:t xml:space="preserve">Show Home </w:t>
            </w:r>
            <w:r w:rsidR="00CD0622" w:rsidRPr="002C72FB">
              <w:rPr>
                <w:sz w:val="24"/>
                <w:szCs w:val="24"/>
              </w:rPr>
              <w:t>P</w:t>
            </w:r>
            <w:r w:rsidRPr="002C72FB">
              <w:rPr>
                <w:sz w:val="24"/>
                <w:szCs w:val="24"/>
              </w:rPr>
              <w:t>ractice</w:t>
            </w:r>
            <w:bookmarkEnd w:id="141"/>
          </w:p>
          <w:p w:rsidR="00CD0622" w:rsidRDefault="00CD0622" w:rsidP="00CD0622">
            <w:pPr>
              <w:tabs>
                <w:tab w:val="left" w:pos="1512"/>
                <w:tab w:val="right" w:pos="7452"/>
              </w:tabs>
              <w:spacing w:line="240" w:lineRule="auto"/>
              <w:rPr>
                <w:u w:val="single"/>
              </w:rPr>
            </w:pPr>
            <w:r>
              <w:tab/>
            </w:r>
            <w:r>
              <w:tab/>
              <w:t>No. LD7</w:t>
            </w:r>
          </w:p>
          <w:p w:rsidR="00CD0622" w:rsidRDefault="00CD0622" w:rsidP="00CD0622">
            <w:pPr>
              <w:tabs>
                <w:tab w:val="left" w:pos="1512"/>
              </w:tabs>
            </w:pPr>
          </w:p>
        </w:tc>
      </w:tr>
      <w:tr w:rsidR="00CD0622" w:rsidTr="009E700D">
        <w:trPr>
          <w:cantSplit/>
        </w:trPr>
        <w:tc>
          <w:tcPr>
            <w:tcW w:w="5445" w:type="dxa"/>
            <w:gridSpan w:val="4"/>
            <w:tcBorders>
              <w:bottom w:val="nil"/>
            </w:tcBorders>
          </w:tcPr>
          <w:p w:rsidR="00CD0622" w:rsidRDefault="00CD0622" w:rsidP="00CD0622">
            <w:pPr>
              <w:tabs>
                <w:tab w:val="left" w:pos="5760"/>
              </w:tabs>
            </w:pPr>
          </w:p>
        </w:tc>
        <w:tc>
          <w:tcPr>
            <w:tcW w:w="5265" w:type="dxa"/>
            <w:gridSpan w:val="2"/>
            <w:tcBorders>
              <w:bottom w:val="nil"/>
            </w:tcBorders>
          </w:tcPr>
          <w:p w:rsidR="00CD0622" w:rsidRDefault="00CD0622" w:rsidP="00CD0622">
            <w:pPr>
              <w:tabs>
                <w:tab w:val="left" w:pos="1926"/>
                <w:tab w:val="left" w:pos="5760"/>
                <w:tab w:val="left" w:pos="7560"/>
              </w:tabs>
            </w:pPr>
          </w:p>
        </w:tc>
      </w:tr>
      <w:tr w:rsidR="00CD0622" w:rsidTr="009E700D">
        <w:trPr>
          <w:cantSplit/>
        </w:trPr>
        <w:tc>
          <w:tcPr>
            <w:tcW w:w="5445" w:type="dxa"/>
            <w:gridSpan w:val="4"/>
            <w:tcBorders>
              <w:bottom w:val="nil"/>
            </w:tcBorders>
          </w:tcPr>
          <w:p w:rsidR="00CD0622" w:rsidRPr="00CD0622" w:rsidRDefault="00CD0622" w:rsidP="00CD0622">
            <w:pPr>
              <w:tabs>
                <w:tab w:val="left" w:pos="5760"/>
              </w:tabs>
              <w:spacing w:line="240" w:lineRule="auto"/>
              <w:rPr>
                <w:rFonts w:ascii="Times New Roman" w:hAnsi="Times New Roman"/>
                <w:sz w:val="24"/>
              </w:rPr>
            </w:pPr>
            <w:r w:rsidRPr="00CD0622">
              <w:rPr>
                <w:rFonts w:ascii="Times New Roman" w:hAnsi="Times New Roman"/>
                <w:sz w:val="24"/>
              </w:rPr>
              <w:t>AUTHORITY:</w:t>
            </w:r>
          </w:p>
          <w:p w:rsidR="00CD0622" w:rsidRPr="00CD0622" w:rsidRDefault="00CD0622" w:rsidP="00CD0622">
            <w:pPr>
              <w:tabs>
                <w:tab w:val="left" w:pos="5760"/>
                <w:tab w:val="left" w:pos="7560"/>
              </w:tabs>
              <w:spacing w:line="240" w:lineRule="auto"/>
              <w:rPr>
                <w:rFonts w:ascii="Times New Roman" w:hAnsi="Times New Roman"/>
                <w:sz w:val="24"/>
              </w:rPr>
            </w:pPr>
          </w:p>
          <w:p w:rsidR="00CD0622" w:rsidRPr="00CD0622" w:rsidRDefault="00CD0622" w:rsidP="00CD0622">
            <w:pPr>
              <w:tabs>
                <w:tab w:val="left" w:pos="5760"/>
                <w:tab w:val="left" w:pos="7560"/>
              </w:tabs>
              <w:spacing w:line="240" w:lineRule="auto"/>
              <w:rPr>
                <w:rFonts w:ascii="Times New Roman" w:hAnsi="Times New Roman"/>
                <w:sz w:val="24"/>
              </w:rPr>
            </w:pPr>
          </w:p>
          <w:p w:rsidR="00CD0622" w:rsidRPr="00CD0622" w:rsidRDefault="00CD0622" w:rsidP="00CD0622">
            <w:pPr>
              <w:tabs>
                <w:tab w:val="left" w:pos="5760"/>
                <w:tab w:val="left" w:pos="7560"/>
              </w:tabs>
              <w:spacing w:line="240" w:lineRule="auto"/>
              <w:rPr>
                <w:rFonts w:ascii="Times New Roman" w:hAnsi="Times New Roman"/>
                <w:sz w:val="24"/>
              </w:rPr>
            </w:pPr>
          </w:p>
          <w:p w:rsidR="00CD0622" w:rsidRPr="00CD0622" w:rsidRDefault="00CD0622" w:rsidP="00CD0622">
            <w:pPr>
              <w:tabs>
                <w:tab w:val="left" w:pos="5760"/>
                <w:tab w:val="left" w:pos="7560"/>
              </w:tabs>
              <w:spacing w:line="240" w:lineRule="auto"/>
              <w:rPr>
                <w:rFonts w:ascii="Times New Roman" w:hAnsi="Times New Roman"/>
                <w:sz w:val="24"/>
              </w:rPr>
            </w:pPr>
          </w:p>
          <w:p w:rsidR="00CD0622" w:rsidRPr="00CD0622" w:rsidRDefault="00CD0622" w:rsidP="00CD0622">
            <w:pPr>
              <w:tabs>
                <w:tab w:val="left" w:pos="5760"/>
                <w:tab w:val="left" w:pos="7560"/>
              </w:tabs>
              <w:spacing w:line="240" w:lineRule="auto"/>
              <w:rPr>
                <w:rFonts w:ascii="Times New Roman" w:hAnsi="Times New Roman"/>
                <w:sz w:val="24"/>
              </w:rPr>
            </w:pPr>
            <w:r w:rsidRPr="00CD0622">
              <w:rPr>
                <w:rFonts w:ascii="Times New Roman" w:hAnsi="Times New Roman"/>
                <w:sz w:val="24"/>
              </w:rPr>
              <w:t>REFERENCE:</w:t>
            </w:r>
          </w:p>
        </w:tc>
        <w:tc>
          <w:tcPr>
            <w:tcW w:w="5265" w:type="dxa"/>
            <w:gridSpan w:val="2"/>
            <w:tcBorders>
              <w:bottom w:val="nil"/>
            </w:tcBorders>
          </w:tcPr>
          <w:p w:rsidR="00CD0622" w:rsidRPr="00CD0622" w:rsidRDefault="00CD0622" w:rsidP="00CD0622">
            <w:pPr>
              <w:tabs>
                <w:tab w:val="left" w:pos="1926"/>
                <w:tab w:val="left" w:pos="5760"/>
                <w:tab w:val="left" w:pos="7560"/>
              </w:tabs>
              <w:spacing w:line="240" w:lineRule="auto"/>
              <w:rPr>
                <w:rFonts w:ascii="Times New Roman" w:hAnsi="Times New Roman"/>
                <w:sz w:val="24"/>
              </w:rPr>
            </w:pPr>
            <w:r w:rsidRPr="00CD0622">
              <w:rPr>
                <w:rFonts w:ascii="Times New Roman" w:hAnsi="Times New Roman"/>
                <w:sz w:val="24"/>
              </w:rPr>
              <w:t>APPROVED BY:</w:t>
            </w:r>
            <w:r w:rsidRPr="00CD0622">
              <w:rPr>
                <w:rFonts w:ascii="Times New Roman" w:hAnsi="Times New Roman"/>
                <w:sz w:val="24"/>
              </w:rPr>
              <w:tab/>
              <w:t>________________________</w:t>
            </w:r>
          </w:p>
          <w:p w:rsidR="00CD0622" w:rsidRPr="00CD0622" w:rsidRDefault="00CD0622" w:rsidP="00CD0622">
            <w:pPr>
              <w:tabs>
                <w:tab w:val="left" w:pos="1926"/>
                <w:tab w:val="left" w:pos="5760"/>
                <w:tab w:val="left" w:pos="7560"/>
              </w:tabs>
              <w:spacing w:line="240" w:lineRule="auto"/>
              <w:rPr>
                <w:rFonts w:ascii="Times New Roman" w:hAnsi="Times New Roman"/>
                <w:sz w:val="24"/>
              </w:rPr>
            </w:pPr>
            <w:r w:rsidRPr="00CD0622">
              <w:rPr>
                <w:rFonts w:ascii="Times New Roman" w:hAnsi="Times New Roman"/>
                <w:sz w:val="24"/>
              </w:rPr>
              <w:tab/>
              <w:t>General Manager, Engineering</w:t>
            </w:r>
          </w:p>
          <w:p w:rsidR="00CD0622" w:rsidRPr="00CD0622" w:rsidRDefault="00CD0622" w:rsidP="00CD0622">
            <w:pPr>
              <w:tabs>
                <w:tab w:val="left" w:pos="1926"/>
                <w:tab w:val="left" w:pos="5760"/>
                <w:tab w:val="left" w:pos="7560"/>
              </w:tabs>
              <w:spacing w:line="240" w:lineRule="auto"/>
              <w:rPr>
                <w:rFonts w:ascii="Times New Roman" w:hAnsi="Times New Roman"/>
                <w:sz w:val="24"/>
              </w:rPr>
            </w:pPr>
          </w:p>
          <w:p w:rsidR="00CD0622" w:rsidRPr="00CD0622" w:rsidRDefault="00CD0622" w:rsidP="00CD0622">
            <w:pPr>
              <w:tabs>
                <w:tab w:val="left" w:pos="1926"/>
                <w:tab w:val="left" w:pos="5760"/>
                <w:tab w:val="left" w:pos="7560"/>
              </w:tabs>
              <w:spacing w:line="240" w:lineRule="auto"/>
              <w:rPr>
                <w:rFonts w:ascii="Times New Roman" w:hAnsi="Times New Roman"/>
                <w:sz w:val="24"/>
              </w:rPr>
            </w:pPr>
            <w:r w:rsidRPr="00CD0622">
              <w:rPr>
                <w:rFonts w:ascii="Times New Roman" w:hAnsi="Times New Roman"/>
                <w:sz w:val="24"/>
              </w:rPr>
              <w:t>DATE:</w:t>
            </w:r>
            <w:r w:rsidRPr="00CD0622">
              <w:rPr>
                <w:rFonts w:ascii="Times New Roman" w:hAnsi="Times New Roman"/>
                <w:sz w:val="24"/>
              </w:rPr>
              <w:tab/>
              <w:t>June 4, 2001</w:t>
            </w:r>
          </w:p>
          <w:p w:rsidR="00CD0622" w:rsidRPr="00CD0622" w:rsidRDefault="00CD0622" w:rsidP="00CD0622">
            <w:pPr>
              <w:tabs>
                <w:tab w:val="left" w:pos="1926"/>
                <w:tab w:val="left" w:pos="5760"/>
                <w:tab w:val="left" w:pos="7560"/>
              </w:tabs>
              <w:spacing w:line="240" w:lineRule="auto"/>
              <w:rPr>
                <w:rFonts w:ascii="Times New Roman" w:hAnsi="Times New Roman"/>
                <w:sz w:val="24"/>
              </w:rPr>
            </w:pPr>
          </w:p>
          <w:p w:rsidR="00CD0622" w:rsidRPr="00CD0622" w:rsidRDefault="00CD0622" w:rsidP="00CD0622">
            <w:pPr>
              <w:tabs>
                <w:tab w:val="left" w:pos="1926"/>
                <w:tab w:val="left" w:pos="5760"/>
                <w:tab w:val="left" w:pos="7560"/>
              </w:tabs>
              <w:spacing w:line="240" w:lineRule="auto"/>
              <w:rPr>
                <w:rFonts w:ascii="Times New Roman" w:hAnsi="Times New Roman"/>
                <w:sz w:val="24"/>
              </w:rPr>
            </w:pPr>
            <w:r w:rsidRPr="00CD0622">
              <w:rPr>
                <w:rFonts w:ascii="Times New Roman" w:hAnsi="Times New Roman"/>
                <w:sz w:val="24"/>
              </w:rPr>
              <w:t>SUPERSEDES:</w:t>
            </w:r>
            <w:r w:rsidRPr="00CD0622">
              <w:rPr>
                <w:rFonts w:ascii="Times New Roman" w:hAnsi="Times New Roman"/>
                <w:sz w:val="24"/>
              </w:rPr>
              <w:tab/>
              <w:t>D10 dated May 17, 1984</w:t>
            </w:r>
          </w:p>
          <w:p w:rsidR="00CD0622" w:rsidRPr="00CD0622" w:rsidRDefault="00CD0622" w:rsidP="00CD0622">
            <w:pPr>
              <w:tabs>
                <w:tab w:val="left" w:pos="1926"/>
                <w:tab w:val="left" w:pos="5760"/>
                <w:tab w:val="left" w:pos="7560"/>
              </w:tabs>
              <w:spacing w:line="240" w:lineRule="auto"/>
              <w:rPr>
                <w:rFonts w:ascii="Times New Roman" w:hAnsi="Times New Roman"/>
                <w:sz w:val="24"/>
              </w:rPr>
            </w:pPr>
            <w:r w:rsidRPr="00CD0622">
              <w:rPr>
                <w:rFonts w:ascii="Times New Roman" w:hAnsi="Times New Roman"/>
                <w:sz w:val="24"/>
              </w:rPr>
              <w:tab/>
              <w:t>January 1, 1992</w:t>
            </w:r>
          </w:p>
        </w:tc>
      </w:tr>
      <w:tr w:rsidR="00CD0622" w:rsidTr="009E700D">
        <w:trPr>
          <w:cantSplit/>
        </w:trPr>
        <w:tc>
          <w:tcPr>
            <w:tcW w:w="10710" w:type="dxa"/>
            <w:gridSpan w:val="6"/>
            <w:tcBorders>
              <w:top w:val="nil"/>
              <w:bottom w:val="single" w:sz="6" w:space="0" w:color="auto"/>
            </w:tcBorders>
          </w:tcPr>
          <w:p w:rsidR="00CD0622" w:rsidRPr="00CD0622" w:rsidRDefault="00CD0622" w:rsidP="00CD0622">
            <w:pPr>
              <w:tabs>
                <w:tab w:val="left" w:pos="5760"/>
              </w:tabs>
              <w:rPr>
                <w:rFonts w:ascii="Times New Roman" w:hAnsi="Times New Roman"/>
                <w:sz w:val="24"/>
              </w:rPr>
            </w:pPr>
          </w:p>
        </w:tc>
      </w:tr>
      <w:tr w:rsidR="00CD0622" w:rsidRPr="00CD0622" w:rsidTr="009E700D">
        <w:trPr>
          <w:cantSplit/>
        </w:trPr>
        <w:tc>
          <w:tcPr>
            <w:tcW w:w="10710" w:type="dxa"/>
            <w:gridSpan w:val="6"/>
            <w:tcBorders>
              <w:top w:val="nil"/>
              <w:bottom w:val="nil"/>
            </w:tcBorders>
          </w:tcPr>
          <w:p w:rsidR="00CD0622" w:rsidRPr="00CD0622" w:rsidRDefault="00CD0622" w:rsidP="00CD0622">
            <w:pPr>
              <w:tabs>
                <w:tab w:val="left" w:pos="5760"/>
              </w:tabs>
              <w:rPr>
                <w:rFonts w:ascii="Times New Roman" w:hAnsi="Times New Roman"/>
                <w:sz w:val="24"/>
              </w:rPr>
            </w:pPr>
          </w:p>
          <w:p w:rsidR="00CD0622" w:rsidRPr="00CD0622" w:rsidRDefault="00CD0622" w:rsidP="00CD0622">
            <w:pPr>
              <w:tabs>
                <w:tab w:val="left" w:pos="1066"/>
              </w:tabs>
              <w:spacing w:line="240" w:lineRule="auto"/>
              <w:rPr>
                <w:rFonts w:ascii="Times New Roman" w:hAnsi="Times New Roman"/>
                <w:sz w:val="24"/>
              </w:rPr>
            </w:pPr>
            <w:r w:rsidRPr="00CD0622">
              <w:rPr>
                <w:rFonts w:ascii="Times New Roman" w:hAnsi="Times New Roman"/>
                <w:b/>
                <w:sz w:val="24"/>
              </w:rPr>
              <w:t>TITLE:</w:t>
            </w:r>
            <w:r w:rsidRPr="00CD0622">
              <w:rPr>
                <w:rFonts w:ascii="Times New Roman" w:hAnsi="Times New Roman"/>
                <w:b/>
                <w:sz w:val="24"/>
              </w:rPr>
              <w:tab/>
              <w:t>SHOW HOME – BUILDING APPLICATION PROCESSING</w:t>
            </w:r>
          </w:p>
          <w:p w:rsidR="00CD0622" w:rsidRPr="00CD0622" w:rsidRDefault="00CD0622" w:rsidP="00CD0622">
            <w:pPr>
              <w:tabs>
                <w:tab w:val="left" w:pos="1066"/>
              </w:tabs>
              <w:spacing w:line="240" w:lineRule="auto"/>
              <w:rPr>
                <w:rFonts w:ascii="Times New Roman" w:hAnsi="Times New Roman"/>
                <w:sz w:val="24"/>
              </w:rPr>
            </w:pPr>
          </w:p>
          <w:p w:rsidR="00CD0622" w:rsidRPr="00CD0622" w:rsidRDefault="00CD0622" w:rsidP="00CD0622">
            <w:pPr>
              <w:tabs>
                <w:tab w:val="left" w:pos="526"/>
              </w:tabs>
              <w:spacing w:line="240" w:lineRule="auto"/>
              <w:ind w:left="526" w:right="338" w:hanging="526"/>
              <w:rPr>
                <w:rFonts w:ascii="Times New Roman" w:hAnsi="Times New Roman"/>
                <w:sz w:val="24"/>
              </w:rPr>
            </w:pPr>
            <w:r w:rsidRPr="00CD0622">
              <w:rPr>
                <w:rFonts w:ascii="Times New Roman" w:hAnsi="Times New Roman"/>
                <w:sz w:val="24"/>
              </w:rPr>
              <w:t>1.</w:t>
            </w:r>
            <w:r w:rsidRPr="00CD0622">
              <w:rPr>
                <w:rFonts w:ascii="Times New Roman" w:hAnsi="Times New Roman"/>
                <w:sz w:val="24"/>
              </w:rPr>
              <w:tab/>
              <w:t>A developer may be allowed to build show homes up to a maximum of 10% of the total number of lots in a specific development, providing that the subdivision plan of the subject development is registered in the Land Title Office.</w:t>
            </w:r>
          </w:p>
          <w:p w:rsidR="00CD0622" w:rsidRPr="00CD0622" w:rsidRDefault="00CD0622" w:rsidP="00CD0622">
            <w:pPr>
              <w:tabs>
                <w:tab w:val="left" w:pos="526"/>
              </w:tabs>
              <w:spacing w:line="240" w:lineRule="auto"/>
              <w:ind w:left="526" w:right="338" w:hanging="526"/>
              <w:rPr>
                <w:rFonts w:ascii="Times New Roman" w:hAnsi="Times New Roman"/>
                <w:sz w:val="24"/>
              </w:rPr>
            </w:pPr>
          </w:p>
          <w:p w:rsidR="00CD0622" w:rsidRPr="00CD0622" w:rsidRDefault="00CD0622" w:rsidP="00CD0622">
            <w:pPr>
              <w:tabs>
                <w:tab w:val="left" w:pos="526"/>
              </w:tabs>
              <w:spacing w:line="240" w:lineRule="auto"/>
              <w:ind w:left="526" w:right="338" w:hanging="526"/>
              <w:rPr>
                <w:rFonts w:ascii="Times New Roman" w:hAnsi="Times New Roman"/>
                <w:sz w:val="24"/>
              </w:rPr>
            </w:pPr>
            <w:r w:rsidRPr="00CD0622">
              <w:rPr>
                <w:rFonts w:ascii="Times New Roman" w:hAnsi="Times New Roman"/>
                <w:sz w:val="24"/>
              </w:rPr>
              <w:t>2.</w:t>
            </w:r>
            <w:r w:rsidRPr="00CD0622">
              <w:rPr>
                <w:rFonts w:ascii="Times New Roman" w:hAnsi="Times New Roman"/>
                <w:sz w:val="24"/>
              </w:rPr>
              <w:tab/>
              <w:t>Building permits will be processed by the Engineering Department subject to the following conditions being noted on the face of permit application:</w:t>
            </w:r>
          </w:p>
          <w:p w:rsidR="00CD0622" w:rsidRPr="00CD0622" w:rsidRDefault="00CD0622" w:rsidP="00CD0622">
            <w:pPr>
              <w:tabs>
                <w:tab w:val="left" w:pos="526"/>
              </w:tabs>
              <w:spacing w:line="240" w:lineRule="auto"/>
              <w:ind w:left="526" w:right="338" w:hanging="526"/>
              <w:rPr>
                <w:rFonts w:ascii="Times New Roman" w:hAnsi="Times New Roman"/>
                <w:sz w:val="24"/>
              </w:rPr>
            </w:pPr>
          </w:p>
          <w:p w:rsidR="00CD0622" w:rsidRPr="00CD0622" w:rsidRDefault="00CD0622" w:rsidP="00CD0622">
            <w:pPr>
              <w:tabs>
                <w:tab w:val="left" w:pos="526"/>
                <w:tab w:val="left" w:pos="1156"/>
              </w:tabs>
              <w:spacing w:line="240" w:lineRule="auto"/>
              <w:ind w:left="1156" w:right="338" w:hanging="1156"/>
              <w:rPr>
                <w:rFonts w:ascii="Times New Roman" w:hAnsi="Times New Roman"/>
                <w:sz w:val="24"/>
              </w:rPr>
            </w:pPr>
            <w:r w:rsidRPr="00CD0622">
              <w:rPr>
                <w:rFonts w:ascii="Times New Roman" w:hAnsi="Times New Roman"/>
                <w:sz w:val="24"/>
              </w:rPr>
              <w:tab/>
              <w:t>2.1</w:t>
            </w:r>
            <w:r w:rsidRPr="00CD0622">
              <w:rPr>
                <w:rFonts w:ascii="Times New Roman" w:hAnsi="Times New Roman"/>
                <w:sz w:val="24"/>
              </w:rPr>
              <w:tab/>
              <w:t>The developer acknowledges that no occupancy will be permitted until all services are substantially in place as determined by the Engineering Department.</w:t>
            </w:r>
          </w:p>
          <w:p w:rsidR="00CD0622" w:rsidRPr="00CD0622" w:rsidRDefault="00CD0622" w:rsidP="00CD0622">
            <w:pPr>
              <w:tabs>
                <w:tab w:val="left" w:pos="526"/>
                <w:tab w:val="left" w:pos="1156"/>
              </w:tabs>
              <w:spacing w:line="240" w:lineRule="auto"/>
              <w:ind w:left="1156" w:right="338" w:hanging="1156"/>
              <w:rPr>
                <w:rFonts w:ascii="Times New Roman" w:hAnsi="Times New Roman"/>
                <w:sz w:val="24"/>
              </w:rPr>
            </w:pPr>
            <w:r w:rsidRPr="00CD0622">
              <w:rPr>
                <w:rFonts w:ascii="Times New Roman" w:hAnsi="Times New Roman"/>
                <w:sz w:val="24"/>
              </w:rPr>
              <w:tab/>
              <w:t>2.2</w:t>
            </w:r>
            <w:r w:rsidRPr="00CD0622">
              <w:rPr>
                <w:rFonts w:ascii="Times New Roman" w:hAnsi="Times New Roman"/>
                <w:sz w:val="24"/>
              </w:rPr>
              <w:tab/>
              <w:t>The proposed show home lot has continuing and direct access to an existing Municipal road capable of supporting emergency vehicles.</w:t>
            </w:r>
          </w:p>
          <w:p w:rsidR="00CD0622" w:rsidRPr="00CD0622" w:rsidRDefault="00CD0622" w:rsidP="00CD0622">
            <w:pPr>
              <w:tabs>
                <w:tab w:val="left" w:pos="526"/>
                <w:tab w:val="left" w:pos="1156"/>
              </w:tabs>
              <w:spacing w:line="240" w:lineRule="auto"/>
              <w:ind w:left="1156" w:right="338" w:hanging="1156"/>
              <w:rPr>
                <w:rFonts w:ascii="Times New Roman" w:hAnsi="Times New Roman"/>
                <w:sz w:val="24"/>
              </w:rPr>
            </w:pPr>
            <w:r w:rsidRPr="00CD0622">
              <w:rPr>
                <w:rFonts w:ascii="Times New Roman" w:hAnsi="Times New Roman"/>
                <w:sz w:val="24"/>
              </w:rPr>
              <w:tab/>
              <w:t>2.3</w:t>
            </w:r>
            <w:r w:rsidRPr="00CD0622">
              <w:rPr>
                <w:rFonts w:ascii="Times New Roman" w:hAnsi="Times New Roman"/>
                <w:sz w:val="24"/>
              </w:rPr>
              <w:tab/>
              <w:t>The developer shall make the application and acknowledges that fire protection may be hindered for lack of a completed water main and hydrant system, and that he assumes all responsibility for any resulting loss or damage thereof.</w:t>
            </w:r>
          </w:p>
          <w:p w:rsidR="00CD0622" w:rsidRPr="00CD0622" w:rsidRDefault="00CD0622" w:rsidP="00CD0622">
            <w:pPr>
              <w:tabs>
                <w:tab w:val="left" w:pos="526"/>
                <w:tab w:val="left" w:pos="1156"/>
              </w:tabs>
              <w:spacing w:line="240" w:lineRule="auto"/>
              <w:ind w:left="1156" w:right="338" w:hanging="1156"/>
              <w:rPr>
                <w:rFonts w:ascii="Times New Roman" w:hAnsi="Times New Roman"/>
                <w:sz w:val="24"/>
              </w:rPr>
            </w:pPr>
            <w:r w:rsidRPr="00CD0622">
              <w:rPr>
                <w:rFonts w:ascii="Times New Roman" w:hAnsi="Times New Roman"/>
                <w:sz w:val="24"/>
              </w:rPr>
              <w:tab/>
              <w:t>2.4</w:t>
            </w:r>
            <w:r w:rsidRPr="00CD0622">
              <w:rPr>
                <w:rFonts w:ascii="Times New Roman" w:hAnsi="Times New Roman"/>
                <w:sz w:val="24"/>
              </w:rPr>
              <w:tab/>
              <w:t>All Show Home applications shall be stamped with the following:</w:t>
            </w:r>
          </w:p>
          <w:p w:rsidR="00CD0622" w:rsidRPr="00CD0622" w:rsidRDefault="00CD0622" w:rsidP="00CD0622">
            <w:pPr>
              <w:tabs>
                <w:tab w:val="left" w:pos="526"/>
                <w:tab w:val="left" w:pos="1156"/>
              </w:tabs>
              <w:spacing w:line="240" w:lineRule="auto"/>
              <w:ind w:left="1156" w:right="338" w:hanging="1156"/>
              <w:rPr>
                <w:rFonts w:ascii="Times New Roman" w:hAnsi="Times New Roman"/>
                <w:sz w:val="24"/>
              </w:rPr>
            </w:pPr>
          </w:p>
          <w:p w:rsidR="00CD0622" w:rsidRPr="00CD0622" w:rsidRDefault="00CD0622" w:rsidP="00CD0622">
            <w:pPr>
              <w:tabs>
                <w:tab w:val="left" w:pos="526"/>
                <w:tab w:val="left" w:pos="1156"/>
              </w:tabs>
              <w:spacing w:line="240" w:lineRule="auto"/>
              <w:ind w:left="1156" w:right="338" w:hanging="1156"/>
              <w:jc w:val="center"/>
              <w:rPr>
                <w:rFonts w:ascii="Times New Roman" w:hAnsi="Times New Roman"/>
                <w:b/>
                <w:bCs/>
                <w:sz w:val="24"/>
              </w:rPr>
            </w:pPr>
            <w:r w:rsidRPr="00CD0622">
              <w:rPr>
                <w:rFonts w:ascii="Times New Roman" w:hAnsi="Times New Roman"/>
                <w:b/>
                <w:bCs/>
                <w:sz w:val="24"/>
              </w:rPr>
              <w:t>No Occupancy until all services have been</w:t>
            </w:r>
          </w:p>
          <w:p w:rsidR="00CD0622" w:rsidRPr="00CD0622" w:rsidRDefault="00CD0622" w:rsidP="00CD0622">
            <w:pPr>
              <w:tabs>
                <w:tab w:val="left" w:pos="526"/>
                <w:tab w:val="left" w:pos="1156"/>
              </w:tabs>
              <w:spacing w:line="240" w:lineRule="auto"/>
              <w:ind w:left="1156" w:right="338" w:hanging="1156"/>
              <w:jc w:val="center"/>
              <w:rPr>
                <w:rFonts w:ascii="Times New Roman" w:hAnsi="Times New Roman"/>
                <w:b/>
                <w:bCs/>
                <w:sz w:val="24"/>
              </w:rPr>
            </w:pPr>
            <w:r w:rsidRPr="00CD0622">
              <w:rPr>
                <w:rFonts w:ascii="Times New Roman" w:hAnsi="Times New Roman"/>
                <w:b/>
                <w:bCs/>
                <w:sz w:val="24"/>
              </w:rPr>
              <w:t>accepted by Engineering Department</w:t>
            </w:r>
          </w:p>
          <w:p w:rsidR="00CD0622" w:rsidRPr="00CD0622" w:rsidRDefault="00CD0622" w:rsidP="00CD0622">
            <w:pPr>
              <w:tabs>
                <w:tab w:val="right" w:leader="hyphen" w:pos="10246"/>
              </w:tabs>
              <w:spacing w:line="240" w:lineRule="auto"/>
              <w:ind w:left="166"/>
              <w:rPr>
                <w:rFonts w:ascii="Times New Roman" w:hAnsi="Times New Roman"/>
                <w:sz w:val="24"/>
              </w:rPr>
            </w:pPr>
            <w:r w:rsidRPr="00CD0622">
              <w:rPr>
                <w:rFonts w:ascii="Times New Roman" w:hAnsi="Times New Roman"/>
                <w:sz w:val="24"/>
              </w:rPr>
              <w:tab/>
            </w:r>
          </w:p>
          <w:p w:rsidR="00CD0622" w:rsidRPr="00361375" w:rsidRDefault="00CD0622" w:rsidP="00CD0622">
            <w:pPr>
              <w:tabs>
                <w:tab w:val="right" w:pos="10246"/>
              </w:tabs>
              <w:spacing w:line="240" w:lineRule="auto"/>
              <w:ind w:left="166"/>
              <w:rPr>
                <w:rFonts w:ascii="Times New Roman" w:hAnsi="Times New Roman"/>
                <w:sz w:val="16"/>
                <w:szCs w:val="16"/>
              </w:rPr>
            </w:pPr>
          </w:p>
          <w:p w:rsidR="00CD0622" w:rsidRPr="00CD0622" w:rsidRDefault="00CD0622" w:rsidP="00CD0622">
            <w:pPr>
              <w:tabs>
                <w:tab w:val="left" w:pos="1246"/>
                <w:tab w:val="left" w:pos="1516"/>
                <w:tab w:val="right" w:pos="10246"/>
              </w:tabs>
              <w:spacing w:line="240" w:lineRule="auto"/>
              <w:ind w:left="1516" w:hanging="1350"/>
              <w:rPr>
                <w:rFonts w:ascii="Times New Roman" w:hAnsi="Times New Roman"/>
                <w:i/>
                <w:iCs/>
                <w:sz w:val="24"/>
              </w:rPr>
            </w:pPr>
            <w:r w:rsidRPr="00CD0622">
              <w:rPr>
                <w:rFonts w:ascii="Times New Roman" w:hAnsi="Times New Roman"/>
                <w:i/>
                <w:iCs/>
                <w:sz w:val="24"/>
              </w:rPr>
              <w:t>NOTE:</w:t>
            </w:r>
            <w:r w:rsidRPr="00CD0622">
              <w:rPr>
                <w:rFonts w:ascii="Times New Roman" w:hAnsi="Times New Roman"/>
                <w:i/>
                <w:iCs/>
                <w:sz w:val="24"/>
              </w:rPr>
              <w:tab/>
              <w:t>*</w:t>
            </w:r>
            <w:r w:rsidRPr="00CD0622">
              <w:rPr>
                <w:rFonts w:ascii="Times New Roman" w:hAnsi="Times New Roman"/>
                <w:i/>
                <w:iCs/>
                <w:sz w:val="24"/>
              </w:rPr>
              <w:tab/>
              <w:t>The Developer is to submit a letter on company letterhead addressing Items 2.1, 2.2 and 2.3.</w:t>
            </w:r>
          </w:p>
          <w:p w:rsidR="00CD0622" w:rsidRPr="00CD0622" w:rsidRDefault="00CD0622" w:rsidP="00CD0622">
            <w:pPr>
              <w:tabs>
                <w:tab w:val="left" w:pos="1246"/>
                <w:tab w:val="left" w:pos="1516"/>
                <w:tab w:val="right" w:pos="10246"/>
              </w:tabs>
              <w:spacing w:line="240" w:lineRule="auto"/>
              <w:ind w:left="1516" w:hanging="1350"/>
              <w:rPr>
                <w:rFonts w:ascii="Times New Roman" w:hAnsi="Times New Roman"/>
                <w:i/>
                <w:iCs/>
                <w:sz w:val="24"/>
              </w:rPr>
            </w:pPr>
            <w:r w:rsidRPr="00CD0622">
              <w:rPr>
                <w:rFonts w:ascii="Times New Roman" w:hAnsi="Times New Roman"/>
                <w:i/>
                <w:iCs/>
                <w:sz w:val="24"/>
              </w:rPr>
              <w:tab/>
              <w:t>*</w:t>
            </w:r>
            <w:r w:rsidRPr="00CD0622">
              <w:rPr>
                <w:rFonts w:ascii="Times New Roman" w:hAnsi="Times New Roman"/>
                <w:i/>
                <w:iCs/>
                <w:sz w:val="24"/>
              </w:rPr>
              <w:tab/>
              <w:t>The accepted lots will be processed at time of the pre-construction meeting with the Developer</w:t>
            </w:r>
            <w:r w:rsidR="00D46628">
              <w:rPr>
                <w:rFonts w:ascii="Times New Roman" w:hAnsi="Times New Roman"/>
                <w:i/>
                <w:iCs/>
                <w:sz w:val="24"/>
              </w:rPr>
              <w:t>’s Engineer, Contractor and the</w:t>
            </w:r>
            <w:r w:rsidRPr="00CD0622">
              <w:rPr>
                <w:rFonts w:ascii="Times New Roman" w:hAnsi="Times New Roman"/>
                <w:i/>
                <w:iCs/>
                <w:sz w:val="24"/>
              </w:rPr>
              <w:t xml:space="preserve"> City Engineering Inspector.</w:t>
            </w:r>
          </w:p>
          <w:p w:rsidR="00CD0622" w:rsidRPr="00CD0622" w:rsidRDefault="00CD0622" w:rsidP="00CD0622">
            <w:pPr>
              <w:tabs>
                <w:tab w:val="left" w:pos="1246"/>
                <w:tab w:val="left" w:pos="1516"/>
                <w:tab w:val="right" w:pos="10246"/>
              </w:tabs>
              <w:spacing w:line="240" w:lineRule="auto"/>
              <w:ind w:left="1516" w:hanging="1350"/>
              <w:rPr>
                <w:rFonts w:ascii="Times New Roman" w:hAnsi="Times New Roman"/>
                <w:i/>
                <w:iCs/>
                <w:sz w:val="24"/>
              </w:rPr>
            </w:pPr>
            <w:r w:rsidRPr="00CD0622">
              <w:rPr>
                <w:rFonts w:ascii="Times New Roman" w:hAnsi="Times New Roman"/>
                <w:i/>
                <w:iCs/>
                <w:sz w:val="24"/>
              </w:rPr>
              <w:tab/>
              <w:t>*</w:t>
            </w:r>
            <w:r w:rsidRPr="00CD0622">
              <w:rPr>
                <w:rFonts w:ascii="Times New Roman" w:hAnsi="Times New Roman"/>
                <w:i/>
                <w:iCs/>
                <w:sz w:val="24"/>
              </w:rPr>
              <w:tab/>
              <w:t>The Developer will be responsible for all damage to City works as a result of building, including road cleaning.</w:t>
            </w:r>
          </w:p>
          <w:p w:rsidR="00CD0622" w:rsidRPr="00CD0622" w:rsidRDefault="00CD0622" w:rsidP="00CD0622">
            <w:pPr>
              <w:tabs>
                <w:tab w:val="left" w:pos="5040"/>
              </w:tabs>
              <w:spacing w:line="240" w:lineRule="auto"/>
              <w:rPr>
                <w:rFonts w:ascii="Times New Roman" w:hAnsi="Times New Roman"/>
                <w:sz w:val="24"/>
              </w:rPr>
            </w:pPr>
          </w:p>
          <w:p w:rsidR="00CD0622" w:rsidRPr="00CD0622" w:rsidRDefault="00CD0622" w:rsidP="00CD0622">
            <w:pPr>
              <w:tabs>
                <w:tab w:val="left" w:pos="5040"/>
              </w:tabs>
              <w:spacing w:line="240" w:lineRule="auto"/>
              <w:rPr>
                <w:rFonts w:ascii="Times New Roman" w:hAnsi="Times New Roman"/>
                <w:sz w:val="24"/>
              </w:rPr>
            </w:pPr>
            <w:r w:rsidRPr="00CD0622">
              <w:rPr>
                <w:rFonts w:ascii="Times New Roman" w:hAnsi="Times New Roman"/>
                <w:sz w:val="24"/>
              </w:rPr>
              <w:tab/>
            </w:r>
          </w:p>
          <w:p w:rsidR="00CD0622" w:rsidRDefault="00CD0622" w:rsidP="00BE09DE">
            <w:pPr>
              <w:tabs>
                <w:tab w:val="left" w:pos="5040"/>
              </w:tabs>
              <w:spacing w:line="240" w:lineRule="auto"/>
              <w:rPr>
                <w:rFonts w:ascii="Times New Roman" w:hAnsi="Times New Roman"/>
                <w:sz w:val="24"/>
              </w:rPr>
            </w:pPr>
            <w:r w:rsidRPr="00CD0622">
              <w:rPr>
                <w:rFonts w:ascii="Times New Roman" w:hAnsi="Times New Roman"/>
                <w:sz w:val="24"/>
              </w:rPr>
              <w:tab/>
            </w:r>
            <w:r w:rsidR="00D56A7A">
              <w:rPr>
                <w:rFonts w:ascii="Times New Roman" w:hAnsi="Times New Roman"/>
                <w:sz w:val="24"/>
              </w:rPr>
              <w:t xml:space="preserve"> </w:t>
            </w:r>
            <w:r w:rsidR="00D56A7A" w:rsidRPr="00CD0622">
              <w:rPr>
                <w:rFonts w:ascii="Times New Roman" w:hAnsi="Times New Roman"/>
                <w:i/>
                <w:iCs/>
                <w:sz w:val="24"/>
              </w:rPr>
              <w:t>(Jan. 25/06)</w:t>
            </w:r>
            <w:r w:rsidR="00256E04">
              <w:rPr>
                <w:rFonts w:ascii="Times New Roman" w:hAnsi="Times New Roman"/>
                <w:i/>
                <w:iCs/>
                <w:sz w:val="24"/>
              </w:rPr>
              <w:t xml:space="preserve"> </w:t>
            </w:r>
            <w:r w:rsidR="00256E04" w:rsidRPr="00256E04">
              <w:rPr>
                <w:rFonts w:ascii="Times New Roman" w:hAnsi="Times New Roman"/>
                <w:iCs/>
                <w:sz w:val="24"/>
              </w:rPr>
              <w:t xml:space="preserve">  Inspection Services Manager</w:t>
            </w:r>
          </w:p>
          <w:p w:rsidR="00BE09DE" w:rsidRPr="00CD0622" w:rsidRDefault="00BE09DE" w:rsidP="00BE09DE">
            <w:pPr>
              <w:tabs>
                <w:tab w:val="left" w:pos="5040"/>
              </w:tabs>
              <w:spacing w:line="240" w:lineRule="auto"/>
              <w:rPr>
                <w:rFonts w:ascii="Times New Roman" w:hAnsi="Times New Roman"/>
                <w:sz w:val="24"/>
              </w:rPr>
            </w:pPr>
          </w:p>
        </w:tc>
      </w:tr>
      <w:tr w:rsidR="00D56A7A" w:rsidRPr="00CD0622" w:rsidTr="009E700D">
        <w:trPr>
          <w:cantSplit/>
        </w:trPr>
        <w:tc>
          <w:tcPr>
            <w:tcW w:w="10710" w:type="dxa"/>
            <w:gridSpan w:val="6"/>
            <w:tcBorders>
              <w:top w:val="nil"/>
            </w:tcBorders>
          </w:tcPr>
          <w:p w:rsidR="00D56A7A" w:rsidRPr="00CD0622" w:rsidRDefault="00D56A7A" w:rsidP="00CD0622">
            <w:pPr>
              <w:tabs>
                <w:tab w:val="left" w:pos="5760"/>
              </w:tabs>
              <w:rPr>
                <w:rFonts w:ascii="Times New Roman" w:hAnsi="Times New Roman"/>
                <w:sz w:val="24"/>
              </w:rPr>
            </w:pPr>
          </w:p>
        </w:tc>
      </w:tr>
      <w:tr w:rsidR="009E700D" w:rsidRPr="00B97A3E" w:rsidTr="009E700D">
        <w:tblPrEx>
          <w:tblBorders>
            <w:top w:val="none" w:sz="0" w:space="0" w:color="auto"/>
            <w:left w:val="none" w:sz="0" w:space="0" w:color="auto"/>
            <w:bottom w:val="none" w:sz="0" w:space="0" w:color="auto"/>
            <w:right w:val="none" w:sz="0" w:space="0" w:color="auto"/>
          </w:tblBorders>
          <w:tblLook w:val="04A0" w:firstRow="1" w:lastRow="0" w:firstColumn="1" w:lastColumn="0" w:noHBand="0" w:noVBand="1"/>
        </w:tblPrEx>
        <w:trPr>
          <w:gridBefore w:val="1"/>
          <w:gridAfter w:val="1"/>
          <w:wBefore w:w="530" w:type="dxa"/>
          <w:wAfter w:w="428" w:type="dxa"/>
          <w:trHeight w:val="1313"/>
        </w:trPr>
        <w:tc>
          <w:tcPr>
            <w:tcW w:w="4064" w:type="dxa"/>
            <w:gridSpan w:val="2"/>
          </w:tcPr>
          <w:p w:rsidR="009E700D" w:rsidRDefault="009E700D" w:rsidP="00D56376">
            <w:pPr>
              <w:rPr>
                <w:noProof/>
                <w:lang w:eastAsia="en-CA"/>
              </w:rPr>
            </w:pPr>
            <w:r>
              <w:lastRenderedPageBreak/>
              <w:br w:type="page"/>
            </w:r>
          </w:p>
          <w:p w:rsidR="009E700D" w:rsidRPr="00B97A3E" w:rsidRDefault="009E700D" w:rsidP="00D56376">
            <w:pPr>
              <w:rPr>
                <w:b/>
                <w:sz w:val="28"/>
                <w:szCs w:val="28"/>
              </w:rPr>
            </w:pPr>
            <w:r>
              <w:rPr>
                <w:noProof/>
                <w:lang w:eastAsia="en-CA"/>
              </w:rPr>
              <w:drawing>
                <wp:inline distT="0" distB="0" distL="0" distR="0" wp14:anchorId="186B3EEE" wp14:editId="6559E954">
                  <wp:extent cx="2176145" cy="923290"/>
                  <wp:effectExtent l="19050" t="0" r="0" b="0"/>
                  <wp:docPr id="2" name="Picture 2" descr="C:\Documents and Settings\brw\Local Settings\Temporary Internet Files\OLKA4\City of Surrey -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Documents and Settings\brw\Local Settings\Temporary Internet Files\OLKA4\City of Surrey - Homepage.jpg"/>
                          <pic:cNvPicPr>
                            <a:picLocks noChangeAspect="1" noChangeArrowheads="1"/>
                          </pic:cNvPicPr>
                        </pic:nvPicPr>
                        <pic:blipFill>
                          <a:blip r:embed="rId83" cstate="print"/>
                          <a:srcRect l="46860" t="45894" b="14847"/>
                          <a:stretch>
                            <a:fillRect/>
                          </a:stretch>
                        </pic:blipFill>
                        <pic:spPr bwMode="auto">
                          <a:xfrm>
                            <a:off x="0" y="0"/>
                            <a:ext cx="2176145" cy="923290"/>
                          </a:xfrm>
                          <a:prstGeom prst="rect">
                            <a:avLst/>
                          </a:prstGeom>
                          <a:noFill/>
                          <a:ln w="9525">
                            <a:noFill/>
                            <a:miter lim="800000"/>
                            <a:headEnd/>
                            <a:tailEnd/>
                          </a:ln>
                        </pic:spPr>
                      </pic:pic>
                    </a:graphicData>
                  </a:graphic>
                </wp:inline>
              </w:drawing>
            </w:r>
          </w:p>
        </w:tc>
        <w:tc>
          <w:tcPr>
            <w:tcW w:w="5688" w:type="dxa"/>
            <w:gridSpan w:val="2"/>
          </w:tcPr>
          <w:p w:rsidR="009E700D" w:rsidRPr="00B97A3E" w:rsidRDefault="009E700D" w:rsidP="00D56376">
            <w:pPr>
              <w:ind w:left="1062"/>
              <w:jc w:val="right"/>
              <w:rPr>
                <w:b/>
                <w:sz w:val="28"/>
                <w:szCs w:val="28"/>
              </w:rPr>
            </w:pPr>
          </w:p>
        </w:tc>
      </w:tr>
    </w:tbl>
    <w:p w:rsidR="009E700D" w:rsidRDefault="009E700D" w:rsidP="009E700D">
      <w:pPr>
        <w:rPr>
          <w:b/>
          <w:sz w:val="28"/>
          <w:szCs w:val="28"/>
        </w:rPr>
      </w:pPr>
    </w:p>
    <w:p w:rsidR="009E700D" w:rsidRPr="000E1493" w:rsidRDefault="009E700D" w:rsidP="009E700D">
      <w:pPr>
        <w:spacing w:line="240" w:lineRule="auto"/>
        <w:ind w:left="720" w:hanging="720"/>
        <w:jc w:val="left"/>
        <w:rPr>
          <w:rFonts w:ascii="Arial Rounded MT Bold" w:hAnsi="Arial Rounded MT Bold"/>
          <w:b/>
          <w:color w:val="1F497D"/>
          <w:sz w:val="28"/>
          <w:szCs w:val="28"/>
        </w:rPr>
      </w:pPr>
    </w:p>
    <w:p w:rsidR="009E700D" w:rsidRPr="007E74F7" w:rsidRDefault="009E700D" w:rsidP="009E700D">
      <w:pPr>
        <w:pStyle w:val="Heading2"/>
        <w:numPr>
          <w:ilvl w:val="0"/>
          <w:numId w:val="0"/>
        </w:numPr>
        <w:rPr>
          <w:sz w:val="24"/>
          <w:szCs w:val="24"/>
        </w:rPr>
      </w:pPr>
      <w:bookmarkStart w:id="142" w:name="_Toc450202662"/>
      <w:bookmarkStart w:id="143" w:name="_Toc450808587"/>
      <w:r w:rsidRPr="002C72FB">
        <w:rPr>
          <w:sz w:val="24"/>
          <w:szCs w:val="24"/>
        </w:rPr>
        <w:t>Daily Site Construction Inspection</w:t>
      </w:r>
      <w:bookmarkEnd w:id="142"/>
      <w:bookmarkEnd w:id="143"/>
    </w:p>
    <w:p w:rsidR="009E700D" w:rsidRDefault="009E700D" w:rsidP="009E700D">
      <w:pPr>
        <w:rPr>
          <w:b/>
          <w:sz w:val="28"/>
          <w:szCs w:val="28"/>
        </w:rPr>
      </w:pPr>
    </w:p>
    <w:p w:rsidR="009E700D" w:rsidRPr="00BE09DE" w:rsidRDefault="009E700D" w:rsidP="009E700D">
      <w:pPr>
        <w:spacing w:line="240" w:lineRule="auto"/>
        <w:ind w:firstLine="720"/>
        <w:jc w:val="left"/>
        <w:rPr>
          <w:rFonts w:ascii="Times New Roman" w:hAnsi="Times New Roman"/>
          <w:b/>
          <w:sz w:val="26"/>
          <w:szCs w:val="26"/>
        </w:rPr>
      </w:pPr>
      <w:r w:rsidRPr="00BE09DE">
        <w:rPr>
          <w:rFonts w:ascii="Times New Roman" w:hAnsi="Times New Roman"/>
          <w:b/>
          <w:sz w:val="26"/>
          <w:szCs w:val="26"/>
        </w:rPr>
        <w:t>Consultant Engineer's Duties</w:t>
      </w:r>
    </w:p>
    <w:p w:rsidR="009E700D" w:rsidRPr="00BE09DE" w:rsidRDefault="009E700D" w:rsidP="009E700D">
      <w:pPr>
        <w:spacing w:line="240" w:lineRule="auto"/>
        <w:jc w:val="left"/>
        <w:rPr>
          <w:rFonts w:ascii="Times New Roman" w:hAnsi="Times New Roman"/>
          <w:sz w:val="26"/>
          <w:szCs w:val="26"/>
          <w:lang w:eastAsia="en-CA"/>
        </w:rPr>
      </w:pP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w:t>
      </w:r>
      <w:r w:rsidRPr="00BE09DE">
        <w:rPr>
          <w:rFonts w:ascii="Times New Roman" w:hAnsi="Times New Roman"/>
          <w:sz w:val="26"/>
          <w:szCs w:val="26"/>
          <w:lang w:eastAsia="en-CA"/>
        </w:rPr>
        <w:tab/>
        <w:t>-</w:t>
      </w:r>
      <w:r w:rsidRPr="00BE09DE">
        <w:rPr>
          <w:rFonts w:ascii="Times New Roman" w:hAnsi="Times New Roman"/>
          <w:sz w:val="26"/>
          <w:szCs w:val="26"/>
          <w:lang w:eastAsia="en-CA"/>
        </w:rPr>
        <w:tab/>
        <w:t>provide daily real time construction inspection and monitoring in accordance with the Letter of Appointment, Schedule 1 Requirements;</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b/>
        <w:t>-</w:t>
      </w:r>
      <w:r w:rsidRPr="00BE09DE">
        <w:rPr>
          <w:rFonts w:ascii="Times New Roman" w:hAnsi="Times New Roman"/>
          <w:sz w:val="26"/>
          <w:szCs w:val="26"/>
          <w:lang w:eastAsia="en-CA"/>
        </w:rPr>
        <w:tab/>
      </w:r>
      <w:proofErr w:type="gramStart"/>
      <w:r w:rsidRPr="00BE09DE">
        <w:rPr>
          <w:rFonts w:ascii="Times New Roman" w:hAnsi="Times New Roman"/>
          <w:sz w:val="26"/>
          <w:szCs w:val="26"/>
          <w:lang w:eastAsia="en-CA"/>
        </w:rPr>
        <w:t>site</w:t>
      </w:r>
      <w:proofErr w:type="gramEnd"/>
      <w:r w:rsidRPr="00BE09DE">
        <w:rPr>
          <w:rFonts w:ascii="Times New Roman" w:hAnsi="Times New Roman"/>
          <w:sz w:val="26"/>
          <w:szCs w:val="26"/>
          <w:lang w:eastAsia="en-CA"/>
        </w:rPr>
        <w:t xml:space="preserve"> inspection time will vary depending on the size of project and activities being performed;</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b/>
        <w:t>-</w:t>
      </w:r>
      <w:r w:rsidRPr="00BE09DE">
        <w:rPr>
          <w:rFonts w:ascii="Times New Roman" w:hAnsi="Times New Roman"/>
          <w:sz w:val="26"/>
          <w:szCs w:val="26"/>
          <w:lang w:eastAsia="en-CA"/>
        </w:rPr>
        <w:tab/>
        <w:t>ensure site safety measures in place in conjunction with Surrey Inspector and WCB;</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b/>
        <w:t>-</w:t>
      </w:r>
      <w:r w:rsidRPr="00BE09DE">
        <w:rPr>
          <w:rFonts w:ascii="Times New Roman" w:hAnsi="Times New Roman"/>
          <w:sz w:val="26"/>
          <w:szCs w:val="26"/>
          <w:lang w:eastAsia="en-CA"/>
        </w:rPr>
        <w:tab/>
        <w:t>fax copies of previous week's daily inspection reports under Engineer's seal to Surrey Inspector every Monday;</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b/>
        <w:t>-</w:t>
      </w:r>
      <w:r w:rsidRPr="00BE09DE">
        <w:rPr>
          <w:rFonts w:ascii="Times New Roman" w:hAnsi="Times New Roman"/>
          <w:sz w:val="26"/>
          <w:szCs w:val="26"/>
          <w:lang w:eastAsia="en-CA"/>
        </w:rPr>
        <w:tab/>
        <w:t>use inspection report form as per Surrey standard;</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b/>
        <w:t>-</w:t>
      </w:r>
      <w:r w:rsidRPr="00BE09DE">
        <w:rPr>
          <w:rFonts w:ascii="Times New Roman" w:hAnsi="Times New Roman"/>
          <w:sz w:val="26"/>
          <w:szCs w:val="26"/>
          <w:lang w:eastAsia="en-CA"/>
        </w:rPr>
        <w:tab/>
        <w:t>direct Contractor as required;</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b/>
        <w:t>-</w:t>
      </w:r>
      <w:r w:rsidRPr="00BE09DE">
        <w:rPr>
          <w:rFonts w:ascii="Times New Roman" w:hAnsi="Times New Roman"/>
          <w:sz w:val="26"/>
          <w:szCs w:val="26"/>
          <w:lang w:eastAsia="en-CA"/>
        </w:rPr>
        <w:tab/>
        <w:t>witness Contractor air and water testing;</w:t>
      </w:r>
      <w:r>
        <w:rPr>
          <w:rFonts w:ascii="Times New Roman" w:hAnsi="Times New Roman"/>
          <w:sz w:val="26"/>
          <w:szCs w:val="26"/>
          <w:lang w:eastAsia="en-CA"/>
        </w:rPr>
        <w:t xml:space="preserve"> and</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b/>
        <w:t>-</w:t>
      </w:r>
      <w:r w:rsidRPr="00BE09DE">
        <w:rPr>
          <w:rFonts w:ascii="Times New Roman" w:hAnsi="Times New Roman"/>
          <w:sz w:val="26"/>
          <w:szCs w:val="26"/>
          <w:lang w:eastAsia="en-CA"/>
        </w:rPr>
        <w:tab/>
        <w:t>resolve construction issues, test failures, design problems, resident complaints, silt control, road cleaning and traffic control in con</w:t>
      </w:r>
      <w:r>
        <w:rPr>
          <w:rFonts w:ascii="Times New Roman" w:hAnsi="Times New Roman"/>
          <w:sz w:val="26"/>
          <w:szCs w:val="26"/>
          <w:lang w:eastAsia="en-CA"/>
        </w:rPr>
        <w:t>junction with Surrey Inspector.</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(b)</w:t>
      </w:r>
      <w:r w:rsidRPr="00BE09DE">
        <w:rPr>
          <w:rFonts w:ascii="Times New Roman" w:hAnsi="Times New Roman"/>
          <w:sz w:val="26"/>
          <w:szCs w:val="26"/>
          <w:lang w:eastAsia="en-CA"/>
        </w:rPr>
        <w:tab/>
        <w:t>-</w:t>
      </w:r>
      <w:r w:rsidRPr="00BE09DE">
        <w:rPr>
          <w:rFonts w:ascii="Times New Roman" w:hAnsi="Times New Roman"/>
          <w:sz w:val="26"/>
          <w:szCs w:val="26"/>
          <w:lang w:eastAsia="en-CA"/>
        </w:rPr>
        <w:tab/>
        <w:t>submit certified testing packages, videos, and correspondence to Surrey Inspector;</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b/>
        <w:t>-</w:t>
      </w:r>
      <w:r w:rsidRPr="00BE09DE">
        <w:rPr>
          <w:rFonts w:ascii="Times New Roman" w:hAnsi="Times New Roman"/>
          <w:sz w:val="26"/>
          <w:szCs w:val="26"/>
          <w:lang w:eastAsia="en-CA"/>
        </w:rPr>
        <w:tab/>
      </w:r>
      <w:proofErr w:type="gramStart"/>
      <w:r w:rsidRPr="00BE09DE">
        <w:rPr>
          <w:rFonts w:ascii="Times New Roman" w:hAnsi="Times New Roman"/>
          <w:sz w:val="26"/>
          <w:szCs w:val="26"/>
          <w:lang w:eastAsia="en-CA"/>
        </w:rPr>
        <w:t>forward</w:t>
      </w:r>
      <w:proofErr w:type="gramEnd"/>
      <w:r w:rsidRPr="00BE09DE">
        <w:rPr>
          <w:rFonts w:ascii="Times New Roman" w:hAnsi="Times New Roman"/>
          <w:sz w:val="26"/>
          <w:szCs w:val="26"/>
          <w:lang w:eastAsia="en-CA"/>
        </w:rPr>
        <w:t xml:space="preserve"> interim release requests to Surrey Inspector, based on percentage of work complete;</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b/>
        <w:t>-</w:t>
      </w:r>
      <w:r w:rsidRPr="00BE09DE">
        <w:rPr>
          <w:rFonts w:ascii="Times New Roman" w:hAnsi="Times New Roman"/>
          <w:sz w:val="26"/>
          <w:szCs w:val="26"/>
          <w:lang w:eastAsia="en-CA"/>
        </w:rPr>
        <w:tab/>
        <w:t>attend proof-rolls with Surrey Inspector and Contractor;</w:t>
      </w:r>
      <w:r>
        <w:rPr>
          <w:rFonts w:ascii="Times New Roman" w:hAnsi="Times New Roman"/>
          <w:sz w:val="26"/>
          <w:szCs w:val="26"/>
          <w:lang w:eastAsia="en-CA"/>
        </w:rPr>
        <w:t xml:space="preserve"> and</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ab/>
        <w:t>-</w:t>
      </w:r>
      <w:r w:rsidRPr="00BE09DE">
        <w:rPr>
          <w:rFonts w:ascii="Times New Roman" w:hAnsi="Times New Roman"/>
          <w:sz w:val="26"/>
          <w:szCs w:val="26"/>
          <w:lang w:eastAsia="en-CA"/>
        </w:rPr>
        <w:tab/>
      </w:r>
      <w:proofErr w:type="gramStart"/>
      <w:r w:rsidRPr="00BE09DE">
        <w:rPr>
          <w:rFonts w:ascii="Times New Roman" w:hAnsi="Times New Roman"/>
          <w:sz w:val="26"/>
          <w:szCs w:val="26"/>
          <w:lang w:eastAsia="en-CA"/>
        </w:rPr>
        <w:t>liaison</w:t>
      </w:r>
      <w:proofErr w:type="gramEnd"/>
      <w:r w:rsidRPr="00BE09DE">
        <w:rPr>
          <w:rFonts w:ascii="Times New Roman" w:hAnsi="Times New Roman"/>
          <w:sz w:val="26"/>
          <w:szCs w:val="26"/>
          <w:lang w:eastAsia="en-CA"/>
        </w:rPr>
        <w:t xml:space="preserve"> with outside agencies as required.</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BE09DE">
        <w:rPr>
          <w:rFonts w:ascii="Times New Roman" w:hAnsi="Times New Roman"/>
          <w:sz w:val="26"/>
          <w:szCs w:val="26"/>
          <w:lang w:eastAsia="en-CA"/>
        </w:rPr>
        <w:t>(c)</w:t>
      </w:r>
      <w:r w:rsidRPr="00BE09DE">
        <w:rPr>
          <w:rFonts w:ascii="Times New Roman" w:hAnsi="Times New Roman"/>
          <w:sz w:val="26"/>
          <w:szCs w:val="26"/>
          <w:lang w:eastAsia="en-CA"/>
        </w:rPr>
        <w:tab/>
        <w:t>-</w:t>
      </w:r>
      <w:r w:rsidRPr="00BE09DE">
        <w:rPr>
          <w:rFonts w:ascii="Times New Roman" w:hAnsi="Times New Roman"/>
          <w:sz w:val="26"/>
          <w:szCs w:val="26"/>
          <w:lang w:eastAsia="en-CA"/>
        </w:rPr>
        <w:tab/>
        <w:t>coordination of water tie-ins by the Developer’s Contractor.</w:t>
      </w:r>
    </w:p>
    <w:p w:rsidR="009E700D" w:rsidRPr="00BE09DE"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p>
    <w:p w:rsidR="009E700D" w:rsidRDefault="009E700D" w:rsidP="009E700D">
      <w:pPr>
        <w:tabs>
          <w:tab w:val="left" w:pos="1260"/>
          <w:tab w:val="left" w:pos="1620"/>
        </w:tabs>
        <w:spacing w:line="240" w:lineRule="auto"/>
        <w:ind w:left="1620" w:hanging="900"/>
        <w:jc w:val="left"/>
        <w:rPr>
          <w:rFonts w:ascii="Times New Roman" w:hAnsi="Times New Roman"/>
          <w:sz w:val="26"/>
          <w:szCs w:val="26"/>
          <w:lang w:eastAsia="en-CA"/>
        </w:rPr>
      </w:pPr>
      <w:r w:rsidRPr="002C72FB">
        <w:rPr>
          <w:rFonts w:ascii="Times New Roman" w:hAnsi="Times New Roman"/>
          <w:sz w:val="26"/>
          <w:szCs w:val="26"/>
          <w:lang w:eastAsia="en-CA"/>
        </w:rPr>
        <w:t>(</w:t>
      </w:r>
      <w:proofErr w:type="gramStart"/>
      <w:r w:rsidRPr="002C72FB">
        <w:rPr>
          <w:rFonts w:ascii="Times New Roman" w:hAnsi="Times New Roman"/>
          <w:sz w:val="26"/>
          <w:szCs w:val="26"/>
          <w:lang w:eastAsia="en-CA"/>
        </w:rPr>
        <w:t>d</w:t>
      </w:r>
      <w:proofErr w:type="gramEnd"/>
      <w:r w:rsidRPr="002C72FB">
        <w:rPr>
          <w:rFonts w:ascii="Times New Roman" w:hAnsi="Times New Roman"/>
          <w:sz w:val="26"/>
          <w:szCs w:val="26"/>
          <w:lang w:eastAsia="en-CA"/>
        </w:rPr>
        <w:t>)</w:t>
      </w:r>
      <w:r w:rsidRPr="002C72FB">
        <w:rPr>
          <w:rFonts w:ascii="Times New Roman" w:hAnsi="Times New Roman"/>
          <w:sz w:val="26"/>
          <w:szCs w:val="26"/>
          <w:lang w:eastAsia="en-CA"/>
        </w:rPr>
        <w:tab/>
        <w:t>-</w:t>
      </w:r>
      <w:r w:rsidRPr="002C72FB">
        <w:rPr>
          <w:rFonts w:ascii="Times New Roman" w:hAnsi="Times New Roman"/>
          <w:sz w:val="26"/>
          <w:szCs w:val="26"/>
          <w:lang w:eastAsia="en-CA"/>
        </w:rPr>
        <w:tab/>
        <w:t xml:space="preserve">finalization of latecomer costs. </w:t>
      </w:r>
    </w:p>
    <w:p w:rsidR="009E700D" w:rsidRDefault="009E700D" w:rsidP="009E700D">
      <w:pPr>
        <w:jc w:val="left"/>
        <w:rPr>
          <w:rFonts w:ascii="Times New Roman" w:hAnsi="Times New Roman"/>
          <w:sz w:val="26"/>
          <w:szCs w:val="26"/>
          <w:lang w:eastAsia="en-CA"/>
        </w:rPr>
      </w:pPr>
    </w:p>
    <w:p w:rsidR="00BE09DE" w:rsidRPr="00BE09DE" w:rsidRDefault="00BE09DE" w:rsidP="00BE09DE">
      <w:pPr>
        <w:jc w:val="left"/>
        <w:rPr>
          <w:rFonts w:ascii="Times New Roman" w:hAnsi="Times New Roman"/>
          <w:color w:val="000000"/>
          <w:sz w:val="26"/>
          <w:szCs w:val="26"/>
        </w:rPr>
        <w:sectPr w:rsidR="00BE09DE" w:rsidRPr="00BE09DE" w:rsidSect="00C47978">
          <w:pgSz w:w="12240" w:h="15840" w:code="1"/>
          <w:pgMar w:top="576" w:right="1440" w:bottom="576" w:left="1440" w:header="360" w:footer="720" w:gutter="0"/>
          <w:cols w:space="708"/>
          <w:docGrid w:linePitch="360"/>
        </w:sectPr>
      </w:pPr>
    </w:p>
    <w:tbl>
      <w:tblPr>
        <w:tblW w:w="10915" w:type="dxa"/>
        <w:tblInd w:w="-601" w:type="dxa"/>
        <w:tblLook w:val="04A0" w:firstRow="1" w:lastRow="0" w:firstColumn="1" w:lastColumn="0" w:noHBand="0" w:noVBand="1"/>
      </w:tblPr>
      <w:tblGrid>
        <w:gridCol w:w="2457"/>
        <w:gridCol w:w="412"/>
        <w:gridCol w:w="204"/>
        <w:gridCol w:w="876"/>
        <w:gridCol w:w="132"/>
        <w:gridCol w:w="858"/>
        <w:gridCol w:w="197"/>
        <w:gridCol w:w="901"/>
        <w:gridCol w:w="288"/>
        <w:gridCol w:w="737"/>
        <w:gridCol w:w="159"/>
        <w:gridCol w:w="777"/>
        <w:gridCol w:w="91"/>
        <w:gridCol w:w="918"/>
        <w:gridCol w:w="72"/>
        <w:gridCol w:w="945"/>
        <w:gridCol w:w="891"/>
      </w:tblGrid>
      <w:tr w:rsidR="00F62CA2" w:rsidRPr="00392F80" w:rsidTr="006C1A8B">
        <w:trPr>
          <w:trHeight w:val="315"/>
        </w:trPr>
        <w:tc>
          <w:tcPr>
            <w:tcW w:w="10915" w:type="dxa"/>
            <w:gridSpan w:val="17"/>
            <w:tcBorders>
              <w:top w:val="nil"/>
              <w:left w:val="nil"/>
              <w:bottom w:val="single" w:sz="18" w:space="0" w:color="auto"/>
              <w:right w:val="nil"/>
            </w:tcBorders>
            <w:shd w:val="clear" w:color="auto" w:fill="auto"/>
            <w:noWrap/>
            <w:vAlign w:val="bottom"/>
            <w:hideMark/>
          </w:tcPr>
          <w:p w:rsidR="00F62CA2" w:rsidRPr="00C14648" w:rsidRDefault="00F62CA2" w:rsidP="00C14648">
            <w:pPr>
              <w:pStyle w:val="Heading2"/>
              <w:numPr>
                <w:ilvl w:val="0"/>
                <w:numId w:val="0"/>
              </w:numPr>
              <w:rPr>
                <w:sz w:val="24"/>
                <w:szCs w:val="24"/>
                <w:lang w:eastAsia="en-CA" w:bidi="pa-IN"/>
              </w:rPr>
            </w:pPr>
            <w:bookmarkStart w:id="144" w:name="_Toc450808588"/>
            <w:r w:rsidRPr="002C72FB">
              <w:rPr>
                <w:sz w:val="24"/>
                <w:szCs w:val="24"/>
                <w:lang w:eastAsia="en-CA" w:bidi="pa-IN"/>
              </w:rPr>
              <w:lastRenderedPageBreak/>
              <w:t>I</w:t>
            </w:r>
            <w:r w:rsidR="00C14648" w:rsidRPr="002C72FB">
              <w:rPr>
                <w:sz w:val="24"/>
                <w:szCs w:val="24"/>
                <w:lang w:eastAsia="en-CA" w:bidi="pa-IN"/>
              </w:rPr>
              <w:t>nspector’s</w:t>
            </w:r>
            <w:r w:rsidRPr="002C72FB">
              <w:rPr>
                <w:sz w:val="24"/>
                <w:szCs w:val="24"/>
                <w:lang w:eastAsia="en-CA" w:bidi="pa-IN"/>
              </w:rPr>
              <w:t xml:space="preserve"> D</w:t>
            </w:r>
            <w:r w:rsidR="00C14648" w:rsidRPr="002C72FB">
              <w:rPr>
                <w:sz w:val="24"/>
                <w:szCs w:val="24"/>
                <w:lang w:eastAsia="en-CA" w:bidi="pa-IN"/>
              </w:rPr>
              <w:t>aily</w:t>
            </w:r>
            <w:r w:rsidRPr="002C72FB">
              <w:rPr>
                <w:sz w:val="24"/>
                <w:szCs w:val="24"/>
                <w:lang w:eastAsia="en-CA" w:bidi="pa-IN"/>
              </w:rPr>
              <w:t xml:space="preserve"> </w:t>
            </w:r>
            <w:r w:rsidR="00C14648" w:rsidRPr="002C72FB">
              <w:rPr>
                <w:sz w:val="24"/>
                <w:szCs w:val="24"/>
                <w:lang w:eastAsia="en-CA" w:bidi="pa-IN"/>
              </w:rPr>
              <w:t>or</w:t>
            </w:r>
            <w:r w:rsidRPr="002C72FB">
              <w:rPr>
                <w:sz w:val="24"/>
                <w:szCs w:val="24"/>
                <w:lang w:eastAsia="en-CA" w:bidi="pa-IN"/>
              </w:rPr>
              <w:t xml:space="preserve"> W</w:t>
            </w:r>
            <w:r w:rsidR="00C14648" w:rsidRPr="002C72FB">
              <w:rPr>
                <w:sz w:val="24"/>
                <w:szCs w:val="24"/>
                <w:lang w:eastAsia="en-CA" w:bidi="pa-IN"/>
              </w:rPr>
              <w:t>eekly</w:t>
            </w:r>
            <w:r w:rsidRPr="002C72FB">
              <w:rPr>
                <w:sz w:val="24"/>
                <w:szCs w:val="24"/>
                <w:lang w:eastAsia="en-CA" w:bidi="pa-IN"/>
              </w:rPr>
              <w:t xml:space="preserve"> I</w:t>
            </w:r>
            <w:r w:rsidR="00C14648" w:rsidRPr="002C72FB">
              <w:rPr>
                <w:sz w:val="24"/>
                <w:szCs w:val="24"/>
                <w:lang w:eastAsia="en-CA" w:bidi="pa-IN"/>
              </w:rPr>
              <w:t>nspection</w:t>
            </w:r>
            <w:r w:rsidRPr="002C72FB">
              <w:rPr>
                <w:sz w:val="24"/>
                <w:szCs w:val="24"/>
                <w:lang w:eastAsia="en-CA" w:bidi="pa-IN"/>
              </w:rPr>
              <w:t>/P</w:t>
            </w:r>
            <w:r w:rsidR="00C14648" w:rsidRPr="002C72FB">
              <w:rPr>
                <w:sz w:val="24"/>
                <w:szCs w:val="24"/>
                <w:lang w:eastAsia="en-CA" w:bidi="pa-IN"/>
              </w:rPr>
              <w:t>rogress</w:t>
            </w:r>
            <w:r w:rsidRPr="002C72FB">
              <w:rPr>
                <w:sz w:val="24"/>
                <w:szCs w:val="24"/>
                <w:lang w:eastAsia="en-CA" w:bidi="pa-IN"/>
              </w:rPr>
              <w:t xml:space="preserve"> R</w:t>
            </w:r>
            <w:r w:rsidR="00C14648" w:rsidRPr="002C72FB">
              <w:rPr>
                <w:sz w:val="24"/>
                <w:szCs w:val="24"/>
                <w:lang w:eastAsia="en-CA" w:bidi="pa-IN"/>
              </w:rPr>
              <w:t>eport</w:t>
            </w:r>
            <w:bookmarkEnd w:id="144"/>
          </w:p>
        </w:tc>
      </w:tr>
      <w:tr w:rsidR="00F62CA2" w:rsidRPr="00392F80" w:rsidTr="006C1A8B">
        <w:trPr>
          <w:trHeight w:val="379"/>
        </w:trPr>
        <w:tc>
          <w:tcPr>
            <w:tcW w:w="3949" w:type="dxa"/>
            <w:gridSpan w:val="4"/>
            <w:tcBorders>
              <w:top w:val="single" w:sz="18" w:space="0" w:color="auto"/>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8"/>
                <w:szCs w:val="18"/>
                <w:lang w:eastAsia="en-CA" w:bidi="pa-IN"/>
              </w:rPr>
            </w:pPr>
            <w:r w:rsidRPr="00392F80">
              <w:rPr>
                <w:rFonts w:ascii="Arial" w:hAnsi="Arial" w:cs="Arial"/>
                <w:b/>
                <w:bCs/>
                <w:sz w:val="18"/>
                <w:szCs w:val="18"/>
                <w:lang w:eastAsia="en-CA" w:bidi="pa-IN"/>
              </w:rPr>
              <w:t>SURREY PROJECT # :</w:t>
            </w:r>
          </w:p>
        </w:tc>
        <w:tc>
          <w:tcPr>
            <w:tcW w:w="990" w:type="dxa"/>
            <w:gridSpan w:val="2"/>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98" w:type="dxa"/>
            <w:gridSpan w:val="2"/>
            <w:tcBorders>
              <w:top w:val="single" w:sz="18"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4" w:type="dxa"/>
            <w:gridSpan w:val="3"/>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8"/>
                <w:szCs w:val="18"/>
                <w:lang w:eastAsia="en-CA" w:bidi="pa-IN"/>
              </w:rPr>
            </w:pPr>
            <w:r w:rsidRPr="00392F80">
              <w:rPr>
                <w:rFonts w:ascii="Arial" w:hAnsi="Arial" w:cs="Arial"/>
                <w:b/>
                <w:bCs/>
                <w:sz w:val="18"/>
                <w:szCs w:val="18"/>
                <w:lang w:eastAsia="en-CA" w:bidi="pa-IN"/>
              </w:rPr>
              <w:t xml:space="preserve">DATE : </w:t>
            </w:r>
          </w:p>
        </w:tc>
        <w:tc>
          <w:tcPr>
            <w:tcW w:w="868" w:type="dxa"/>
            <w:gridSpan w:val="2"/>
            <w:tcBorders>
              <w:top w:val="single" w:sz="18"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8"/>
                <w:szCs w:val="18"/>
                <w:lang w:eastAsia="en-CA" w:bidi="pa-IN"/>
              </w:rPr>
            </w:pPr>
            <w:r w:rsidRPr="00392F80">
              <w:rPr>
                <w:rFonts w:ascii="Arial" w:hAnsi="Arial" w:cs="Arial"/>
                <w:b/>
                <w:bCs/>
                <w:sz w:val="18"/>
                <w:szCs w:val="18"/>
                <w:lang w:eastAsia="en-CA" w:bidi="pa-IN"/>
              </w:rPr>
              <w:t> </w:t>
            </w:r>
          </w:p>
        </w:tc>
        <w:tc>
          <w:tcPr>
            <w:tcW w:w="1935" w:type="dxa"/>
            <w:gridSpan w:val="3"/>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8"/>
                <w:szCs w:val="18"/>
                <w:lang w:eastAsia="en-CA" w:bidi="pa-IN"/>
              </w:rPr>
            </w:pPr>
            <w:r w:rsidRPr="00392F80">
              <w:rPr>
                <w:rFonts w:ascii="Arial" w:hAnsi="Arial" w:cs="Arial"/>
                <w:b/>
                <w:bCs/>
                <w:sz w:val="18"/>
                <w:szCs w:val="18"/>
                <w:lang w:eastAsia="en-CA" w:bidi="pa-IN"/>
              </w:rPr>
              <w:t>ENGINEER:</w:t>
            </w:r>
          </w:p>
        </w:tc>
        <w:tc>
          <w:tcPr>
            <w:tcW w:w="891" w:type="dxa"/>
            <w:tcBorders>
              <w:top w:val="single" w:sz="18" w:space="0" w:color="auto"/>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379"/>
        </w:trPr>
        <w:tc>
          <w:tcPr>
            <w:tcW w:w="3949" w:type="dxa"/>
            <w:gridSpan w:val="4"/>
            <w:tcBorders>
              <w:top w:val="single" w:sz="4" w:space="0" w:color="auto"/>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8"/>
                <w:szCs w:val="18"/>
                <w:lang w:eastAsia="en-CA" w:bidi="pa-IN"/>
              </w:rPr>
            </w:pPr>
            <w:r w:rsidRPr="00392F80">
              <w:rPr>
                <w:rFonts w:ascii="Arial" w:hAnsi="Arial" w:cs="Arial"/>
                <w:b/>
                <w:bCs/>
                <w:sz w:val="18"/>
                <w:szCs w:val="18"/>
                <w:lang w:eastAsia="en-CA" w:bidi="pa-IN"/>
              </w:rPr>
              <w:t>CONSULTANT FILE # :</w:t>
            </w:r>
          </w:p>
        </w:tc>
        <w:tc>
          <w:tcPr>
            <w:tcW w:w="990"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98"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2052" w:type="dxa"/>
            <w:gridSpan w:val="5"/>
            <w:tcBorders>
              <w:top w:val="single" w:sz="4"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8"/>
                <w:szCs w:val="18"/>
                <w:lang w:eastAsia="en-CA" w:bidi="pa-IN"/>
              </w:rPr>
            </w:pPr>
            <w:r w:rsidRPr="00392F80">
              <w:rPr>
                <w:rFonts w:ascii="Arial" w:hAnsi="Arial" w:cs="Arial"/>
                <w:b/>
                <w:bCs/>
                <w:sz w:val="18"/>
                <w:szCs w:val="18"/>
                <w:lang w:eastAsia="en-CA" w:bidi="pa-IN"/>
              </w:rPr>
              <w:t>LOCATION:</w:t>
            </w:r>
          </w:p>
        </w:tc>
        <w:tc>
          <w:tcPr>
            <w:tcW w:w="918"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sz w:val="18"/>
                <w:szCs w:val="18"/>
                <w:lang w:eastAsia="en-CA" w:bidi="pa-IN"/>
              </w:rPr>
            </w:pPr>
            <w:r w:rsidRPr="00392F80">
              <w:rPr>
                <w:rFonts w:ascii="Arial" w:hAnsi="Arial" w:cs="Arial"/>
                <w:sz w:val="18"/>
                <w:szCs w:val="18"/>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379"/>
        </w:trPr>
        <w:tc>
          <w:tcPr>
            <w:tcW w:w="3949" w:type="dxa"/>
            <w:gridSpan w:val="4"/>
            <w:tcBorders>
              <w:top w:val="single" w:sz="4" w:space="0" w:color="auto"/>
              <w:left w:val="single" w:sz="18" w:space="0" w:color="auto"/>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8"/>
                <w:szCs w:val="18"/>
                <w:lang w:eastAsia="en-CA" w:bidi="pa-IN"/>
              </w:rPr>
            </w:pPr>
            <w:r w:rsidRPr="00392F80">
              <w:rPr>
                <w:rFonts w:ascii="Arial" w:hAnsi="Arial" w:cs="Arial"/>
                <w:b/>
                <w:bCs/>
                <w:sz w:val="18"/>
                <w:szCs w:val="18"/>
                <w:lang w:eastAsia="en-CA" w:bidi="pa-IN"/>
              </w:rPr>
              <w:t xml:space="preserve">CONTRACTOR : </w:t>
            </w:r>
          </w:p>
        </w:tc>
        <w:tc>
          <w:tcPr>
            <w:tcW w:w="990" w:type="dxa"/>
            <w:gridSpan w:val="2"/>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98" w:type="dxa"/>
            <w:gridSpan w:val="2"/>
            <w:tcBorders>
              <w:top w:val="nil"/>
              <w:left w:val="nil"/>
              <w:bottom w:val="single" w:sz="18"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2052" w:type="dxa"/>
            <w:gridSpan w:val="5"/>
            <w:tcBorders>
              <w:top w:val="single" w:sz="4" w:space="0" w:color="auto"/>
              <w:left w:val="nil"/>
              <w:bottom w:val="single" w:sz="18"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8"/>
                <w:szCs w:val="18"/>
                <w:lang w:eastAsia="en-CA" w:bidi="pa-IN"/>
              </w:rPr>
            </w:pPr>
            <w:r w:rsidRPr="00392F80">
              <w:rPr>
                <w:rFonts w:ascii="Arial" w:hAnsi="Arial" w:cs="Arial"/>
                <w:b/>
                <w:bCs/>
                <w:sz w:val="18"/>
                <w:szCs w:val="18"/>
                <w:lang w:eastAsia="en-CA" w:bidi="pa-IN"/>
              </w:rPr>
              <w:t>WEATHER:</w:t>
            </w:r>
          </w:p>
        </w:tc>
        <w:tc>
          <w:tcPr>
            <w:tcW w:w="1935" w:type="dxa"/>
            <w:gridSpan w:val="3"/>
            <w:tcBorders>
              <w:top w:val="single" w:sz="4"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8"/>
                <w:szCs w:val="18"/>
                <w:lang w:eastAsia="en-CA" w:bidi="pa-IN"/>
              </w:rPr>
            </w:pPr>
            <w:r w:rsidRPr="00392F80">
              <w:rPr>
                <w:rFonts w:ascii="Arial" w:hAnsi="Arial" w:cs="Arial"/>
                <w:b/>
                <w:bCs/>
                <w:sz w:val="18"/>
                <w:szCs w:val="18"/>
                <w:lang w:eastAsia="en-CA" w:bidi="pa-IN"/>
              </w:rPr>
              <w:t>INSPECTOR:</w:t>
            </w:r>
          </w:p>
        </w:tc>
        <w:tc>
          <w:tcPr>
            <w:tcW w:w="891" w:type="dxa"/>
            <w:tcBorders>
              <w:top w:val="nil"/>
              <w:left w:val="nil"/>
              <w:bottom w:val="single" w:sz="18"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85"/>
        </w:trPr>
        <w:tc>
          <w:tcPr>
            <w:tcW w:w="2869" w:type="dxa"/>
            <w:gridSpan w:val="2"/>
            <w:tcBorders>
              <w:top w:val="single" w:sz="18" w:space="0" w:color="auto"/>
              <w:left w:val="single" w:sz="18" w:space="0" w:color="auto"/>
              <w:bottom w:val="nil"/>
              <w:right w:val="single" w:sz="4" w:space="0" w:color="000000"/>
            </w:tcBorders>
            <w:shd w:val="clear" w:color="auto" w:fill="auto"/>
            <w:noWrap/>
            <w:vAlign w:val="bottom"/>
            <w:hideMark/>
          </w:tcPr>
          <w:p w:rsidR="00F62CA2" w:rsidRPr="00392F80" w:rsidRDefault="00F62CA2" w:rsidP="00F62CA2">
            <w:pPr>
              <w:rPr>
                <w:rFonts w:ascii="Arial" w:hAnsi="Arial" w:cs="Arial"/>
                <w:b/>
                <w:bCs/>
                <w:lang w:eastAsia="en-CA" w:bidi="pa-IN"/>
              </w:rPr>
            </w:pPr>
            <w:r w:rsidRPr="00392F80">
              <w:rPr>
                <w:rFonts w:ascii="Arial" w:hAnsi="Arial" w:cs="Arial"/>
                <w:b/>
                <w:bCs/>
                <w:lang w:eastAsia="en-CA" w:bidi="pa-IN"/>
              </w:rPr>
              <w:t xml:space="preserve">    U/G</w:t>
            </w:r>
          </w:p>
        </w:tc>
        <w:tc>
          <w:tcPr>
            <w:tcW w:w="1080" w:type="dxa"/>
            <w:gridSpan w:val="2"/>
            <w:tcBorders>
              <w:top w:val="single" w:sz="18" w:space="0" w:color="auto"/>
              <w:left w:val="nil"/>
              <w:bottom w:val="nil"/>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Road</w:t>
            </w:r>
          </w:p>
        </w:tc>
        <w:tc>
          <w:tcPr>
            <w:tcW w:w="990" w:type="dxa"/>
            <w:gridSpan w:val="2"/>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Manhole</w:t>
            </w:r>
          </w:p>
        </w:tc>
        <w:tc>
          <w:tcPr>
            <w:tcW w:w="1098" w:type="dxa"/>
            <w:gridSpan w:val="2"/>
            <w:tcBorders>
              <w:top w:val="single" w:sz="18"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Location</w:t>
            </w:r>
          </w:p>
        </w:tc>
        <w:tc>
          <w:tcPr>
            <w:tcW w:w="1025" w:type="dxa"/>
            <w:gridSpan w:val="2"/>
            <w:tcBorders>
              <w:top w:val="single" w:sz="18" w:space="0" w:color="auto"/>
              <w:left w:val="nil"/>
              <w:bottom w:val="nil"/>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SIZE OF</w:t>
            </w:r>
          </w:p>
        </w:tc>
        <w:tc>
          <w:tcPr>
            <w:tcW w:w="1027" w:type="dxa"/>
            <w:gridSpan w:val="3"/>
            <w:tcBorders>
              <w:top w:val="single" w:sz="18" w:space="0" w:color="auto"/>
              <w:left w:val="nil"/>
              <w:bottom w:val="nil"/>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TYPE OF</w:t>
            </w:r>
          </w:p>
        </w:tc>
        <w:tc>
          <w:tcPr>
            <w:tcW w:w="990" w:type="dxa"/>
            <w:gridSpan w:val="2"/>
            <w:tcBorders>
              <w:top w:val="single" w:sz="18" w:space="0" w:color="auto"/>
              <w:left w:val="nil"/>
              <w:bottom w:val="nil"/>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TYPE OF</w:t>
            </w:r>
          </w:p>
        </w:tc>
        <w:tc>
          <w:tcPr>
            <w:tcW w:w="945" w:type="dxa"/>
            <w:tcBorders>
              <w:top w:val="single" w:sz="18" w:space="0" w:color="auto"/>
              <w:left w:val="nil"/>
              <w:bottom w:val="nil"/>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Type OF</w:t>
            </w:r>
          </w:p>
        </w:tc>
        <w:tc>
          <w:tcPr>
            <w:tcW w:w="891" w:type="dxa"/>
            <w:tcBorders>
              <w:top w:val="single" w:sz="18" w:space="0" w:color="auto"/>
              <w:left w:val="single" w:sz="4" w:space="0" w:color="auto"/>
              <w:bottom w:val="nil"/>
              <w:right w:val="single" w:sz="18"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Type of</w:t>
            </w:r>
          </w:p>
        </w:tc>
      </w:tr>
      <w:tr w:rsidR="00F62CA2" w:rsidRPr="00392F80" w:rsidTr="006C1A8B">
        <w:trPr>
          <w:trHeight w:val="315"/>
        </w:trPr>
        <w:tc>
          <w:tcPr>
            <w:tcW w:w="2869" w:type="dxa"/>
            <w:gridSpan w:val="2"/>
            <w:tcBorders>
              <w:top w:val="nil"/>
              <w:left w:val="single" w:sz="18" w:space="0" w:color="auto"/>
              <w:bottom w:val="double" w:sz="6"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lang w:eastAsia="en-CA" w:bidi="pa-IN"/>
              </w:rPr>
            </w:pPr>
            <w:r w:rsidRPr="00392F80">
              <w:rPr>
                <w:rFonts w:ascii="Arial" w:hAnsi="Arial" w:cs="Arial"/>
                <w:b/>
                <w:bCs/>
                <w:lang w:eastAsia="en-CA" w:bidi="pa-IN"/>
              </w:rPr>
              <w:t xml:space="preserve">  Works</w:t>
            </w:r>
          </w:p>
        </w:tc>
        <w:tc>
          <w:tcPr>
            <w:tcW w:w="1080" w:type="dxa"/>
            <w:gridSpan w:val="2"/>
            <w:tcBorders>
              <w:top w:val="nil"/>
              <w:left w:val="nil"/>
              <w:bottom w:val="double" w:sz="6"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Street/Ave</w:t>
            </w:r>
          </w:p>
        </w:tc>
        <w:tc>
          <w:tcPr>
            <w:tcW w:w="2088" w:type="dxa"/>
            <w:gridSpan w:val="4"/>
            <w:tcBorders>
              <w:top w:val="single" w:sz="4" w:space="0" w:color="auto"/>
              <w:left w:val="single" w:sz="4" w:space="0" w:color="auto"/>
              <w:bottom w:val="double" w:sz="6"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FROM             TO</w:t>
            </w:r>
          </w:p>
        </w:tc>
        <w:tc>
          <w:tcPr>
            <w:tcW w:w="1025" w:type="dxa"/>
            <w:gridSpan w:val="2"/>
            <w:tcBorders>
              <w:top w:val="nil"/>
              <w:left w:val="nil"/>
              <w:bottom w:val="double" w:sz="6"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PIPE mm</w:t>
            </w:r>
          </w:p>
        </w:tc>
        <w:tc>
          <w:tcPr>
            <w:tcW w:w="1027" w:type="dxa"/>
            <w:gridSpan w:val="3"/>
            <w:tcBorders>
              <w:top w:val="nil"/>
              <w:left w:val="nil"/>
              <w:bottom w:val="double" w:sz="6"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PIPE</w:t>
            </w:r>
          </w:p>
        </w:tc>
        <w:tc>
          <w:tcPr>
            <w:tcW w:w="990" w:type="dxa"/>
            <w:gridSpan w:val="2"/>
            <w:tcBorders>
              <w:top w:val="nil"/>
              <w:left w:val="nil"/>
              <w:bottom w:val="double" w:sz="6"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JOINT</w:t>
            </w:r>
          </w:p>
        </w:tc>
        <w:tc>
          <w:tcPr>
            <w:tcW w:w="945" w:type="dxa"/>
            <w:tcBorders>
              <w:top w:val="nil"/>
              <w:left w:val="nil"/>
              <w:bottom w:val="double" w:sz="6"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Bedding</w:t>
            </w:r>
          </w:p>
        </w:tc>
        <w:tc>
          <w:tcPr>
            <w:tcW w:w="891" w:type="dxa"/>
            <w:tcBorders>
              <w:top w:val="nil"/>
              <w:left w:val="single" w:sz="4" w:space="0" w:color="auto"/>
              <w:bottom w:val="double" w:sz="6" w:space="0" w:color="auto"/>
              <w:right w:val="single" w:sz="18"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Backfill</w:t>
            </w:r>
          </w:p>
        </w:tc>
      </w:tr>
      <w:tr w:rsidR="00F62CA2" w:rsidRPr="00392F80" w:rsidTr="006C1A8B">
        <w:trPr>
          <w:trHeight w:val="255"/>
        </w:trPr>
        <w:tc>
          <w:tcPr>
            <w:tcW w:w="2869" w:type="dxa"/>
            <w:gridSpan w:val="2"/>
            <w:tcBorders>
              <w:top w:val="nil"/>
              <w:left w:val="single" w:sz="18" w:space="0" w:color="auto"/>
              <w:bottom w:val="single" w:sz="4"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Storm Sewer</w:t>
            </w:r>
          </w:p>
        </w:tc>
        <w:tc>
          <w:tcPr>
            <w:tcW w:w="1080"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7" w:type="dxa"/>
            <w:gridSpan w:val="3"/>
            <w:tcBorders>
              <w:top w:val="nil"/>
              <w:left w:val="single" w:sz="4" w:space="0" w:color="auto"/>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01"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7" w:type="dxa"/>
            <w:gridSpan w:val="3"/>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45"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single" w:sz="4" w:space="0" w:color="auto"/>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869" w:type="dxa"/>
            <w:gridSpan w:val="2"/>
            <w:tcBorders>
              <w:top w:val="nil"/>
              <w:left w:val="single" w:sz="18" w:space="0" w:color="auto"/>
              <w:bottom w:val="single" w:sz="4"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Sanitary Sewer</w:t>
            </w:r>
          </w:p>
        </w:tc>
        <w:tc>
          <w:tcPr>
            <w:tcW w:w="1080"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7" w:type="dxa"/>
            <w:gridSpan w:val="3"/>
            <w:tcBorders>
              <w:top w:val="nil"/>
              <w:left w:val="single" w:sz="4" w:space="0" w:color="auto"/>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01"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7" w:type="dxa"/>
            <w:gridSpan w:val="3"/>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45"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single" w:sz="4" w:space="0" w:color="auto"/>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412"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80"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7" w:type="dxa"/>
            <w:gridSpan w:val="3"/>
            <w:tcBorders>
              <w:top w:val="nil"/>
              <w:left w:val="single" w:sz="4" w:space="0" w:color="auto"/>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01"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7" w:type="dxa"/>
            <w:gridSpan w:val="3"/>
            <w:tcBorders>
              <w:top w:val="nil"/>
              <w:left w:val="nil"/>
              <w:bottom w:val="nil"/>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90" w:type="dxa"/>
            <w:gridSpan w:val="2"/>
            <w:tcBorders>
              <w:top w:val="nil"/>
              <w:left w:val="nil"/>
              <w:bottom w:val="nil"/>
              <w:right w:val="nil"/>
            </w:tcBorders>
            <w:shd w:val="clear" w:color="auto" w:fill="auto"/>
            <w:noWrap/>
            <w:vAlign w:val="bottom"/>
            <w:hideMark/>
          </w:tcPr>
          <w:p w:rsidR="00F62CA2" w:rsidRPr="00392F80" w:rsidRDefault="00F62CA2" w:rsidP="00F62CA2">
            <w:pPr>
              <w:rPr>
                <w:rFonts w:ascii="Arial" w:hAnsi="Arial" w:cs="Arial"/>
                <w:lang w:eastAsia="en-CA" w:bidi="pa-IN"/>
              </w:rPr>
            </w:pPr>
          </w:p>
        </w:tc>
        <w:tc>
          <w:tcPr>
            <w:tcW w:w="945" w:type="dxa"/>
            <w:tcBorders>
              <w:top w:val="nil"/>
              <w:left w:val="single" w:sz="4"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single" w:sz="4" w:space="0" w:color="auto"/>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412"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80"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7" w:type="dxa"/>
            <w:gridSpan w:val="3"/>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01"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7" w:type="dxa"/>
            <w:gridSpan w:val="3"/>
            <w:tcBorders>
              <w:top w:val="single" w:sz="4"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45" w:type="dxa"/>
            <w:tcBorders>
              <w:top w:val="nil"/>
              <w:left w:val="nil"/>
              <w:bottom w:val="nil"/>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nil"/>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869" w:type="dxa"/>
            <w:gridSpan w:val="2"/>
            <w:tcBorders>
              <w:top w:val="nil"/>
              <w:left w:val="single" w:sz="18" w:space="0" w:color="auto"/>
              <w:bottom w:val="single" w:sz="4"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Water System</w:t>
            </w:r>
          </w:p>
        </w:tc>
        <w:tc>
          <w:tcPr>
            <w:tcW w:w="1080"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7" w:type="dxa"/>
            <w:gridSpan w:val="3"/>
            <w:tcBorders>
              <w:top w:val="nil"/>
              <w:left w:val="single" w:sz="4" w:space="0" w:color="auto"/>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01"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7" w:type="dxa"/>
            <w:gridSpan w:val="3"/>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90"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45" w:type="dxa"/>
            <w:tcBorders>
              <w:top w:val="single" w:sz="4" w:space="0" w:color="auto"/>
              <w:left w:val="single" w:sz="4"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single" w:sz="4" w:space="0" w:color="auto"/>
              <w:left w:val="single" w:sz="4" w:space="0" w:color="auto"/>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360"/>
        </w:trPr>
        <w:tc>
          <w:tcPr>
            <w:tcW w:w="6037" w:type="dxa"/>
            <w:gridSpan w:val="8"/>
            <w:tcBorders>
              <w:top w:val="single" w:sz="4" w:space="0" w:color="auto"/>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Sanitary/Storm/Water Services to Lots:</w:t>
            </w:r>
          </w:p>
        </w:tc>
        <w:tc>
          <w:tcPr>
            <w:tcW w:w="102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27" w:type="dxa"/>
            <w:gridSpan w:val="3"/>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836" w:type="dxa"/>
            <w:gridSpan w:val="2"/>
            <w:tcBorders>
              <w:top w:val="single" w:sz="4" w:space="0" w:color="auto"/>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Sieve Testing:</w:t>
            </w:r>
          </w:p>
        </w:tc>
      </w:tr>
      <w:tr w:rsidR="00F62CA2" w:rsidRPr="00392F80" w:rsidTr="006C1A8B">
        <w:trPr>
          <w:trHeight w:val="360"/>
        </w:trPr>
        <w:tc>
          <w:tcPr>
            <w:tcW w:w="5136" w:type="dxa"/>
            <w:gridSpan w:val="7"/>
            <w:tcBorders>
              <w:top w:val="single" w:sz="4" w:space="0" w:color="auto"/>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Service Connection Testing:</w:t>
            </w:r>
          </w:p>
        </w:tc>
        <w:tc>
          <w:tcPr>
            <w:tcW w:w="901"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27" w:type="dxa"/>
            <w:gridSpan w:val="3"/>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836" w:type="dxa"/>
            <w:gridSpan w:val="2"/>
            <w:tcBorders>
              <w:top w:val="single" w:sz="4" w:space="0" w:color="auto"/>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Density Testing:</w:t>
            </w:r>
          </w:p>
        </w:tc>
      </w:tr>
      <w:tr w:rsidR="00F62CA2" w:rsidRPr="00392F80" w:rsidTr="006C1A8B">
        <w:trPr>
          <w:trHeight w:val="360"/>
        </w:trPr>
        <w:tc>
          <w:tcPr>
            <w:tcW w:w="4081" w:type="dxa"/>
            <w:gridSpan w:val="5"/>
            <w:tcBorders>
              <w:top w:val="single" w:sz="4" w:space="0" w:color="auto"/>
              <w:left w:val="single" w:sz="18" w:space="0" w:color="auto"/>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Pipe Testing Comments:</w:t>
            </w:r>
          </w:p>
        </w:tc>
        <w:tc>
          <w:tcPr>
            <w:tcW w:w="1055" w:type="dxa"/>
            <w:gridSpan w:val="2"/>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901" w:type="dxa"/>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5" w:type="dxa"/>
            <w:gridSpan w:val="2"/>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7" w:type="dxa"/>
            <w:gridSpan w:val="3"/>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90" w:type="dxa"/>
            <w:gridSpan w:val="2"/>
            <w:tcBorders>
              <w:top w:val="nil"/>
              <w:left w:val="nil"/>
              <w:bottom w:val="single" w:sz="18"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45" w:type="dxa"/>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Siltation:</w:t>
            </w:r>
          </w:p>
        </w:tc>
        <w:tc>
          <w:tcPr>
            <w:tcW w:w="891" w:type="dxa"/>
            <w:tcBorders>
              <w:top w:val="nil"/>
              <w:left w:val="nil"/>
              <w:bottom w:val="single" w:sz="18"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465"/>
        </w:trPr>
        <w:tc>
          <w:tcPr>
            <w:tcW w:w="3073" w:type="dxa"/>
            <w:gridSpan w:val="3"/>
            <w:tcBorders>
              <w:top w:val="single" w:sz="18" w:space="0" w:color="auto"/>
              <w:left w:val="single" w:sz="18" w:space="0" w:color="auto"/>
              <w:bottom w:val="double" w:sz="6"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lang w:eastAsia="en-CA" w:bidi="pa-IN"/>
              </w:rPr>
            </w:pPr>
            <w:r w:rsidRPr="00392F80">
              <w:rPr>
                <w:rFonts w:ascii="Arial" w:hAnsi="Arial" w:cs="Arial"/>
                <w:b/>
                <w:bCs/>
                <w:lang w:eastAsia="en-CA" w:bidi="pa-IN"/>
              </w:rPr>
              <w:t xml:space="preserve"> A/G</w:t>
            </w:r>
            <w:r w:rsidRPr="00392F80">
              <w:rPr>
                <w:rFonts w:ascii="Arial" w:hAnsi="Arial" w:cs="Arial"/>
                <w:b/>
                <w:bCs/>
                <w:sz w:val="28"/>
                <w:szCs w:val="28"/>
                <w:lang w:eastAsia="en-CA" w:bidi="pa-IN"/>
              </w:rPr>
              <w:t xml:space="preserve"> </w:t>
            </w:r>
            <w:r w:rsidRPr="00392F80">
              <w:rPr>
                <w:rFonts w:ascii="Arial" w:hAnsi="Arial" w:cs="Arial"/>
                <w:b/>
                <w:bCs/>
                <w:sz w:val="22"/>
                <w:szCs w:val="22"/>
                <w:lang w:eastAsia="en-CA" w:bidi="pa-IN"/>
              </w:rPr>
              <w:t>Works</w:t>
            </w:r>
          </w:p>
        </w:tc>
        <w:tc>
          <w:tcPr>
            <w:tcW w:w="2063" w:type="dxa"/>
            <w:gridSpan w:val="4"/>
            <w:tcBorders>
              <w:top w:val="single" w:sz="18" w:space="0" w:color="auto"/>
              <w:left w:val="nil"/>
              <w:bottom w:val="double" w:sz="6"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Street  /  Avenue</w:t>
            </w:r>
          </w:p>
        </w:tc>
        <w:tc>
          <w:tcPr>
            <w:tcW w:w="901" w:type="dxa"/>
            <w:tcBorders>
              <w:top w:val="single" w:sz="18" w:space="0" w:color="auto"/>
              <w:left w:val="nil"/>
              <w:bottom w:val="double" w:sz="6"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SubBase</w:t>
            </w:r>
          </w:p>
        </w:tc>
        <w:tc>
          <w:tcPr>
            <w:tcW w:w="1025" w:type="dxa"/>
            <w:gridSpan w:val="2"/>
            <w:tcBorders>
              <w:top w:val="single" w:sz="18" w:space="0" w:color="auto"/>
              <w:left w:val="nil"/>
              <w:bottom w:val="double" w:sz="6"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Base</w:t>
            </w:r>
          </w:p>
        </w:tc>
        <w:tc>
          <w:tcPr>
            <w:tcW w:w="1027" w:type="dxa"/>
            <w:gridSpan w:val="3"/>
            <w:tcBorders>
              <w:top w:val="single" w:sz="18" w:space="0" w:color="auto"/>
              <w:left w:val="nil"/>
              <w:bottom w:val="double" w:sz="6"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Compact</w:t>
            </w:r>
          </w:p>
        </w:tc>
        <w:tc>
          <w:tcPr>
            <w:tcW w:w="990" w:type="dxa"/>
            <w:gridSpan w:val="2"/>
            <w:tcBorders>
              <w:top w:val="single" w:sz="18" w:space="0" w:color="auto"/>
              <w:left w:val="nil"/>
              <w:bottom w:val="double" w:sz="6"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Tested</w:t>
            </w:r>
          </w:p>
        </w:tc>
        <w:tc>
          <w:tcPr>
            <w:tcW w:w="945" w:type="dxa"/>
            <w:tcBorders>
              <w:top w:val="single" w:sz="18" w:space="0" w:color="auto"/>
              <w:left w:val="nil"/>
              <w:bottom w:val="double" w:sz="6"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Proof Roll</w:t>
            </w:r>
          </w:p>
        </w:tc>
        <w:tc>
          <w:tcPr>
            <w:tcW w:w="891" w:type="dxa"/>
            <w:tcBorders>
              <w:top w:val="single" w:sz="18" w:space="0" w:color="auto"/>
              <w:left w:val="nil"/>
              <w:bottom w:val="double" w:sz="6" w:space="0" w:color="auto"/>
              <w:right w:val="single" w:sz="18"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Other</w:t>
            </w:r>
          </w:p>
        </w:tc>
      </w:tr>
      <w:tr w:rsidR="00F62CA2" w:rsidRPr="00392F80" w:rsidTr="006C1A8B">
        <w:trPr>
          <w:trHeight w:val="255"/>
        </w:trPr>
        <w:tc>
          <w:tcPr>
            <w:tcW w:w="3073" w:type="dxa"/>
            <w:gridSpan w:val="3"/>
            <w:tcBorders>
              <w:top w:val="single" w:sz="4" w:space="0" w:color="auto"/>
              <w:left w:val="single" w:sz="18" w:space="0" w:color="auto"/>
              <w:bottom w:val="single" w:sz="4"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Road</w:t>
            </w:r>
            <w:r w:rsidR="00AF2802">
              <w:rPr>
                <w:rFonts w:ascii="Arial" w:hAnsi="Arial" w:cs="Arial"/>
                <w:b/>
                <w:bCs/>
                <w:sz w:val="16"/>
                <w:szCs w:val="16"/>
                <w:lang w:eastAsia="en-CA" w:bidi="pa-IN"/>
              </w:rPr>
              <w:t xml:space="preserve"> </w:t>
            </w:r>
            <w:r w:rsidRPr="00392F80">
              <w:rPr>
                <w:rFonts w:ascii="Arial" w:hAnsi="Arial" w:cs="Arial"/>
                <w:b/>
                <w:bCs/>
                <w:sz w:val="16"/>
                <w:szCs w:val="16"/>
                <w:lang w:eastAsia="en-CA" w:bidi="pa-IN"/>
              </w:rPr>
              <w:t>Works</w:t>
            </w:r>
          </w:p>
        </w:tc>
        <w:tc>
          <w:tcPr>
            <w:tcW w:w="1008" w:type="dxa"/>
            <w:gridSpan w:val="2"/>
            <w:tcBorders>
              <w:top w:val="single" w:sz="4"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55" w:type="dxa"/>
            <w:gridSpan w:val="2"/>
            <w:tcBorders>
              <w:top w:val="single" w:sz="4"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901" w:type="dxa"/>
            <w:tcBorders>
              <w:top w:val="single" w:sz="4"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25" w:type="dxa"/>
            <w:gridSpan w:val="2"/>
            <w:tcBorders>
              <w:top w:val="single" w:sz="4"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27" w:type="dxa"/>
            <w:gridSpan w:val="3"/>
            <w:tcBorders>
              <w:top w:val="single" w:sz="4"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990" w:type="dxa"/>
            <w:gridSpan w:val="2"/>
            <w:tcBorders>
              <w:top w:val="single" w:sz="4"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891" w:type="dxa"/>
            <w:tcBorders>
              <w:top w:val="single" w:sz="4" w:space="0" w:color="auto"/>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616"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5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901"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27" w:type="dxa"/>
            <w:gridSpan w:val="3"/>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945"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r>
      <w:tr w:rsidR="00F62CA2" w:rsidRPr="00392F80" w:rsidTr="006C1A8B">
        <w:trPr>
          <w:trHeight w:val="255"/>
        </w:trPr>
        <w:tc>
          <w:tcPr>
            <w:tcW w:w="2457" w:type="dxa"/>
            <w:tcBorders>
              <w:top w:val="nil"/>
              <w:left w:val="single" w:sz="18" w:space="0" w:color="auto"/>
              <w:bottom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Concrete Curb</w:t>
            </w:r>
          </w:p>
        </w:tc>
        <w:tc>
          <w:tcPr>
            <w:tcW w:w="616" w:type="dxa"/>
            <w:gridSpan w:val="2"/>
            <w:tcBorders>
              <w:top w:val="single" w:sz="4" w:space="0" w:color="auto"/>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sz w:val="16"/>
                <w:szCs w:val="16"/>
                <w:lang w:eastAsia="en-CA" w:bidi="pa-IN"/>
              </w:rPr>
            </w:pPr>
            <w:r w:rsidRPr="00392F80">
              <w:rPr>
                <w:rFonts w:ascii="Arial" w:hAnsi="Arial" w:cs="Arial"/>
                <w:sz w:val="16"/>
                <w:szCs w:val="16"/>
                <w:lang w:eastAsia="en-CA" w:bidi="pa-IN"/>
              </w:rPr>
              <w:t> </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sz w:val="18"/>
                <w:szCs w:val="18"/>
                <w:lang w:eastAsia="en-CA" w:bidi="pa-IN"/>
              </w:rPr>
            </w:pPr>
            <w:r w:rsidRPr="00392F80">
              <w:rPr>
                <w:rFonts w:ascii="Arial" w:hAnsi="Arial" w:cs="Arial"/>
                <w:sz w:val="18"/>
                <w:szCs w:val="18"/>
                <w:lang w:eastAsia="en-CA" w:bidi="pa-IN"/>
              </w:rPr>
              <w:t> </w:t>
            </w:r>
          </w:p>
        </w:tc>
        <w:tc>
          <w:tcPr>
            <w:tcW w:w="105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01"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7" w:type="dxa"/>
            <w:gridSpan w:val="3"/>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45"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3073" w:type="dxa"/>
            <w:gridSpan w:val="3"/>
            <w:tcBorders>
              <w:top w:val="single" w:sz="4" w:space="0" w:color="auto"/>
              <w:left w:val="single" w:sz="18" w:space="0" w:color="auto"/>
              <w:bottom w:val="single" w:sz="4"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Concrete S/W</w:t>
            </w:r>
          </w:p>
        </w:tc>
        <w:tc>
          <w:tcPr>
            <w:tcW w:w="1008"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01"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5"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27" w:type="dxa"/>
            <w:gridSpan w:val="3"/>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990" w:type="dxa"/>
            <w:gridSpan w:val="2"/>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945" w:type="dxa"/>
            <w:tcBorders>
              <w:top w:val="nil"/>
              <w:left w:val="nil"/>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r>
      <w:tr w:rsidR="00F62CA2" w:rsidRPr="00392F80" w:rsidTr="006C1A8B">
        <w:trPr>
          <w:trHeight w:val="360"/>
        </w:trPr>
        <w:tc>
          <w:tcPr>
            <w:tcW w:w="5136" w:type="dxa"/>
            <w:gridSpan w:val="7"/>
            <w:tcBorders>
              <w:top w:val="single" w:sz="4" w:space="0" w:color="auto"/>
              <w:left w:val="single" w:sz="18" w:space="0" w:color="auto"/>
              <w:bottom w:val="single" w:sz="4"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Street Lighting Complete:</w:t>
            </w:r>
          </w:p>
        </w:tc>
        <w:tc>
          <w:tcPr>
            <w:tcW w:w="2953" w:type="dxa"/>
            <w:gridSpan w:val="6"/>
            <w:tcBorders>
              <w:top w:val="single" w:sz="4" w:space="0" w:color="auto"/>
              <w:left w:val="nil"/>
              <w:bottom w:val="single" w:sz="4"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Hydro/Tel Complete:</w:t>
            </w:r>
          </w:p>
        </w:tc>
        <w:tc>
          <w:tcPr>
            <w:tcW w:w="2826" w:type="dxa"/>
            <w:gridSpan w:val="4"/>
            <w:tcBorders>
              <w:top w:val="single" w:sz="4" w:space="0" w:color="auto"/>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General Traffic Control:</w:t>
            </w:r>
          </w:p>
        </w:tc>
      </w:tr>
      <w:tr w:rsidR="00F62CA2" w:rsidRPr="00392F80" w:rsidTr="006C1A8B">
        <w:trPr>
          <w:trHeight w:val="360"/>
        </w:trPr>
        <w:tc>
          <w:tcPr>
            <w:tcW w:w="2457" w:type="dxa"/>
            <w:tcBorders>
              <w:top w:val="nil"/>
              <w:left w:val="single" w:sz="18" w:space="0" w:color="auto"/>
              <w:bottom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Road Cuts Patched:</w:t>
            </w:r>
          </w:p>
        </w:tc>
        <w:tc>
          <w:tcPr>
            <w:tcW w:w="616" w:type="dxa"/>
            <w:gridSpan w:val="2"/>
            <w:tcBorders>
              <w:top w:val="nil"/>
              <w:bottom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08" w:type="dxa"/>
            <w:gridSpan w:val="2"/>
            <w:tcBorders>
              <w:top w:val="nil"/>
              <w:bottom w:val="nil"/>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2244" w:type="dxa"/>
            <w:gridSpan w:val="4"/>
            <w:tcBorders>
              <w:top w:val="nil"/>
              <w:left w:val="nil"/>
              <w:bottom w:val="nil"/>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xml:space="preserve">  Roads Cleaned:</w:t>
            </w:r>
          </w:p>
        </w:tc>
        <w:tc>
          <w:tcPr>
            <w:tcW w:w="737" w:type="dxa"/>
            <w:tcBorders>
              <w:top w:val="nil"/>
              <w:left w:val="nil"/>
              <w:bottom w:val="nil"/>
              <w:right w:val="single" w:sz="4"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945" w:type="dxa"/>
            <w:gridSpan w:val="4"/>
            <w:tcBorders>
              <w:top w:val="nil"/>
              <w:left w:val="nil"/>
              <w:bottom w:val="nil"/>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Comments:</w:t>
            </w:r>
          </w:p>
        </w:tc>
        <w:tc>
          <w:tcPr>
            <w:tcW w:w="1017" w:type="dxa"/>
            <w:gridSpan w:val="2"/>
            <w:tcBorders>
              <w:top w:val="nil"/>
              <w:left w:val="nil"/>
              <w:bottom w:val="nil"/>
              <w:right w:val="nil"/>
            </w:tcBorders>
            <w:shd w:val="clear" w:color="auto" w:fill="auto"/>
            <w:noWrap/>
            <w:vAlign w:val="bottom"/>
            <w:hideMark/>
          </w:tcPr>
          <w:p w:rsidR="00F62CA2" w:rsidRPr="00392F80" w:rsidRDefault="00F62CA2" w:rsidP="00F62CA2">
            <w:pPr>
              <w:rPr>
                <w:rFonts w:ascii="Arial" w:hAnsi="Arial" w:cs="Arial"/>
                <w:lang w:eastAsia="en-CA" w:bidi="pa-IN"/>
              </w:rPr>
            </w:pPr>
          </w:p>
        </w:tc>
        <w:tc>
          <w:tcPr>
            <w:tcW w:w="891" w:type="dxa"/>
            <w:tcBorders>
              <w:top w:val="nil"/>
              <w:left w:val="nil"/>
              <w:bottom w:val="nil"/>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360"/>
        </w:trPr>
        <w:tc>
          <w:tcPr>
            <w:tcW w:w="7062" w:type="dxa"/>
            <w:gridSpan w:val="10"/>
            <w:tcBorders>
              <w:top w:val="single" w:sz="4" w:space="0" w:color="auto"/>
              <w:left w:val="single" w:sz="18" w:space="0" w:color="auto"/>
              <w:bottom w:val="single" w:sz="18" w:space="0" w:color="auto"/>
              <w:right w:val="single" w:sz="4" w:space="0" w:color="000000"/>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Asphalt Placement (Base or Overlay) Thickness:</w:t>
            </w:r>
          </w:p>
        </w:tc>
        <w:tc>
          <w:tcPr>
            <w:tcW w:w="936" w:type="dxa"/>
            <w:gridSpan w:val="2"/>
            <w:tcBorders>
              <w:top w:val="single" w:sz="4"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Location:</w:t>
            </w:r>
          </w:p>
        </w:tc>
        <w:tc>
          <w:tcPr>
            <w:tcW w:w="1009" w:type="dxa"/>
            <w:gridSpan w:val="2"/>
            <w:tcBorders>
              <w:top w:val="single" w:sz="4"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17" w:type="dxa"/>
            <w:gridSpan w:val="2"/>
            <w:tcBorders>
              <w:top w:val="single" w:sz="4"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891" w:type="dxa"/>
            <w:tcBorders>
              <w:top w:val="single" w:sz="4" w:space="0" w:color="auto"/>
              <w:left w:val="nil"/>
              <w:bottom w:val="single" w:sz="18"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360"/>
        </w:trPr>
        <w:tc>
          <w:tcPr>
            <w:tcW w:w="4081" w:type="dxa"/>
            <w:gridSpan w:val="5"/>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lang w:eastAsia="en-CA" w:bidi="pa-IN"/>
              </w:rPr>
              <w:t>WCB Complianc</w:t>
            </w:r>
            <w:r>
              <w:rPr>
                <w:rFonts w:ascii="Arial" w:hAnsi="Arial" w:cs="Arial"/>
                <w:b/>
                <w:bCs/>
                <w:lang w:eastAsia="en-CA" w:bidi="pa-IN"/>
              </w:rPr>
              <w:t>e</w:t>
            </w:r>
            <w:r w:rsidRPr="00392F80">
              <w:rPr>
                <w:rFonts w:ascii="Arial" w:hAnsi="Arial" w:cs="Arial"/>
                <w:b/>
                <w:bCs/>
                <w:sz w:val="16"/>
                <w:szCs w:val="16"/>
                <w:lang w:eastAsia="en-CA" w:bidi="pa-IN"/>
              </w:rPr>
              <w:t> </w:t>
            </w:r>
          </w:p>
        </w:tc>
        <w:tc>
          <w:tcPr>
            <w:tcW w:w="2244" w:type="dxa"/>
            <w:gridSpan w:val="4"/>
            <w:tcBorders>
              <w:top w:val="single" w:sz="18" w:space="0" w:color="auto"/>
              <w:left w:val="nil"/>
              <w:bottom w:val="nil"/>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Traffic Control: </w:t>
            </w:r>
          </w:p>
        </w:tc>
        <w:tc>
          <w:tcPr>
            <w:tcW w:w="737" w:type="dxa"/>
            <w:tcBorders>
              <w:top w:val="single" w:sz="18" w:space="0" w:color="auto"/>
              <w:left w:val="nil"/>
              <w:bottom w:val="nil"/>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936" w:type="dxa"/>
            <w:gridSpan w:val="2"/>
            <w:tcBorders>
              <w:top w:val="single" w:sz="18" w:space="0" w:color="auto"/>
              <w:left w:val="nil"/>
              <w:bottom w:val="nil"/>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09" w:type="dxa"/>
            <w:gridSpan w:val="2"/>
            <w:tcBorders>
              <w:top w:val="single" w:sz="18" w:space="0" w:color="auto"/>
              <w:left w:val="nil"/>
              <w:bottom w:val="nil"/>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17" w:type="dxa"/>
            <w:gridSpan w:val="2"/>
            <w:tcBorders>
              <w:top w:val="single" w:sz="18" w:space="0" w:color="auto"/>
              <w:left w:val="nil"/>
              <w:bottom w:val="nil"/>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891" w:type="dxa"/>
            <w:tcBorders>
              <w:top w:val="single" w:sz="18" w:space="0" w:color="auto"/>
              <w:left w:val="nil"/>
              <w:bottom w:val="nil"/>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360"/>
        </w:trPr>
        <w:tc>
          <w:tcPr>
            <w:tcW w:w="2457" w:type="dxa"/>
            <w:tcBorders>
              <w:top w:val="nil"/>
              <w:left w:val="single" w:sz="18" w:space="0" w:color="auto"/>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Signage:</w:t>
            </w:r>
          </w:p>
        </w:tc>
        <w:tc>
          <w:tcPr>
            <w:tcW w:w="616" w:type="dxa"/>
            <w:gridSpan w:val="2"/>
            <w:tcBorders>
              <w:top w:val="single" w:sz="4"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08" w:type="dxa"/>
            <w:gridSpan w:val="2"/>
            <w:tcBorders>
              <w:top w:val="single" w:sz="4"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sz w:val="16"/>
                <w:szCs w:val="16"/>
                <w:lang w:eastAsia="en-CA" w:bidi="pa-IN"/>
              </w:rPr>
            </w:pPr>
            <w:r w:rsidRPr="00392F80">
              <w:rPr>
                <w:rFonts w:ascii="Arial" w:hAnsi="Arial" w:cs="Arial"/>
                <w:sz w:val="16"/>
                <w:szCs w:val="16"/>
                <w:lang w:eastAsia="en-CA" w:bidi="pa-IN"/>
              </w:rPr>
              <w:t> </w:t>
            </w:r>
          </w:p>
        </w:tc>
        <w:tc>
          <w:tcPr>
            <w:tcW w:w="1055" w:type="dxa"/>
            <w:gridSpan w:val="2"/>
            <w:tcBorders>
              <w:top w:val="single" w:sz="4"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sz w:val="16"/>
                <w:szCs w:val="16"/>
                <w:lang w:eastAsia="en-CA" w:bidi="pa-IN"/>
              </w:rPr>
            </w:pPr>
            <w:r w:rsidRPr="00392F80">
              <w:rPr>
                <w:rFonts w:ascii="Arial" w:hAnsi="Arial" w:cs="Arial"/>
                <w:sz w:val="16"/>
                <w:szCs w:val="16"/>
                <w:lang w:eastAsia="en-CA" w:bidi="pa-IN"/>
              </w:rPr>
              <w:t> </w:t>
            </w:r>
          </w:p>
        </w:tc>
        <w:tc>
          <w:tcPr>
            <w:tcW w:w="1189" w:type="dxa"/>
            <w:gridSpan w:val="2"/>
            <w:tcBorders>
              <w:top w:val="single" w:sz="4" w:space="0" w:color="auto"/>
              <w:left w:val="nil"/>
              <w:bottom w:val="single" w:sz="18" w:space="0" w:color="auto"/>
              <w:right w:val="single" w:sz="4" w:space="0" w:color="auto"/>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673" w:type="dxa"/>
            <w:gridSpan w:val="3"/>
            <w:tcBorders>
              <w:top w:val="single" w:sz="4"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Comments:</w:t>
            </w:r>
          </w:p>
        </w:tc>
        <w:tc>
          <w:tcPr>
            <w:tcW w:w="1009" w:type="dxa"/>
            <w:gridSpan w:val="2"/>
            <w:tcBorders>
              <w:top w:val="single" w:sz="4"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1017" w:type="dxa"/>
            <w:gridSpan w:val="2"/>
            <w:tcBorders>
              <w:top w:val="single" w:sz="4"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sz w:val="16"/>
                <w:szCs w:val="16"/>
                <w:lang w:eastAsia="en-CA" w:bidi="pa-IN"/>
              </w:rPr>
            </w:pPr>
            <w:r w:rsidRPr="00392F80">
              <w:rPr>
                <w:rFonts w:ascii="Arial" w:hAnsi="Arial" w:cs="Arial"/>
                <w:b/>
                <w:bCs/>
                <w:sz w:val="16"/>
                <w:szCs w:val="16"/>
                <w:lang w:eastAsia="en-CA" w:bidi="pa-IN"/>
              </w:rPr>
              <w:t> </w:t>
            </w:r>
          </w:p>
        </w:tc>
        <w:tc>
          <w:tcPr>
            <w:tcW w:w="891" w:type="dxa"/>
            <w:tcBorders>
              <w:top w:val="single" w:sz="4" w:space="0" w:color="auto"/>
              <w:left w:val="nil"/>
              <w:bottom w:val="single" w:sz="18"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315"/>
        </w:trPr>
        <w:tc>
          <w:tcPr>
            <w:tcW w:w="3073" w:type="dxa"/>
            <w:gridSpan w:val="3"/>
            <w:tcBorders>
              <w:top w:val="single" w:sz="18" w:space="0" w:color="auto"/>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sz w:val="18"/>
                <w:szCs w:val="18"/>
                <w:lang w:eastAsia="en-CA" w:bidi="pa-IN"/>
              </w:rPr>
            </w:pPr>
            <w:r w:rsidRPr="00392F80">
              <w:rPr>
                <w:rFonts w:ascii="Arial" w:hAnsi="Arial" w:cs="Arial"/>
                <w:b/>
                <w:bCs/>
                <w:sz w:val="18"/>
                <w:szCs w:val="18"/>
                <w:lang w:eastAsia="en-CA" w:bidi="pa-IN"/>
              </w:rPr>
              <w:t xml:space="preserve">  REMARKS:</w:t>
            </w:r>
          </w:p>
        </w:tc>
        <w:tc>
          <w:tcPr>
            <w:tcW w:w="1008" w:type="dxa"/>
            <w:gridSpan w:val="2"/>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single" w:sz="18"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single" w:sz="18" w:space="0" w:color="auto"/>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nil"/>
              <w:right w:val="nil"/>
            </w:tcBorders>
            <w:shd w:val="clear" w:color="auto" w:fill="auto"/>
            <w:noWrap/>
            <w:vAlign w:val="bottom"/>
            <w:hideMark/>
          </w:tcPr>
          <w:p w:rsidR="00F62CA2" w:rsidRPr="00392F80" w:rsidRDefault="00F62CA2" w:rsidP="00F62CA2">
            <w:pPr>
              <w:rPr>
                <w:rFonts w:ascii="Arial" w:hAnsi="Arial" w:cs="Arial"/>
                <w:lang w:eastAsia="en-CA" w:bidi="pa-IN"/>
              </w:rPr>
            </w:pP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single" w:sz="4"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lang w:eastAsia="en-CA" w:bidi="pa-IN"/>
              </w:rPr>
            </w:pPr>
            <w:r w:rsidRPr="00392F80">
              <w:rPr>
                <w:rFonts w:ascii="Arial" w:hAnsi="Arial" w:cs="Arial"/>
                <w:b/>
                <w:bCs/>
                <w:lang w:eastAsia="en-CA" w:bidi="pa-IN"/>
              </w:rPr>
              <w:t> </w:t>
            </w:r>
          </w:p>
        </w:tc>
        <w:tc>
          <w:tcPr>
            <w:tcW w:w="61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lang w:eastAsia="en-CA" w:bidi="pa-IN"/>
              </w:rPr>
            </w:pPr>
            <w:r w:rsidRPr="00392F80">
              <w:rPr>
                <w:rFonts w:ascii="Arial" w:hAnsi="Arial" w:cs="Arial"/>
                <w:b/>
                <w:bCs/>
                <w:lang w:eastAsia="en-CA" w:bidi="pa-IN"/>
              </w:rPr>
              <w:t> </w:t>
            </w:r>
          </w:p>
        </w:tc>
        <w:tc>
          <w:tcPr>
            <w:tcW w:w="1008"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lang w:eastAsia="en-CA" w:bidi="pa-IN"/>
              </w:rPr>
            </w:pPr>
            <w:r w:rsidRPr="00392F80">
              <w:rPr>
                <w:rFonts w:ascii="Arial" w:hAnsi="Arial" w:cs="Arial"/>
                <w:b/>
                <w:bCs/>
                <w:lang w:eastAsia="en-CA" w:bidi="pa-IN"/>
              </w:rPr>
              <w:t> </w:t>
            </w:r>
          </w:p>
        </w:tc>
        <w:tc>
          <w:tcPr>
            <w:tcW w:w="1055"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lang w:eastAsia="en-CA" w:bidi="pa-IN"/>
              </w:rPr>
            </w:pPr>
            <w:r w:rsidRPr="00392F80">
              <w:rPr>
                <w:rFonts w:ascii="Arial" w:hAnsi="Arial" w:cs="Arial"/>
                <w:b/>
                <w:bCs/>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5136" w:type="dxa"/>
            <w:gridSpan w:val="7"/>
            <w:tcBorders>
              <w:top w:val="nil"/>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b/>
                <w:bCs/>
                <w:lang w:eastAsia="en-CA" w:bidi="pa-IN"/>
              </w:rPr>
            </w:pPr>
            <w:r w:rsidRPr="00392F80">
              <w:rPr>
                <w:rFonts w:ascii="Arial" w:hAnsi="Arial" w:cs="Arial"/>
                <w:b/>
                <w:bCs/>
                <w:lang w:eastAsia="en-CA" w:bidi="pa-IN"/>
              </w:rPr>
              <w:t>I</w:t>
            </w:r>
            <w:r w:rsidRPr="00392F80">
              <w:rPr>
                <w:rFonts w:ascii="Arial" w:hAnsi="Arial" w:cs="Arial"/>
                <w:b/>
                <w:bCs/>
                <w:sz w:val="16"/>
                <w:szCs w:val="16"/>
                <w:lang w:eastAsia="en-CA" w:bidi="pa-IN"/>
              </w:rPr>
              <w:t>NSTRUCTION TO CONTRACTOR:</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nil"/>
              <w:left w:val="single" w:sz="18" w:space="0" w:color="auto"/>
              <w:bottom w:val="nil"/>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nil"/>
              <w:right w:val="nil"/>
            </w:tcBorders>
            <w:shd w:val="clear" w:color="auto" w:fill="auto"/>
            <w:noWrap/>
            <w:vAlign w:val="bottom"/>
            <w:hideMark/>
          </w:tcPr>
          <w:p w:rsidR="00F62CA2" w:rsidRPr="00392F80" w:rsidRDefault="00F62CA2" w:rsidP="00F62CA2">
            <w:pPr>
              <w:rPr>
                <w:rFonts w:ascii="Arial" w:hAnsi="Arial" w:cs="Arial"/>
                <w:lang w:eastAsia="en-CA" w:bidi="pa-IN"/>
              </w:rPr>
            </w:pPr>
          </w:p>
        </w:tc>
        <w:tc>
          <w:tcPr>
            <w:tcW w:w="1008" w:type="dxa"/>
            <w:gridSpan w:val="2"/>
            <w:tcBorders>
              <w:top w:val="nil"/>
              <w:left w:val="nil"/>
              <w:bottom w:val="nil"/>
              <w:right w:val="nil"/>
            </w:tcBorders>
            <w:shd w:val="clear" w:color="auto" w:fill="auto"/>
            <w:noWrap/>
            <w:vAlign w:val="bottom"/>
            <w:hideMark/>
          </w:tcPr>
          <w:p w:rsidR="00F62CA2" w:rsidRPr="00392F80" w:rsidRDefault="00F62CA2" w:rsidP="00F62CA2">
            <w:pPr>
              <w:rPr>
                <w:rFonts w:ascii="Arial" w:hAnsi="Arial" w:cs="Arial"/>
                <w:lang w:eastAsia="en-CA" w:bidi="pa-IN"/>
              </w:rPr>
            </w:pPr>
          </w:p>
        </w:tc>
        <w:tc>
          <w:tcPr>
            <w:tcW w:w="1055" w:type="dxa"/>
            <w:gridSpan w:val="2"/>
            <w:tcBorders>
              <w:top w:val="nil"/>
              <w:left w:val="nil"/>
              <w:bottom w:val="nil"/>
              <w:right w:val="nil"/>
            </w:tcBorders>
            <w:shd w:val="clear" w:color="auto" w:fill="auto"/>
            <w:noWrap/>
            <w:vAlign w:val="bottom"/>
            <w:hideMark/>
          </w:tcPr>
          <w:p w:rsidR="00F62CA2" w:rsidRPr="00392F80" w:rsidRDefault="00F62CA2" w:rsidP="00F62CA2">
            <w:pPr>
              <w:rPr>
                <w:rFonts w:ascii="Arial" w:hAnsi="Arial" w:cs="Arial"/>
                <w:lang w:eastAsia="en-CA" w:bidi="pa-IN"/>
              </w:rPr>
            </w:pP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4"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55"/>
        </w:trPr>
        <w:tc>
          <w:tcPr>
            <w:tcW w:w="2457" w:type="dxa"/>
            <w:tcBorders>
              <w:top w:val="single" w:sz="4" w:space="0" w:color="auto"/>
              <w:left w:val="single" w:sz="18" w:space="0" w:color="auto"/>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single" w:sz="4"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single" w:sz="4"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single" w:sz="4" w:space="0" w:color="auto"/>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4"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737" w:type="dxa"/>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936" w:type="dxa"/>
            <w:gridSpan w:val="2"/>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9" w:type="dxa"/>
            <w:gridSpan w:val="2"/>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17" w:type="dxa"/>
            <w:gridSpan w:val="2"/>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nil"/>
              <w:left w:val="nil"/>
              <w:bottom w:val="single" w:sz="18"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r w:rsidR="00F62CA2" w:rsidRPr="00392F80" w:rsidTr="006C1A8B">
        <w:trPr>
          <w:trHeight w:val="270"/>
        </w:trPr>
        <w:tc>
          <w:tcPr>
            <w:tcW w:w="2457" w:type="dxa"/>
            <w:tcBorders>
              <w:top w:val="nil"/>
              <w:left w:val="single" w:sz="18" w:space="0" w:color="auto"/>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616" w:type="dxa"/>
            <w:gridSpan w:val="2"/>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08" w:type="dxa"/>
            <w:gridSpan w:val="2"/>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055" w:type="dxa"/>
            <w:gridSpan w:val="2"/>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1189" w:type="dxa"/>
            <w:gridSpan w:val="2"/>
            <w:tcBorders>
              <w:top w:val="nil"/>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2682" w:type="dxa"/>
            <w:gridSpan w:val="5"/>
            <w:tcBorders>
              <w:top w:val="single" w:sz="18" w:space="0" w:color="auto"/>
              <w:left w:val="single" w:sz="8" w:space="0" w:color="auto"/>
              <w:bottom w:val="single" w:sz="18" w:space="0" w:color="auto"/>
              <w:right w:val="nil"/>
            </w:tcBorders>
            <w:shd w:val="clear" w:color="auto" w:fill="auto"/>
            <w:noWrap/>
            <w:vAlign w:val="bottom"/>
            <w:hideMark/>
          </w:tcPr>
          <w:p w:rsidR="00F62CA2" w:rsidRPr="00392F80" w:rsidRDefault="00F62CA2" w:rsidP="00F62CA2">
            <w:pPr>
              <w:rPr>
                <w:rFonts w:ascii="Arial" w:hAnsi="Arial" w:cs="Arial"/>
                <w:b/>
                <w:bCs/>
                <w:lang w:eastAsia="en-CA" w:bidi="pa-IN"/>
              </w:rPr>
            </w:pPr>
            <w:r w:rsidRPr="00392F80">
              <w:rPr>
                <w:rFonts w:ascii="Arial" w:hAnsi="Arial" w:cs="Arial"/>
                <w:b/>
                <w:bCs/>
                <w:lang w:eastAsia="en-CA" w:bidi="pa-IN"/>
              </w:rPr>
              <w:t>Signature of Inspector:</w:t>
            </w:r>
          </w:p>
        </w:tc>
        <w:tc>
          <w:tcPr>
            <w:tcW w:w="1017" w:type="dxa"/>
            <w:gridSpan w:val="2"/>
            <w:tcBorders>
              <w:top w:val="single" w:sz="18" w:space="0" w:color="auto"/>
              <w:left w:val="nil"/>
              <w:bottom w:val="single" w:sz="18" w:space="0" w:color="auto"/>
              <w:right w:val="nil"/>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c>
          <w:tcPr>
            <w:tcW w:w="891" w:type="dxa"/>
            <w:tcBorders>
              <w:top w:val="single" w:sz="18" w:space="0" w:color="auto"/>
              <w:left w:val="nil"/>
              <w:bottom w:val="single" w:sz="18" w:space="0" w:color="auto"/>
              <w:right w:val="single" w:sz="18" w:space="0" w:color="auto"/>
            </w:tcBorders>
            <w:shd w:val="clear" w:color="auto" w:fill="auto"/>
            <w:noWrap/>
            <w:vAlign w:val="bottom"/>
            <w:hideMark/>
          </w:tcPr>
          <w:p w:rsidR="00F62CA2" w:rsidRPr="00392F80" w:rsidRDefault="00F62CA2" w:rsidP="00F62CA2">
            <w:pPr>
              <w:rPr>
                <w:rFonts w:ascii="Arial" w:hAnsi="Arial" w:cs="Arial"/>
                <w:lang w:eastAsia="en-CA" w:bidi="pa-IN"/>
              </w:rPr>
            </w:pPr>
            <w:r w:rsidRPr="00392F80">
              <w:rPr>
                <w:rFonts w:ascii="Arial" w:hAnsi="Arial" w:cs="Arial"/>
                <w:lang w:eastAsia="en-CA" w:bidi="pa-IN"/>
              </w:rPr>
              <w:t> </w:t>
            </w:r>
          </w:p>
        </w:tc>
      </w:tr>
    </w:tbl>
    <w:p w:rsidR="00F62CA2" w:rsidRDefault="00F62CA2">
      <w:pPr>
        <w:rPr>
          <w:rFonts w:cs="Tahoma"/>
          <w:color w:val="000000"/>
          <w:szCs w:val="20"/>
        </w:rPr>
      </w:pPr>
    </w:p>
    <w:p w:rsidR="00F62CA2" w:rsidRDefault="00F62CA2" w:rsidP="00F62CA2">
      <w:r>
        <w:br w:type="page"/>
      </w:r>
    </w:p>
    <w:p w:rsidR="00F62CA2" w:rsidRPr="002C72FB" w:rsidRDefault="00F62CA2" w:rsidP="00AF2802">
      <w:pPr>
        <w:pStyle w:val="Heading2"/>
        <w:numPr>
          <w:ilvl w:val="0"/>
          <w:numId w:val="0"/>
        </w:numPr>
        <w:rPr>
          <w:sz w:val="24"/>
          <w:szCs w:val="24"/>
        </w:rPr>
      </w:pPr>
      <w:bookmarkStart w:id="145" w:name="_Toc450808589"/>
      <w:r w:rsidRPr="002C72FB">
        <w:rPr>
          <w:sz w:val="24"/>
          <w:szCs w:val="24"/>
        </w:rPr>
        <w:lastRenderedPageBreak/>
        <w:t>S</w:t>
      </w:r>
      <w:r w:rsidR="00581279" w:rsidRPr="002C72FB">
        <w:rPr>
          <w:sz w:val="24"/>
          <w:szCs w:val="24"/>
        </w:rPr>
        <w:t>ample</w:t>
      </w:r>
      <w:r w:rsidRPr="002C72FB">
        <w:rPr>
          <w:sz w:val="24"/>
          <w:szCs w:val="24"/>
        </w:rPr>
        <w:t xml:space="preserve"> V</w:t>
      </w:r>
      <w:r w:rsidR="00581279" w:rsidRPr="002C72FB">
        <w:rPr>
          <w:sz w:val="24"/>
          <w:szCs w:val="24"/>
        </w:rPr>
        <w:t>ideo</w:t>
      </w:r>
      <w:r w:rsidRPr="002C72FB">
        <w:rPr>
          <w:sz w:val="24"/>
          <w:szCs w:val="24"/>
        </w:rPr>
        <w:t xml:space="preserve"> C</w:t>
      </w:r>
      <w:r w:rsidR="00581279" w:rsidRPr="002C72FB">
        <w:rPr>
          <w:sz w:val="24"/>
          <w:szCs w:val="24"/>
        </w:rPr>
        <w:t>ertification</w:t>
      </w:r>
      <w:r w:rsidRPr="002C72FB">
        <w:rPr>
          <w:sz w:val="24"/>
          <w:szCs w:val="24"/>
        </w:rPr>
        <w:t xml:space="preserve"> L</w:t>
      </w:r>
      <w:r w:rsidR="00581279" w:rsidRPr="002C72FB">
        <w:rPr>
          <w:sz w:val="24"/>
          <w:szCs w:val="24"/>
        </w:rPr>
        <w:t>etter</w:t>
      </w:r>
      <w:bookmarkEnd w:id="145"/>
    </w:p>
    <w:p w:rsidR="00F62CA2" w:rsidRPr="002C72FB" w:rsidRDefault="00F62CA2" w:rsidP="00F62CA2">
      <w:pPr>
        <w:tabs>
          <w:tab w:val="left" w:pos="720"/>
          <w:tab w:val="left" w:pos="1440"/>
          <w:tab w:val="left" w:pos="2160"/>
          <w:tab w:val="left" w:pos="5040"/>
          <w:tab w:val="left" w:pos="5760"/>
        </w:tabs>
      </w:pPr>
    </w:p>
    <w:p w:rsidR="00F62CA2" w:rsidRPr="002C72FB" w:rsidRDefault="00C12F5C" w:rsidP="00F62CA2">
      <w:pPr>
        <w:tabs>
          <w:tab w:val="left" w:pos="720"/>
          <w:tab w:val="left" w:pos="1440"/>
          <w:tab w:val="left" w:pos="2160"/>
          <w:tab w:val="left" w:pos="5040"/>
          <w:tab w:val="left" w:pos="5760"/>
        </w:tabs>
      </w:pPr>
      <w:r>
        <w:rPr>
          <w:noProof/>
          <w:lang w:eastAsia="en-CA" w:bidi="pa-IN"/>
        </w:rPr>
        <w:pict>
          <v:shape id="_x0000_s1160" type="#_x0000_t136" style="position:absolute;left:0;text-align:left;margin-left:78pt;margin-top:226.15pt;width:322.85pt;height:83.05pt;rotation:21036132fd;z-index:-251618816" fillcolor="#9cf" stroked="f">
            <v:fill opacity=".5"/>
            <v:shadow color="silver" offset="3pt"/>
            <v:textpath style="font-family:&quot;Times New Roman&quot;;v-text-kern:t" trim="t" fitpath="t" string="SAMPLE"/>
          </v:shape>
        </w:pict>
      </w:r>
    </w:p>
    <w:p w:rsidR="00F62CA2" w:rsidRPr="002C72FB" w:rsidRDefault="00F62CA2" w:rsidP="00F62CA2">
      <w:pPr>
        <w:tabs>
          <w:tab w:val="left" w:pos="720"/>
          <w:tab w:val="left" w:pos="1440"/>
          <w:tab w:val="left" w:pos="2160"/>
          <w:tab w:val="left" w:pos="5040"/>
          <w:tab w:val="left" w:pos="5760"/>
        </w:tabs>
      </w:pPr>
    </w:p>
    <w:p w:rsidR="00F62CA2" w:rsidRDefault="00F62CA2" w:rsidP="00F62CA2">
      <w:pPr>
        <w:tabs>
          <w:tab w:val="left" w:pos="720"/>
          <w:tab w:val="left" w:pos="1440"/>
          <w:tab w:val="left" w:pos="2160"/>
          <w:tab w:val="left" w:pos="5040"/>
          <w:tab w:val="left" w:pos="5760"/>
        </w:tabs>
        <w:spacing w:line="360" w:lineRule="auto"/>
      </w:pPr>
      <w:r w:rsidRPr="002C72FB">
        <w:rPr>
          <w:b/>
          <w:sz w:val="28"/>
        </w:rPr>
        <w:t>Consultant</w:t>
      </w:r>
      <w:r w:rsidR="00AF2802" w:rsidRPr="002C72FB">
        <w:rPr>
          <w:b/>
          <w:sz w:val="28"/>
        </w:rPr>
        <w:t>’s</w:t>
      </w:r>
      <w:r w:rsidRPr="002C72FB">
        <w:rPr>
          <w:b/>
          <w:sz w:val="28"/>
        </w:rPr>
        <w:t xml:space="preserve"> Letterhead</w:t>
      </w:r>
      <w:r>
        <w:tab/>
        <w:t>Date:</w:t>
      </w:r>
      <w:r>
        <w:tab/>
      </w:r>
    </w:p>
    <w:p w:rsidR="00F62CA2" w:rsidRDefault="00F62CA2" w:rsidP="00F62CA2">
      <w:pPr>
        <w:tabs>
          <w:tab w:val="left" w:pos="720"/>
          <w:tab w:val="left" w:pos="1440"/>
          <w:tab w:val="left" w:pos="2160"/>
          <w:tab w:val="left" w:pos="5040"/>
          <w:tab w:val="left" w:pos="5760"/>
        </w:tabs>
        <w:spacing w:line="360" w:lineRule="auto"/>
        <w:ind w:left="5040"/>
      </w:pPr>
      <w:r>
        <w:t>Surrey Project:</w:t>
      </w:r>
      <w:r>
        <w:tab/>
      </w:r>
    </w:p>
    <w:p w:rsidR="00F62CA2" w:rsidRDefault="00F62CA2" w:rsidP="00F62CA2">
      <w:pPr>
        <w:tabs>
          <w:tab w:val="left" w:pos="720"/>
          <w:tab w:val="left" w:pos="1440"/>
          <w:tab w:val="left" w:pos="2160"/>
          <w:tab w:val="left" w:pos="5040"/>
          <w:tab w:val="left" w:pos="5760"/>
        </w:tabs>
        <w:spacing w:line="360" w:lineRule="auto"/>
        <w:ind w:left="5040"/>
      </w:pPr>
      <w:r>
        <w:t>Consultant File:</w:t>
      </w:r>
      <w:r>
        <w:tab/>
      </w:r>
    </w:p>
    <w:p w:rsidR="00F62CA2" w:rsidRDefault="00F62CA2" w:rsidP="00F62CA2">
      <w:pPr>
        <w:tabs>
          <w:tab w:val="left" w:pos="720"/>
          <w:tab w:val="left" w:pos="1440"/>
          <w:tab w:val="left" w:pos="2160"/>
          <w:tab w:val="left" w:pos="5040"/>
          <w:tab w:val="left" w:pos="5760"/>
        </w:tabs>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City of Surrey</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roofErr w:type="gramStart"/>
      <w:r w:rsidRPr="00F62CA2">
        <w:rPr>
          <w:rFonts w:ascii="Times New Roman" w:hAnsi="Times New Roman"/>
          <w:sz w:val="24"/>
        </w:rPr>
        <w:t>14245 - 56 Avenue</w:t>
      </w:r>
      <w:proofErr w:type="gramEnd"/>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Surrey, B.C.     V3X 3A2</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Attention:   (</w:t>
      </w:r>
      <w:r w:rsidRPr="00F62CA2">
        <w:rPr>
          <w:rFonts w:ascii="Times New Roman" w:hAnsi="Times New Roman"/>
          <w:sz w:val="24"/>
          <w:u w:val="single"/>
        </w:rPr>
        <w:t>Engineering Inspector</w:t>
      </w:r>
      <w:r w:rsidRPr="00F62CA2">
        <w:rPr>
          <w:rFonts w:ascii="Times New Roman" w:hAnsi="Times New Roman"/>
          <w:sz w:val="24"/>
        </w:rPr>
        <w:t>)</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Dear Sir:</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sz w:val="24"/>
        </w:rPr>
        <w:tab/>
      </w:r>
      <w:r w:rsidRPr="00F62CA2">
        <w:rPr>
          <w:rFonts w:ascii="Times New Roman" w:hAnsi="Times New Roman"/>
          <w:b/>
          <w:sz w:val="24"/>
        </w:rPr>
        <w:t>Re:</w:t>
      </w:r>
      <w:r w:rsidRPr="00F62CA2">
        <w:rPr>
          <w:rFonts w:ascii="Times New Roman" w:hAnsi="Times New Roman"/>
          <w:b/>
          <w:sz w:val="24"/>
        </w:rPr>
        <w:tab/>
        <w:t>Video Inspection Certification:  Development at ________________________</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ab/>
        <w:t>This is to certify that the sewer system has been reviewed and meets the City’s criteria.  We verify that all sewer systems were tested at final curb (road) base stage and thoroughly cleaned / flushed prior to video testing.</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ab/>
        <w:t>Attached is a summary of problems found during testing, together with our recommendations and details of action taken to correct deficiencies.  Applicable areas were re</w:t>
      </w:r>
      <w:r w:rsidRPr="00F62CA2">
        <w:rPr>
          <w:rFonts w:ascii="Times New Roman" w:hAnsi="Times New Roman"/>
          <w:sz w:val="24"/>
        </w:rPr>
        <w:noBreakHyphen/>
        <w:t>videoed as noted.  Enclosed is the CD video inspection report details and photos of manholes for this project.</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ab/>
        <w:t>We, therefore, recommend that the City accept the sewer system.</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ab/>
      </w:r>
      <w:r w:rsidRPr="00F62CA2">
        <w:rPr>
          <w:rFonts w:ascii="Times New Roman" w:hAnsi="Times New Roman"/>
          <w:sz w:val="24"/>
        </w:rPr>
        <w:tab/>
      </w:r>
      <w:r w:rsidRPr="00F62CA2">
        <w:rPr>
          <w:rFonts w:ascii="Times New Roman" w:hAnsi="Times New Roman"/>
          <w:sz w:val="24"/>
        </w:rPr>
        <w:tab/>
      </w:r>
      <w:r w:rsidRPr="00F62CA2">
        <w:rPr>
          <w:rFonts w:ascii="Times New Roman" w:hAnsi="Times New Roman"/>
          <w:sz w:val="24"/>
        </w:rPr>
        <w:tab/>
        <w:t>Yours truly,</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ab/>
      </w:r>
      <w:r w:rsidRPr="00F62CA2">
        <w:rPr>
          <w:rFonts w:ascii="Times New Roman" w:hAnsi="Times New Roman"/>
          <w:sz w:val="24"/>
        </w:rPr>
        <w:tab/>
      </w:r>
      <w:r w:rsidRPr="00F62CA2">
        <w:rPr>
          <w:rFonts w:ascii="Times New Roman" w:hAnsi="Times New Roman"/>
          <w:sz w:val="24"/>
        </w:rPr>
        <w:tab/>
      </w:r>
      <w:r w:rsidRPr="00F62CA2">
        <w:rPr>
          <w:rFonts w:ascii="Times New Roman" w:hAnsi="Times New Roman"/>
          <w:sz w:val="24"/>
        </w:rPr>
        <w:tab/>
        <w:t>__________________________</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ab/>
      </w:r>
      <w:r w:rsidRPr="00F62CA2">
        <w:rPr>
          <w:rFonts w:ascii="Times New Roman" w:hAnsi="Times New Roman"/>
          <w:sz w:val="24"/>
        </w:rPr>
        <w:tab/>
      </w:r>
      <w:r w:rsidRPr="00F62CA2">
        <w:rPr>
          <w:rFonts w:ascii="Times New Roman" w:hAnsi="Times New Roman"/>
          <w:sz w:val="24"/>
        </w:rPr>
        <w:tab/>
      </w:r>
      <w:r w:rsidRPr="00F62CA2">
        <w:rPr>
          <w:rFonts w:ascii="Times New Roman" w:hAnsi="Times New Roman"/>
          <w:sz w:val="24"/>
        </w:rPr>
        <w:tab/>
        <w:t>(Professional Engineer)</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Attachment</w:t>
      </w:r>
    </w:p>
    <w:p w:rsid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p w:rsidR="00AF2802" w:rsidRDefault="00AF2802" w:rsidP="00F62CA2">
      <w:pPr>
        <w:tabs>
          <w:tab w:val="left" w:pos="720"/>
          <w:tab w:val="left" w:pos="1440"/>
          <w:tab w:val="left" w:pos="2160"/>
          <w:tab w:val="left" w:pos="5040"/>
          <w:tab w:val="left" w:pos="5760"/>
        </w:tabs>
        <w:spacing w:line="240" w:lineRule="auto"/>
        <w:rPr>
          <w:rFonts w:ascii="Times New Roman" w:hAnsi="Times New Roman"/>
          <w:sz w:val="24"/>
        </w:rPr>
      </w:pPr>
    </w:p>
    <w:p w:rsidR="008E5598" w:rsidRPr="00F62CA2" w:rsidRDefault="008E5598" w:rsidP="00F62CA2">
      <w:pPr>
        <w:tabs>
          <w:tab w:val="left" w:pos="720"/>
          <w:tab w:val="left" w:pos="1440"/>
          <w:tab w:val="left" w:pos="2160"/>
          <w:tab w:val="left" w:pos="5040"/>
          <w:tab w:val="left" w:pos="5760"/>
        </w:tabs>
        <w:spacing w:line="240" w:lineRule="auto"/>
        <w:rPr>
          <w:rFonts w:ascii="Times New Roman" w:hAnsi="Times New Roman"/>
          <w:sz w:val="24"/>
        </w:rPr>
      </w:pPr>
    </w:p>
    <w:p w:rsidR="00F62CA2" w:rsidRDefault="00F62CA2" w:rsidP="00AF2802">
      <w:pPr>
        <w:keepNext/>
        <w:shd w:val="pct5" w:color="auto" w:fill="auto"/>
        <w:tabs>
          <w:tab w:val="left" w:pos="720"/>
          <w:tab w:val="left" w:pos="1440"/>
          <w:tab w:val="left" w:pos="2160"/>
          <w:tab w:val="left" w:pos="5040"/>
          <w:tab w:val="left" w:pos="5760"/>
        </w:tabs>
        <w:jc w:val="center"/>
        <w:rPr>
          <w:b/>
          <w:i/>
          <w:sz w:val="28"/>
        </w:rPr>
      </w:pPr>
      <w:r>
        <w:rPr>
          <w:b/>
          <w:i/>
          <w:sz w:val="28"/>
        </w:rPr>
        <w:lastRenderedPageBreak/>
        <w:t>SAMPLE</w:t>
      </w:r>
    </w:p>
    <w:p w:rsidR="00F62CA2" w:rsidRDefault="00F62CA2" w:rsidP="00AF2802">
      <w:pPr>
        <w:keepNext/>
        <w:tabs>
          <w:tab w:val="left" w:pos="720"/>
          <w:tab w:val="left" w:pos="1440"/>
          <w:tab w:val="left" w:pos="2160"/>
          <w:tab w:val="left" w:pos="5040"/>
          <w:tab w:val="left" w:pos="5760"/>
        </w:tabs>
      </w:pPr>
    </w:p>
    <w:p w:rsidR="00F62CA2" w:rsidRDefault="00F62CA2" w:rsidP="00AF2802">
      <w:pPr>
        <w:keepNext/>
        <w:tabs>
          <w:tab w:val="left" w:pos="720"/>
          <w:tab w:val="left" w:pos="1440"/>
          <w:tab w:val="left" w:pos="2160"/>
          <w:tab w:val="left" w:pos="5040"/>
          <w:tab w:val="left" w:pos="5760"/>
        </w:tabs>
      </w:pPr>
      <w:r>
        <w:tab/>
      </w:r>
      <w:r>
        <w:tab/>
      </w:r>
      <w:r>
        <w:tab/>
      </w:r>
      <w:r>
        <w:tab/>
        <w:t>Our File:</w:t>
      </w:r>
      <w:r>
        <w:tab/>
        <w:t>_____________________</w:t>
      </w:r>
    </w:p>
    <w:p w:rsidR="00F62CA2" w:rsidRDefault="00F62CA2" w:rsidP="00AF2802">
      <w:pPr>
        <w:keepNext/>
        <w:tabs>
          <w:tab w:val="left" w:pos="720"/>
          <w:tab w:val="left" w:pos="1440"/>
          <w:tab w:val="left" w:pos="2160"/>
          <w:tab w:val="left" w:pos="5040"/>
          <w:tab w:val="left" w:pos="5760"/>
        </w:tabs>
      </w:pPr>
    </w:p>
    <w:p w:rsidR="00F62CA2" w:rsidRDefault="00F62CA2" w:rsidP="00AF2802">
      <w:pPr>
        <w:keepNext/>
        <w:tabs>
          <w:tab w:val="left" w:pos="720"/>
          <w:tab w:val="left" w:pos="1440"/>
          <w:tab w:val="left" w:pos="2160"/>
          <w:tab w:val="left" w:pos="5040"/>
          <w:tab w:val="left" w:pos="5760"/>
        </w:tabs>
      </w:pPr>
      <w:r>
        <w:tab/>
      </w:r>
      <w:r>
        <w:tab/>
      </w:r>
      <w:r>
        <w:tab/>
      </w:r>
      <w:r>
        <w:tab/>
        <w:t>Surrey File:</w:t>
      </w:r>
      <w:r>
        <w:tab/>
        <w:t>_____________________</w:t>
      </w:r>
    </w:p>
    <w:p w:rsidR="00F62CA2" w:rsidRDefault="00C12F5C" w:rsidP="00AF2802">
      <w:pPr>
        <w:keepNext/>
        <w:tabs>
          <w:tab w:val="left" w:pos="720"/>
          <w:tab w:val="left" w:pos="1440"/>
          <w:tab w:val="left" w:pos="2160"/>
          <w:tab w:val="left" w:pos="5040"/>
          <w:tab w:val="left" w:pos="5760"/>
        </w:tabs>
      </w:pPr>
      <w:r>
        <w:rPr>
          <w:noProof/>
          <w:lang w:eastAsia="en-CA" w:bidi="pa-IN"/>
        </w:rPr>
        <w:pict>
          <v:shape id="_x0000_s1161" type="#_x0000_t136" style="position:absolute;left:0;text-align:left;margin-left:90pt;margin-top:254.25pt;width:322.85pt;height:83.05pt;rotation:21036132fd;z-index:-251617792" fillcolor="#9cf" stroked="f">
            <v:fill opacity=".5"/>
            <v:shadow color="silver" offset="3pt"/>
            <v:textpath style="font-family:&quot;Times New Roman&quot;;v-text-kern:t" trim="t" fitpath="t" string="SAMPLE"/>
          </v:shape>
        </w:pict>
      </w:r>
    </w:p>
    <w:p w:rsidR="00F62CA2" w:rsidRDefault="00F62CA2" w:rsidP="00AF2802">
      <w:pPr>
        <w:keepNext/>
        <w:tabs>
          <w:tab w:val="left" w:pos="720"/>
          <w:tab w:val="left" w:pos="1440"/>
          <w:tab w:val="left" w:pos="2160"/>
          <w:tab w:val="left" w:pos="5040"/>
          <w:tab w:val="left" w:pos="5760"/>
        </w:tabs>
      </w:pP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The following summarizes problem items noted in the video and report.</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bl>
      <w:tblPr>
        <w:tblW w:w="9558" w:type="dxa"/>
        <w:tblInd w:w="18" w:type="dxa"/>
        <w:tblLayout w:type="fixed"/>
        <w:tblLook w:val="0000" w:firstRow="0" w:lastRow="0" w:firstColumn="0" w:lastColumn="0" w:noHBand="0" w:noVBand="0"/>
      </w:tblPr>
      <w:tblGrid>
        <w:gridCol w:w="3150"/>
        <w:gridCol w:w="4615"/>
        <w:gridCol w:w="1793"/>
      </w:tblGrid>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8 - Storm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Ponding at 6.6m not 4.5m as reported.  Pipe repaired and re-videoed indicating less than 10mm ponding within allowable criteria.</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No action required.</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7 - Storm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Ponding less than 25mm.  Pipe repaired and re-videoed.</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Pass</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6 - Storm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Ponding less than 20mm.  Contractor volunteered to repair this pipe.  Re-video indicates no ponding.</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Pass</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*MH S1 to Existing MH:</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Video indicated backflow due to poor benching in manhole.  Existing manhole benching repaired and backflow reduced to less than 10mm at tie-in.</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No further action required.</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9 - Sanitary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Ponding less than 10mm - within allowable criteria.</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No action required.</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8 - Sanitary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Ponding less than 10mm - within allowable criteria.</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No action required.</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7 - Sanitary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Ponding less than 20mm.  Pipe repaired and re-videoed.</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Pass</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6 - Sanitary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Ponding less than 25mm.  Pipe repaired and re-videoed.  Ponding less than 10mm - within allowable criteria.</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No action required.</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5 - Sanitary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Ponding less than 25mm.  Pipe repaired and re-videoed.</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Pass</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4 - Sanitary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Minor debris and ponding less than 10mm.  Pipe reflushed.</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No other action required.</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3 - Sanitary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Ponding less than 10mm - within allowable criteria.</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No action required.</w:t>
            </w:r>
          </w:p>
        </w:tc>
      </w:tr>
      <w:tr w:rsidR="00F62CA2" w:rsidRPr="00F62CA2" w:rsidTr="00024634">
        <w:tc>
          <w:tcPr>
            <w:tcW w:w="3150"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b/>
                <w:sz w:val="24"/>
              </w:rPr>
            </w:pPr>
            <w:r w:rsidRPr="00F62CA2">
              <w:rPr>
                <w:rFonts w:ascii="Times New Roman" w:hAnsi="Times New Roman"/>
                <w:b/>
                <w:sz w:val="24"/>
              </w:rPr>
              <w:t>Lot 2 - Sanitary Connection</w:t>
            </w:r>
          </w:p>
        </w:tc>
        <w:tc>
          <w:tcPr>
            <w:tcW w:w="4615" w:type="dxa"/>
          </w:tcPr>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r w:rsidRPr="00F62CA2">
              <w:rPr>
                <w:rFonts w:ascii="Times New Roman" w:hAnsi="Times New Roman"/>
                <w:sz w:val="24"/>
              </w:rPr>
              <w:t>Ponding less than 10mm - within allowable criteria.</w:t>
            </w:r>
          </w:p>
          <w:p w:rsidR="00F62CA2" w:rsidRPr="00F62CA2" w:rsidRDefault="00F62CA2" w:rsidP="00F62CA2">
            <w:pPr>
              <w:tabs>
                <w:tab w:val="left" w:pos="720"/>
                <w:tab w:val="left" w:pos="1440"/>
                <w:tab w:val="left" w:pos="2160"/>
                <w:tab w:val="left" w:pos="5040"/>
                <w:tab w:val="left" w:pos="5760"/>
              </w:tabs>
              <w:spacing w:line="240" w:lineRule="auto"/>
              <w:rPr>
                <w:rFonts w:ascii="Times New Roman" w:hAnsi="Times New Roman"/>
                <w:sz w:val="24"/>
              </w:rPr>
            </w:pPr>
          </w:p>
        </w:tc>
        <w:tc>
          <w:tcPr>
            <w:tcW w:w="1793" w:type="dxa"/>
          </w:tcPr>
          <w:p w:rsidR="00F62CA2" w:rsidRPr="00F62CA2" w:rsidRDefault="00F62CA2" w:rsidP="00F62CA2">
            <w:pPr>
              <w:tabs>
                <w:tab w:val="left" w:pos="720"/>
                <w:tab w:val="left" w:pos="1440"/>
                <w:tab w:val="left" w:pos="2160"/>
                <w:tab w:val="left" w:pos="5040"/>
                <w:tab w:val="left" w:pos="5760"/>
              </w:tabs>
              <w:spacing w:line="240" w:lineRule="auto"/>
              <w:jc w:val="center"/>
              <w:rPr>
                <w:rFonts w:ascii="Times New Roman" w:hAnsi="Times New Roman"/>
                <w:i/>
                <w:sz w:val="24"/>
              </w:rPr>
            </w:pPr>
            <w:r w:rsidRPr="00F62CA2">
              <w:rPr>
                <w:rFonts w:ascii="Times New Roman" w:hAnsi="Times New Roman"/>
                <w:i/>
                <w:sz w:val="24"/>
              </w:rPr>
              <w:t>No action required.</w:t>
            </w:r>
          </w:p>
        </w:tc>
      </w:tr>
    </w:tbl>
    <w:p w:rsidR="00F62CA2" w:rsidRPr="0028361E" w:rsidRDefault="00F62CA2" w:rsidP="00F62CA2">
      <w:pPr>
        <w:tabs>
          <w:tab w:val="left" w:pos="5040"/>
        </w:tabs>
      </w:pPr>
    </w:p>
    <w:p w:rsidR="003C76D3" w:rsidRDefault="003C76D3" w:rsidP="00F62CA2">
      <w:pPr>
        <w:sectPr w:rsidR="003C76D3" w:rsidSect="00C47978">
          <w:pgSz w:w="12240" w:h="15840" w:code="1"/>
          <w:pgMar w:top="576" w:right="1440" w:bottom="576" w:left="1440" w:header="360" w:footer="720" w:gutter="0"/>
          <w:cols w:space="708"/>
          <w:docGrid w:linePitch="360"/>
        </w:sectPr>
      </w:pPr>
    </w:p>
    <w:p w:rsidR="003C76D3" w:rsidRPr="00E71C1A" w:rsidRDefault="004C5EB8" w:rsidP="00C1098A">
      <w:pPr>
        <w:pStyle w:val="Heading2"/>
        <w:numPr>
          <w:ilvl w:val="0"/>
          <w:numId w:val="0"/>
        </w:numPr>
        <w:spacing w:after="0"/>
        <w:rPr>
          <w:sz w:val="24"/>
          <w:szCs w:val="24"/>
        </w:rPr>
      </w:pPr>
      <w:bookmarkStart w:id="146" w:name="_Toc450808590"/>
      <w:r w:rsidRPr="002C72FB">
        <w:rPr>
          <w:sz w:val="24"/>
          <w:szCs w:val="24"/>
        </w:rPr>
        <w:lastRenderedPageBreak/>
        <w:t xml:space="preserve">Sample </w:t>
      </w:r>
      <w:r w:rsidR="00E71C1A" w:rsidRPr="002C72FB">
        <w:rPr>
          <w:sz w:val="24"/>
          <w:szCs w:val="24"/>
        </w:rPr>
        <w:t>Rough Lot Grading Letter</w:t>
      </w:r>
      <w:bookmarkEnd w:id="146"/>
    </w:p>
    <w:p w:rsidR="003C76D3" w:rsidRPr="00C1098A" w:rsidRDefault="003C76D3" w:rsidP="00C1098A">
      <w:pPr>
        <w:tabs>
          <w:tab w:val="left" w:pos="720"/>
          <w:tab w:val="left" w:pos="1440"/>
          <w:tab w:val="left" w:pos="2160"/>
          <w:tab w:val="left" w:pos="5040"/>
          <w:tab w:val="left" w:pos="5760"/>
        </w:tabs>
        <w:spacing w:line="240" w:lineRule="auto"/>
        <w:jc w:val="left"/>
        <w:rPr>
          <w:rFonts w:cs="Tahoma"/>
          <w:sz w:val="24"/>
        </w:rPr>
      </w:pPr>
    </w:p>
    <w:p w:rsidR="003C76D3" w:rsidRPr="00C1098A" w:rsidRDefault="00E71C1A" w:rsidP="003C76D3">
      <w:pPr>
        <w:tabs>
          <w:tab w:val="left" w:pos="720"/>
          <w:tab w:val="left" w:pos="1440"/>
          <w:tab w:val="left" w:pos="2160"/>
          <w:tab w:val="left" w:pos="5040"/>
          <w:tab w:val="left" w:pos="5760"/>
        </w:tabs>
        <w:spacing w:line="240" w:lineRule="auto"/>
        <w:rPr>
          <w:rFonts w:ascii="Times New Roman" w:hAnsi="Times New Roman"/>
          <w:sz w:val="24"/>
        </w:rPr>
      </w:pPr>
      <w:r w:rsidRPr="00C1098A">
        <w:rPr>
          <w:b/>
          <w:sz w:val="24"/>
        </w:rPr>
        <w:t>Consultant</w:t>
      </w:r>
      <w:r w:rsidR="00AF2802" w:rsidRPr="00C1098A">
        <w:rPr>
          <w:b/>
          <w:sz w:val="24"/>
        </w:rPr>
        <w:t>’s</w:t>
      </w:r>
      <w:r w:rsidRPr="00C1098A">
        <w:rPr>
          <w:b/>
          <w:sz w:val="24"/>
        </w:rPr>
        <w:t xml:space="preserve"> Letterhead</w:t>
      </w: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t>Date:</w:t>
      </w: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t>Surrey File:</w:t>
      </w:r>
      <w:r w:rsidRPr="003C76D3">
        <w:rPr>
          <w:rFonts w:ascii="Times New Roman" w:hAnsi="Times New Roman"/>
          <w:sz w:val="24"/>
        </w:rPr>
        <w:tab/>
      </w: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t>Consultant File:</w:t>
      </w: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p>
    <w:p w:rsidR="00370D4F" w:rsidRPr="003C76D3" w:rsidRDefault="00370D4F" w:rsidP="00370D4F">
      <w:pPr>
        <w:tabs>
          <w:tab w:val="left" w:pos="720"/>
          <w:tab w:val="left" w:pos="1440"/>
          <w:tab w:val="left" w:pos="2160"/>
          <w:tab w:val="left" w:pos="5040"/>
          <w:tab w:val="left" w:pos="5760"/>
        </w:tabs>
        <w:spacing w:line="240" w:lineRule="auto"/>
        <w:rPr>
          <w:rFonts w:ascii="Times New Roman" w:hAnsi="Times New Roman"/>
          <w:sz w:val="24"/>
        </w:rPr>
      </w:pPr>
      <w:r w:rsidRPr="003C76D3">
        <w:rPr>
          <w:rFonts w:ascii="Times New Roman" w:hAnsi="Times New Roman"/>
          <w:sz w:val="24"/>
        </w:rPr>
        <w:t>City of Surrey</w:t>
      </w:r>
    </w:p>
    <w:p w:rsidR="00370D4F" w:rsidRDefault="00370D4F" w:rsidP="00370D4F">
      <w:pPr>
        <w:tabs>
          <w:tab w:val="left" w:pos="720"/>
          <w:tab w:val="left" w:pos="1440"/>
          <w:tab w:val="left" w:pos="2160"/>
          <w:tab w:val="left" w:pos="5040"/>
          <w:tab w:val="left" w:pos="5760"/>
        </w:tabs>
        <w:spacing w:line="240" w:lineRule="auto"/>
        <w:rPr>
          <w:rFonts w:ascii="Times New Roman" w:hAnsi="Times New Roman"/>
          <w:noProof/>
          <w:sz w:val="24"/>
          <w:lang w:eastAsia="en-CA" w:bidi="pa-IN"/>
        </w:rPr>
      </w:pPr>
      <w:r>
        <w:rPr>
          <w:rFonts w:ascii="Times New Roman" w:hAnsi="Times New Roman"/>
          <w:noProof/>
          <w:sz w:val="24"/>
          <w:lang w:eastAsia="en-CA" w:bidi="pa-IN"/>
        </w:rPr>
        <w:t>13450 104 Avenue</w:t>
      </w:r>
    </w:p>
    <w:p w:rsidR="00370D4F" w:rsidRPr="003C76D3" w:rsidRDefault="00370D4F" w:rsidP="00370D4F">
      <w:pPr>
        <w:tabs>
          <w:tab w:val="left" w:pos="720"/>
          <w:tab w:val="left" w:pos="1440"/>
          <w:tab w:val="left" w:pos="2160"/>
          <w:tab w:val="left" w:pos="5040"/>
          <w:tab w:val="left" w:pos="5760"/>
        </w:tabs>
        <w:spacing w:line="240" w:lineRule="auto"/>
        <w:rPr>
          <w:rFonts w:ascii="Times New Roman" w:hAnsi="Times New Roman"/>
          <w:sz w:val="24"/>
        </w:rPr>
      </w:pPr>
      <w:r>
        <w:rPr>
          <w:rFonts w:ascii="Times New Roman" w:hAnsi="Times New Roman"/>
          <w:noProof/>
          <w:sz w:val="24"/>
          <w:lang w:eastAsia="en-CA" w:bidi="pa-IN"/>
        </w:rPr>
        <w:t>Surrey, BC V3T 1V8</w:t>
      </w: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r w:rsidRPr="003C76D3">
        <w:rPr>
          <w:rFonts w:ascii="Times New Roman" w:hAnsi="Times New Roman"/>
          <w:sz w:val="24"/>
          <w:u w:val="single"/>
        </w:rPr>
        <w:t>Attention</w:t>
      </w:r>
      <w:r w:rsidRPr="003C76D3">
        <w:rPr>
          <w:rFonts w:ascii="Times New Roman" w:hAnsi="Times New Roman"/>
          <w:sz w:val="24"/>
        </w:rPr>
        <w:t>:</w:t>
      </w:r>
      <w:r w:rsidRPr="003C76D3">
        <w:rPr>
          <w:rFonts w:ascii="Times New Roman" w:hAnsi="Times New Roman"/>
          <w:sz w:val="24"/>
        </w:rPr>
        <w:tab/>
      </w:r>
      <w:r w:rsidR="00B95491">
        <w:rPr>
          <w:rFonts w:ascii="Times New Roman" w:hAnsi="Times New Roman"/>
          <w:sz w:val="24"/>
        </w:rPr>
        <w:t xml:space="preserve">Residential </w:t>
      </w:r>
      <w:r w:rsidR="00784969">
        <w:rPr>
          <w:rFonts w:ascii="Times New Roman" w:hAnsi="Times New Roman"/>
          <w:sz w:val="24"/>
        </w:rPr>
        <w:t xml:space="preserve">Section </w:t>
      </w:r>
      <w:r w:rsidR="00B95491">
        <w:rPr>
          <w:rFonts w:ascii="Times New Roman" w:hAnsi="Times New Roman"/>
          <w:sz w:val="24"/>
        </w:rPr>
        <w:t>Manager</w:t>
      </w:r>
      <w:r w:rsidRPr="003C76D3">
        <w:rPr>
          <w:rFonts w:ascii="Times New Roman" w:hAnsi="Times New Roman"/>
          <w:sz w:val="24"/>
        </w:rPr>
        <w:t>.</w:t>
      </w: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p>
    <w:p w:rsidR="003C76D3" w:rsidRPr="003C76D3" w:rsidRDefault="003C76D3" w:rsidP="003C76D3">
      <w:pPr>
        <w:spacing w:line="240" w:lineRule="auto"/>
        <w:ind w:left="1440" w:hanging="720"/>
        <w:rPr>
          <w:rFonts w:ascii="Times New Roman" w:hAnsi="Times New Roman"/>
          <w:b/>
          <w:sz w:val="24"/>
        </w:rPr>
      </w:pPr>
      <w:r w:rsidRPr="003C76D3">
        <w:rPr>
          <w:rFonts w:ascii="Times New Roman" w:hAnsi="Times New Roman"/>
          <w:b/>
          <w:sz w:val="24"/>
        </w:rPr>
        <w:t>RE:</w:t>
      </w:r>
      <w:r w:rsidRPr="003C76D3">
        <w:rPr>
          <w:rFonts w:ascii="Times New Roman" w:hAnsi="Times New Roman"/>
          <w:b/>
          <w:sz w:val="24"/>
        </w:rPr>
        <w:tab/>
        <w:t>Subdivision Final Construction Inspection Rough Lot Grading / Surrey Project No. ______________________</w:t>
      </w: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r w:rsidRPr="003C76D3">
        <w:rPr>
          <w:rFonts w:ascii="Times New Roman" w:hAnsi="Times New Roman"/>
          <w:sz w:val="24"/>
        </w:rPr>
        <w:tab/>
        <w:t>This is to certify that the rough lot grading on the above referenced project has been completed in accordance with the original design.</w:t>
      </w:r>
    </w:p>
    <w:p w:rsidR="003C76D3" w:rsidRPr="003C76D3" w:rsidRDefault="003C76D3" w:rsidP="003C76D3">
      <w:pPr>
        <w:tabs>
          <w:tab w:val="left" w:pos="720"/>
          <w:tab w:val="left" w:pos="1440"/>
          <w:tab w:val="left" w:pos="2160"/>
          <w:tab w:val="left" w:pos="5040"/>
          <w:tab w:val="left" w:pos="5760"/>
        </w:tabs>
        <w:spacing w:line="240" w:lineRule="auto"/>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r w:rsidRPr="003C76D3">
        <w:rPr>
          <w:rFonts w:ascii="Times New Roman" w:hAnsi="Times New Roman"/>
          <w:sz w:val="24"/>
        </w:rPr>
        <w:tab/>
        <w:t>1.</w:t>
      </w:r>
      <w:r w:rsidRPr="003C76D3">
        <w:rPr>
          <w:rFonts w:ascii="Times New Roman" w:hAnsi="Times New Roman"/>
          <w:sz w:val="24"/>
        </w:rPr>
        <w:tab/>
        <w:t>All final grades as shown on the approved lot grading plan have been adhered to within a tolerance of + or - 100mm, and in no case does any deviance from the specified grade deter from the effective functioning of the original design.</w:t>
      </w: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r w:rsidRPr="003C76D3">
        <w:rPr>
          <w:rFonts w:ascii="Times New Roman" w:hAnsi="Times New Roman"/>
          <w:sz w:val="24"/>
        </w:rPr>
        <w:tab/>
        <w:t>2.</w:t>
      </w:r>
      <w:r w:rsidRPr="003C76D3">
        <w:rPr>
          <w:rFonts w:ascii="Times New Roman" w:hAnsi="Times New Roman"/>
          <w:sz w:val="24"/>
        </w:rPr>
        <w:tab/>
        <w:t>The sodded swales, as required, have been installed in accordance with the approved lot grading plan.</w:t>
      </w: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r w:rsidRPr="003C76D3">
        <w:rPr>
          <w:rFonts w:ascii="Times New Roman" w:hAnsi="Times New Roman"/>
          <w:sz w:val="24"/>
        </w:rPr>
        <w:tab/>
        <w:t>3.</w:t>
      </w:r>
      <w:r w:rsidRPr="003C76D3">
        <w:rPr>
          <w:rFonts w:ascii="Times New Roman" w:hAnsi="Times New Roman"/>
          <w:sz w:val="24"/>
        </w:rPr>
        <w:tab/>
        <w:t>All lawn basins, as required, and the associated pipe work have been installed in accordance with the approved lot grading and storm sewer plans.</w:t>
      </w: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r w:rsidRPr="003C76D3">
        <w:rPr>
          <w:rFonts w:ascii="Times New Roman" w:hAnsi="Times New Roman"/>
          <w:sz w:val="24"/>
        </w:rPr>
        <w:tab/>
        <w:t>4.</w:t>
      </w:r>
      <w:r w:rsidRPr="003C76D3">
        <w:rPr>
          <w:rFonts w:ascii="Times New Roman" w:hAnsi="Times New Roman"/>
          <w:sz w:val="24"/>
        </w:rPr>
        <w:tab/>
        <w:t>All sub-surface storm sewer systems including french drains (if applicable) have been installed in accordance with the approved lot grading and storm sewer plans.</w:t>
      </w: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r w:rsidRPr="003C76D3">
        <w:rPr>
          <w:rFonts w:ascii="Times New Roman" w:hAnsi="Times New Roman"/>
          <w:sz w:val="24"/>
        </w:rPr>
        <w:tab/>
        <w:t>5.</w:t>
      </w:r>
      <w:r w:rsidRPr="003C76D3">
        <w:rPr>
          <w:rFonts w:ascii="Times New Roman" w:hAnsi="Times New Roman"/>
          <w:sz w:val="24"/>
        </w:rPr>
        <w:tab/>
        <w:t>Areas in which the depth of fill exceeds 0.5m have been compacted in accordance with the requirements stated on the approved lot grading plan (or Soils Report as applicable).</w:t>
      </w: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t>Yours truly,</w:t>
      </w: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t>COMPANY NAME</w:t>
      </w: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p>
    <w:p w:rsidR="003C76D3" w:rsidRPr="003C76D3" w:rsidRDefault="003C76D3" w:rsidP="003C76D3">
      <w:pPr>
        <w:tabs>
          <w:tab w:val="left" w:pos="720"/>
          <w:tab w:val="left" w:pos="1440"/>
          <w:tab w:val="left" w:pos="2160"/>
          <w:tab w:val="left" w:pos="5040"/>
          <w:tab w:val="left" w:pos="5760"/>
        </w:tabs>
        <w:spacing w:line="240" w:lineRule="auto"/>
        <w:ind w:left="1440" w:right="720" w:hanging="1440"/>
        <w:jc w:val="right"/>
        <w:rPr>
          <w:rFonts w:ascii="Times New Roman" w:hAnsi="Times New Roman"/>
          <w:sz w:val="24"/>
        </w:rPr>
      </w:pP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t>SEAL</w:t>
      </w:r>
    </w:p>
    <w:p w:rsidR="003C76D3" w:rsidRPr="003C76D3" w:rsidRDefault="003C76D3" w:rsidP="003C76D3">
      <w:pPr>
        <w:tabs>
          <w:tab w:val="left" w:pos="720"/>
          <w:tab w:val="left" w:pos="1440"/>
          <w:tab w:val="left" w:pos="2160"/>
          <w:tab w:val="left" w:pos="5040"/>
          <w:tab w:val="left" w:pos="5760"/>
        </w:tabs>
        <w:spacing w:line="240" w:lineRule="auto"/>
        <w:ind w:left="1440" w:hanging="1440"/>
        <w:rPr>
          <w:rFonts w:ascii="Times New Roman" w:hAnsi="Times New Roman"/>
          <w:sz w:val="24"/>
        </w:rPr>
      </w:pPr>
    </w:p>
    <w:p w:rsidR="007B42ED" w:rsidRDefault="003C76D3" w:rsidP="00C47978">
      <w:pPr>
        <w:tabs>
          <w:tab w:val="left" w:pos="720"/>
          <w:tab w:val="left" w:pos="1440"/>
          <w:tab w:val="left" w:pos="2160"/>
          <w:tab w:val="left" w:pos="5040"/>
          <w:tab w:val="left" w:pos="5760"/>
        </w:tabs>
        <w:spacing w:line="240" w:lineRule="auto"/>
        <w:ind w:left="1440" w:hanging="1440"/>
        <w:jc w:val="left"/>
        <w:sectPr w:rsidR="007B42ED" w:rsidSect="00C47978">
          <w:pgSz w:w="12240" w:h="15840" w:code="1"/>
          <w:pgMar w:top="576" w:right="1440" w:bottom="576" w:left="1440" w:header="360" w:footer="720" w:gutter="0"/>
          <w:cols w:space="708"/>
          <w:docGrid w:linePitch="360"/>
        </w:sectPr>
      </w:pP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r w:rsidRPr="003C76D3">
        <w:rPr>
          <w:rFonts w:ascii="Times New Roman" w:hAnsi="Times New Roman"/>
          <w:sz w:val="24"/>
        </w:rPr>
        <w:tab/>
      </w:r>
      <w:proofErr w:type="gramStart"/>
      <w:r w:rsidRPr="003C76D3">
        <w:rPr>
          <w:rFonts w:ascii="Times New Roman" w:hAnsi="Times New Roman"/>
          <w:sz w:val="24"/>
        </w:rPr>
        <w:t>________________, P. Eng.</w:t>
      </w:r>
      <w:proofErr w:type="gramEnd"/>
    </w:p>
    <w:p w:rsidR="009C3239" w:rsidRDefault="009C3239" w:rsidP="00901C95">
      <w:pPr>
        <w:spacing w:line="240" w:lineRule="auto"/>
        <w:rPr>
          <w:rFonts w:ascii="Times New Roman" w:hAnsi="Times New Roman"/>
          <w:b/>
          <w:bCs/>
          <w:caps/>
          <w:sz w:val="24"/>
        </w:rPr>
      </w:pPr>
    </w:p>
    <w:p w:rsidR="009C3239" w:rsidRDefault="009C3239" w:rsidP="00901C95">
      <w:pPr>
        <w:spacing w:line="240" w:lineRule="auto"/>
        <w:rPr>
          <w:rFonts w:ascii="Times New Roman" w:hAnsi="Times New Roman"/>
          <w:b/>
          <w:bCs/>
          <w:caps/>
          <w:sz w:val="24"/>
        </w:rPr>
      </w:pPr>
    </w:p>
    <w:p w:rsidR="002E57C3" w:rsidRDefault="00D56376" w:rsidP="00901C95">
      <w:pPr>
        <w:tabs>
          <w:tab w:val="left" w:pos="720"/>
          <w:tab w:val="left" w:pos="1260"/>
          <w:tab w:val="left" w:pos="1620"/>
        </w:tabs>
        <w:spacing w:line="240" w:lineRule="auto"/>
        <w:ind w:left="1620" w:hanging="1620"/>
        <w:rPr>
          <w:rFonts w:ascii="Times New Roman" w:hAnsi="Times New Roman"/>
          <w:sz w:val="24"/>
        </w:rPr>
      </w:pPr>
      <w:r w:rsidRPr="00C27D8C">
        <w:rPr>
          <w:rFonts w:cs="Tahoma"/>
          <w:b/>
          <w:bCs/>
          <w:iCs/>
          <w:sz w:val="24"/>
        </w:rPr>
        <w:object w:dxaOrig="9360" w:dyaOrig="11831">
          <v:shape id="_x0000_i1041" type="#_x0000_t75" style="width:468.4pt;height:591.9pt" o:ole="">
            <v:imagedata r:id="rId96" o:title=""/>
          </v:shape>
          <o:OLEObject Type="Embed" ProgID="Word.Document.12" ShapeID="_x0000_i1041" DrawAspect="Content" ObjectID="_1546173239" r:id="rId97">
            <o:FieldCodes>\s</o:FieldCodes>
          </o:OLEObject>
        </w:object>
      </w:r>
    </w:p>
    <w:p w:rsidR="00901C95" w:rsidRDefault="00901C95" w:rsidP="00901C95">
      <w:pPr>
        <w:spacing w:line="240" w:lineRule="auto"/>
        <w:rPr>
          <w:rFonts w:ascii="Times New Roman" w:hAnsi="Times New Roman"/>
          <w:sz w:val="24"/>
        </w:rPr>
      </w:pPr>
    </w:p>
    <w:p w:rsidR="00901C95" w:rsidRPr="00E27B01" w:rsidRDefault="00901C95" w:rsidP="00E7028F">
      <w:pPr>
        <w:jc w:val="center"/>
        <w:rPr>
          <w:rFonts w:ascii="Times New Roman" w:hAnsi="Times New Roman"/>
          <w:sz w:val="24"/>
        </w:rPr>
      </w:pPr>
      <w:r>
        <w:rPr>
          <w:rFonts w:ascii="Times New Roman" w:hAnsi="Times New Roman"/>
          <w:sz w:val="24"/>
        </w:rPr>
        <w:br w:type="page"/>
      </w:r>
    </w:p>
    <w:p w:rsidR="00901C95" w:rsidRPr="00E27B01" w:rsidRDefault="00901C95" w:rsidP="00901C95">
      <w:pPr>
        <w:rPr>
          <w:rFonts w:ascii="Times New Roman" w:hAnsi="Times New Roman"/>
          <w:sz w:val="24"/>
        </w:rPr>
      </w:pPr>
    </w:p>
    <w:p w:rsidR="00901C95" w:rsidRPr="00E27B01" w:rsidRDefault="0004555E" w:rsidP="00901C95">
      <w:pPr>
        <w:rPr>
          <w:rFonts w:ascii="Times New Roman" w:hAnsi="Times New Roman"/>
          <w:sz w:val="24"/>
        </w:rPr>
      </w:pPr>
      <w:r w:rsidRPr="0004555E">
        <w:rPr>
          <w:rFonts w:ascii="Times New Roman" w:hAnsi="Times New Roman"/>
          <w:sz w:val="24"/>
        </w:rPr>
        <w:object w:dxaOrig="9360" w:dyaOrig="13633">
          <v:shape id="_x0000_i1042" type="#_x0000_t75" style="width:468.4pt;height:681.35pt" o:ole="">
            <v:imagedata r:id="rId98" o:title=""/>
          </v:shape>
          <o:OLEObject Type="Embed" ProgID="Word.Document.12" ShapeID="_x0000_i1042" DrawAspect="Content" ObjectID="_1546173240" r:id="rId99">
            <o:FieldCodes>\s</o:FieldCodes>
          </o:OLEObject>
        </w:object>
      </w:r>
    </w:p>
    <w:p w:rsidR="00901C95" w:rsidRPr="00D73216" w:rsidRDefault="00901C95" w:rsidP="00901C95">
      <w:pPr>
        <w:tabs>
          <w:tab w:val="left" w:pos="5040"/>
          <w:tab w:val="right" w:leader="underscore" w:pos="9360"/>
        </w:tabs>
        <w:spacing w:before="120"/>
        <w:rPr>
          <w:sz w:val="24"/>
        </w:rPr>
      </w:pPr>
      <w:r>
        <w:rPr>
          <w:rFonts w:ascii="Times New Roman" w:hAnsi="Times New Roman"/>
          <w:sz w:val="24"/>
        </w:rPr>
        <w:lastRenderedPageBreak/>
        <w:br w:type="page"/>
      </w:r>
      <w:r>
        <w:lastRenderedPageBreak/>
        <w:tab/>
      </w:r>
      <w:r w:rsidRPr="00D73216">
        <w:rPr>
          <w:sz w:val="24"/>
        </w:rPr>
        <w:t xml:space="preserve">Date: </w:t>
      </w:r>
      <w:r w:rsidRPr="00D73216">
        <w:rPr>
          <w:sz w:val="24"/>
        </w:rPr>
        <w:tab/>
      </w:r>
    </w:p>
    <w:p w:rsidR="00E7028F" w:rsidRPr="00E7028F" w:rsidRDefault="00E7028F" w:rsidP="00E7028F">
      <w:pPr>
        <w:tabs>
          <w:tab w:val="left" w:pos="5040"/>
          <w:tab w:val="right" w:leader="underscore" w:pos="9360"/>
        </w:tabs>
        <w:rPr>
          <w:rFonts w:ascii="Arial" w:hAnsi="Arial"/>
          <w:sz w:val="24"/>
          <w:lang w:val="en-US"/>
        </w:rPr>
      </w:pPr>
      <w:r w:rsidRPr="00E7028F">
        <w:rPr>
          <w:rFonts w:ascii="Arial" w:hAnsi="Arial"/>
          <w:b/>
          <w:sz w:val="28"/>
          <w:lang w:val="en-US"/>
        </w:rPr>
        <w:tab/>
      </w:r>
      <w:r w:rsidRPr="00E7028F">
        <w:rPr>
          <w:rFonts w:ascii="Arial" w:hAnsi="Arial"/>
          <w:sz w:val="24"/>
          <w:lang w:val="en-US"/>
        </w:rPr>
        <w:t xml:space="preserve">Surrey File: </w:t>
      </w:r>
      <w:r w:rsidRPr="00E7028F">
        <w:rPr>
          <w:rFonts w:ascii="Arial" w:hAnsi="Arial"/>
          <w:sz w:val="24"/>
          <w:lang w:val="en-US"/>
        </w:rPr>
        <w:tab/>
      </w:r>
    </w:p>
    <w:p w:rsidR="00E7028F" w:rsidRPr="00E7028F" w:rsidRDefault="00E7028F" w:rsidP="00E7028F">
      <w:pPr>
        <w:tabs>
          <w:tab w:val="left" w:pos="5040"/>
          <w:tab w:val="right" w:leader="underscore" w:pos="9360"/>
        </w:tabs>
        <w:rPr>
          <w:rFonts w:ascii="Arial" w:hAnsi="Arial"/>
          <w:sz w:val="24"/>
          <w:lang w:val="en-US"/>
        </w:rPr>
      </w:pPr>
      <w:r w:rsidRPr="00E7028F">
        <w:rPr>
          <w:rFonts w:ascii="Arial" w:hAnsi="Arial"/>
          <w:sz w:val="24"/>
          <w:lang w:val="en-US"/>
        </w:rPr>
        <w:tab/>
        <w:t xml:space="preserve">Consultant File: </w:t>
      </w:r>
      <w:r w:rsidRPr="00E7028F">
        <w:rPr>
          <w:rFonts w:ascii="Arial" w:hAnsi="Arial"/>
          <w:sz w:val="24"/>
          <w:lang w:val="en-US"/>
        </w:rPr>
        <w:tab/>
        <w:t xml:space="preserve"> </w:t>
      </w:r>
    </w:p>
    <w:p w:rsidR="00E7028F" w:rsidRPr="00E7028F" w:rsidRDefault="00E7028F" w:rsidP="00E7028F">
      <w:pPr>
        <w:tabs>
          <w:tab w:val="left" w:pos="720"/>
          <w:tab w:val="left" w:pos="1440"/>
          <w:tab w:val="left" w:pos="2160"/>
        </w:tabs>
        <w:jc w:val="center"/>
        <w:rPr>
          <w:rFonts w:ascii="Arial" w:hAnsi="Arial"/>
          <w:b/>
          <w:sz w:val="28"/>
          <w:lang w:val="en-US"/>
        </w:rPr>
      </w:pPr>
    </w:p>
    <w:p w:rsidR="00E7028F" w:rsidRPr="00E7028F" w:rsidRDefault="00E7028F" w:rsidP="00E7028F">
      <w:pPr>
        <w:tabs>
          <w:tab w:val="left" w:pos="720"/>
          <w:tab w:val="left" w:pos="1440"/>
          <w:tab w:val="left" w:pos="2160"/>
        </w:tabs>
        <w:jc w:val="center"/>
        <w:rPr>
          <w:rFonts w:ascii="Arial" w:hAnsi="Arial"/>
          <w:b/>
          <w:sz w:val="28"/>
          <w:lang w:val="en-US"/>
        </w:rPr>
      </w:pPr>
      <w:r w:rsidRPr="00E7028F">
        <w:rPr>
          <w:rFonts w:ascii="Arial" w:hAnsi="Arial"/>
          <w:b/>
          <w:sz w:val="28"/>
          <w:lang w:val="en-US"/>
        </w:rPr>
        <w:t>CONSULTANT INSPECTORS’ FINAL CONSTRUCTION</w:t>
      </w:r>
    </w:p>
    <w:p w:rsidR="00E7028F" w:rsidRPr="00E7028F" w:rsidRDefault="00E7028F" w:rsidP="00E7028F">
      <w:pPr>
        <w:tabs>
          <w:tab w:val="left" w:pos="720"/>
          <w:tab w:val="left" w:pos="1440"/>
          <w:tab w:val="left" w:pos="2160"/>
        </w:tabs>
        <w:jc w:val="center"/>
        <w:rPr>
          <w:rFonts w:ascii="Arial" w:hAnsi="Arial"/>
          <w:b/>
          <w:sz w:val="28"/>
          <w:lang w:val="en-US"/>
        </w:rPr>
      </w:pPr>
      <w:r w:rsidRPr="00E7028F">
        <w:rPr>
          <w:rFonts w:ascii="Arial" w:hAnsi="Arial"/>
          <w:b/>
          <w:sz w:val="28"/>
          <w:lang w:val="en-US"/>
        </w:rPr>
        <w:t>INSPECTION CHECK</w:t>
      </w:r>
    </w:p>
    <w:p w:rsidR="00E7028F" w:rsidRPr="00E7028F" w:rsidRDefault="00E7028F" w:rsidP="00E7028F">
      <w:pPr>
        <w:tabs>
          <w:tab w:val="left" w:pos="720"/>
          <w:tab w:val="left" w:pos="1440"/>
          <w:tab w:val="left" w:pos="2160"/>
        </w:tabs>
        <w:jc w:val="center"/>
        <w:rPr>
          <w:rFonts w:ascii="Arial" w:hAnsi="Arial"/>
          <w:b/>
          <w:sz w:val="28"/>
          <w:lang w:val="en-US"/>
        </w:rPr>
      </w:pPr>
    </w:p>
    <w:p w:rsidR="00E7028F" w:rsidRPr="00E7028F" w:rsidRDefault="00E7028F" w:rsidP="00E7028F">
      <w:pPr>
        <w:tabs>
          <w:tab w:val="left" w:pos="720"/>
          <w:tab w:val="left" w:pos="1440"/>
          <w:tab w:val="left" w:pos="2160"/>
        </w:tabs>
        <w:jc w:val="center"/>
        <w:rPr>
          <w:rFonts w:ascii="Arial" w:hAnsi="Arial"/>
          <w:b/>
          <w:sz w:val="28"/>
          <w:lang w:val="en-US"/>
        </w:rPr>
      </w:pPr>
    </w:p>
    <w:p w:rsidR="00E7028F" w:rsidRPr="00E7028F" w:rsidRDefault="00E7028F" w:rsidP="00E7028F">
      <w:pPr>
        <w:tabs>
          <w:tab w:val="left" w:pos="720"/>
          <w:tab w:val="left" w:pos="1440"/>
          <w:tab w:val="left" w:pos="2160"/>
        </w:tabs>
        <w:spacing w:line="240" w:lineRule="auto"/>
        <w:rPr>
          <w:rFonts w:ascii="Arial" w:hAnsi="Arial" w:cs="Arial"/>
          <w:b/>
          <w:szCs w:val="20"/>
          <w:lang w:val="en-US"/>
        </w:rPr>
      </w:pPr>
      <w:r w:rsidRPr="00E7028F">
        <w:rPr>
          <w:rFonts w:ascii="Arial" w:hAnsi="Arial" w:cs="Arial"/>
          <w:b/>
          <w:szCs w:val="20"/>
          <w:lang w:val="en-US"/>
        </w:rPr>
        <w:t>UNDERGROUND</w:t>
      </w:r>
    </w:p>
    <w:p w:rsidR="00E7028F" w:rsidRPr="00E7028F" w:rsidRDefault="00E7028F" w:rsidP="00E7028F">
      <w:pPr>
        <w:tabs>
          <w:tab w:val="left" w:pos="720"/>
          <w:tab w:val="left" w:pos="1440"/>
          <w:tab w:val="left" w:pos="2160"/>
        </w:tabs>
        <w:spacing w:line="240" w:lineRule="auto"/>
        <w:rPr>
          <w:rFonts w:ascii="Arial" w:hAnsi="Arial" w:cs="Arial"/>
          <w:szCs w:val="20"/>
          <w:lang w:val="en-US"/>
        </w:rPr>
      </w:pPr>
    </w:p>
    <w:tbl>
      <w:tblPr>
        <w:tblW w:w="9918" w:type="dxa"/>
        <w:tblLayout w:type="fixed"/>
        <w:tblLook w:val="0000" w:firstRow="0" w:lastRow="0" w:firstColumn="0" w:lastColumn="0" w:noHBand="0" w:noVBand="0"/>
      </w:tblPr>
      <w:tblGrid>
        <w:gridCol w:w="648"/>
        <w:gridCol w:w="666"/>
        <w:gridCol w:w="8604"/>
      </w:tblGrid>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666" w:type="dxa"/>
            <w:tcBorders>
              <w:top w:val="single" w:sz="6" w:space="0" w:color="auto"/>
              <w:left w:val="single" w:sz="6" w:space="0" w:color="auto"/>
              <w:right w:val="single" w:sz="6"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604" w:type="dxa"/>
            <w:tcBorders>
              <w:left w:val="nil"/>
            </w:tcBorders>
          </w:tcPr>
          <w:p w:rsidR="00E7028F" w:rsidRPr="00E7028F" w:rsidRDefault="00E7028F" w:rsidP="00E7028F">
            <w:pPr>
              <w:spacing w:line="240" w:lineRule="auto"/>
              <w:ind w:right="162"/>
              <w:rPr>
                <w:rFonts w:ascii="Times New Roman" w:hAnsi="Times New Roman"/>
                <w:sz w:val="24"/>
                <w:szCs w:val="20"/>
                <w:lang w:val="en-US"/>
              </w:rPr>
            </w:pPr>
          </w:p>
        </w:tc>
      </w:tr>
      <w:tr w:rsidR="00E7028F" w:rsidRPr="00E7028F" w:rsidTr="00E81D36">
        <w:tc>
          <w:tcPr>
            <w:tcW w:w="648" w:type="dxa"/>
            <w:tcBorders>
              <w:top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nil"/>
            </w:tcBorders>
          </w:tcPr>
          <w:p w:rsidR="00E7028F" w:rsidRPr="00E7028F" w:rsidRDefault="00E7028F" w:rsidP="00E7028F">
            <w:pPr>
              <w:tabs>
                <w:tab w:val="left" w:pos="396"/>
              </w:tabs>
              <w:spacing w:line="240" w:lineRule="auto"/>
              <w:ind w:right="162"/>
              <w:rPr>
                <w:rFonts w:ascii="Arial" w:hAnsi="Arial" w:cs="Arial"/>
                <w:b/>
                <w:szCs w:val="20"/>
                <w:lang w:val="en-US"/>
              </w:rPr>
            </w:pPr>
            <w:r w:rsidRPr="00E7028F">
              <w:rPr>
                <w:rFonts w:ascii="Arial" w:hAnsi="Arial" w:cs="Arial"/>
                <w:b/>
                <w:szCs w:val="20"/>
                <w:lang w:val="en-US"/>
              </w:rPr>
              <w:t xml:space="preserve"> A.</w:t>
            </w:r>
            <w:r w:rsidRPr="00E7028F">
              <w:rPr>
                <w:rFonts w:ascii="Arial" w:hAnsi="Arial" w:cs="Arial"/>
                <w:b/>
                <w:szCs w:val="20"/>
                <w:lang w:val="en-US"/>
              </w:rPr>
              <w:tab/>
              <w:t>Sanitary &amp; Storm Sewer</w:t>
            </w:r>
          </w:p>
        </w:tc>
      </w:tr>
      <w:tr w:rsidR="00E7028F" w:rsidRPr="00E7028F" w:rsidTr="00E81D36">
        <w:tc>
          <w:tcPr>
            <w:tcW w:w="648" w:type="dxa"/>
            <w:tcBorders>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systems been air tested, lamped and video reports reviewed, accepted and submitted?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 xml:space="preserve">Are all manholes </w:t>
            </w:r>
            <w:proofErr w:type="gramStart"/>
            <w:r w:rsidRPr="00E7028F">
              <w:rPr>
                <w:rFonts w:ascii="Arial" w:hAnsi="Arial" w:cs="Arial"/>
                <w:szCs w:val="20"/>
                <w:lang w:val="en-US"/>
              </w:rPr>
              <w:t>completed/passed</w:t>
            </w:r>
            <w:proofErr w:type="gramEnd"/>
            <w:r w:rsidRPr="00E7028F">
              <w:rPr>
                <w:rFonts w:ascii="Arial" w:hAnsi="Arial" w:cs="Arial"/>
                <w:szCs w:val="20"/>
                <w:lang w:val="en-US"/>
              </w:rPr>
              <w:t>, including grouting &amp; correct lids?</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Are all storm and sanitary IC’s direction correct, visibly staked, I.C. lids correct colour and bolt secured, risers pipe painted, and acceptable?  Paint/stamped on the curb?</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All I.C.’s in driveways are installed in correct H20 loading approved boxes?</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storm and sanitary lines been flushed, cleaned?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all tie-ins been made?</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Was correct bedding and backfill used in trenches.  Properly compacted with densities?</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SDR’s been installed and inspected?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Has Drainage Detention been installed, inspected and passed?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IC's been installed/extended for ex. houses and plumbing approvals submitted?</w:t>
            </w:r>
          </w:p>
        </w:tc>
      </w:tr>
      <w:tr w:rsidR="00E7028F" w:rsidRPr="00E7028F" w:rsidTr="00E81D36">
        <w:trPr>
          <w:trHeight w:val="65"/>
        </w:trPr>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 xml:space="preserve">Have existing houses been tied into storm and </w:t>
            </w:r>
            <w:proofErr w:type="gramStart"/>
            <w:r w:rsidRPr="00E7028F">
              <w:rPr>
                <w:rFonts w:ascii="Arial" w:hAnsi="Arial" w:cs="Arial"/>
                <w:szCs w:val="20"/>
                <w:lang w:val="en-US"/>
              </w:rPr>
              <w:t>sanitary,</w:t>
            </w:r>
            <w:proofErr w:type="gramEnd"/>
            <w:r w:rsidRPr="00E7028F">
              <w:rPr>
                <w:rFonts w:ascii="Arial" w:hAnsi="Arial" w:cs="Arial"/>
                <w:szCs w:val="20"/>
                <w:lang w:val="en-US"/>
              </w:rPr>
              <w:t xml:space="preserve"> and plumbing approvals received?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septic systems been removed.  Copy of receipt submitted?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individual on-site detention systems been accepted with certification submitted.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all low pressure sanitary systems been pressure tested, mandrilled/pigged or videoed and passed?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Are the sanitary and storm pump stations operational?</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Are storm interceptors installed?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8604" w:type="dxa"/>
            <w:tcBorders>
              <w:left w:val="single" w:sz="6" w:space="0" w:color="auto"/>
            </w:tcBorders>
          </w:tcPr>
          <w:p w:rsidR="00E7028F" w:rsidRPr="00E7028F" w:rsidRDefault="00E7028F" w:rsidP="00E7028F">
            <w:pPr>
              <w:numPr>
                <w:ilvl w:val="0"/>
                <w:numId w:val="43"/>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existing storm and sanitary services been abandoned?</w:t>
            </w:r>
          </w:p>
        </w:tc>
      </w:tr>
      <w:tr w:rsidR="00E7028F" w:rsidRPr="00E7028F" w:rsidTr="00E81D36">
        <w:tc>
          <w:tcPr>
            <w:tcW w:w="9918" w:type="dxa"/>
            <w:gridSpan w:val="3"/>
            <w:tcBorders>
              <w:left w:val="single" w:sz="6" w:space="0" w:color="auto"/>
              <w:bottom w:val="single" w:sz="6" w:space="0" w:color="auto"/>
            </w:tcBorders>
          </w:tcPr>
          <w:p w:rsidR="00E7028F" w:rsidRPr="00E7028F" w:rsidRDefault="00E7028F" w:rsidP="00E7028F">
            <w:pPr>
              <w:tabs>
                <w:tab w:val="left" w:pos="486"/>
              </w:tabs>
              <w:spacing w:before="120" w:line="240" w:lineRule="auto"/>
              <w:ind w:right="16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3"/>
            <w:tcBorders>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bl>
    <w:p w:rsidR="00E7028F" w:rsidRPr="00E7028F" w:rsidRDefault="00E7028F" w:rsidP="00E7028F"/>
    <w:p w:rsidR="00E7028F" w:rsidRPr="00E7028F" w:rsidRDefault="00E7028F" w:rsidP="00E7028F">
      <w:r w:rsidRPr="00E7028F">
        <w:br w:type="page"/>
      </w:r>
    </w:p>
    <w:tbl>
      <w:tblPr>
        <w:tblW w:w="9918" w:type="dxa"/>
        <w:tblLayout w:type="fixed"/>
        <w:tblLook w:val="0000" w:firstRow="0" w:lastRow="0" w:firstColumn="0" w:lastColumn="0" w:noHBand="0" w:noVBand="0"/>
      </w:tblPr>
      <w:tblGrid>
        <w:gridCol w:w="648"/>
        <w:gridCol w:w="270"/>
        <w:gridCol w:w="360"/>
        <w:gridCol w:w="630"/>
        <w:gridCol w:w="36"/>
        <w:gridCol w:w="7974"/>
      </w:tblGrid>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lastRenderedPageBreak/>
              <w:t>Yes</w:t>
            </w:r>
          </w:p>
        </w:tc>
        <w:tc>
          <w:tcPr>
            <w:tcW w:w="630"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No</w:t>
            </w:r>
          </w:p>
        </w:tc>
        <w:tc>
          <w:tcPr>
            <w:tcW w:w="666"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7974" w:type="dxa"/>
            <w:tcBorders>
              <w:left w:val="single" w:sz="4" w:space="0" w:color="auto"/>
            </w:tcBorders>
          </w:tcPr>
          <w:p w:rsidR="00E7028F" w:rsidRPr="00E7028F" w:rsidRDefault="00E7028F" w:rsidP="00E7028F">
            <w:pPr>
              <w:tabs>
                <w:tab w:val="left" w:pos="486"/>
              </w:tabs>
              <w:spacing w:line="240" w:lineRule="auto"/>
              <w:ind w:right="162"/>
              <w:rPr>
                <w:rFonts w:ascii="Arial" w:hAnsi="Arial" w:cs="Arial"/>
                <w:b/>
                <w:szCs w:val="20"/>
                <w:lang w:val="en-US"/>
              </w:rPr>
            </w:pPr>
          </w:p>
        </w:tc>
      </w:tr>
      <w:tr w:rsidR="00E7028F" w:rsidRPr="00E7028F" w:rsidTr="00E81D36">
        <w:tc>
          <w:tcPr>
            <w:tcW w:w="648" w:type="dxa"/>
            <w:tcBorders>
              <w:top w:val="single" w:sz="4" w:space="0" w:color="auto"/>
              <w:bottom w:val="single" w:sz="6" w:space="0" w:color="auto"/>
            </w:tcBorders>
          </w:tcPr>
          <w:p w:rsidR="00E7028F" w:rsidRPr="00E7028F" w:rsidRDefault="00E7028F" w:rsidP="00E7028F">
            <w:pPr>
              <w:spacing w:line="240" w:lineRule="auto"/>
              <w:jc w:val="center"/>
              <w:rPr>
                <w:rFonts w:ascii="Arial" w:hAnsi="Arial" w:cs="Arial"/>
                <w:b/>
                <w:szCs w:val="20"/>
                <w:lang w:val="en-US"/>
              </w:rPr>
            </w:pPr>
          </w:p>
        </w:tc>
        <w:tc>
          <w:tcPr>
            <w:tcW w:w="630" w:type="dxa"/>
            <w:gridSpan w:val="2"/>
            <w:tcBorders>
              <w:top w:val="single" w:sz="4" w:space="0" w:color="auto"/>
              <w:bottom w:val="single" w:sz="6"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gridSpan w:val="2"/>
            <w:tcBorders>
              <w:top w:val="single" w:sz="4" w:space="0" w:color="auto"/>
              <w:bottom w:val="single" w:sz="6" w:space="0" w:color="auto"/>
            </w:tcBorders>
          </w:tcPr>
          <w:p w:rsidR="00E7028F" w:rsidRPr="00E7028F" w:rsidRDefault="00E7028F" w:rsidP="00E7028F">
            <w:pPr>
              <w:spacing w:line="240" w:lineRule="auto"/>
              <w:jc w:val="center"/>
              <w:rPr>
                <w:rFonts w:ascii="Arial" w:hAnsi="Arial" w:cs="Arial"/>
                <w:b/>
                <w:szCs w:val="20"/>
                <w:lang w:val="en-US"/>
              </w:rPr>
            </w:pPr>
          </w:p>
        </w:tc>
        <w:tc>
          <w:tcPr>
            <w:tcW w:w="7974" w:type="dxa"/>
            <w:tcBorders>
              <w:left w:val="nil"/>
            </w:tcBorders>
          </w:tcPr>
          <w:p w:rsidR="00E7028F" w:rsidRPr="00E7028F" w:rsidRDefault="00E7028F" w:rsidP="00E7028F">
            <w:pPr>
              <w:tabs>
                <w:tab w:val="left" w:pos="396"/>
              </w:tabs>
              <w:spacing w:line="240" w:lineRule="auto"/>
              <w:ind w:right="162"/>
              <w:rPr>
                <w:rFonts w:ascii="Arial" w:hAnsi="Arial" w:cs="Arial"/>
                <w:b/>
                <w:szCs w:val="20"/>
                <w:lang w:val="en-US"/>
              </w:rPr>
            </w:pPr>
            <w:r w:rsidRPr="00E7028F">
              <w:rPr>
                <w:rFonts w:ascii="Arial" w:hAnsi="Arial" w:cs="Arial"/>
                <w:b/>
                <w:szCs w:val="20"/>
                <w:lang w:val="en-US"/>
              </w:rPr>
              <w:t xml:space="preserve"> B.</w:t>
            </w:r>
            <w:r w:rsidRPr="00E7028F">
              <w:rPr>
                <w:rFonts w:ascii="Arial" w:hAnsi="Arial" w:cs="Arial"/>
                <w:b/>
                <w:szCs w:val="20"/>
                <w:lang w:val="en-US"/>
              </w:rPr>
              <w:tab/>
              <w:t>Water Main/Connections</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 xml:space="preserve">Has </w:t>
            </w:r>
            <w:r w:rsidR="00D73216">
              <w:rPr>
                <w:rFonts w:ascii="Arial" w:hAnsi="Arial" w:cs="Arial"/>
                <w:szCs w:val="20"/>
                <w:lang w:val="en-US"/>
              </w:rPr>
              <w:t xml:space="preserve">the </w:t>
            </w:r>
            <w:r w:rsidRPr="00E7028F">
              <w:rPr>
                <w:rFonts w:ascii="Arial" w:hAnsi="Arial" w:cs="Arial"/>
                <w:szCs w:val="20"/>
                <w:lang w:val="en-US"/>
              </w:rPr>
              <w:t xml:space="preserve">blow-off been installed? (Complete with drain valve, riser cap, and </w:t>
            </w:r>
            <w:r w:rsidRPr="00E7028F">
              <w:rPr>
                <w:rFonts w:ascii="Arial" w:hAnsi="Arial" w:cs="Arial"/>
                <w:i/>
                <w:szCs w:val="20"/>
                <w:lang w:val="en-US"/>
              </w:rPr>
              <w:t>insulation installed?)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all hydrants been installed?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Note:  Is bottom of hydrant 0 to 6” above ground level?</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Is hydrant square to R/W and roadway?</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9A4F56">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connections been installed, daigle</w:t>
            </w:r>
            <w:r w:rsidR="009A4F56">
              <w:rPr>
                <w:rFonts w:ascii="Arial" w:hAnsi="Arial" w:cs="Arial"/>
                <w:szCs w:val="20"/>
                <w:lang w:val="en-US"/>
              </w:rPr>
              <w:t>s</w:t>
            </w:r>
            <w:r w:rsidRPr="00E7028F">
              <w:rPr>
                <w:rFonts w:ascii="Arial" w:hAnsi="Arial" w:cs="Arial"/>
                <w:szCs w:val="20"/>
                <w:lang w:val="en-US"/>
              </w:rPr>
              <w:t xml:space="preserve"> set to approx. final grade and staked?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test points been removed?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Was correct bedding and backfill used in trenches?  Was gravel material compacted tested and accepted?</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Has water main been installed as per design drawings?</w:t>
            </w:r>
          </w:p>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Has system been tested, chlorinated, flushed and tied-in by the City?</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Has a water meter setter and box been installed for existing houses (and plumbing permit/approvals)?</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asphalt aprons been installed around gate valves in the boulevard areas and adjusted to final grade?</w:t>
            </w:r>
          </w:p>
        </w:tc>
      </w:tr>
      <w:tr w:rsidR="00E7028F" w:rsidRPr="00E7028F" w:rsidTr="00E81D36">
        <w:tc>
          <w:tcPr>
            <w:tcW w:w="648" w:type="dxa"/>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30" w:type="dxa"/>
            <w:gridSpan w:val="2"/>
            <w:tcBorders>
              <w:top w:val="single" w:sz="6" w:space="0" w:color="auto"/>
              <w:left w:val="single" w:sz="6" w:space="0" w:color="auto"/>
              <w:bottom w:val="single" w:sz="6" w:space="0" w:color="auto"/>
              <w:right w:val="single" w:sz="6" w:space="0" w:color="auto"/>
            </w:tcBorders>
          </w:tcPr>
          <w:p w:rsidR="00E7028F" w:rsidRPr="00E7028F" w:rsidRDefault="00E7028F" w:rsidP="00E7028F">
            <w:pPr>
              <w:spacing w:line="240" w:lineRule="auto"/>
              <w:rPr>
                <w:rFonts w:ascii="Arial" w:hAnsi="Arial" w:cs="Arial"/>
                <w:szCs w:val="20"/>
                <w:lang w:val="en-US"/>
              </w:rPr>
            </w:pPr>
          </w:p>
        </w:tc>
        <w:tc>
          <w:tcPr>
            <w:tcW w:w="666" w:type="dxa"/>
            <w:gridSpan w:val="2"/>
            <w:tcBorders>
              <w:top w:val="single" w:sz="6" w:space="0" w:color="auto"/>
              <w:left w:val="single" w:sz="6" w:space="0" w:color="auto"/>
              <w:bottom w:val="single" w:sz="6" w:space="0" w:color="auto"/>
            </w:tcBorders>
          </w:tcPr>
          <w:p w:rsidR="00E7028F" w:rsidRPr="00E7028F" w:rsidRDefault="00E7028F" w:rsidP="00E7028F">
            <w:pPr>
              <w:spacing w:line="240" w:lineRule="auto"/>
              <w:rPr>
                <w:rFonts w:ascii="Arial" w:hAnsi="Arial" w:cs="Arial"/>
                <w:szCs w:val="20"/>
                <w:lang w:val="en-US"/>
              </w:rPr>
            </w:pPr>
          </w:p>
        </w:tc>
        <w:tc>
          <w:tcPr>
            <w:tcW w:w="7974" w:type="dxa"/>
            <w:tcBorders>
              <w:left w:val="single" w:sz="6" w:space="0" w:color="auto"/>
            </w:tcBorders>
          </w:tcPr>
          <w:p w:rsidR="00E7028F" w:rsidRPr="00E7028F" w:rsidRDefault="00E7028F" w:rsidP="00E7028F">
            <w:pPr>
              <w:numPr>
                <w:ilvl w:val="0"/>
                <w:numId w:val="44"/>
              </w:numPr>
              <w:tabs>
                <w:tab w:val="left" w:pos="75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Do all water services in driveway have H20 loading approved boxes?</w:t>
            </w:r>
          </w:p>
        </w:tc>
      </w:tr>
      <w:tr w:rsidR="00E7028F" w:rsidRPr="00E7028F" w:rsidTr="00E81D36">
        <w:tc>
          <w:tcPr>
            <w:tcW w:w="9918" w:type="dxa"/>
            <w:gridSpan w:val="6"/>
            <w:tcBorders>
              <w:left w:val="single" w:sz="6" w:space="0" w:color="auto"/>
              <w:bottom w:val="single" w:sz="6" w:space="0" w:color="auto"/>
            </w:tcBorders>
          </w:tcPr>
          <w:p w:rsidR="00E7028F" w:rsidRPr="00E7028F" w:rsidRDefault="00E7028F" w:rsidP="00E7028F">
            <w:pPr>
              <w:tabs>
                <w:tab w:val="left" w:pos="486"/>
              </w:tabs>
              <w:spacing w:before="120" w:line="240" w:lineRule="auto"/>
              <w:ind w:right="16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6"/>
            <w:tcBorders>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6"/>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6"/>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6"/>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6"/>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6"/>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6"/>
            <w:tcBorders>
              <w:top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18"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990"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010" w:type="dxa"/>
            <w:gridSpan w:val="2"/>
            <w:tcBorders>
              <w:left w:val="single" w:sz="4" w:space="0" w:color="auto"/>
            </w:tcBorders>
          </w:tcPr>
          <w:p w:rsidR="00E7028F" w:rsidRPr="00E7028F" w:rsidRDefault="00E7028F" w:rsidP="00E7028F">
            <w:pPr>
              <w:tabs>
                <w:tab w:val="left" w:pos="486"/>
              </w:tabs>
              <w:spacing w:line="240" w:lineRule="auto"/>
              <w:ind w:right="-198"/>
              <w:rPr>
                <w:rFonts w:ascii="Arial" w:hAnsi="Arial" w:cs="Arial"/>
                <w:b/>
                <w:szCs w:val="20"/>
                <w:lang w:val="en-US"/>
              </w:rPr>
            </w:pPr>
          </w:p>
        </w:tc>
      </w:tr>
      <w:tr w:rsidR="00E7028F" w:rsidRPr="00E7028F" w:rsidTr="00E81D36">
        <w:tc>
          <w:tcPr>
            <w:tcW w:w="918" w:type="dxa"/>
            <w:gridSpan w:val="2"/>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990" w:type="dxa"/>
            <w:gridSpan w:val="2"/>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010" w:type="dxa"/>
            <w:gridSpan w:val="2"/>
          </w:tcPr>
          <w:p w:rsidR="00E7028F" w:rsidRPr="00E7028F" w:rsidRDefault="00E7028F" w:rsidP="00E7028F">
            <w:pPr>
              <w:tabs>
                <w:tab w:val="left" w:pos="396"/>
              </w:tabs>
              <w:spacing w:line="240" w:lineRule="auto"/>
              <w:ind w:right="-198"/>
              <w:rPr>
                <w:rFonts w:ascii="Arial" w:hAnsi="Arial" w:cs="Arial"/>
                <w:b/>
                <w:szCs w:val="20"/>
                <w:lang w:val="en-US"/>
              </w:rPr>
            </w:pPr>
            <w:r w:rsidRPr="00E7028F">
              <w:rPr>
                <w:rFonts w:ascii="Arial" w:hAnsi="Arial" w:cs="Arial"/>
                <w:b/>
                <w:szCs w:val="20"/>
                <w:lang w:val="en-US"/>
              </w:rPr>
              <w:t xml:space="preserve"> C.</w:t>
            </w:r>
            <w:r w:rsidRPr="00E7028F">
              <w:rPr>
                <w:rFonts w:ascii="Arial" w:hAnsi="Arial" w:cs="Arial"/>
                <w:b/>
                <w:szCs w:val="20"/>
                <w:lang w:val="en-US"/>
              </w:rPr>
              <w:tab/>
              <w:t>Road Structure</w:t>
            </w:r>
          </w:p>
        </w:tc>
      </w:tr>
      <w:tr w:rsidR="00E7028F" w:rsidRPr="00E7028F" w:rsidTr="00E81D36">
        <w:tc>
          <w:tcPr>
            <w:tcW w:w="918"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990"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010" w:type="dxa"/>
            <w:gridSpan w:val="2"/>
            <w:tcBorders>
              <w:left w:val="single" w:sz="4" w:space="0" w:color="auto"/>
            </w:tcBorders>
          </w:tcPr>
          <w:p w:rsidR="00E7028F" w:rsidRPr="00E7028F" w:rsidRDefault="00E7028F" w:rsidP="00E7028F">
            <w:pPr>
              <w:numPr>
                <w:ilvl w:val="0"/>
                <w:numId w:val="47"/>
              </w:numPr>
              <w:tabs>
                <w:tab w:val="left" w:pos="846"/>
              </w:tabs>
              <w:overflowPunct w:val="0"/>
              <w:autoSpaceDE w:val="0"/>
              <w:autoSpaceDN w:val="0"/>
              <w:adjustRightInd w:val="0"/>
              <w:spacing w:line="240" w:lineRule="auto"/>
              <w:ind w:right="252" w:hanging="324"/>
              <w:jc w:val="left"/>
              <w:textAlignment w:val="baseline"/>
              <w:rPr>
                <w:rFonts w:ascii="Arial" w:hAnsi="Arial" w:cs="Arial"/>
                <w:szCs w:val="20"/>
                <w:lang w:val="en-US"/>
              </w:rPr>
            </w:pPr>
            <w:r w:rsidRPr="00E7028F">
              <w:rPr>
                <w:rFonts w:ascii="Arial" w:hAnsi="Arial" w:cs="Arial"/>
                <w:szCs w:val="20"/>
                <w:lang w:val="en-US"/>
              </w:rPr>
              <w:t>Was sub-grade inspected and accepted?</w:t>
            </w:r>
          </w:p>
        </w:tc>
      </w:tr>
      <w:tr w:rsidR="00E7028F" w:rsidRPr="00E7028F" w:rsidTr="00E81D36">
        <w:tc>
          <w:tcPr>
            <w:tcW w:w="918"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990"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010" w:type="dxa"/>
            <w:gridSpan w:val="2"/>
            <w:tcBorders>
              <w:left w:val="single" w:sz="4" w:space="0" w:color="auto"/>
            </w:tcBorders>
          </w:tcPr>
          <w:p w:rsidR="00E7028F" w:rsidRPr="00E7028F" w:rsidRDefault="00E7028F" w:rsidP="00E7028F">
            <w:pPr>
              <w:numPr>
                <w:ilvl w:val="0"/>
                <w:numId w:val="47"/>
              </w:numPr>
              <w:tabs>
                <w:tab w:val="left" w:pos="846"/>
              </w:tabs>
              <w:overflowPunct w:val="0"/>
              <w:autoSpaceDE w:val="0"/>
              <w:autoSpaceDN w:val="0"/>
              <w:adjustRightInd w:val="0"/>
              <w:spacing w:line="240" w:lineRule="auto"/>
              <w:ind w:right="252" w:hanging="324"/>
              <w:jc w:val="left"/>
              <w:textAlignment w:val="baseline"/>
              <w:rPr>
                <w:rFonts w:ascii="Arial" w:hAnsi="Arial" w:cs="Arial"/>
                <w:szCs w:val="20"/>
                <w:lang w:val="en-US"/>
              </w:rPr>
            </w:pPr>
            <w:r w:rsidRPr="00E7028F">
              <w:rPr>
                <w:rFonts w:ascii="Arial" w:hAnsi="Arial" w:cs="Arial"/>
                <w:szCs w:val="20"/>
                <w:lang w:val="en-US"/>
              </w:rPr>
              <w:t>Was geotech review required and report submitted?</w:t>
            </w:r>
          </w:p>
        </w:tc>
      </w:tr>
      <w:tr w:rsidR="00E7028F" w:rsidRPr="00E7028F" w:rsidTr="00E81D36">
        <w:tc>
          <w:tcPr>
            <w:tcW w:w="918"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990"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010" w:type="dxa"/>
            <w:gridSpan w:val="2"/>
            <w:tcBorders>
              <w:left w:val="single" w:sz="4" w:space="0" w:color="auto"/>
            </w:tcBorders>
          </w:tcPr>
          <w:p w:rsidR="00E7028F" w:rsidRPr="00E7028F" w:rsidRDefault="00E7028F" w:rsidP="00E7028F">
            <w:pPr>
              <w:numPr>
                <w:ilvl w:val="0"/>
                <w:numId w:val="47"/>
              </w:numPr>
              <w:tabs>
                <w:tab w:val="left" w:pos="846"/>
              </w:tabs>
              <w:overflowPunct w:val="0"/>
              <w:autoSpaceDE w:val="0"/>
              <w:autoSpaceDN w:val="0"/>
              <w:adjustRightInd w:val="0"/>
              <w:spacing w:line="240" w:lineRule="auto"/>
              <w:ind w:right="252" w:hanging="324"/>
              <w:jc w:val="left"/>
              <w:textAlignment w:val="baseline"/>
              <w:rPr>
                <w:rFonts w:ascii="Arial" w:hAnsi="Arial" w:cs="Arial"/>
                <w:szCs w:val="20"/>
                <w:lang w:val="en-US"/>
              </w:rPr>
            </w:pPr>
            <w:r w:rsidRPr="00E7028F">
              <w:rPr>
                <w:rFonts w:ascii="Arial" w:hAnsi="Arial" w:cs="Arial"/>
                <w:szCs w:val="20"/>
                <w:lang w:val="en-US"/>
              </w:rPr>
              <w:t>Did base pass proof roll?</w:t>
            </w:r>
          </w:p>
        </w:tc>
      </w:tr>
      <w:tr w:rsidR="00E7028F" w:rsidRPr="00E7028F" w:rsidTr="00E81D36">
        <w:tc>
          <w:tcPr>
            <w:tcW w:w="918"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990"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010" w:type="dxa"/>
            <w:gridSpan w:val="2"/>
            <w:tcBorders>
              <w:left w:val="single" w:sz="4" w:space="0" w:color="auto"/>
            </w:tcBorders>
          </w:tcPr>
          <w:p w:rsidR="00E7028F" w:rsidRPr="00E7028F" w:rsidRDefault="00E7028F" w:rsidP="00E7028F">
            <w:pPr>
              <w:numPr>
                <w:ilvl w:val="0"/>
                <w:numId w:val="47"/>
              </w:numPr>
              <w:tabs>
                <w:tab w:val="left" w:pos="846"/>
              </w:tabs>
              <w:overflowPunct w:val="0"/>
              <w:autoSpaceDE w:val="0"/>
              <w:autoSpaceDN w:val="0"/>
              <w:adjustRightInd w:val="0"/>
              <w:spacing w:line="240" w:lineRule="auto"/>
              <w:ind w:right="252" w:hanging="324"/>
              <w:jc w:val="left"/>
              <w:textAlignment w:val="baseline"/>
              <w:rPr>
                <w:rFonts w:ascii="Arial" w:hAnsi="Arial" w:cs="Arial"/>
                <w:szCs w:val="20"/>
                <w:lang w:val="en-US"/>
              </w:rPr>
            </w:pPr>
            <w:r w:rsidRPr="00E7028F">
              <w:rPr>
                <w:rFonts w:ascii="Arial" w:hAnsi="Arial" w:cs="Arial"/>
                <w:szCs w:val="20"/>
                <w:lang w:val="en-US"/>
              </w:rPr>
              <w:t>Were in-place densities taken, reviewed by the Engineer, passed and submitted?</w:t>
            </w:r>
          </w:p>
        </w:tc>
      </w:tr>
      <w:tr w:rsidR="00E7028F" w:rsidRPr="00E7028F" w:rsidTr="00E81D36">
        <w:tc>
          <w:tcPr>
            <w:tcW w:w="918"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990"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010" w:type="dxa"/>
            <w:gridSpan w:val="2"/>
            <w:tcBorders>
              <w:left w:val="single" w:sz="4" w:space="0" w:color="auto"/>
            </w:tcBorders>
          </w:tcPr>
          <w:p w:rsidR="00E7028F" w:rsidRPr="00E7028F" w:rsidRDefault="00E7028F" w:rsidP="00E7028F">
            <w:pPr>
              <w:numPr>
                <w:ilvl w:val="0"/>
                <w:numId w:val="47"/>
              </w:numPr>
              <w:tabs>
                <w:tab w:val="left" w:pos="846"/>
              </w:tabs>
              <w:overflowPunct w:val="0"/>
              <w:autoSpaceDE w:val="0"/>
              <w:autoSpaceDN w:val="0"/>
              <w:adjustRightInd w:val="0"/>
              <w:spacing w:line="240" w:lineRule="auto"/>
              <w:ind w:right="252" w:hanging="324"/>
              <w:jc w:val="left"/>
              <w:textAlignment w:val="baseline"/>
              <w:rPr>
                <w:rFonts w:ascii="Arial" w:hAnsi="Arial" w:cs="Arial"/>
                <w:szCs w:val="20"/>
                <w:lang w:val="en-US"/>
              </w:rPr>
            </w:pPr>
            <w:r w:rsidRPr="00E7028F">
              <w:rPr>
                <w:rFonts w:ascii="Arial" w:hAnsi="Arial" w:cs="Arial"/>
                <w:szCs w:val="20"/>
                <w:lang w:val="en-US"/>
              </w:rPr>
              <w:t>Was correct thickness of sub-base and base gravel placed?</w:t>
            </w:r>
          </w:p>
        </w:tc>
      </w:tr>
      <w:tr w:rsidR="00E7028F" w:rsidRPr="00E7028F" w:rsidTr="00E81D36">
        <w:tc>
          <w:tcPr>
            <w:tcW w:w="918"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990"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010" w:type="dxa"/>
            <w:gridSpan w:val="2"/>
            <w:tcBorders>
              <w:left w:val="single" w:sz="4" w:space="0" w:color="auto"/>
            </w:tcBorders>
          </w:tcPr>
          <w:p w:rsidR="00E7028F" w:rsidRPr="00E7028F" w:rsidRDefault="00E7028F" w:rsidP="00E7028F">
            <w:pPr>
              <w:numPr>
                <w:ilvl w:val="0"/>
                <w:numId w:val="47"/>
              </w:numPr>
              <w:tabs>
                <w:tab w:val="left" w:pos="846"/>
              </w:tabs>
              <w:overflowPunct w:val="0"/>
              <w:autoSpaceDE w:val="0"/>
              <w:autoSpaceDN w:val="0"/>
              <w:adjustRightInd w:val="0"/>
              <w:spacing w:line="240" w:lineRule="auto"/>
              <w:ind w:right="252" w:hanging="324"/>
              <w:jc w:val="left"/>
              <w:textAlignment w:val="baseline"/>
              <w:rPr>
                <w:rFonts w:ascii="Arial" w:hAnsi="Arial" w:cs="Arial"/>
                <w:szCs w:val="20"/>
                <w:lang w:val="en-US"/>
              </w:rPr>
            </w:pPr>
            <w:r w:rsidRPr="00E7028F">
              <w:rPr>
                <w:rFonts w:ascii="Arial" w:hAnsi="Arial" w:cs="Arial"/>
                <w:szCs w:val="20"/>
                <w:lang w:val="en-US"/>
              </w:rPr>
              <w:t>Was the base checked for proper compaction, grade and crossfall by the engineer/Inspector?</w:t>
            </w:r>
          </w:p>
        </w:tc>
      </w:tr>
      <w:tr w:rsidR="00E7028F" w:rsidRPr="00E7028F" w:rsidTr="00E81D36">
        <w:tc>
          <w:tcPr>
            <w:tcW w:w="918"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990"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010" w:type="dxa"/>
            <w:gridSpan w:val="2"/>
            <w:tcBorders>
              <w:left w:val="single" w:sz="4" w:space="0" w:color="auto"/>
            </w:tcBorders>
          </w:tcPr>
          <w:p w:rsidR="00E7028F" w:rsidRPr="00E7028F" w:rsidRDefault="00E7028F" w:rsidP="00E7028F">
            <w:pPr>
              <w:numPr>
                <w:ilvl w:val="0"/>
                <w:numId w:val="47"/>
              </w:numPr>
              <w:tabs>
                <w:tab w:val="left" w:pos="846"/>
              </w:tabs>
              <w:overflowPunct w:val="0"/>
              <w:autoSpaceDE w:val="0"/>
              <w:autoSpaceDN w:val="0"/>
              <w:adjustRightInd w:val="0"/>
              <w:spacing w:line="240" w:lineRule="auto"/>
              <w:ind w:right="252" w:hanging="324"/>
              <w:jc w:val="left"/>
              <w:textAlignment w:val="baseline"/>
              <w:rPr>
                <w:rFonts w:ascii="Arial" w:hAnsi="Arial" w:cs="Arial"/>
                <w:szCs w:val="20"/>
                <w:lang w:val="en-US"/>
              </w:rPr>
            </w:pPr>
            <w:r w:rsidRPr="00E7028F">
              <w:rPr>
                <w:rFonts w:ascii="Arial" w:hAnsi="Arial" w:cs="Arial"/>
                <w:szCs w:val="20"/>
                <w:lang w:val="en-US"/>
              </w:rPr>
              <w:t>Are French drains or swales and lawn basin required behind sidewalks, curbs, or gravel shoulders?</w:t>
            </w:r>
          </w:p>
        </w:tc>
      </w:tr>
      <w:tr w:rsidR="00E7028F" w:rsidRPr="00E7028F" w:rsidTr="00E81D36">
        <w:tc>
          <w:tcPr>
            <w:tcW w:w="918"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990" w:type="dxa"/>
            <w:gridSpan w:val="2"/>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010" w:type="dxa"/>
            <w:gridSpan w:val="2"/>
            <w:tcBorders>
              <w:left w:val="single" w:sz="4" w:space="0" w:color="auto"/>
            </w:tcBorders>
          </w:tcPr>
          <w:p w:rsidR="00E7028F" w:rsidRPr="00E7028F" w:rsidRDefault="00E7028F" w:rsidP="00E7028F">
            <w:pPr>
              <w:numPr>
                <w:ilvl w:val="0"/>
                <w:numId w:val="47"/>
              </w:numPr>
              <w:tabs>
                <w:tab w:val="left" w:pos="846"/>
              </w:tabs>
              <w:overflowPunct w:val="0"/>
              <w:autoSpaceDE w:val="0"/>
              <w:autoSpaceDN w:val="0"/>
              <w:adjustRightInd w:val="0"/>
              <w:spacing w:line="240" w:lineRule="auto"/>
              <w:ind w:right="252" w:hanging="324"/>
              <w:jc w:val="left"/>
              <w:textAlignment w:val="baseline"/>
              <w:rPr>
                <w:rFonts w:ascii="Arial" w:hAnsi="Arial" w:cs="Arial"/>
                <w:szCs w:val="20"/>
                <w:lang w:val="en-US"/>
              </w:rPr>
            </w:pPr>
            <w:r w:rsidRPr="00E7028F">
              <w:rPr>
                <w:rFonts w:ascii="Arial" w:hAnsi="Arial" w:cs="Arial"/>
                <w:szCs w:val="20"/>
                <w:lang w:val="en-US"/>
              </w:rPr>
              <w:t>Was native material used as sub-grade fill?  Have test results been submitted?</w:t>
            </w:r>
          </w:p>
        </w:tc>
      </w:tr>
      <w:tr w:rsidR="00E7028F" w:rsidRPr="00E7028F" w:rsidTr="00E81D36">
        <w:tc>
          <w:tcPr>
            <w:tcW w:w="9918" w:type="dxa"/>
            <w:gridSpan w:val="6"/>
            <w:tcBorders>
              <w:left w:val="single" w:sz="6" w:space="0" w:color="auto"/>
              <w:bottom w:val="single" w:sz="6" w:space="0" w:color="auto"/>
            </w:tcBorders>
          </w:tcPr>
          <w:p w:rsidR="00E7028F" w:rsidRPr="00E7028F" w:rsidRDefault="00E7028F" w:rsidP="00E7028F">
            <w:pPr>
              <w:tabs>
                <w:tab w:val="left" w:pos="486"/>
              </w:tabs>
              <w:spacing w:before="120" w:line="240" w:lineRule="auto"/>
              <w:ind w:right="-20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6"/>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6"/>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6"/>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6"/>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6"/>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6"/>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6"/>
            <w:tcBorders>
              <w:top w:val="single" w:sz="6" w:space="0" w:color="auto"/>
              <w:left w:val="single" w:sz="4" w:space="0" w:color="auto"/>
              <w:bottom w:val="single" w:sz="4"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bl>
    <w:p w:rsidR="00E7028F" w:rsidRPr="00E7028F" w:rsidRDefault="00E7028F" w:rsidP="00E7028F"/>
    <w:p w:rsidR="00E7028F" w:rsidRPr="00E7028F" w:rsidRDefault="00E7028F" w:rsidP="00E7028F">
      <w:pPr>
        <w:spacing w:after="200" w:line="276" w:lineRule="auto"/>
        <w:jc w:val="left"/>
      </w:pPr>
      <w:r w:rsidRPr="00E7028F">
        <w:br w:type="page"/>
      </w:r>
    </w:p>
    <w:p w:rsidR="00E7028F" w:rsidRPr="00E7028F" w:rsidRDefault="00E7028F" w:rsidP="00E7028F"/>
    <w:tbl>
      <w:tblPr>
        <w:tblW w:w="9918" w:type="dxa"/>
        <w:tblLayout w:type="fixed"/>
        <w:tblLook w:val="0000" w:firstRow="0" w:lastRow="0" w:firstColumn="0" w:lastColumn="0" w:noHBand="0" w:noVBand="0"/>
      </w:tblPr>
      <w:tblGrid>
        <w:gridCol w:w="648"/>
        <w:gridCol w:w="666"/>
        <w:gridCol w:w="8604"/>
      </w:tblGrid>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604" w:type="dxa"/>
            <w:tcBorders>
              <w:left w:val="single" w:sz="4" w:space="0" w:color="auto"/>
            </w:tcBorders>
          </w:tcPr>
          <w:p w:rsidR="00E7028F" w:rsidRPr="00E7028F" w:rsidRDefault="00E7028F" w:rsidP="00E7028F">
            <w:pPr>
              <w:tabs>
                <w:tab w:val="left" w:pos="486"/>
              </w:tabs>
              <w:spacing w:line="240" w:lineRule="auto"/>
              <w:ind w:right="-198"/>
              <w:rPr>
                <w:rFonts w:ascii="Arial" w:hAnsi="Arial" w:cs="Arial"/>
                <w:b/>
                <w:szCs w:val="20"/>
                <w:lang w:val="en-US"/>
              </w:rPr>
            </w:pPr>
          </w:p>
        </w:tc>
      </w:tr>
      <w:tr w:rsidR="00E7028F" w:rsidRPr="00E7028F" w:rsidTr="00E81D36">
        <w:tc>
          <w:tcPr>
            <w:tcW w:w="648"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Pr>
          <w:p w:rsidR="00E7028F" w:rsidRPr="00E7028F" w:rsidRDefault="00E7028F" w:rsidP="00E7028F">
            <w:pPr>
              <w:tabs>
                <w:tab w:val="left" w:pos="396"/>
              </w:tabs>
              <w:spacing w:line="240" w:lineRule="auto"/>
              <w:ind w:right="-198"/>
              <w:rPr>
                <w:rFonts w:ascii="Arial" w:hAnsi="Arial" w:cs="Arial"/>
                <w:b/>
                <w:szCs w:val="20"/>
                <w:lang w:val="en-US"/>
              </w:rPr>
            </w:pPr>
            <w:r w:rsidRPr="00E7028F">
              <w:rPr>
                <w:rFonts w:ascii="Arial" w:hAnsi="Arial" w:cs="Arial"/>
                <w:b/>
                <w:szCs w:val="20"/>
                <w:lang w:val="en-US"/>
              </w:rPr>
              <w:t xml:space="preserve"> D.</w:t>
            </w:r>
            <w:r w:rsidRPr="00E7028F">
              <w:rPr>
                <w:rFonts w:ascii="Arial" w:hAnsi="Arial" w:cs="Arial"/>
                <w:b/>
                <w:szCs w:val="20"/>
                <w:lang w:val="en-US"/>
              </w:rPr>
              <w:tab/>
              <w:t>Concrete: Sidewalks, Curb &amp; Gutter, Walkways, Driveways, Lane Accesses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sidewalks and driveway crossings the correct thickness?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Was sub-grade reviewed, tested as necessary and accepted?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Was base gravel compacted, tested and accepted?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Is surface finish acceptable and joints installed correctly?</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Has all curb and gutter been installed as per specifications?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Has the correct style of curb and gutter been installed?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Was concrete test taken and passed?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Have damaged concrete works been replaced before final construction inspection requested?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Were any concrete curb repairs completed by an approved repair company authorized by the City of Surrey?</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driveways, lane accesses constructed to proper width and location?</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8"/>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driveways, lane accesses clear of any obstruction and/or conflicting utility?</w:t>
            </w:r>
          </w:p>
        </w:tc>
      </w:tr>
      <w:tr w:rsidR="00E7028F" w:rsidRPr="00E7028F" w:rsidTr="00E81D36">
        <w:tc>
          <w:tcPr>
            <w:tcW w:w="9918" w:type="dxa"/>
            <w:gridSpan w:val="3"/>
            <w:tcBorders>
              <w:left w:val="single" w:sz="6" w:space="0" w:color="auto"/>
              <w:bottom w:val="single" w:sz="6" w:space="0" w:color="auto"/>
            </w:tcBorders>
          </w:tcPr>
          <w:p w:rsidR="00E7028F" w:rsidRPr="00E7028F" w:rsidRDefault="00E7028F" w:rsidP="00E7028F">
            <w:pPr>
              <w:tabs>
                <w:tab w:val="left" w:pos="486"/>
              </w:tabs>
              <w:spacing w:before="120" w:line="240" w:lineRule="auto"/>
              <w:ind w:right="-20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4"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bl>
    <w:p w:rsidR="00E7028F" w:rsidRPr="00E7028F" w:rsidRDefault="00E7028F" w:rsidP="00E7028F">
      <w:pPr>
        <w:tabs>
          <w:tab w:val="left" w:pos="720"/>
          <w:tab w:val="left" w:pos="1440"/>
          <w:tab w:val="left" w:pos="2160"/>
        </w:tabs>
        <w:spacing w:line="240" w:lineRule="auto"/>
        <w:rPr>
          <w:rFonts w:ascii="Arial" w:hAnsi="Arial" w:cs="Arial"/>
          <w:b/>
          <w:szCs w:val="20"/>
          <w:lang w:val="en-US"/>
        </w:rPr>
      </w:pPr>
    </w:p>
    <w:p w:rsidR="00E7028F" w:rsidRPr="00E7028F" w:rsidRDefault="00E7028F" w:rsidP="00E7028F">
      <w:pPr>
        <w:tabs>
          <w:tab w:val="left" w:pos="720"/>
          <w:tab w:val="left" w:pos="1440"/>
          <w:tab w:val="left" w:pos="2160"/>
        </w:tabs>
        <w:spacing w:line="240" w:lineRule="auto"/>
        <w:rPr>
          <w:rFonts w:ascii="Arial" w:hAnsi="Arial" w:cs="Arial"/>
          <w:b/>
          <w:szCs w:val="20"/>
          <w:lang w:val="en-US"/>
        </w:rPr>
      </w:pPr>
    </w:p>
    <w:tbl>
      <w:tblPr>
        <w:tblW w:w="9918" w:type="dxa"/>
        <w:tblLayout w:type="fixed"/>
        <w:tblLook w:val="0000" w:firstRow="0" w:lastRow="0" w:firstColumn="0" w:lastColumn="0" w:noHBand="0" w:noVBand="0"/>
      </w:tblPr>
      <w:tblGrid>
        <w:gridCol w:w="648"/>
        <w:gridCol w:w="666"/>
        <w:gridCol w:w="8604"/>
      </w:tblGrid>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604" w:type="dxa"/>
            <w:tcBorders>
              <w:left w:val="single" w:sz="4" w:space="0" w:color="auto"/>
            </w:tcBorders>
          </w:tcPr>
          <w:p w:rsidR="00E7028F" w:rsidRPr="00E7028F" w:rsidRDefault="00E7028F" w:rsidP="00E7028F">
            <w:pPr>
              <w:tabs>
                <w:tab w:val="left" w:pos="486"/>
              </w:tabs>
              <w:spacing w:line="240" w:lineRule="auto"/>
              <w:ind w:right="-198"/>
              <w:rPr>
                <w:rFonts w:ascii="Arial" w:hAnsi="Arial" w:cs="Arial"/>
                <w:b/>
                <w:szCs w:val="20"/>
                <w:lang w:val="en-US"/>
              </w:rPr>
            </w:pPr>
          </w:p>
        </w:tc>
      </w:tr>
      <w:tr w:rsidR="00E7028F" w:rsidRPr="00E7028F" w:rsidTr="00E81D36">
        <w:tc>
          <w:tcPr>
            <w:tcW w:w="648"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Pr>
          <w:p w:rsidR="00E7028F" w:rsidRPr="00E7028F" w:rsidRDefault="00E7028F" w:rsidP="00E7028F">
            <w:pPr>
              <w:tabs>
                <w:tab w:val="left" w:pos="396"/>
              </w:tabs>
              <w:spacing w:line="240" w:lineRule="auto"/>
              <w:ind w:right="-198"/>
              <w:rPr>
                <w:rFonts w:ascii="Arial" w:hAnsi="Arial" w:cs="Arial"/>
                <w:b/>
                <w:szCs w:val="20"/>
                <w:lang w:val="en-US"/>
              </w:rPr>
            </w:pPr>
            <w:r w:rsidRPr="00E7028F">
              <w:rPr>
                <w:rFonts w:ascii="Arial" w:hAnsi="Arial" w:cs="Arial"/>
                <w:b/>
                <w:szCs w:val="20"/>
                <w:lang w:val="en-US"/>
              </w:rPr>
              <w:t xml:space="preserve"> E.</w:t>
            </w:r>
            <w:r w:rsidRPr="00E7028F">
              <w:rPr>
                <w:rFonts w:ascii="Arial" w:hAnsi="Arial" w:cs="Arial"/>
                <w:b/>
                <w:szCs w:val="20"/>
                <w:lang w:val="en-US"/>
              </w:rPr>
              <w:tab/>
              <w:t>Asphalt Paving</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Have all manholes and catchbasins been set to base course grade and proper cross fall within allowable of 6mm as per MMCD Specifications?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All roads been paved?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Has base lift been placed and accepted (50mm or 65mm)?</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Has final lift been placed and accepted (35mm or 50mm)?</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Have asphalt tests been taken, reviewed by the Engineer, approved and submitted?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there asphalt paving deficiencies?  (i.e., road cuts repaired as per Pavement Cut Policy?)</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asphalt tie-ins to existing pavements smooth, milled for overlays?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Is there cash in lieu for asphalt overlay required?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temporary traffic control signs in place (i.e., temporary stop signs, street markings and stop bars?)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gravel shoulders required?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9"/>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For overlays has base course asphalt been reviewed, and failed asphalt removed and replaced?</w:t>
            </w:r>
          </w:p>
        </w:tc>
      </w:tr>
      <w:tr w:rsidR="00E7028F" w:rsidRPr="00E7028F" w:rsidTr="00E81D36">
        <w:tc>
          <w:tcPr>
            <w:tcW w:w="9918" w:type="dxa"/>
            <w:gridSpan w:val="3"/>
            <w:tcBorders>
              <w:left w:val="single" w:sz="6" w:space="0" w:color="auto"/>
              <w:bottom w:val="single" w:sz="6" w:space="0" w:color="auto"/>
            </w:tcBorders>
          </w:tcPr>
          <w:p w:rsidR="00E7028F" w:rsidRPr="00E7028F" w:rsidRDefault="00E7028F" w:rsidP="00E7028F">
            <w:pPr>
              <w:tabs>
                <w:tab w:val="left" w:pos="486"/>
              </w:tabs>
              <w:spacing w:before="120" w:line="240" w:lineRule="auto"/>
              <w:ind w:right="-20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4"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bl>
    <w:p w:rsidR="00E7028F" w:rsidRPr="00E7028F" w:rsidRDefault="00E7028F" w:rsidP="00E7028F">
      <w:pPr>
        <w:spacing w:line="240" w:lineRule="auto"/>
        <w:rPr>
          <w:rFonts w:ascii="Arial" w:hAnsi="Arial" w:cs="Arial"/>
          <w:szCs w:val="20"/>
          <w:lang w:val="en-US"/>
        </w:rPr>
      </w:pPr>
    </w:p>
    <w:p w:rsidR="00E7028F" w:rsidRPr="00E7028F" w:rsidRDefault="00E7028F" w:rsidP="00E7028F">
      <w:pPr>
        <w:spacing w:after="200" w:line="276" w:lineRule="auto"/>
        <w:jc w:val="left"/>
        <w:rPr>
          <w:rFonts w:ascii="Arial" w:hAnsi="Arial" w:cs="Arial"/>
          <w:szCs w:val="20"/>
          <w:lang w:val="en-US"/>
        </w:rPr>
      </w:pPr>
      <w:r w:rsidRPr="00E7028F">
        <w:rPr>
          <w:rFonts w:ascii="Arial" w:hAnsi="Arial" w:cs="Arial"/>
          <w:szCs w:val="20"/>
          <w:lang w:val="en-US"/>
        </w:rPr>
        <w:br w:type="page"/>
      </w:r>
    </w:p>
    <w:p w:rsidR="00E7028F" w:rsidRPr="00E7028F" w:rsidRDefault="00E7028F" w:rsidP="00E7028F">
      <w:pPr>
        <w:spacing w:line="240" w:lineRule="auto"/>
        <w:rPr>
          <w:rFonts w:ascii="Arial" w:hAnsi="Arial" w:cs="Arial"/>
          <w:szCs w:val="20"/>
          <w:lang w:val="en-US"/>
        </w:rPr>
      </w:pPr>
    </w:p>
    <w:tbl>
      <w:tblPr>
        <w:tblW w:w="9918" w:type="dxa"/>
        <w:tblLayout w:type="fixed"/>
        <w:tblLook w:val="0000" w:firstRow="0" w:lastRow="0" w:firstColumn="0" w:lastColumn="0" w:noHBand="0" w:noVBand="0"/>
      </w:tblPr>
      <w:tblGrid>
        <w:gridCol w:w="648"/>
        <w:gridCol w:w="666"/>
        <w:gridCol w:w="8604"/>
      </w:tblGrid>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604" w:type="dxa"/>
            <w:tcBorders>
              <w:left w:val="single" w:sz="4" w:space="0" w:color="auto"/>
            </w:tcBorders>
          </w:tcPr>
          <w:p w:rsidR="00E7028F" w:rsidRPr="00E7028F" w:rsidRDefault="00E7028F" w:rsidP="00E7028F">
            <w:pPr>
              <w:tabs>
                <w:tab w:val="left" w:pos="486"/>
              </w:tabs>
              <w:spacing w:line="240" w:lineRule="auto"/>
              <w:ind w:right="-198"/>
              <w:rPr>
                <w:rFonts w:ascii="Arial" w:hAnsi="Arial" w:cs="Arial"/>
                <w:b/>
                <w:szCs w:val="20"/>
                <w:lang w:val="en-US"/>
              </w:rPr>
            </w:pPr>
          </w:p>
        </w:tc>
      </w:tr>
      <w:tr w:rsidR="00E7028F" w:rsidRPr="00E7028F" w:rsidTr="00E81D36">
        <w:tc>
          <w:tcPr>
            <w:tcW w:w="648"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Pr>
          <w:p w:rsidR="00E7028F" w:rsidRPr="00E7028F" w:rsidRDefault="00E7028F" w:rsidP="00E7028F">
            <w:pPr>
              <w:tabs>
                <w:tab w:val="left" w:pos="396"/>
              </w:tabs>
              <w:spacing w:line="240" w:lineRule="auto"/>
              <w:ind w:right="-198"/>
              <w:rPr>
                <w:rFonts w:ascii="Arial" w:hAnsi="Arial" w:cs="Arial"/>
                <w:b/>
                <w:szCs w:val="20"/>
                <w:lang w:val="en-US"/>
              </w:rPr>
            </w:pPr>
            <w:r w:rsidRPr="00E7028F">
              <w:rPr>
                <w:rFonts w:ascii="Arial" w:hAnsi="Arial" w:cs="Arial"/>
                <w:b/>
                <w:szCs w:val="20"/>
                <w:lang w:val="en-US"/>
              </w:rPr>
              <w:t xml:space="preserve"> F.</w:t>
            </w:r>
            <w:r w:rsidRPr="00E7028F">
              <w:rPr>
                <w:rFonts w:ascii="Arial" w:hAnsi="Arial" w:cs="Arial"/>
                <w:b/>
                <w:szCs w:val="20"/>
                <w:lang w:val="en-US"/>
              </w:rPr>
              <w:tab/>
              <w:t>Existing Roads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2"/>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Roads cleaned for final construction inspection?</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2"/>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Have any existing survey monuments been disturbed?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2"/>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road cuts left in good condition?</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2"/>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Is Pavement Cut Policy applicable?</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2"/>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Have temporary turnarounds been installed or removed as necessary?</w:t>
            </w:r>
          </w:p>
        </w:tc>
      </w:tr>
      <w:tr w:rsidR="00E7028F" w:rsidRPr="00E7028F" w:rsidTr="00E81D36">
        <w:tc>
          <w:tcPr>
            <w:tcW w:w="9918" w:type="dxa"/>
            <w:gridSpan w:val="3"/>
            <w:tcBorders>
              <w:left w:val="single" w:sz="6" w:space="0" w:color="auto"/>
              <w:bottom w:val="single" w:sz="6" w:space="0" w:color="auto"/>
            </w:tcBorders>
          </w:tcPr>
          <w:p w:rsidR="00E7028F" w:rsidRPr="00E7028F" w:rsidRDefault="00E7028F" w:rsidP="00E7028F">
            <w:pPr>
              <w:tabs>
                <w:tab w:val="left" w:pos="486"/>
              </w:tabs>
              <w:spacing w:before="120" w:line="240" w:lineRule="auto"/>
              <w:ind w:right="-20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4"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bl>
    <w:p w:rsidR="00E7028F" w:rsidRPr="00E7028F" w:rsidRDefault="00E7028F" w:rsidP="00E7028F">
      <w:pPr>
        <w:spacing w:line="240" w:lineRule="auto"/>
        <w:rPr>
          <w:rFonts w:ascii="Arial" w:hAnsi="Arial" w:cs="Arial"/>
          <w:szCs w:val="20"/>
          <w:lang w:val="en-US"/>
        </w:rPr>
      </w:pPr>
    </w:p>
    <w:p w:rsidR="00E7028F" w:rsidRPr="00E7028F" w:rsidRDefault="00E7028F" w:rsidP="00E7028F">
      <w:pPr>
        <w:spacing w:after="200" w:line="276" w:lineRule="auto"/>
        <w:jc w:val="left"/>
        <w:rPr>
          <w:rFonts w:ascii="Arial" w:hAnsi="Arial" w:cs="Arial"/>
          <w:szCs w:val="20"/>
          <w:lang w:val="en-US"/>
        </w:rPr>
      </w:pPr>
    </w:p>
    <w:tbl>
      <w:tblPr>
        <w:tblW w:w="9918" w:type="dxa"/>
        <w:tblLayout w:type="fixed"/>
        <w:tblLook w:val="0000" w:firstRow="0" w:lastRow="0" w:firstColumn="0" w:lastColumn="0" w:noHBand="0" w:noVBand="0"/>
      </w:tblPr>
      <w:tblGrid>
        <w:gridCol w:w="648"/>
        <w:gridCol w:w="666"/>
        <w:gridCol w:w="8514"/>
        <w:gridCol w:w="90"/>
      </w:tblGrid>
      <w:tr w:rsidR="00E7028F" w:rsidRPr="00E7028F" w:rsidTr="00E81D36">
        <w:trPr>
          <w:gridAfter w:val="1"/>
          <w:wAfter w:w="90" w:type="dxa"/>
        </w:trPr>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514" w:type="dxa"/>
            <w:tcBorders>
              <w:left w:val="single" w:sz="4" w:space="0" w:color="auto"/>
            </w:tcBorders>
          </w:tcPr>
          <w:p w:rsidR="00E7028F" w:rsidRPr="00E7028F" w:rsidRDefault="00E7028F" w:rsidP="00E7028F">
            <w:pPr>
              <w:tabs>
                <w:tab w:val="left" w:pos="486"/>
              </w:tabs>
              <w:spacing w:line="240" w:lineRule="auto"/>
              <w:ind w:right="162"/>
              <w:rPr>
                <w:rFonts w:ascii="Arial" w:hAnsi="Arial" w:cs="Arial"/>
                <w:b/>
                <w:szCs w:val="20"/>
                <w:lang w:val="en-US"/>
              </w:rPr>
            </w:pPr>
          </w:p>
        </w:tc>
      </w:tr>
      <w:tr w:rsidR="00E7028F" w:rsidRPr="00E7028F" w:rsidTr="00E81D36">
        <w:trPr>
          <w:gridAfter w:val="1"/>
          <w:wAfter w:w="90" w:type="dxa"/>
        </w:trPr>
        <w:tc>
          <w:tcPr>
            <w:tcW w:w="648"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514" w:type="dxa"/>
          </w:tcPr>
          <w:p w:rsidR="00E7028F" w:rsidRPr="00E7028F" w:rsidRDefault="00E7028F" w:rsidP="00E7028F">
            <w:pPr>
              <w:tabs>
                <w:tab w:val="left" w:pos="396"/>
              </w:tabs>
              <w:spacing w:line="240" w:lineRule="auto"/>
              <w:ind w:right="162"/>
              <w:rPr>
                <w:rFonts w:ascii="Arial" w:hAnsi="Arial" w:cs="Arial"/>
                <w:b/>
                <w:szCs w:val="20"/>
                <w:lang w:val="en-US"/>
              </w:rPr>
            </w:pPr>
            <w:r w:rsidRPr="00E7028F">
              <w:rPr>
                <w:rFonts w:ascii="Arial" w:hAnsi="Arial" w:cs="Arial"/>
                <w:b/>
                <w:szCs w:val="20"/>
                <w:lang w:val="en-US"/>
              </w:rPr>
              <w:t xml:space="preserve"> G.</w:t>
            </w:r>
            <w:r w:rsidRPr="00E7028F">
              <w:rPr>
                <w:rFonts w:ascii="Arial" w:hAnsi="Arial" w:cs="Arial"/>
                <w:b/>
                <w:szCs w:val="20"/>
                <w:lang w:val="en-US"/>
              </w:rPr>
              <w:tab/>
              <w:t>Ornamental Street Lights</w:t>
            </w:r>
          </w:p>
        </w:tc>
      </w:tr>
      <w:tr w:rsidR="00E7028F" w:rsidRPr="00E7028F" w:rsidTr="00E81D36">
        <w:trPr>
          <w:gridAfter w:val="1"/>
          <w:wAfter w:w="90" w:type="dxa"/>
        </w:trPr>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514" w:type="dxa"/>
            <w:tcBorders>
              <w:left w:val="single" w:sz="4" w:space="0" w:color="auto"/>
            </w:tcBorders>
          </w:tcPr>
          <w:p w:rsidR="00E7028F" w:rsidRPr="00E7028F" w:rsidRDefault="00E7028F" w:rsidP="00E7028F">
            <w:pPr>
              <w:numPr>
                <w:ilvl w:val="0"/>
                <w:numId w:val="45"/>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all poles been erected and luminaires installed?</w:t>
            </w:r>
          </w:p>
        </w:tc>
      </w:tr>
      <w:tr w:rsidR="00E7028F" w:rsidRPr="00E7028F" w:rsidTr="00E81D36">
        <w:trPr>
          <w:gridAfter w:val="1"/>
          <w:wAfter w:w="90" w:type="dxa"/>
        </w:trPr>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514" w:type="dxa"/>
            <w:tcBorders>
              <w:left w:val="single" w:sz="4" w:space="0" w:color="auto"/>
            </w:tcBorders>
          </w:tcPr>
          <w:p w:rsidR="00E7028F" w:rsidRPr="00E7028F" w:rsidRDefault="00E7028F" w:rsidP="00E7028F">
            <w:pPr>
              <w:numPr>
                <w:ilvl w:val="0"/>
                <w:numId w:val="45"/>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Are poles at correct offset?</w:t>
            </w:r>
          </w:p>
        </w:tc>
      </w:tr>
      <w:tr w:rsidR="00E7028F" w:rsidRPr="00E7028F" w:rsidTr="00E81D36">
        <w:trPr>
          <w:gridAfter w:val="1"/>
          <w:wAfter w:w="90" w:type="dxa"/>
        </w:trPr>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514" w:type="dxa"/>
            <w:tcBorders>
              <w:left w:val="single" w:sz="4" w:space="0" w:color="auto"/>
            </w:tcBorders>
          </w:tcPr>
          <w:p w:rsidR="00E7028F" w:rsidRPr="00E7028F" w:rsidRDefault="00E7028F" w:rsidP="00E7028F">
            <w:pPr>
              <w:numPr>
                <w:ilvl w:val="0"/>
                <w:numId w:val="45"/>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Have all the poles been galvanized, painted and numbered?</w:t>
            </w:r>
          </w:p>
        </w:tc>
      </w:tr>
      <w:tr w:rsidR="00E7028F" w:rsidRPr="00E7028F" w:rsidTr="00E81D36">
        <w:trPr>
          <w:gridAfter w:val="1"/>
          <w:wAfter w:w="90" w:type="dxa"/>
        </w:trPr>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514" w:type="dxa"/>
            <w:tcBorders>
              <w:left w:val="single" w:sz="4" w:space="0" w:color="auto"/>
            </w:tcBorders>
          </w:tcPr>
          <w:p w:rsidR="00E7028F" w:rsidRPr="00E7028F" w:rsidRDefault="00E7028F" w:rsidP="00E7028F">
            <w:pPr>
              <w:numPr>
                <w:ilvl w:val="0"/>
                <w:numId w:val="45"/>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Has the electrical inspector passed system?</w:t>
            </w:r>
          </w:p>
          <w:p w:rsidR="00E7028F" w:rsidRPr="00E7028F" w:rsidRDefault="00E7028F" w:rsidP="00E7028F">
            <w:pPr>
              <w:numPr>
                <w:ilvl w:val="0"/>
                <w:numId w:val="45"/>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Are bases set to correct grade?</w:t>
            </w:r>
          </w:p>
        </w:tc>
      </w:tr>
      <w:tr w:rsidR="00E7028F" w:rsidRPr="00E7028F" w:rsidTr="00E81D36">
        <w:trPr>
          <w:gridAfter w:val="1"/>
          <w:wAfter w:w="90" w:type="dxa"/>
        </w:trPr>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514" w:type="dxa"/>
            <w:tcBorders>
              <w:left w:val="single" w:sz="4" w:space="0" w:color="auto"/>
            </w:tcBorders>
          </w:tcPr>
          <w:p w:rsidR="00E7028F" w:rsidRPr="00E7028F" w:rsidRDefault="00E7028F" w:rsidP="00E7028F">
            <w:pPr>
              <w:numPr>
                <w:ilvl w:val="0"/>
                <w:numId w:val="45"/>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Has system been energized?  If not, comment!</w:t>
            </w:r>
          </w:p>
        </w:tc>
      </w:tr>
      <w:tr w:rsidR="00E7028F" w:rsidRPr="00E7028F" w:rsidTr="00E81D36">
        <w:trPr>
          <w:gridAfter w:val="1"/>
          <w:wAfter w:w="90" w:type="dxa"/>
        </w:trPr>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514" w:type="dxa"/>
            <w:tcBorders>
              <w:left w:val="single" w:sz="4" w:space="0" w:color="auto"/>
            </w:tcBorders>
          </w:tcPr>
          <w:p w:rsidR="00E7028F" w:rsidRPr="00E7028F" w:rsidRDefault="00E7028F" w:rsidP="00E7028F">
            <w:pPr>
              <w:numPr>
                <w:ilvl w:val="0"/>
                <w:numId w:val="45"/>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 xml:space="preserve">Do any Hydro lease lights need to be removed?  Has Traffic Ops. </w:t>
            </w:r>
            <w:proofErr w:type="gramStart"/>
            <w:r w:rsidRPr="00E7028F">
              <w:rPr>
                <w:rFonts w:ascii="Arial" w:hAnsi="Arial" w:cs="Arial"/>
                <w:szCs w:val="20"/>
                <w:lang w:val="en-US"/>
              </w:rPr>
              <w:t>been</w:t>
            </w:r>
            <w:proofErr w:type="gramEnd"/>
            <w:r w:rsidRPr="00E7028F">
              <w:rPr>
                <w:rFonts w:ascii="Arial" w:hAnsi="Arial" w:cs="Arial"/>
                <w:szCs w:val="20"/>
                <w:lang w:val="en-US"/>
              </w:rPr>
              <w:t xml:space="preserve"> notified?</w:t>
            </w:r>
          </w:p>
        </w:tc>
      </w:tr>
      <w:tr w:rsidR="00E7028F" w:rsidRPr="00E7028F" w:rsidTr="00E81D36">
        <w:trPr>
          <w:gridAfter w:val="1"/>
          <w:wAfter w:w="90" w:type="dxa"/>
        </w:trPr>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514" w:type="dxa"/>
            <w:tcBorders>
              <w:left w:val="single" w:sz="4" w:space="0" w:color="auto"/>
            </w:tcBorders>
          </w:tcPr>
          <w:p w:rsidR="00E7028F" w:rsidRPr="00E7028F" w:rsidRDefault="00E7028F" w:rsidP="00E7028F">
            <w:pPr>
              <w:numPr>
                <w:ilvl w:val="0"/>
                <w:numId w:val="45"/>
              </w:numPr>
              <w:tabs>
                <w:tab w:val="left" w:pos="846"/>
              </w:tabs>
              <w:overflowPunct w:val="0"/>
              <w:autoSpaceDE w:val="0"/>
              <w:autoSpaceDN w:val="0"/>
              <w:adjustRightInd w:val="0"/>
              <w:spacing w:line="240" w:lineRule="auto"/>
              <w:ind w:left="756" w:right="162"/>
              <w:jc w:val="left"/>
              <w:textAlignment w:val="baseline"/>
              <w:rPr>
                <w:rFonts w:ascii="Arial" w:hAnsi="Arial" w:cs="Arial"/>
                <w:szCs w:val="20"/>
                <w:lang w:val="en-US"/>
              </w:rPr>
            </w:pPr>
            <w:r w:rsidRPr="00E7028F">
              <w:rPr>
                <w:rFonts w:ascii="Arial" w:hAnsi="Arial" w:cs="Arial"/>
                <w:szCs w:val="20"/>
                <w:lang w:val="en-US"/>
              </w:rPr>
              <w:t>Were the wire sentries installed?</w:t>
            </w:r>
          </w:p>
        </w:tc>
      </w:tr>
      <w:tr w:rsidR="00E7028F" w:rsidRPr="00E7028F" w:rsidTr="00E81D36">
        <w:tc>
          <w:tcPr>
            <w:tcW w:w="9918" w:type="dxa"/>
            <w:gridSpan w:val="4"/>
            <w:tcBorders>
              <w:left w:val="single" w:sz="6" w:space="0" w:color="auto"/>
              <w:bottom w:val="single" w:sz="6" w:space="0" w:color="auto"/>
            </w:tcBorders>
          </w:tcPr>
          <w:p w:rsidR="00E7028F" w:rsidRPr="00E7028F" w:rsidRDefault="00E7028F" w:rsidP="00E7028F">
            <w:pPr>
              <w:tabs>
                <w:tab w:val="left" w:pos="486"/>
              </w:tabs>
              <w:spacing w:before="120" w:line="240" w:lineRule="auto"/>
              <w:ind w:right="16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4"/>
            <w:tcBorders>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4"/>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4"/>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4"/>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4"/>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4"/>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bl>
    <w:p w:rsidR="00E7028F" w:rsidRPr="00E7028F" w:rsidRDefault="00E7028F" w:rsidP="00E7028F"/>
    <w:tbl>
      <w:tblPr>
        <w:tblW w:w="9918" w:type="dxa"/>
        <w:tblLayout w:type="fixed"/>
        <w:tblLook w:val="0000" w:firstRow="0" w:lastRow="0" w:firstColumn="0" w:lastColumn="0" w:noHBand="0" w:noVBand="0"/>
      </w:tblPr>
      <w:tblGrid>
        <w:gridCol w:w="648"/>
        <w:gridCol w:w="666"/>
        <w:gridCol w:w="8604"/>
      </w:tblGrid>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604" w:type="dxa"/>
            <w:tcBorders>
              <w:left w:val="single" w:sz="4" w:space="0" w:color="auto"/>
            </w:tcBorders>
          </w:tcPr>
          <w:p w:rsidR="00E7028F" w:rsidRPr="00E7028F" w:rsidRDefault="00E7028F" w:rsidP="00E7028F">
            <w:pPr>
              <w:tabs>
                <w:tab w:val="left" w:pos="486"/>
              </w:tabs>
              <w:spacing w:line="240" w:lineRule="auto"/>
              <w:ind w:right="162"/>
              <w:rPr>
                <w:rFonts w:ascii="Arial" w:hAnsi="Arial" w:cs="Arial"/>
                <w:b/>
                <w:szCs w:val="20"/>
                <w:lang w:val="en-US"/>
              </w:rPr>
            </w:pPr>
          </w:p>
        </w:tc>
      </w:tr>
      <w:tr w:rsidR="00E7028F" w:rsidRPr="00E7028F" w:rsidTr="00E81D36">
        <w:tc>
          <w:tcPr>
            <w:tcW w:w="648"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Pr>
          <w:p w:rsidR="00E7028F" w:rsidRPr="00E7028F" w:rsidRDefault="00E7028F" w:rsidP="00E7028F">
            <w:pPr>
              <w:tabs>
                <w:tab w:val="left" w:pos="396"/>
              </w:tabs>
              <w:spacing w:line="240" w:lineRule="auto"/>
              <w:ind w:right="162"/>
              <w:rPr>
                <w:rFonts w:ascii="Arial" w:hAnsi="Arial" w:cs="Arial"/>
                <w:b/>
                <w:szCs w:val="20"/>
                <w:lang w:val="en-US"/>
              </w:rPr>
            </w:pPr>
            <w:r w:rsidRPr="00E7028F">
              <w:rPr>
                <w:rFonts w:ascii="Arial" w:hAnsi="Arial" w:cs="Arial"/>
                <w:b/>
                <w:szCs w:val="20"/>
                <w:lang w:val="en-US"/>
              </w:rPr>
              <w:t xml:space="preserve"> H.</w:t>
            </w:r>
            <w:r w:rsidRPr="00E7028F">
              <w:rPr>
                <w:rFonts w:ascii="Arial" w:hAnsi="Arial" w:cs="Arial"/>
                <w:b/>
                <w:szCs w:val="20"/>
                <w:lang w:val="en-US"/>
              </w:rPr>
              <w:tab/>
              <w:t>Hydro/Telus/Shaw</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6"/>
              </w:numPr>
              <w:tabs>
                <w:tab w:val="left" w:pos="846"/>
              </w:tabs>
              <w:overflowPunct w:val="0"/>
              <w:autoSpaceDE w:val="0"/>
              <w:autoSpaceDN w:val="0"/>
              <w:adjustRightInd w:val="0"/>
              <w:spacing w:line="240" w:lineRule="auto"/>
              <w:ind w:right="162"/>
              <w:jc w:val="left"/>
              <w:textAlignment w:val="baseline"/>
              <w:rPr>
                <w:rFonts w:ascii="Arial" w:hAnsi="Arial" w:cs="Arial"/>
                <w:szCs w:val="20"/>
                <w:lang w:val="en-US"/>
              </w:rPr>
            </w:pPr>
            <w:r w:rsidRPr="00E7028F">
              <w:rPr>
                <w:rFonts w:ascii="Arial" w:hAnsi="Arial" w:cs="Arial"/>
                <w:szCs w:val="20"/>
                <w:lang w:val="en-US"/>
              </w:rPr>
              <w:t>Installed, accepted, and approvals received?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6"/>
              </w:numPr>
              <w:tabs>
                <w:tab w:val="left" w:pos="846"/>
              </w:tabs>
              <w:overflowPunct w:val="0"/>
              <w:autoSpaceDE w:val="0"/>
              <w:autoSpaceDN w:val="0"/>
              <w:adjustRightInd w:val="0"/>
              <w:spacing w:line="240" w:lineRule="auto"/>
              <w:ind w:right="162"/>
              <w:jc w:val="left"/>
              <w:textAlignment w:val="baseline"/>
              <w:rPr>
                <w:rFonts w:ascii="Arial" w:hAnsi="Arial" w:cs="Arial"/>
                <w:szCs w:val="20"/>
                <w:lang w:val="en-US"/>
              </w:rPr>
            </w:pPr>
            <w:r w:rsidRPr="00E7028F">
              <w:rPr>
                <w:rFonts w:ascii="Arial" w:hAnsi="Arial" w:cs="Arial"/>
                <w:szCs w:val="20"/>
                <w:lang w:val="en-US"/>
              </w:rPr>
              <w:t>Is existing house(s) converted to underground and overhead wires removed?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6"/>
              </w:numPr>
              <w:tabs>
                <w:tab w:val="left" w:pos="846"/>
              </w:tabs>
              <w:overflowPunct w:val="0"/>
              <w:autoSpaceDE w:val="0"/>
              <w:autoSpaceDN w:val="0"/>
              <w:adjustRightInd w:val="0"/>
              <w:spacing w:line="240" w:lineRule="auto"/>
              <w:ind w:right="162"/>
              <w:jc w:val="left"/>
              <w:textAlignment w:val="baseline"/>
              <w:rPr>
                <w:rFonts w:ascii="Arial" w:hAnsi="Arial" w:cs="Arial"/>
                <w:szCs w:val="20"/>
                <w:lang w:val="en-US"/>
              </w:rPr>
            </w:pPr>
            <w:r w:rsidRPr="00E7028F">
              <w:rPr>
                <w:rFonts w:ascii="Arial" w:hAnsi="Arial" w:cs="Arial"/>
                <w:szCs w:val="20"/>
                <w:lang w:val="en-US"/>
              </w:rPr>
              <w:t>Do any power poles need to be removed or relocated?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6"/>
              </w:numPr>
              <w:tabs>
                <w:tab w:val="left" w:pos="846"/>
              </w:tabs>
              <w:overflowPunct w:val="0"/>
              <w:autoSpaceDE w:val="0"/>
              <w:autoSpaceDN w:val="0"/>
              <w:adjustRightInd w:val="0"/>
              <w:spacing w:line="240" w:lineRule="auto"/>
              <w:ind w:right="162"/>
              <w:jc w:val="left"/>
              <w:textAlignment w:val="baseline"/>
              <w:rPr>
                <w:rFonts w:ascii="Arial" w:hAnsi="Arial" w:cs="Arial"/>
                <w:szCs w:val="20"/>
                <w:lang w:val="en-US"/>
              </w:rPr>
            </w:pPr>
            <w:r w:rsidRPr="00E7028F">
              <w:rPr>
                <w:rFonts w:ascii="Arial" w:hAnsi="Arial" w:cs="Arial"/>
                <w:szCs w:val="20"/>
                <w:lang w:val="en-US"/>
              </w:rPr>
              <w:t>Reinstatement required?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6"/>
              </w:numPr>
              <w:tabs>
                <w:tab w:val="left" w:pos="846"/>
              </w:tabs>
              <w:overflowPunct w:val="0"/>
              <w:autoSpaceDE w:val="0"/>
              <w:autoSpaceDN w:val="0"/>
              <w:adjustRightInd w:val="0"/>
              <w:spacing w:line="240" w:lineRule="auto"/>
              <w:ind w:right="162"/>
              <w:jc w:val="left"/>
              <w:textAlignment w:val="baseline"/>
              <w:rPr>
                <w:rFonts w:ascii="Arial" w:hAnsi="Arial" w:cs="Arial"/>
                <w:szCs w:val="20"/>
                <w:lang w:val="en-US"/>
              </w:rPr>
            </w:pPr>
            <w:r w:rsidRPr="00E7028F">
              <w:rPr>
                <w:rFonts w:ascii="Arial" w:hAnsi="Arial" w:cs="Arial"/>
                <w:szCs w:val="20"/>
                <w:lang w:val="en-US"/>
              </w:rPr>
              <w:t>Are all boxes set to proper grade?  Pull boxes, chambers, PMT’s and LPT’s.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6"/>
              </w:numPr>
              <w:tabs>
                <w:tab w:val="left" w:pos="846"/>
              </w:tabs>
              <w:overflowPunct w:val="0"/>
              <w:autoSpaceDE w:val="0"/>
              <w:autoSpaceDN w:val="0"/>
              <w:adjustRightInd w:val="0"/>
              <w:spacing w:line="240" w:lineRule="auto"/>
              <w:ind w:right="162"/>
              <w:jc w:val="left"/>
              <w:textAlignment w:val="baseline"/>
              <w:rPr>
                <w:rFonts w:ascii="Arial" w:hAnsi="Arial" w:cs="Arial"/>
                <w:szCs w:val="20"/>
                <w:lang w:val="en-US"/>
              </w:rPr>
            </w:pPr>
            <w:r w:rsidRPr="00E7028F">
              <w:rPr>
                <w:rFonts w:ascii="Arial" w:hAnsi="Arial" w:cs="Arial"/>
                <w:szCs w:val="20"/>
                <w:lang w:val="en-US"/>
              </w:rPr>
              <w:t>Are there any conflicts with driveways or sidewalks?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46"/>
              </w:numPr>
              <w:tabs>
                <w:tab w:val="left" w:pos="846"/>
              </w:tabs>
              <w:overflowPunct w:val="0"/>
              <w:autoSpaceDE w:val="0"/>
              <w:autoSpaceDN w:val="0"/>
              <w:adjustRightInd w:val="0"/>
              <w:spacing w:line="240" w:lineRule="auto"/>
              <w:ind w:right="162"/>
              <w:jc w:val="left"/>
              <w:textAlignment w:val="baseline"/>
              <w:rPr>
                <w:rFonts w:ascii="Arial" w:hAnsi="Arial" w:cs="Arial"/>
                <w:szCs w:val="20"/>
                <w:lang w:val="en-US"/>
              </w:rPr>
            </w:pPr>
            <w:r w:rsidRPr="00E7028F">
              <w:rPr>
                <w:rFonts w:ascii="Arial" w:hAnsi="Arial" w:cs="Arial"/>
                <w:szCs w:val="20"/>
                <w:lang w:val="en-US"/>
              </w:rPr>
              <w:t>Was import backfill material used under concrete and asphalt?</w:t>
            </w:r>
          </w:p>
        </w:tc>
      </w:tr>
      <w:tr w:rsidR="00E7028F" w:rsidRPr="00E7028F" w:rsidTr="00E81D36">
        <w:tc>
          <w:tcPr>
            <w:tcW w:w="9918" w:type="dxa"/>
            <w:gridSpan w:val="3"/>
            <w:tcBorders>
              <w:left w:val="single" w:sz="6" w:space="0" w:color="auto"/>
              <w:bottom w:val="single" w:sz="6" w:space="0" w:color="auto"/>
            </w:tcBorders>
          </w:tcPr>
          <w:p w:rsidR="00E7028F" w:rsidRPr="00E7028F" w:rsidRDefault="00E7028F" w:rsidP="00E7028F">
            <w:pPr>
              <w:tabs>
                <w:tab w:val="left" w:pos="486"/>
              </w:tabs>
              <w:spacing w:before="120" w:line="240" w:lineRule="auto"/>
              <w:ind w:right="16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4" w:space="0" w:color="auto"/>
              <w:right w:val="single" w:sz="6" w:space="0" w:color="auto"/>
            </w:tcBorders>
          </w:tcPr>
          <w:p w:rsidR="00E7028F" w:rsidRPr="00E7028F" w:rsidRDefault="00E7028F" w:rsidP="00E7028F">
            <w:pPr>
              <w:tabs>
                <w:tab w:val="left" w:pos="486"/>
              </w:tabs>
              <w:spacing w:line="240" w:lineRule="auto"/>
              <w:ind w:right="162"/>
              <w:rPr>
                <w:rFonts w:ascii="Arial" w:hAnsi="Arial" w:cs="Arial"/>
                <w:szCs w:val="20"/>
                <w:lang w:val="en-US"/>
              </w:rPr>
            </w:pPr>
          </w:p>
        </w:tc>
      </w:tr>
    </w:tbl>
    <w:p w:rsidR="00E7028F" w:rsidRPr="00E7028F" w:rsidRDefault="00E7028F" w:rsidP="00E7028F">
      <w:pPr>
        <w:spacing w:line="240" w:lineRule="auto"/>
        <w:rPr>
          <w:rFonts w:ascii="Arial" w:hAnsi="Arial" w:cs="Arial"/>
          <w:szCs w:val="20"/>
          <w:lang w:val="en-US"/>
        </w:rPr>
      </w:pPr>
    </w:p>
    <w:tbl>
      <w:tblPr>
        <w:tblW w:w="9918" w:type="dxa"/>
        <w:tblLayout w:type="fixed"/>
        <w:tblLook w:val="0000" w:firstRow="0" w:lastRow="0" w:firstColumn="0" w:lastColumn="0" w:noHBand="0" w:noVBand="0"/>
      </w:tblPr>
      <w:tblGrid>
        <w:gridCol w:w="648"/>
        <w:gridCol w:w="666"/>
        <w:gridCol w:w="8604"/>
      </w:tblGrid>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604" w:type="dxa"/>
            <w:tcBorders>
              <w:left w:val="single" w:sz="4" w:space="0" w:color="auto"/>
            </w:tcBorders>
          </w:tcPr>
          <w:p w:rsidR="00E7028F" w:rsidRPr="00E7028F" w:rsidRDefault="00E7028F" w:rsidP="00E7028F">
            <w:pPr>
              <w:tabs>
                <w:tab w:val="left" w:pos="486"/>
              </w:tabs>
              <w:spacing w:line="240" w:lineRule="auto"/>
              <w:ind w:right="-198"/>
              <w:rPr>
                <w:rFonts w:ascii="Arial" w:hAnsi="Arial" w:cs="Arial"/>
                <w:b/>
                <w:szCs w:val="20"/>
                <w:lang w:val="en-US"/>
              </w:rPr>
            </w:pPr>
          </w:p>
        </w:tc>
      </w:tr>
      <w:tr w:rsidR="00E7028F" w:rsidRPr="00E7028F" w:rsidTr="00E81D36">
        <w:tc>
          <w:tcPr>
            <w:tcW w:w="648"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Pr>
          <w:p w:rsidR="00E7028F" w:rsidRPr="00E7028F" w:rsidRDefault="00E7028F" w:rsidP="00E7028F">
            <w:pPr>
              <w:tabs>
                <w:tab w:val="left" w:pos="396"/>
              </w:tabs>
              <w:spacing w:line="240" w:lineRule="auto"/>
              <w:ind w:right="-198"/>
              <w:rPr>
                <w:rFonts w:ascii="Arial" w:hAnsi="Arial" w:cs="Arial"/>
                <w:b/>
                <w:szCs w:val="20"/>
                <w:lang w:val="en-US"/>
              </w:rPr>
            </w:pPr>
            <w:r w:rsidRPr="00E7028F">
              <w:rPr>
                <w:rFonts w:ascii="Arial" w:hAnsi="Arial" w:cs="Arial"/>
                <w:b/>
                <w:szCs w:val="20"/>
                <w:lang w:val="en-US"/>
              </w:rPr>
              <w:t xml:space="preserve"> I.</w:t>
            </w:r>
            <w:r w:rsidRPr="00E7028F">
              <w:rPr>
                <w:rFonts w:ascii="Arial" w:hAnsi="Arial" w:cs="Arial"/>
                <w:b/>
                <w:szCs w:val="20"/>
                <w:lang w:val="en-US"/>
              </w:rPr>
              <w:tab/>
              <w:t>Lot Grading</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1"/>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Has rough lot grading been certified and accepted?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1"/>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Do any existing buildings need to be removed or relocated?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1"/>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all swales and lawn basins installed?</w:t>
            </w:r>
          </w:p>
          <w:p w:rsidR="00E7028F" w:rsidRPr="00E7028F" w:rsidRDefault="00E7028F" w:rsidP="00E7028F">
            <w:pPr>
              <w:numPr>
                <w:ilvl w:val="0"/>
                <w:numId w:val="51"/>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Certification has been submitted for private lawn basins?</w:t>
            </w:r>
          </w:p>
          <w:p w:rsidR="00E7028F" w:rsidRPr="00E7028F" w:rsidRDefault="00E7028F" w:rsidP="00E7028F">
            <w:pPr>
              <w:numPr>
                <w:ilvl w:val="0"/>
                <w:numId w:val="51"/>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all retaining walls installed?</w:t>
            </w:r>
          </w:p>
          <w:p w:rsidR="00E7028F" w:rsidRPr="00E7028F" w:rsidRDefault="00E7028F" w:rsidP="00E7028F">
            <w:pPr>
              <w:numPr>
                <w:ilvl w:val="0"/>
                <w:numId w:val="51"/>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Have all retaining walls been certified and accepted?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1"/>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Has general site cleanup been done?</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1"/>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Is snow fencing up along park areas and around protected trees?</w:t>
            </w:r>
          </w:p>
        </w:tc>
      </w:tr>
      <w:tr w:rsidR="00E7028F" w:rsidRPr="00E7028F" w:rsidTr="00E81D36">
        <w:tc>
          <w:tcPr>
            <w:tcW w:w="9918" w:type="dxa"/>
            <w:gridSpan w:val="3"/>
            <w:tcBorders>
              <w:left w:val="single" w:sz="6" w:space="0" w:color="auto"/>
              <w:bottom w:val="single" w:sz="6" w:space="0" w:color="auto"/>
            </w:tcBorders>
          </w:tcPr>
          <w:p w:rsidR="00E7028F" w:rsidRPr="00E7028F" w:rsidRDefault="00E7028F" w:rsidP="00E7028F">
            <w:pPr>
              <w:tabs>
                <w:tab w:val="left" w:pos="486"/>
              </w:tabs>
              <w:spacing w:before="120" w:line="240" w:lineRule="auto"/>
              <w:ind w:right="-20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4"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bl>
    <w:p w:rsidR="00E7028F" w:rsidRPr="00E7028F" w:rsidRDefault="00E7028F" w:rsidP="00E7028F">
      <w:pPr>
        <w:spacing w:line="240" w:lineRule="auto"/>
        <w:rPr>
          <w:rFonts w:ascii="Arial" w:hAnsi="Arial" w:cs="Arial"/>
          <w:szCs w:val="20"/>
          <w:lang w:val="en-US"/>
        </w:rPr>
      </w:pPr>
    </w:p>
    <w:tbl>
      <w:tblPr>
        <w:tblW w:w="9918" w:type="dxa"/>
        <w:tblLayout w:type="fixed"/>
        <w:tblLook w:val="0000" w:firstRow="0" w:lastRow="0" w:firstColumn="0" w:lastColumn="0" w:noHBand="0" w:noVBand="0"/>
      </w:tblPr>
      <w:tblGrid>
        <w:gridCol w:w="648"/>
        <w:gridCol w:w="666"/>
        <w:gridCol w:w="8604"/>
      </w:tblGrid>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604" w:type="dxa"/>
            <w:tcBorders>
              <w:left w:val="single" w:sz="4" w:space="0" w:color="auto"/>
            </w:tcBorders>
          </w:tcPr>
          <w:p w:rsidR="00E7028F" w:rsidRPr="00E7028F" w:rsidRDefault="00E7028F" w:rsidP="00E7028F">
            <w:pPr>
              <w:tabs>
                <w:tab w:val="left" w:pos="486"/>
              </w:tabs>
              <w:spacing w:line="240" w:lineRule="auto"/>
              <w:ind w:right="-198"/>
              <w:rPr>
                <w:rFonts w:ascii="Arial" w:hAnsi="Arial" w:cs="Arial"/>
                <w:b/>
                <w:szCs w:val="20"/>
                <w:lang w:val="en-US"/>
              </w:rPr>
            </w:pPr>
          </w:p>
        </w:tc>
      </w:tr>
      <w:tr w:rsidR="00E7028F" w:rsidRPr="00E7028F" w:rsidTr="00E81D36">
        <w:tc>
          <w:tcPr>
            <w:tcW w:w="648"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Pr>
          <w:p w:rsidR="00E7028F" w:rsidRPr="00E7028F" w:rsidRDefault="00E7028F" w:rsidP="00E7028F">
            <w:pPr>
              <w:tabs>
                <w:tab w:val="left" w:pos="396"/>
              </w:tabs>
              <w:spacing w:line="240" w:lineRule="auto"/>
              <w:ind w:right="-198"/>
              <w:rPr>
                <w:rFonts w:ascii="Arial" w:hAnsi="Arial" w:cs="Arial"/>
                <w:b/>
                <w:szCs w:val="20"/>
                <w:lang w:val="en-US"/>
              </w:rPr>
            </w:pPr>
            <w:r w:rsidRPr="00E7028F">
              <w:rPr>
                <w:rFonts w:ascii="Arial" w:hAnsi="Arial" w:cs="Arial"/>
                <w:b/>
                <w:szCs w:val="20"/>
                <w:lang w:val="en-US"/>
              </w:rPr>
              <w:t xml:space="preserve"> J.</w:t>
            </w:r>
            <w:r w:rsidRPr="00E7028F">
              <w:rPr>
                <w:rFonts w:ascii="Arial" w:hAnsi="Arial" w:cs="Arial"/>
                <w:b/>
                <w:szCs w:val="20"/>
                <w:lang w:val="en-US"/>
              </w:rPr>
              <w:tab/>
              <w:t>Boulevard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0"/>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boulevards graded, grassed and acceptable?</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0"/>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there enough lawn and catchbasins?</w:t>
            </w:r>
          </w:p>
        </w:tc>
      </w:tr>
      <w:tr w:rsidR="00E7028F" w:rsidRPr="00E7028F" w:rsidTr="00E81D36">
        <w:trPr>
          <w:trHeight w:val="134"/>
        </w:trPr>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0"/>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Is a French drain required?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0"/>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Is certification of sustainable drainage in boulevards with 450 mm topsoil and sod required?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0"/>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Topsoil has been placed to correct thickness?</w:t>
            </w:r>
          </w:p>
        </w:tc>
      </w:tr>
      <w:tr w:rsidR="00E7028F" w:rsidRPr="00E7028F" w:rsidTr="00E81D36">
        <w:tc>
          <w:tcPr>
            <w:tcW w:w="9918" w:type="dxa"/>
            <w:gridSpan w:val="3"/>
            <w:tcBorders>
              <w:left w:val="single" w:sz="6" w:space="0" w:color="auto"/>
              <w:bottom w:val="single" w:sz="6" w:space="0" w:color="auto"/>
            </w:tcBorders>
          </w:tcPr>
          <w:p w:rsidR="00E7028F" w:rsidRPr="00E7028F" w:rsidRDefault="00E7028F" w:rsidP="00E7028F">
            <w:pPr>
              <w:tabs>
                <w:tab w:val="left" w:pos="486"/>
              </w:tabs>
              <w:spacing w:before="120" w:line="240" w:lineRule="auto"/>
              <w:ind w:right="-20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4"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bl>
    <w:p w:rsidR="00E7028F" w:rsidRPr="00E7028F" w:rsidRDefault="00E7028F" w:rsidP="00E7028F">
      <w:pPr>
        <w:spacing w:line="240" w:lineRule="auto"/>
        <w:rPr>
          <w:rFonts w:ascii="Arial" w:hAnsi="Arial" w:cs="Arial"/>
          <w:szCs w:val="20"/>
          <w:lang w:val="en-US"/>
        </w:rPr>
      </w:pPr>
    </w:p>
    <w:p w:rsidR="00E7028F" w:rsidRPr="00E7028F" w:rsidRDefault="00E7028F" w:rsidP="00E7028F">
      <w:pPr>
        <w:spacing w:line="240" w:lineRule="auto"/>
        <w:rPr>
          <w:rFonts w:ascii="Arial" w:hAnsi="Arial" w:cs="Arial"/>
          <w:szCs w:val="20"/>
          <w:lang w:val="en-US"/>
        </w:rPr>
      </w:pPr>
    </w:p>
    <w:p w:rsidR="00E7028F" w:rsidRPr="00E7028F" w:rsidRDefault="00E7028F" w:rsidP="00E7028F">
      <w:pPr>
        <w:spacing w:line="240" w:lineRule="auto"/>
        <w:rPr>
          <w:rFonts w:ascii="Arial" w:hAnsi="Arial" w:cs="Arial"/>
          <w:szCs w:val="20"/>
          <w:lang w:val="en-US"/>
        </w:rPr>
      </w:pPr>
    </w:p>
    <w:tbl>
      <w:tblPr>
        <w:tblW w:w="9918" w:type="dxa"/>
        <w:tblLayout w:type="fixed"/>
        <w:tblLook w:val="0000" w:firstRow="0" w:lastRow="0" w:firstColumn="0" w:lastColumn="0" w:noHBand="0" w:noVBand="0"/>
      </w:tblPr>
      <w:tblGrid>
        <w:gridCol w:w="648"/>
        <w:gridCol w:w="666"/>
        <w:gridCol w:w="8604"/>
      </w:tblGrid>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604" w:type="dxa"/>
            <w:tcBorders>
              <w:left w:val="single" w:sz="4" w:space="0" w:color="auto"/>
            </w:tcBorders>
          </w:tcPr>
          <w:p w:rsidR="00E7028F" w:rsidRPr="00E7028F" w:rsidRDefault="00E7028F" w:rsidP="00E7028F">
            <w:pPr>
              <w:tabs>
                <w:tab w:val="left" w:pos="486"/>
              </w:tabs>
              <w:spacing w:line="240" w:lineRule="auto"/>
              <w:ind w:right="-198"/>
              <w:rPr>
                <w:rFonts w:ascii="Arial" w:hAnsi="Arial" w:cs="Arial"/>
                <w:b/>
                <w:szCs w:val="20"/>
                <w:lang w:val="en-US"/>
              </w:rPr>
            </w:pPr>
          </w:p>
        </w:tc>
      </w:tr>
      <w:tr w:rsidR="00E7028F" w:rsidRPr="00E7028F" w:rsidTr="00E81D36">
        <w:tc>
          <w:tcPr>
            <w:tcW w:w="648"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Pr>
          <w:p w:rsidR="00E7028F" w:rsidRPr="00E7028F" w:rsidRDefault="00E7028F" w:rsidP="00E7028F">
            <w:pPr>
              <w:tabs>
                <w:tab w:val="left" w:pos="396"/>
              </w:tabs>
              <w:spacing w:line="240" w:lineRule="auto"/>
              <w:ind w:right="-198"/>
              <w:rPr>
                <w:rFonts w:ascii="Arial" w:hAnsi="Arial" w:cs="Arial"/>
                <w:b/>
                <w:szCs w:val="20"/>
                <w:lang w:val="en-US"/>
              </w:rPr>
            </w:pPr>
            <w:r w:rsidRPr="00E7028F">
              <w:rPr>
                <w:rFonts w:ascii="Arial" w:hAnsi="Arial" w:cs="Arial"/>
                <w:b/>
                <w:szCs w:val="20"/>
                <w:lang w:val="en-US"/>
              </w:rPr>
              <w:t xml:space="preserve"> K.</w:t>
            </w:r>
            <w:r w:rsidRPr="00E7028F">
              <w:rPr>
                <w:rFonts w:ascii="Arial" w:hAnsi="Arial" w:cs="Arial"/>
                <w:b/>
                <w:szCs w:val="20"/>
                <w:lang w:val="en-US"/>
              </w:rPr>
              <w:tab/>
              <w:t>Siltation</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3"/>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all silt control systems in place and functioning?</w:t>
            </w:r>
          </w:p>
          <w:p w:rsidR="00E7028F" w:rsidRPr="00E7028F" w:rsidRDefault="00E7028F" w:rsidP="00E7028F">
            <w:pPr>
              <w:numPr>
                <w:ilvl w:val="0"/>
                <w:numId w:val="53"/>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Has straw been placed on the lots?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3"/>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Are safety fences in place around silt pond?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3"/>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Is a maintenance program in place and monitored by ESL supervisors?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3"/>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Has all site debris been removed?</w:t>
            </w:r>
          </w:p>
        </w:tc>
      </w:tr>
      <w:tr w:rsidR="00E7028F" w:rsidRPr="00E7028F" w:rsidTr="00E81D36">
        <w:tc>
          <w:tcPr>
            <w:tcW w:w="9918" w:type="dxa"/>
            <w:gridSpan w:val="3"/>
            <w:tcBorders>
              <w:left w:val="single" w:sz="6" w:space="0" w:color="auto"/>
              <w:bottom w:val="single" w:sz="6" w:space="0" w:color="auto"/>
            </w:tcBorders>
          </w:tcPr>
          <w:p w:rsidR="00E7028F" w:rsidRPr="00E7028F" w:rsidRDefault="00E7028F" w:rsidP="00E7028F">
            <w:pPr>
              <w:tabs>
                <w:tab w:val="left" w:pos="486"/>
              </w:tabs>
              <w:spacing w:before="120" w:line="240" w:lineRule="auto"/>
              <w:ind w:right="-20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4"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bl>
    <w:p w:rsidR="00E7028F" w:rsidRPr="00E7028F" w:rsidRDefault="00E7028F" w:rsidP="00E7028F">
      <w:pPr>
        <w:spacing w:after="200" w:line="276" w:lineRule="auto"/>
        <w:jc w:val="left"/>
        <w:rPr>
          <w:rFonts w:ascii="Arial" w:hAnsi="Arial" w:cs="Arial"/>
          <w:szCs w:val="20"/>
          <w:lang w:val="en-US"/>
        </w:rPr>
      </w:pPr>
      <w:r w:rsidRPr="00E7028F">
        <w:rPr>
          <w:rFonts w:ascii="Arial" w:hAnsi="Arial" w:cs="Arial"/>
          <w:szCs w:val="20"/>
          <w:lang w:val="en-US"/>
        </w:rPr>
        <w:br w:type="page"/>
      </w:r>
    </w:p>
    <w:p w:rsidR="00E7028F" w:rsidRPr="00E7028F" w:rsidRDefault="00E7028F" w:rsidP="00E7028F">
      <w:pPr>
        <w:spacing w:line="240" w:lineRule="auto"/>
        <w:rPr>
          <w:rFonts w:ascii="Arial" w:hAnsi="Arial" w:cs="Arial"/>
          <w:szCs w:val="20"/>
          <w:lang w:val="en-US"/>
        </w:rPr>
      </w:pPr>
    </w:p>
    <w:tbl>
      <w:tblPr>
        <w:tblW w:w="9918" w:type="dxa"/>
        <w:tblLayout w:type="fixed"/>
        <w:tblLook w:val="0000" w:firstRow="0" w:lastRow="0" w:firstColumn="0" w:lastColumn="0" w:noHBand="0" w:noVBand="0"/>
      </w:tblPr>
      <w:tblGrid>
        <w:gridCol w:w="648"/>
        <w:gridCol w:w="666"/>
        <w:gridCol w:w="8604"/>
      </w:tblGrid>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Yes</w:t>
            </w: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r w:rsidRPr="00E7028F">
              <w:rPr>
                <w:rFonts w:ascii="Arial" w:hAnsi="Arial" w:cs="Arial"/>
                <w:b/>
                <w:szCs w:val="20"/>
                <w:lang w:val="en-US"/>
              </w:rPr>
              <w:t>N/A</w:t>
            </w:r>
          </w:p>
        </w:tc>
        <w:tc>
          <w:tcPr>
            <w:tcW w:w="8604" w:type="dxa"/>
            <w:tcBorders>
              <w:left w:val="single" w:sz="4" w:space="0" w:color="auto"/>
            </w:tcBorders>
          </w:tcPr>
          <w:p w:rsidR="00E7028F" w:rsidRPr="00E7028F" w:rsidRDefault="00E7028F" w:rsidP="00E7028F">
            <w:pPr>
              <w:tabs>
                <w:tab w:val="left" w:pos="486"/>
              </w:tabs>
              <w:spacing w:line="240" w:lineRule="auto"/>
              <w:ind w:right="-198"/>
              <w:rPr>
                <w:rFonts w:ascii="Arial" w:hAnsi="Arial" w:cs="Arial"/>
                <w:b/>
                <w:szCs w:val="20"/>
                <w:lang w:val="en-US"/>
              </w:rPr>
            </w:pPr>
          </w:p>
        </w:tc>
      </w:tr>
      <w:tr w:rsidR="00E7028F" w:rsidRPr="00E7028F" w:rsidTr="00E81D36">
        <w:tc>
          <w:tcPr>
            <w:tcW w:w="648"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bottom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Pr>
          <w:p w:rsidR="00E7028F" w:rsidRPr="00E7028F" w:rsidRDefault="00E7028F" w:rsidP="00E7028F">
            <w:pPr>
              <w:tabs>
                <w:tab w:val="left" w:pos="396"/>
              </w:tabs>
              <w:spacing w:line="240" w:lineRule="auto"/>
              <w:ind w:right="-198"/>
              <w:rPr>
                <w:rFonts w:ascii="Arial" w:hAnsi="Arial" w:cs="Arial"/>
                <w:b/>
                <w:szCs w:val="20"/>
                <w:lang w:val="en-US"/>
              </w:rPr>
            </w:pPr>
            <w:r w:rsidRPr="00E7028F">
              <w:rPr>
                <w:rFonts w:ascii="Arial" w:hAnsi="Arial" w:cs="Arial"/>
                <w:b/>
                <w:szCs w:val="20"/>
                <w:lang w:val="en-US"/>
              </w:rPr>
              <w:t xml:space="preserve"> L.</w:t>
            </w:r>
            <w:r w:rsidRPr="00E7028F">
              <w:rPr>
                <w:rFonts w:ascii="Arial" w:hAnsi="Arial" w:cs="Arial"/>
                <w:b/>
                <w:szCs w:val="20"/>
                <w:lang w:val="en-US"/>
              </w:rPr>
              <w:tab/>
              <w:t>Existing Buildings/Structures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4"/>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Have septic systems been removed and receipt submitted?</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4"/>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Has house been removed (if applicable)?</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4"/>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Have release letters been obtained and submitted for existing effected properties?</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4"/>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Is tree fencing reinstated and acceptable?</w:t>
            </w:r>
          </w:p>
        </w:tc>
      </w:tr>
      <w:tr w:rsidR="00E7028F" w:rsidRPr="00E7028F" w:rsidTr="00E81D36">
        <w:tc>
          <w:tcPr>
            <w:tcW w:w="648"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666" w:type="dxa"/>
            <w:tcBorders>
              <w:top w:val="single" w:sz="4" w:space="0" w:color="auto"/>
              <w:left w:val="single" w:sz="4" w:space="0" w:color="auto"/>
              <w:bottom w:val="single" w:sz="4" w:space="0" w:color="auto"/>
              <w:right w:val="single" w:sz="4" w:space="0" w:color="auto"/>
            </w:tcBorders>
          </w:tcPr>
          <w:p w:rsidR="00E7028F" w:rsidRPr="00E7028F" w:rsidRDefault="00E7028F" w:rsidP="00E7028F">
            <w:pPr>
              <w:spacing w:line="240" w:lineRule="auto"/>
              <w:jc w:val="center"/>
              <w:rPr>
                <w:rFonts w:ascii="Arial" w:hAnsi="Arial" w:cs="Arial"/>
                <w:b/>
                <w:szCs w:val="20"/>
                <w:lang w:val="en-US"/>
              </w:rPr>
            </w:pPr>
          </w:p>
        </w:tc>
        <w:tc>
          <w:tcPr>
            <w:tcW w:w="8604" w:type="dxa"/>
            <w:tcBorders>
              <w:left w:val="single" w:sz="4" w:space="0" w:color="auto"/>
            </w:tcBorders>
          </w:tcPr>
          <w:p w:rsidR="00E7028F" w:rsidRPr="00E7028F" w:rsidRDefault="00E7028F" w:rsidP="00E7028F">
            <w:pPr>
              <w:numPr>
                <w:ilvl w:val="0"/>
                <w:numId w:val="54"/>
              </w:numPr>
              <w:tabs>
                <w:tab w:val="left" w:pos="846"/>
              </w:tabs>
              <w:overflowPunct w:val="0"/>
              <w:autoSpaceDE w:val="0"/>
              <w:autoSpaceDN w:val="0"/>
              <w:adjustRightInd w:val="0"/>
              <w:spacing w:line="240" w:lineRule="auto"/>
              <w:ind w:left="846" w:right="252" w:hanging="450"/>
              <w:jc w:val="left"/>
              <w:textAlignment w:val="baseline"/>
              <w:rPr>
                <w:rFonts w:ascii="Arial" w:hAnsi="Arial" w:cs="Arial"/>
                <w:szCs w:val="20"/>
                <w:lang w:val="en-US"/>
              </w:rPr>
            </w:pPr>
            <w:r w:rsidRPr="00E7028F">
              <w:rPr>
                <w:rFonts w:ascii="Arial" w:hAnsi="Arial" w:cs="Arial"/>
                <w:szCs w:val="20"/>
                <w:lang w:val="en-US"/>
              </w:rPr>
              <w:t>If well has been removed, has Provincial approval been submitted?</w:t>
            </w:r>
          </w:p>
        </w:tc>
      </w:tr>
      <w:tr w:rsidR="00E7028F" w:rsidRPr="00E7028F" w:rsidTr="00E81D36">
        <w:tc>
          <w:tcPr>
            <w:tcW w:w="9918" w:type="dxa"/>
            <w:gridSpan w:val="3"/>
            <w:tcBorders>
              <w:left w:val="single" w:sz="6" w:space="0" w:color="auto"/>
              <w:bottom w:val="single" w:sz="6" w:space="0" w:color="auto"/>
            </w:tcBorders>
          </w:tcPr>
          <w:p w:rsidR="00E7028F" w:rsidRPr="00E7028F" w:rsidRDefault="00E7028F" w:rsidP="00E7028F">
            <w:pPr>
              <w:tabs>
                <w:tab w:val="left" w:pos="486"/>
              </w:tabs>
              <w:spacing w:before="120" w:line="240" w:lineRule="auto"/>
              <w:ind w:right="-202"/>
              <w:rPr>
                <w:rFonts w:ascii="Arial" w:hAnsi="Arial" w:cs="Arial"/>
                <w:szCs w:val="20"/>
                <w:lang w:val="en-US"/>
              </w:rPr>
            </w:pPr>
            <w:r w:rsidRPr="00E7028F">
              <w:rPr>
                <w:rFonts w:ascii="Arial" w:hAnsi="Arial" w:cs="Arial"/>
                <w:szCs w:val="20"/>
                <w:lang w:val="en-US"/>
              </w:rPr>
              <w:t>Comments:</w:t>
            </w: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6"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r w:rsidR="00E7028F" w:rsidRPr="00E7028F" w:rsidTr="00E81D36">
        <w:tc>
          <w:tcPr>
            <w:tcW w:w="9918" w:type="dxa"/>
            <w:gridSpan w:val="3"/>
            <w:tcBorders>
              <w:top w:val="single" w:sz="6" w:space="0" w:color="auto"/>
              <w:left w:val="single" w:sz="6" w:space="0" w:color="auto"/>
              <w:bottom w:val="single" w:sz="4" w:space="0" w:color="auto"/>
              <w:right w:val="single" w:sz="6" w:space="0" w:color="auto"/>
            </w:tcBorders>
          </w:tcPr>
          <w:p w:rsidR="00E7028F" w:rsidRPr="00E7028F" w:rsidRDefault="00E7028F" w:rsidP="00E7028F">
            <w:pPr>
              <w:tabs>
                <w:tab w:val="left" w:pos="486"/>
              </w:tabs>
              <w:spacing w:line="240" w:lineRule="auto"/>
              <w:ind w:right="-198"/>
              <w:rPr>
                <w:rFonts w:ascii="Arial" w:hAnsi="Arial" w:cs="Arial"/>
                <w:szCs w:val="20"/>
                <w:lang w:val="en-US"/>
              </w:rPr>
            </w:pPr>
          </w:p>
        </w:tc>
      </w:tr>
    </w:tbl>
    <w:p w:rsidR="00E7028F" w:rsidRPr="00E7028F" w:rsidRDefault="00E7028F" w:rsidP="00E7028F">
      <w:pPr>
        <w:spacing w:line="240" w:lineRule="auto"/>
        <w:jc w:val="left"/>
        <w:rPr>
          <w:iCs/>
          <w:lang w:val="en-US"/>
        </w:rPr>
      </w:pPr>
    </w:p>
    <w:p w:rsidR="00E7028F" w:rsidRPr="00E7028F" w:rsidRDefault="00E7028F" w:rsidP="00E7028F">
      <w:pPr>
        <w:tabs>
          <w:tab w:val="left" w:pos="720"/>
          <w:tab w:val="left" w:pos="1440"/>
          <w:tab w:val="left" w:pos="2160"/>
        </w:tabs>
        <w:spacing w:line="240" w:lineRule="auto"/>
        <w:rPr>
          <w:rFonts w:ascii="Arial" w:hAnsi="Arial" w:cs="Arial"/>
          <w:szCs w:val="20"/>
          <w:lang w:val="en-US"/>
        </w:rPr>
      </w:pPr>
    </w:p>
    <w:p w:rsidR="00E7028F" w:rsidRPr="00E7028F" w:rsidRDefault="00E7028F" w:rsidP="00E7028F">
      <w:pPr>
        <w:tabs>
          <w:tab w:val="right" w:leader="underscore" w:pos="4680"/>
          <w:tab w:val="left" w:pos="5220"/>
          <w:tab w:val="right" w:leader="underscore" w:pos="9450"/>
        </w:tabs>
        <w:spacing w:line="240" w:lineRule="auto"/>
        <w:rPr>
          <w:rFonts w:ascii="Arial" w:hAnsi="Arial" w:cs="Arial"/>
          <w:szCs w:val="20"/>
          <w:lang w:val="en-US"/>
        </w:rPr>
      </w:pPr>
      <w:r w:rsidRPr="00E7028F">
        <w:rPr>
          <w:rFonts w:ascii="Arial" w:hAnsi="Arial" w:cs="Arial"/>
          <w:szCs w:val="20"/>
          <w:lang w:val="en-US"/>
        </w:rPr>
        <w:tab/>
      </w:r>
      <w:r w:rsidRPr="00E7028F">
        <w:rPr>
          <w:rFonts w:ascii="Arial" w:hAnsi="Arial" w:cs="Arial"/>
          <w:szCs w:val="20"/>
          <w:lang w:val="en-US"/>
        </w:rPr>
        <w:tab/>
      </w:r>
      <w:r w:rsidRPr="00E7028F">
        <w:rPr>
          <w:rFonts w:ascii="Arial" w:hAnsi="Arial" w:cs="Arial"/>
          <w:szCs w:val="20"/>
          <w:lang w:val="en-US"/>
        </w:rPr>
        <w:tab/>
      </w:r>
    </w:p>
    <w:p w:rsidR="00E7028F" w:rsidRPr="00E7028F" w:rsidRDefault="00E7028F" w:rsidP="00E7028F">
      <w:pPr>
        <w:tabs>
          <w:tab w:val="right" w:leader="underscore" w:pos="4680"/>
          <w:tab w:val="left" w:pos="5220"/>
          <w:tab w:val="right" w:leader="underscore" w:pos="9450"/>
        </w:tabs>
        <w:spacing w:line="240" w:lineRule="auto"/>
        <w:rPr>
          <w:rFonts w:ascii="Arial" w:hAnsi="Arial" w:cs="Arial"/>
          <w:szCs w:val="20"/>
          <w:lang w:val="en-US"/>
        </w:rPr>
      </w:pPr>
    </w:p>
    <w:p w:rsidR="00E7028F" w:rsidRPr="00E7028F" w:rsidRDefault="00E7028F" w:rsidP="00E7028F">
      <w:pPr>
        <w:tabs>
          <w:tab w:val="center" w:pos="2340"/>
          <w:tab w:val="center" w:pos="7380"/>
        </w:tabs>
        <w:spacing w:line="240" w:lineRule="auto"/>
        <w:rPr>
          <w:rFonts w:ascii="Arial" w:hAnsi="Arial" w:cs="Arial"/>
          <w:szCs w:val="20"/>
          <w:lang w:val="en-US"/>
        </w:rPr>
      </w:pPr>
      <w:r w:rsidRPr="00E7028F">
        <w:rPr>
          <w:rFonts w:ascii="Arial" w:hAnsi="Arial" w:cs="Arial"/>
          <w:szCs w:val="20"/>
          <w:lang w:val="en-US"/>
        </w:rPr>
        <w:tab/>
        <w:t>Consulting Engineering Firm</w:t>
      </w:r>
      <w:r w:rsidRPr="00E7028F">
        <w:rPr>
          <w:rFonts w:ascii="Arial" w:hAnsi="Arial" w:cs="Arial"/>
          <w:szCs w:val="20"/>
          <w:lang w:val="en-US"/>
        </w:rPr>
        <w:tab/>
        <w:t>Consultant Engineer’s Signature</w:t>
      </w:r>
    </w:p>
    <w:p w:rsidR="00E7028F" w:rsidRPr="00E7028F" w:rsidRDefault="00E7028F" w:rsidP="00E7028F">
      <w:pPr>
        <w:tabs>
          <w:tab w:val="center" w:pos="2340"/>
          <w:tab w:val="center" w:pos="7380"/>
        </w:tabs>
        <w:spacing w:line="240" w:lineRule="auto"/>
        <w:rPr>
          <w:rFonts w:ascii="Arial" w:hAnsi="Arial" w:cs="Arial"/>
          <w:szCs w:val="20"/>
          <w:lang w:val="en-US"/>
        </w:rPr>
      </w:pPr>
    </w:p>
    <w:p w:rsidR="00E7028F" w:rsidRPr="00E7028F" w:rsidRDefault="00E7028F" w:rsidP="00E7028F">
      <w:pPr>
        <w:tabs>
          <w:tab w:val="center" w:pos="2340"/>
          <w:tab w:val="center" w:pos="7380"/>
        </w:tabs>
        <w:spacing w:line="240" w:lineRule="auto"/>
        <w:rPr>
          <w:rFonts w:ascii="Arial" w:hAnsi="Arial" w:cs="Arial"/>
          <w:szCs w:val="20"/>
          <w:lang w:val="en-US"/>
        </w:rPr>
      </w:pPr>
    </w:p>
    <w:p w:rsidR="00E7028F" w:rsidRPr="00E7028F" w:rsidRDefault="00E7028F" w:rsidP="00E7028F">
      <w:pPr>
        <w:tabs>
          <w:tab w:val="center" w:pos="2340"/>
          <w:tab w:val="center" w:pos="7380"/>
        </w:tabs>
        <w:spacing w:line="240" w:lineRule="auto"/>
        <w:rPr>
          <w:rFonts w:ascii="Arial" w:hAnsi="Arial" w:cs="Arial"/>
          <w:szCs w:val="20"/>
          <w:lang w:val="en-US"/>
        </w:rPr>
      </w:pPr>
    </w:p>
    <w:p w:rsidR="00E7028F" w:rsidRPr="00E7028F" w:rsidRDefault="00E7028F" w:rsidP="00E7028F">
      <w:pPr>
        <w:tabs>
          <w:tab w:val="right" w:leader="underscore" w:pos="4680"/>
          <w:tab w:val="left" w:pos="5220"/>
          <w:tab w:val="right" w:leader="underscore" w:pos="9450"/>
        </w:tabs>
        <w:spacing w:line="240" w:lineRule="auto"/>
        <w:rPr>
          <w:rFonts w:ascii="Arial" w:hAnsi="Arial" w:cs="Arial"/>
          <w:szCs w:val="20"/>
          <w:lang w:val="en-US"/>
        </w:rPr>
      </w:pPr>
      <w:r w:rsidRPr="00E7028F">
        <w:rPr>
          <w:rFonts w:ascii="Arial" w:hAnsi="Arial" w:cs="Arial"/>
          <w:szCs w:val="20"/>
          <w:lang w:val="en-US"/>
        </w:rPr>
        <w:tab/>
      </w:r>
      <w:r w:rsidRPr="00E7028F">
        <w:rPr>
          <w:rFonts w:ascii="Arial" w:hAnsi="Arial" w:cs="Arial"/>
          <w:szCs w:val="20"/>
          <w:lang w:val="en-US"/>
        </w:rPr>
        <w:tab/>
      </w:r>
      <w:r w:rsidRPr="00E7028F">
        <w:rPr>
          <w:rFonts w:ascii="Arial" w:hAnsi="Arial" w:cs="Arial"/>
          <w:szCs w:val="20"/>
          <w:lang w:val="en-US"/>
        </w:rPr>
        <w:tab/>
      </w:r>
    </w:p>
    <w:p w:rsidR="00E7028F" w:rsidRPr="00E7028F" w:rsidRDefault="00E7028F" w:rsidP="00E7028F">
      <w:pPr>
        <w:tabs>
          <w:tab w:val="right" w:leader="underscore" w:pos="4680"/>
          <w:tab w:val="left" w:pos="5220"/>
          <w:tab w:val="right" w:leader="underscore" w:pos="9450"/>
        </w:tabs>
        <w:spacing w:line="240" w:lineRule="auto"/>
        <w:rPr>
          <w:rFonts w:ascii="Arial" w:hAnsi="Arial" w:cs="Arial"/>
          <w:szCs w:val="20"/>
          <w:lang w:val="en-US"/>
        </w:rPr>
      </w:pPr>
    </w:p>
    <w:p w:rsidR="00E7028F" w:rsidRPr="00E7028F" w:rsidRDefault="00E7028F" w:rsidP="00E7028F">
      <w:pPr>
        <w:tabs>
          <w:tab w:val="center" w:pos="2340"/>
          <w:tab w:val="center" w:pos="7380"/>
        </w:tabs>
        <w:spacing w:line="240" w:lineRule="auto"/>
        <w:rPr>
          <w:rFonts w:ascii="Arial" w:hAnsi="Arial" w:cs="Arial"/>
          <w:szCs w:val="20"/>
          <w:lang w:val="en-US"/>
        </w:rPr>
      </w:pPr>
      <w:r w:rsidRPr="00E7028F">
        <w:rPr>
          <w:rFonts w:ascii="Arial" w:hAnsi="Arial" w:cs="Arial"/>
          <w:szCs w:val="20"/>
          <w:lang w:val="en-US"/>
        </w:rPr>
        <w:tab/>
      </w:r>
      <w:r w:rsidRPr="00E7028F">
        <w:rPr>
          <w:rFonts w:ascii="Arial" w:hAnsi="Arial" w:cs="Arial"/>
          <w:szCs w:val="20"/>
          <w:lang w:val="en-US"/>
        </w:rPr>
        <w:tab/>
        <w:t>Consultant Inspector Signature</w:t>
      </w:r>
    </w:p>
    <w:p w:rsidR="00E7028F" w:rsidRPr="00E7028F" w:rsidRDefault="00E7028F" w:rsidP="00E7028F">
      <w:pPr>
        <w:tabs>
          <w:tab w:val="center" w:pos="2340"/>
          <w:tab w:val="center" w:pos="7380"/>
        </w:tabs>
        <w:spacing w:line="240" w:lineRule="auto"/>
        <w:rPr>
          <w:rFonts w:ascii="Arial" w:hAnsi="Arial" w:cs="Arial"/>
          <w:szCs w:val="20"/>
          <w:lang w:val="en-US"/>
        </w:rPr>
      </w:pPr>
    </w:p>
    <w:p w:rsidR="00E7028F" w:rsidRPr="00E7028F" w:rsidRDefault="00E7028F" w:rsidP="00E7028F">
      <w:pPr>
        <w:tabs>
          <w:tab w:val="center" w:pos="2340"/>
          <w:tab w:val="center" w:pos="7380"/>
        </w:tabs>
        <w:spacing w:line="240" w:lineRule="auto"/>
        <w:rPr>
          <w:rFonts w:ascii="Arial" w:hAnsi="Arial" w:cs="Arial"/>
          <w:szCs w:val="20"/>
          <w:lang w:val="en-US"/>
        </w:rPr>
      </w:pPr>
    </w:p>
    <w:p w:rsidR="00E7028F" w:rsidRPr="00E7028F" w:rsidRDefault="00E7028F" w:rsidP="00E7028F">
      <w:pPr>
        <w:tabs>
          <w:tab w:val="center" w:pos="2340"/>
          <w:tab w:val="center" w:pos="7380"/>
        </w:tabs>
        <w:spacing w:line="240" w:lineRule="auto"/>
        <w:rPr>
          <w:rFonts w:ascii="Arial" w:hAnsi="Arial" w:cs="Arial"/>
          <w:szCs w:val="20"/>
          <w:lang w:val="en-US"/>
        </w:rPr>
      </w:pPr>
    </w:p>
    <w:p w:rsidR="00E7028F" w:rsidRPr="00E7028F" w:rsidRDefault="00E7028F" w:rsidP="00E7028F">
      <w:pPr>
        <w:tabs>
          <w:tab w:val="center" w:pos="2340"/>
          <w:tab w:val="center" w:pos="7380"/>
        </w:tabs>
        <w:spacing w:line="240" w:lineRule="auto"/>
        <w:rPr>
          <w:rFonts w:ascii="Arial" w:hAnsi="Arial" w:cs="Arial"/>
          <w:szCs w:val="20"/>
          <w:lang w:val="en-US"/>
        </w:rPr>
      </w:pPr>
    </w:p>
    <w:p w:rsidR="00E7028F" w:rsidRPr="00E7028F" w:rsidRDefault="00E7028F" w:rsidP="00E7028F">
      <w:pPr>
        <w:tabs>
          <w:tab w:val="center" w:pos="2340"/>
          <w:tab w:val="center" w:pos="7380"/>
        </w:tabs>
        <w:spacing w:line="240" w:lineRule="auto"/>
        <w:rPr>
          <w:rFonts w:ascii="Arial" w:hAnsi="Arial" w:cs="Arial"/>
          <w:szCs w:val="20"/>
          <w:lang w:val="en-US"/>
        </w:rPr>
      </w:pPr>
    </w:p>
    <w:p w:rsidR="00E7028F" w:rsidRPr="00E7028F" w:rsidRDefault="00E7028F" w:rsidP="00E7028F">
      <w:pPr>
        <w:tabs>
          <w:tab w:val="center" w:pos="2340"/>
          <w:tab w:val="center" w:pos="7380"/>
        </w:tabs>
        <w:spacing w:line="240" w:lineRule="auto"/>
        <w:rPr>
          <w:rFonts w:ascii="Arial" w:hAnsi="Arial" w:cs="Arial"/>
          <w:szCs w:val="20"/>
          <w:lang w:val="en-US"/>
        </w:rPr>
      </w:pPr>
      <w:r w:rsidRPr="00E7028F">
        <w:rPr>
          <w:rFonts w:ascii="Arial" w:hAnsi="Arial" w:cs="Arial"/>
          <w:szCs w:val="20"/>
          <w:lang w:val="en-US"/>
        </w:rPr>
        <w:t xml:space="preserve">Revised May 13, 2011 </w:t>
      </w:r>
    </w:p>
    <w:p w:rsidR="00E7028F" w:rsidRPr="00E7028F" w:rsidRDefault="00E7028F" w:rsidP="00E7028F">
      <w:pPr>
        <w:tabs>
          <w:tab w:val="center" w:pos="2340"/>
          <w:tab w:val="center" w:pos="7380"/>
        </w:tabs>
        <w:spacing w:line="240" w:lineRule="auto"/>
        <w:rPr>
          <w:rFonts w:ascii="Arial" w:hAnsi="Arial" w:cs="Arial"/>
          <w:szCs w:val="20"/>
          <w:lang w:val="en-US"/>
        </w:rPr>
      </w:pPr>
    </w:p>
    <w:p w:rsidR="00E7028F" w:rsidRPr="00E7028F" w:rsidRDefault="00E7028F" w:rsidP="00E7028F">
      <w:pPr>
        <w:tabs>
          <w:tab w:val="center" w:pos="2340"/>
          <w:tab w:val="center" w:pos="7380"/>
        </w:tabs>
        <w:spacing w:line="240" w:lineRule="auto"/>
        <w:rPr>
          <w:rFonts w:ascii="Arial" w:hAnsi="Arial" w:cs="Arial"/>
          <w:szCs w:val="20"/>
          <w:lang w:val="en-US"/>
        </w:rPr>
      </w:pPr>
    </w:p>
    <w:p w:rsidR="00E7028F" w:rsidRPr="00E7028F" w:rsidRDefault="00C12F5C" w:rsidP="00E7028F">
      <w:pPr>
        <w:tabs>
          <w:tab w:val="center" w:pos="2340"/>
          <w:tab w:val="center" w:pos="7380"/>
        </w:tabs>
        <w:spacing w:line="240" w:lineRule="auto"/>
        <w:rPr>
          <w:rFonts w:ascii="Arial" w:hAnsi="Arial" w:cs="Arial"/>
          <w:sz w:val="12"/>
          <w:szCs w:val="20"/>
          <w:lang w:val="en-US"/>
        </w:rPr>
      </w:pPr>
      <w:r>
        <w:fldChar w:fldCharType="begin"/>
      </w:r>
      <w:r>
        <w:instrText xml:space="preserve"> FILENAME \*Lower\p  \* MERGEFORMAT </w:instrText>
      </w:r>
      <w:r>
        <w:fldChar w:fldCharType="separate"/>
      </w:r>
      <w:r w:rsidR="00E7028F" w:rsidRPr="00E7028F">
        <w:rPr>
          <w:rFonts w:ascii="Arial" w:hAnsi="Arial" w:cs="Arial"/>
          <w:noProof/>
          <w:sz w:val="12"/>
          <w:szCs w:val="20"/>
          <w:lang w:val="en-US"/>
        </w:rPr>
        <w:t>g:\wp-docs\2011\land dev\inspections\consultant checklist.docx</w:t>
      </w:r>
      <w:r>
        <w:rPr>
          <w:rFonts w:ascii="Arial" w:hAnsi="Arial" w:cs="Arial"/>
          <w:noProof/>
          <w:sz w:val="12"/>
          <w:szCs w:val="20"/>
          <w:lang w:val="en-US"/>
        </w:rPr>
        <w:fldChar w:fldCharType="end"/>
      </w:r>
    </w:p>
    <w:p w:rsidR="00E7028F" w:rsidRPr="00E7028F" w:rsidRDefault="00C12F5C" w:rsidP="00E7028F">
      <w:pPr>
        <w:tabs>
          <w:tab w:val="center" w:pos="2340"/>
          <w:tab w:val="center" w:pos="7380"/>
        </w:tabs>
        <w:spacing w:line="240" w:lineRule="auto"/>
        <w:rPr>
          <w:rFonts w:ascii="Arial" w:hAnsi="Arial" w:cs="Arial"/>
          <w:sz w:val="12"/>
          <w:szCs w:val="20"/>
          <w:lang w:val="en-US"/>
        </w:rPr>
      </w:pPr>
      <w:r>
        <w:fldChar w:fldCharType="begin"/>
      </w:r>
      <w:r>
        <w:instrText xml:space="preserve"> USERINITIALS \*Upper \* MERGEFORMAT </w:instrText>
      </w:r>
      <w:r>
        <w:fldChar w:fldCharType="separate"/>
      </w:r>
      <w:r w:rsidR="00E7028F" w:rsidRPr="00E7028F">
        <w:rPr>
          <w:rFonts w:ascii="Arial" w:hAnsi="Arial" w:cs="Arial"/>
          <w:noProof/>
          <w:sz w:val="12"/>
          <w:szCs w:val="20"/>
          <w:lang w:val="en-US"/>
        </w:rPr>
        <w:t>BRB</w:t>
      </w:r>
      <w:r>
        <w:rPr>
          <w:rFonts w:ascii="Arial" w:hAnsi="Arial" w:cs="Arial"/>
          <w:noProof/>
          <w:sz w:val="12"/>
          <w:szCs w:val="20"/>
          <w:lang w:val="en-US"/>
        </w:rPr>
        <w:fldChar w:fldCharType="end"/>
      </w:r>
      <w:r w:rsidR="00E7028F" w:rsidRPr="00E7028F">
        <w:rPr>
          <w:rFonts w:ascii="Arial" w:hAnsi="Arial" w:cs="Arial"/>
          <w:sz w:val="12"/>
          <w:szCs w:val="20"/>
          <w:lang w:val="en-US"/>
        </w:rPr>
        <w:t xml:space="preserve"> </w:t>
      </w:r>
      <w:r w:rsidR="00E7028F" w:rsidRPr="00E7028F">
        <w:rPr>
          <w:rFonts w:ascii="Arial" w:hAnsi="Arial" w:cs="Arial"/>
          <w:sz w:val="12"/>
          <w:szCs w:val="20"/>
          <w:lang w:val="en-US"/>
        </w:rPr>
        <w:fldChar w:fldCharType="begin"/>
      </w:r>
      <w:r w:rsidR="00E7028F" w:rsidRPr="00E7028F">
        <w:rPr>
          <w:rFonts w:ascii="Arial" w:hAnsi="Arial" w:cs="Arial"/>
          <w:sz w:val="12"/>
          <w:szCs w:val="20"/>
          <w:lang w:val="en-US"/>
        </w:rPr>
        <w:instrText xml:space="preserve"> DATE \@ "M/d/yy h:mm am/pm" \* MERGEFORMAT </w:instrText>
      </w:r>
      <w:r w:rsidR="00E7028F" w:rsidRPr="00E7028F">
        <w:rPr>
          <w:rFonts w:ascii="Arial" w:hAnsi="Arial" w:cs="Arial"/>
          <w:sz w:val="12"/>
          <w:szCs w:val="20"/>
          <w:lang w:val="en-US"/>
        </w:rPr>
        <w:fldChar w:fldCharType="separate"/>
      </w:r>
      <w:r w:rsidR="001B4AC4">
        <w:rPr>
          <w:rFonts w:ascii="Arial" w:hAnsi="Arial" w:cs="Arial"/>
          <w:noProof/>
          <w:sz w:val="12"/>
          <w:szCs w:val="20"/>
          <w:lang w:val="en-US"/>
        </w:rPr>
        <w:t>1/17/17 3:40 PM</w:t>
      </w:r>
      <w:r w:rsidR="00E7028F" w:rsidRPr="00E7028F">
        <w:rPr>
          <w:rFonts w:ascii="Arial" w:hAnsi="Arial" w:cs="Arial"/>
          <w:sz w:val="12"/>
          <w:szCs w:val="20"/>
          <w:lang w:val="en-US"/>
        </w:rPr>
        <w:fldChar w:fldCharType="end"/>
      </w:r>
    </w:p>
    <w:p w:rsidR="00E7028F" w:rsidRPr="00E7028F" w:rsidRDefault="00E7028F" w:rsidP="00622AD5">
      <w:pPr>
        <w:spacing w:line="240" w:lineRule="auto"/>
        <w:jc w:val="left"/>
        <w:rPr>
          <w:rFonts w:ascii="Arial" w:hAnsi="Arial" w:cs="Arial"/>
          <w:sz w:val="24"/>
          <w:szCs w:val="20"/>
          <w:lang w:val="en-US"/>
        </w:rPr>
      </w:pPr>
      <w:r>
        <w:rPr>
          <w:rFonts w:ascii="Arial" w:hAnsi="Arial" w:cs="Arial"/>
          <w:sz w:val="24"/>
          <w:szCs w:val="20"/>
          <w:lang w:val="en-US"/>
        </w:rPr>
        <w:br w:type="page"/>
      </w:r>
    </w:p>
    <w:tbl>
      <w:tblPr>
        <w:tblW w:w="0" w:type="auto"/>
        <w:tblLook w:val="04A0" w:firstRow="1" w:lastRow="0" w:firstColumn="1" w:lastColumn="0" w:noHBand="0" w:noVBand="1"/>
      </w:tblPr>
      <w:tblGrid>
        <w:gridCol w:w="3888"/>
        <w:gridCol w:w="5688"/>
      </w:tblGrid>
      <w:tr w:rsidR="00C73387" w:rsidRPr="008316ED" w:rsidTr="00C73387">
        <w:trPr>
          <w:trHeight w:val="1313"/>
        </w:trPr>
        <w:tc>
          <w:tcPr>
            <w:tcW w:w="3888" w:type="dxa"/>
          </w:tcPr>
          <w:p w:rsidR="00C73387" w:rsidRPr="008316ED" w:rsidRDefault="00B20B8B" w:rsidP="00C73387">
            <w:pPr>
              <w:rPr>
                <w:b/>
                <w:sz w:val="28"/>
                <w:szCs w:val="28"/>
              </w:rPr>
            </w:pPr>
            <w:r>
              <w:rPr>
                <w:noProof/>
                <w:lang w:eastAsia="en-CA"/>
              </w:rPr>
              <w:lastRenderedPageBreak/>
              <w:drawing>
                <wp:inline distT="0" distB="0" distL="0" distR="0" wp14:anchorId="6CC6711A" wp14:editId="13EDF4AC">
                  <wp:extent cx="2176145" cy="923290"/>
                  <wp:effectExtent l="19050" t="0" r="0" b="0"/>
                  <wp:docPr id="74" name="Picture 74" descr="C:\Documents and Settings\brw\Local Settings\Temporary Internet Files\OLKA4\City of Surrey -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Documents and Settings\brw\Local Settings\Temporary Internet Files\OLKA4\City of Surrey - Homepage.jpg"/>
                          <pic:cNvPicPr>
                            <a:picLocks noChangeAspect="1" noChangeArrowheads="1"/>
                          </pic:cNvPicPr>
                        </pic:nvPicPr>
                        <pic:blipFill>
                          <a:blip r:embed="rId83" cstate="print"/>
                          <a:srcRect l="46860" t="45894" b="14847"/>
                          <a:stretch>
                            <a:fillRect/>
                          </a:stretch>
                        </pic:blipFill>
                        <pic:spPr bwMode="auto">
                          <a:xfrm>
                            <a:off x="0" y="0"/>
                            <a:ext cx="2176145" cy="923290"/>
                          </a:xfrm>
                          <a:prstGeom prst="rect">
                            <a:avLst/>
                          </a:prstGeom>
                          <a:noFill/>
                          <a:ln w="9525">
                            <a:noFill/>
                            <a:miter lim="800000"/>
                            <a:headEnd/>
                            <a:tailEnd/>
                          </a:ln>
                        </pic:spPr>
                      </pic:pic>
                    </a:graphicData>
                  </a:graphic>
                </wp:inline>
              </w:drawing>
            </w:r>
          </w:p>
        </w:tc>
        <w:tc>
          <w:tcPr>
            <w:tcW w:w="5688" w:type="dxa"/>
          </w:tcPr>
          <w:p w:rsidR="00C73387" w:rsidRPr="008316ED" w:rsidRDefault="00C73387" w:rsidP="00C73387">
            <w:pPr>
              <w:ind w:left="1062"/>
              <w:jc w:val="right"/>
              <w:rPr>
                <w:b/>
                <w:sz w:val="28"/>
                <w:szCs w:val="28"/>
              </w:rPr>
            </w:pPr>
          </w:p>
        </w:tc>
      </w:tr>
    </w:tbl>
    <w:p w:rsidR="00C73387" w:rsidRDefault="00C73387" w:rsidP="00C73387">
      <w:pPr>
        <w:rPr>
          <w:b/>
          <w:sz w:val="28"/>
          <w:szCs w:val="28"/>
        </w:rPr>
      </w:pPr>
    </w:p>
    <w:p w:rsidR="00D152DD" w:rsidRPr="002C72FB" w:rsidRDefault="00C73387" w:rsidP="00DF2CB1">
      <w:pPr>
        <w:rPr>
          <w:b/>
          <w:sz w:val="24"/>
        </w:rPr>
      </w:pPr>
      <w:r w:rsidRPr="002C72FB">
        <w:rPr>
          <w:b/>
          <w:sz w:val="24"/>
        </w:rPr>
        <w:t>Construction Completion Certificat</w:t>
      </w:r>
      <w:r w:rsidR="00E611C9" w:rsidRPr="002C72FB">
        <w:rPr>
          <w:b/>
          <w:sz w:val="24"/>
        </w:rPr>
        <w:t>ion</w:t>
      </w:r>
      <w:r w:rsidRPr="002C72FB">
        <w:rPr>
          <w:b/>
          <w:sz w:val="24"/>
        </w:rPr>
        <w:t xml:space="preserve"> and </w:t>
      </w:r>
    </w:p>
    <w:p w:rsidR="00C73387" w:rsidRPr="00DF2CB1" w:rsidRDefault="00C73387" w:rsidP="00D152DD">
      <w:pPr>
        <w:pStyle w:val="Heading2"/>
        <w:numPr>
          <w:ilvl w:val="0"/>
          <w:numId w:val="0"/>
        </w:numPr>
        <w:rPr>
          <w:sz w:val="24"/>
          <w:szCs w:val="24"/>
        </w:rPr>
      </w:pPr>
      <w:bookmarkStart w:id="147" w:name="_Toc450808591"/>
      <w:r w:rsidRPr="002C72FB">
        <w:rPr>
          <w:sz w:val="24"/>
          <w:szCs w:val="24"/>
        </w:rPr>
        <w:t>Maintenance</w:t>
      </w:r>
      <w:r w:rsidR="00DF2CB1" w:rsidRPr="002C72FB">
        <w:rPr>
          <w:sz w:val="24"/>
          <w:szCs w:val="24"/>
        </w:rPr>
        <w:t xml:space="preserve"> Request by </w:t>
      </w:r>
      <w:r w:rsidR="00E611C9" w:rsidRPr="002C72FB">
        <w:rPr>
          <w:sz w:val="24"/>
          <w:szCs w:val="24"/>
        </w:rPr>
        <w:t xml:space="preserve">Professional </w:t>
      </w:r>
      <w:r w:rsidR="00DF2CB1" w:rsidRPr="002C72FB">
        <w:rPr>
          <w:sz w:val="24"/>
          <w:szCs w:val="24"/>
        </w:rPr>
        <w:t>Engineer</w:t>
      </w:r>
      <w:bookmarkEnd w:id="147"/>
    </w:p>
    <w:p w:rsidR="00C73387" w:rsidRPr="00C73387" w:rsidRDefault="00C73387" w:rsidP="00C73387">
      <w:pPr>
        <w:spacing w:after="200" w:line="276" w:lineRule="auto"/>
        <w:rPr>
          <w:rFonts w:ascii="Times New Roman" w:hAnsi="Times New Roman"/>
          <w:b/>
          <w:sz w:val="32"/>
          <w:szCs w:val="32"/>
          <w:u w:val="single"/>
        </w:rPr>
      </w:pPr>
    </w:p>
    <w:p w:rsidR="00C73387" w:rsidRPr="00C73387" w:rsidRDefault="00C73387" w:rsidP="008E3001">
      <w:pPr>
        <w:tabs>
          <w:tab w:val="left" w:pos="1440"/>
          <w:tab w:val="left" w:pos="9180"/>
        </w:tabs>
        <w:spacing w:line="240" w:lineRule="auto"/>
        <w:ind w:left="1440" w:right="180" w:hanging="720"/>
        <w:jc w:val="left"/>
        <w:rPr>
          <w:rFonts w:ascii="Times New Roman" w:hAnsi="Times New Roman"/>
          <w:sz w:val="28"/>
          <w:szCs w:val="28"/>
        </w:rPr>
      </w:pPr>
      <w:r w:rsidRPr="00C73387">
        <w:rPr>
          <w:rFonts w:ascii="Times New Roman" w:hAnsi="Times New Roman"/>
          <w:sz w:val="28"/>
          <w:szCs w:val="28"/>
        </w:rPr>
        <w:t>(a)</w:t>
      </w:r>
      <w:r w:rsidRPr="00C73387">
        <w:rPr>
          <w:rFonts w:ascii="Times New Roman" w:hAnsi="Times New Roman"/>
          <w:sz w:val="28"/>
          <w:szCs w:val="28"/>
        </w:rPr>
        <w:tab/>
        <w:t>Certifies that the final construction inspection deficiencies are complete, and submits a Construction Completion Certificat</w:t>
      </w:r>
      <w:r w:rsidR="00E611C9">
        <w:rPr>
          <w:rFonts w:ascii="Times New Roman" w:hAnsi="Times New Roman"/>
          <w:sz w:val="28"/>
          <w:szCs w:val="28"/>
        </w:rPr>
        <w:t>ion Letter</w:t>
      </w:r>
      <w:r w:rsidRPr="00C73387">
        <w:rPr>
          <w:rFonts w:ascii="Times New Roman" w:hAnsi="Times New Roman"/>
          <w:sz w:val="28"/>
          <w:szCs w:val="28"/>
        </w:rPr>
        <w:t xml:space="preserve"> with the list of holdback items with dollar values assigned for each one.  </w:t>
      </w:r>
      <w:proofErr w:type="gramStart"/>
      <w:r w:rsidRPr="00C73387">
        <w:rPr>
          <w:rFonts w:ascii="Times New Roman" w:hAnsi="Times New Roman"/>
          <w:sz w:val="28"/>
          <w:szCs w:val="28"/>
        </w:rPr>
        <w:t>Requests that the project start the one year maintenance period.</w:t>
      </w:r>
      <w:proofErr w:type="gramEnd"/>
      <w:r w:rsidRPr="00C73387">
        <w:rPr>
          <w:rFonts w:ascii="Times New Roman" w:hAnsi="Times New Roman"/>
          <w:sz w:val="28"/>
          <w:szCs w:val="28"/>
        </w:rPr>
        <w:br/>
      </w:r>
    </w:p>
    <w:p w:rsidR="00C73387" w:rsidRPr="00C73387" w:rsidRDefault="00C73387" w:rsidP="008E3001">
      <w:pPr>
        <w:tabs>
          <w:tab w:val="left" w:pos="1440"/>
          <w:tab w:val="left" w:pos="9180"/>
        </w:tabs>
        <w:spacing w:line="240" w:lineRule="auto"/>
        <w:ind w:left="1440" w:right="180" w:hanging="720"/>
        <w:jc w:val="left"/>
        <w:rPr>
          <w:rFonts w:ascii="Times New Roman" w:hAnsi="Times New Roman"/>
          <w:sz w:val="28"/>
          <w:szCs w:val="28"/>
        </w:rPr>
      </w:pPr>
      <w:r w:rsidRPr="00C73387">
        <w:rPr>
          <w:rFonts w:ascii="Times New Roman" w:hAnsi="Times New Roman"/>
          <w:sz w:val="28"/>
          <w:szCs w:val="28"/>
        </w:rPr>
        <w:t>(b)</w:t>
      </w:r>
      <w:r w:rsidRPr="00C73387">
        <w:rPr>
          <w:rFonts w:ascii="Times New Roman" w:hAnsi="Times New Roman"/>
          <w:sz w:val="28"/>
          <w:szCs w:val="28"/>
        </w:rPr>
        <w:tab/>
        <w:t>Submits the Pavement Cut Form with the request.</w:t>
      </w:r>
      <w:r w:rsidRPr="00C73387">
        <w:rPr>
          <w:rFonts w:ascii="Times New Roman" w:hAnsi="Times New Roman"/>
          <w:sz w:val="28"/>
          <w:szCs w:val="28"/>
        </w:rPr>
        <w:br/>
      </w:r>
    </w:p>
    <w:p w:rsidR="00C73387" w:rsidRPr="00C73387" w:rsidRDefault="00C73387" w:rsidP="008E3001">
      <w:pPr>
        <w:tabs>
          <w:tab w:val="left" w:pos="1440"/>
          <w:tab w:val="left" w:pos="9180"/>
        </w:tabs>
        <w:spacing w:line="240" w:lineRule="auto"/>
        <w:ind w:left="1440" w:right="180" w:hanging="720"/>
        <w:jc w:val="left"/>
        <w:rPr>
          <w:rFonts w:ascii="Times New Roman" w:hAnsi="Times New Roman"/>
          <w:sz w:val="28"/>
          <w:szCs w:val="28"/>
        </w:rPr>
      </w:pPr>
      <w:r w:rsidRPr="00C73387">
        <w:rPr>
          <w:rFonts w:ascii="Times New Roman" w:hAnsi="Times New Roman"/>
          <w:sz w:val="28"/>
          <w:szCs w:val="28"/>
        </w:rPr>
        <w:t>(c)</w:t>
      </w:r>
      <w:r w:rsidRPr="00C73387">
        <w:rPr>
          <w:rFonts w:ascii="Times New Roman" w:hAnsi="Times New Roman"/>
          <w:sz w:val="28"/>
          <w:szCs w:val="28"/>
        </w:rPr>
        <w:tab/>
        <w:t>Requests that cash-in-lieu of construction be taken for any items not to be completed at this time, and provides the calculations for each item.</w:t>
      </w:r>
      <w:r w:rsidRPr="00C73387">
        <w:rPr>
          <w:rFonts w:ascii="Times New Roman" w:hAnsi="Times New Roman"/>
          <w:sz w:val="28"/>
          <w:szCs w:val="28"/>
        </w:rPr>
        <w:br/>
      </w:r>
    </w:p>
    <w:p w:rsidR="00C73387" w:rsidRPr="00C73387" w:rsidRDefault="00C73387" w:rsidP="008E3001">
      <w:pPr>
        <w:tabs>
          <w:tab w:val="left" w:pos="1440"/>
          <w:tab w:val="left" w:pos="9180"/>
        </w:tabs>
        <w:spacing w:line="240" w:lineRule="auto"/>
        <w:ind w:left="1440" w:right="180" w:hanging="720"/>
        <w:jc w:val="left"/>
        <w:rPr>
          <w:rFonts w:ascii="Times New Roman" w:hAnsi="Times New Roman"/>
          <w:sz w:val="28"/>
          <w:szCs w:val="28"/>
        </w:rPr>
      </w:pPr>
      <w:r w:rsidRPr="00C73387">
        <w:rPr>
          <w:rFonts w:ascii="Times New Roman" w:hAnsi="Times New Roman"/>
          <w:sz w:val="28"/>
          <w:szCs w:val="28"/>
        </w:rPr>
        <w:t>(d)</w:t>
      </w:r>
      <w:r w:rsidRPr="00C73387">
        <w:rPr>
          <w:rFonts w:ascii="Times New Roman" w:hAnsi="Times New Roman"/>
          <w:sz w:val="28"/>
          <w:szCs w:val="28"/>
        </w:rPr>
        <w:tab/>
        <w:t xml:space="preserve">Submits any outstanding reports, certifications, test results, approval memos, or release letters with the request. </w:t>
      </w:r>
    </w:p>
    <w:p w:rsidR="00C73387" w:rsidRPr="00995D8B" w:rsidRDefault="00C73387" w:rsidP="00C73387">
      <w:pPr>
        <w:tabs>
          <w:tab w:val="left" w:pos="1440"/>
        </w:tabs>
        <w:ind w:left="1440" w:hanging="720"/>
        <w:rPr>
          <w:rFonts w:ascii="Cambria" w:hAnsi="Cambria"/>
          <w:b/>
          <w:sz w:val="29"/>
          <w:szCs w:val="29"/>
          <w:u w:val="single"/>
        </w:rPr>
      </w:pPr>
    </w:p>
    <w:p w:rsidR="00C73387" w:rsidRDefault="00C73387" w:rsidP="00901C95">
      <w:pPr>
        <w:spacing w:line="240" w:lineRule="auto"/>
        <w:rPr>
          <w:rFonts w:ascii="Times New Roman" w:hAnsi="Times New Roman"/>
          <w:sz w:val="24"/>
        </w:rPr>
        <w:sectPr w:rsidR="00C73387" w:rsidSect="00C47978">
          <w:pgSz w:w="12240" w:h="15840" w:code="1"/>
          <w:pgMar w:top="576" w:right="1440" w:bottom="576" w:left="1440" w:header="360" w:footer="720" w:gutter="0"/>
          <w:cols w:space="708"/>
          <w:docGrid w:linePitch="360"/>
        </w:sectPr>
      </w:pPr>
    </w:p>
    <w:p w:rsidR="009D0258" w:rsidRDefault="009D0258" w:rsidP="009D0258">
      <w:pPr>
        <w:spacing w:line="240" w:lineRule="auto"/>
        <w:jc w:val="left"/>
        <w:rPr>
          <w:rFonts w:cs="Tahoma"/>
          <w:color w:val="000000"/>
          <w:szCs w:val="20"/>
        </w:rPr>
      </w:pPr>
    </w:p>
    <w:p w:rsidR="009D0258" w:rsidRDefault="009D0258" w:rsidP="009D0258">
      <w:pPr>
        <w:rPr>
          <w:rFonts w:cs="Tahoma"/>
          <w:color w:val="000000"/>
          <w:szCs w:val="20"/>
        </w:rPr>
      </w:pPr>
    </w:p>
    <w:p w:rsidR="009D0258" w:rsidRPr="009E76E1" w:rsidRDefault="009D0258" w:rsidP="009D0258">
      <w:pPr>
        <w:pStyle w:val="Heading2"/>
        <w:numPr>
          <w:ilvl w:val="0"/>
          <w:numId w:val="0"/>
        </w:numPr>
        <w:spacing w:after="0"/>
        <w:rPr>
          <w:sz w:val="24"/>
          <w:szCs w:val="24"/>
        </w:rPr>
      </w:pPr>
      <w:bookmarkStart w:id="148" w:name="_Toc450808592"/>
      <w:r w:rsidRPr="002C72FB">
        <w:rPr>
          <w:sz w:val="24"/>
          <w:szCs w:val="24"/>
        </w:rPr>
        <w:t>Sample Construction Completion Certification Letter</w:t>
      </w:r>
      <w:bookmarkEnd w:id="148"/>
    </w:p>
    <w:p w:rsidR="009D0258" w:rsidRDefault="009D0258" w:rsidP="009D0258">
      <w:pPr>
        <w:ind w:left="1276"/>
        <w:rPr>
          <w:rFonts w:cs="Tahoma"/>
          <w:color w:val="000000"/>
          <w:szCs w:val="20"/>
        </w:rPr>
      </w:pPr>
    </w:p>
    <w:p w:rsidR="00FA05AF" w:rsidRDefault="00FA05AF" w:rsidP="00FA05AF">
      <w:pPr>
        <w:spacing w:line="240" w:lineRule="auto"/>
        <w:jc w:val="left"/>
        <w:rPr>
          <w:rFonts w:ascii="Times New Roman" w:hAnsi="Times New Roman"/>
          <w:b/>
          <w:sz w:val="24"/>
        </w:rPr>
      </w:pPr>
    </w:p>
    <w:p w:rsidR="006855D1" w:rsidRPr="006855D1" w:rsidRDefault="006855D1" w:rsidP="006855D1">
      <w:pPr>
        <w:spacing w:line="240" w:lineRule="auto"/>
        <w:jc w:val="left"/>
        <w:rPr>
          <w:rFonts w:ascii="Times New Roman" w:hAnsi="Times New Roman"/>
          <w:b/>
          <w:sz w:val="24"/>
        </w:rPr>
      </w:pPr>
    </w:p>
    <w:p w:rsidR="006855D1" w:rsidRPr="006855D1" w:rsidRDefault="00C12F5C" w:rsidP="006855D1">
      <w:pPr>
        <w:spacing w:line="240" w:lineRule="auto"/>
        <w:jc w:val="left"/>
        <w:rPr>
          <w:rFonts w:ascii="Times New Roman" w:hAnsi="Times New Roman"/>
          <w:b/>
          <w:sz w:val="24"/>
        </w:rPr>
      </w:pPr>
      <w:r>
        <w:rPr>
          <w:rFonts w:ascii="Times New Roman" w:hAnsi="Times New Roman"/>
          <w:b/>
          <w:noProof/>
          <w:sz w:val="24"/>
          <w:lang w:eastAsia="en-CA" w:bidi="pa-IN"/>
        </w:rPr>
        <w:pict>
          <v:shape id="_x0000_s1222" type="#_x0000_t136" style="position:absolute;margin-left:60pt;margin-top:295.55pt;width:322.85pt;height:83.05pt;rotation:21036132fd;z-index:-251547136" fillcolor="#9cf" stroked="f">
            <v:fill opacity=".5"/>
            <v:shadow color="silver" offset="3pt"/>
            <v:textpath style="font-family:&quot;Times New Roman&quot;;v-text-kern:t" trim="t" fitpath="t" string="SAMPLE"/>
          </v:shape>
        </w:pict>
      </w:r>
      <w:r w:rsidR="006855D1" w:rsidRPr="006855D1">
        <w:rPr>
          <w:rFonts w:ascii="Times New Roman" w:hAnsi="Times New Roman"/>
          <w:b/>
          <w:sz w:val="24"/>
        </w:rPr>
        <w:t>Consultant’s Letterhead</w:t>
      </w:r>
    </w:p>
    <w:p w:rsidR="006855D1" w:rsidRPr="006855D1" w:rsidRDefault="006855D1" w:rsidP="006855D1">
      <w:pPr>
        <w:tabs>
          <w:tab w:val="left" w:pos="720"/>
          <w:tab w:val="left" w:pos="6480"/>
        </w:tabs>
        <w:spacing w:line="240" w:lineRule="auto"/>
        <w:ind w:right="-720"/>
        <w:rPr>
          <w:rFonts w:ascii="Times New Roman" w:hAnsi="Times New Roman"/>
          <w:sz w:val="23"/>
          <w:szCs w:val="23"/>
        </w:rPr>
      </w:pPr>
      <w:r w:rsidRPr="006855D1">
        <w:rPr>
          <w:rFonts w:ascii="Times New Roman" w:hAnsi="Times New Roman"/>
          <w:sz w:val="23"/>
          <w:szCs w:val="23"/>
        </w:rPr>
        <w:tab/>
      </w:r>
      <w:r w:rsidRPr="006855D1">
        <w:rPr>
          <w:rFonts w:ascii="Times New Roman" w:hAnsi="Times New Roman"/>
          <w:sz w:val="23"/>
          <w:szCs w:val="23"/>
        </w:rPr>
        <w:tab/>
        <w:t>DATE:</w:t>
      </w:r>
      <w:r w:rsidR="00AA1328">
        <w:rPr>
          <w:rFonts w:ascii="Times New Roman" w:hAnsi="Times New Roman"/>
          <w:sz w:val="23"/>
          <w:szCs w:val="23"/>
        </w:rPr>
        <w:t xml:space="preserve"> ______________________</w:t>
      </w:r>
    </w:p>
    <w:p w:rsidR="006855D1" w:rsidRPr="006855D1" w:rsidRDefault="006855D1" w:rsidP="006855D1">
      <w:pPr>
        <w:tabs>
          <w:tab w:val="left" w:pos="720"/>
          <w:tab w:val="left" w:pos="6480"/>
        </w:tabs>
        <w:spacing w:line="240" w:lineRule="auto"/>
        <w:ind w:right="-720"/>
        <w:rPr>
          <w:rFonts w:ascii="Times New Roman" w:hAnsi="Times New Roman"/>
          <w:sz w:val="23"/>
          <w:szCs w:val="23"/>
        </w:rPr>
      </w:pPr>
      <w:r w:rsidRPr="006855D1">
        <w:rPr>
          <w:rFonts w:ascii="Times New Roman" w:hAnsi="Times New Roman"/>
          <w:sz w:val="23"/>
          <w:szCs w:val="23"/>
        </w:rPr>
        <w:tab/>
      </w:r>
      <w:r w:rsidRPr="006855D1">
        <w:rPr>
          <w:rFonts w:ascii="Times New Roman" w:hAnsi="Times New Roman"/>
          <w:sz w:val="23"/>
          <w:szCs w:val="23"/>
        </w:rPr>
        <w:tab/>
        <w:t>SURREY FILE:</w:t>
      </w:r>
      <w:r w:rsidR="00AA1328">
        <w:rPr>
          <w:rFonts w:ascii="Times New Roman" w:hAnsi="Times New Roman"/>
          <w:sz w:val="23"/>
          <w:szCs w:val="23"/>
        </w:rPr>
        <w:t xml:space="preserve">  ______________</w:t>
      </w:r>
    </w:p>
    <w:p w:rsidR="006855D1" w:rsidRPr="006855D1" w:rsidRDefault="006855D1" w:rsidP="006855D1">
      <w:pPr>
        <w:tabs>
          <w:tab w:val="left" w:pos="720"/>
          <w:tab w:val="left" w:pos="6480"/>
        </w:tabs>
        <w:spacing w:line="240" w:lineRule="auto"/>
        <w:ind w:right="-720"/>
        <w:rPr>
          <w:rFonts w:ascii="Times New Roman" w:hAnsi="Times New Roman"/>
          <w:sz w:val="23"/>
          <w:szCs w:val="23"/>
        </w:rPr>
      </w:pPr>
      <w:r w:rsidRPr="006855D1">
        <w:rPr>
          <w:rFonts w:ascii="Times New Roman" w:hAnsi="Times New Roman"/>
          <w:sz w:val="23"/>
          <w:szCs w:val="23"/>
        </w:rPr>
        <w:tab/>
      </w:r>
      <w:r w:rsidRPr="006855D1">
        <w:rPr>
          <w:rFonts w:ascii="Times New Roman" w:hAnsi="Times New Roman"/>
          <w:sz w:val="23"/>
          <w:szCs w:val="23"/>
        </w:rPr>
        <w:tab/>
        <w:t>CONSULTANT FILE:</w:t>
      </w:r>
      <w:r w:rsidR="00AA1328">
        <w:rPr>
          <w:rFonts w:ascii="Times New Roman" w:hAnsi="Times New Roman"/>
          <w:sz w:val="23"/>
          <w:szCs w:val="23"/>
        </w:rPr>
        <w:t xml:space="preserve">  ________</w:t>
      </w:r>
    </w:p>
    <w:p w:rsidR="006855D1" w:rsidRPr="006855D1" w:rsidRDefault="006855D1" w:rsidP="006855D1">
      <w:pPr>
        <w:tabs>
          <w:tab w:val="left" w:pos="720"/>
          <w:tab w:val="left" w:pos="6480"/>
        </w:tabs>
        <w:spacing w:line="240" w:lineRule="auto"/>
        <w:ind w:right="-720"/>
        <w:rPr>
          <w:rFonts w:ascii="Times New Roman" w:hAnsi="Times New Roman"/>
          <w:sz w:val="23"/>
          <w:szCs w:val="23"/>
        </w:rPr>
      </w:pPr>
      <w:r w:rsidRPr="006855D1">
        <w:rPr>
          <w:rFonts w:ascii="Times New Roman" w:hAnsi="Times New Roman"/>
          <w:sz w:val="23"/>
          <w:szCs w:val="23"/>
        </w:rPr>
        <w:tab/>
      </w:r>
    </w:p>
    <w:p w:rsidR="006855D1" w:rsidRPr="006855D1" w:rsidRDefault="006855D1" w:rsidP="006855D1">
      <w:pPr>
        <w:tabs>
          <w:tab w:val="left" w:pos="720"/>
          <w:tab w:val="left" w:pos="6480"/>
        </w:tabs>
        <w:spacing w:line="240" w:lineRule="auto"/>
        <w:ind w:right="-720"/>
        <w:rPr>
          <w:rFonts w:ascii="Times New Roman" w:hAnsi="Times New Roman"/>
          <w:sz w:val="23"/>
          <w:szCs w:val="23"/>
        </w:rPr>
      </w:pPr>
      <w:r w:rsidRPr="006855D1">
        <w:rPr>
          <w:rFonts w:ascii="Times New Roman" w:hAnsi="Times New Roman"/>
          <w:b/>
          <w:sz w:val="23"/>
          <w:szCs w:val="23"/>
        </w:rPr>
        <w:t xml:space="preserve">Attention:  </w:t>
      </w:r>
      <w:r w:rsidRPr="006855D1">
        <w:rPr>
          <w:rFonts w:ascii="Times New Roman" w:hAnsi="Times New Roman"/>
          <w:b/>
          <w:sz w:val="24"/>
        </w:rPr>
        <w:t>Inspection Services Manager, City of Surrey</w:t>
      </w:r>
    </w:p>
    <w:p w:rsidR="006855D1" w:rsidRPr="006855D1" w:rsidRDefault="006855D1" w:rsidP="006855D1">
      <w:pPr>
        <w:tabs>
          <w:tab w:val="left" w:pos="72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6480"/>
        </w:tabs>
        <w:spacing w:line="240" w:lineRule="auto"/>
        <w:ind w:right="-720"/>
        <w:jc w:val="center"/>
        <w:rPr>
          <w:rFonts w:ascii="Times New Roman" w:hAnsi="Times New Roman"/>
          <w:sz w:val="23"/>
          <w:szCs w:val="23"/>
        </w:rPr>
      </w:pPr>
      <w:r w:rsidRPr="006855D1">
        <w:rPr>
          <w:rFonts w:ascii="Times New Roman" w:hAnsi="Times New Roman"/>
          <w:b/>
          <w:sz w:val="23"/>
          <w:szCs w:val="23"/>
        </w:rPr>
        <w:t>CONSTRUCTION COMPLETION CERTIFICATION</w:t>
      </w:r>
    </w:p>
    <w:p w:rsidR="006855D1" w:rsidRPr="006855D1" w:rsidRDefault="006855D1" w:rsidP="006855D1">
      <w:pPr>
        <w:tabs>
          <w:tab w:val="left" w:pos="72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right" w:leader="underscore" w:pos="7650"/>
        </w:tabs>
        <w:spacing w:line="240" w:lineRule="auto"/>
        <w:ind w:right="-720"/>
        <w:rPr>
          <w:rFonts w:ascii="Times New Roman" w:hAnsi="Times New Roman"/>
          <w:sz w:val="23"/>
          <w:szCs w:val="23"/>
        </w:rPr>
      </w:pPr>
      <w:r w:rsidRPr="006855D1">
        <w:rPr>
          <w:rFonts w:ascii="Times New Roman" w:hAnsi="Times New Roman"/>
          <w:sz w:val="23"/>
          <w:szCs w:val="23"/>
        </w:rPr>
        <w:tab/>
        <w:t>RE:</w:t>
      </w:r>
      <w:r w:rsidRPr="006855D1">
        <w:rPr>
          <w:rFonts w:ascii="Times New Roman" w:hAnsi="Times New Roman"/>
          <w:sz w:val="23"/>
          <w:szCs w:val="23"/>
        </w:rPr>
        <w:tab/>
        <w:t xml:space="preserve">Project:   </w:t>
      </w:r>
      <w:r w:rsidRPr="006855D1">
        <w:rPr>
          <w:rFonts w:ascii="Times New Roman" w:hAnsi="Times New Roman"/>
          <w:sz w:val="23"/>
          <w:szCs w:val="23"/>
        </w:rPr>
        <w:tab/>
      </w:r>
    </w:p>
    <w:p w:rsidR="006855D1" w:rsidRPr="006855D1" w:rsidRDefault="006855D1" w:rsidP="006855D1">
      <w:pPr>
        <w:tabs>
          <w:tab w:val="left" w:pos="720"/>
          <w:tab w:val="left" w:pos="1440"/>
          <w:tab w:val="right" w:leader="underscore" w:pos="7650"/>
        </w:tabs>
        <w:spacing w:line="240" w:lineRule="auto"/>
        <w:ind w:right="-720"/>
        <w:rPr>
          <w:rFonts w:ascii="Times New Roman" w:hAnsi="Times New Roman"/>
          <w:sz w:val="23"/>
          <w:szCs w:val="23"/>
        </w:rPr>
      </w:pPr>
      <w:r w:rsidRPr="006855D1">
        <w:rPr>
          <w:rFonts w:ascii="Times New Roman" w:hAnsi="Times New Roman"/>
          <w:sz w:val="23"/>
          <w:szCs w:val="23"/>
        </w:rPr>
        <w:tab/>
      </w:r>
      <w:r w:rsidRPr="006855D1">
        <w:rPr>
          <w:rFonts w:ascii="Times New Roman" w:hAnsi="Times New Roman"/>
          <w:sz w:val="23"/>
          <w:szCs w:val="23"/>
        </w:rPr>
        <w:tab/>
        <w:t xml:space="preserve">Address:  </w:t>
      </w:r>
      <w:r w:rsidRPr="006855D1">
        <w:rPr>
          <w:rFonts w:ascii="Times New Roman" w:hAnsi="Times New Roman"/>
          <w:sz w:val="23"/>
          <w:szCs w:val="23"/>
        </w:rPr>
        <w:tab/>
      </w: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rPr>
          <w:rFonts w:ascii="Times New Roman" w:hAnsi="Times New Roman"/>
          <w:sz w:val="23"/>
          <w:szCs w:val="23"/>
        </w:rPr>
      </w:pPr>
      <w:r w:rsidRPr="006855D1">
        <w:rPr>
          <w:rFonts w:ascii="Times New Roman" w:hAnsi="Times New Roman"/>
          <w:sz w:val="23"/>
          <w:szCs w:val="23"/>
        </w:rPr>
        <w:t xml:space="preserve">A final construction inspection was held on __________________________ and the deficiencies identified have now been satisfactorily completed </w:t>
      </w:r>
      <w:r w:rsidRPr="006855D1">
        <w:rPr>
          <w:rFonts w:ascii="Times New Roman" w:hAnsi="Times New Roman"/>
          <w:sz w:val="23"/>
          <w:szCs w:val="23"/>
          <w:u w:val="single"/>
        </w:rPr>
        <w:t>with the exception of the holdback items as detailed below</w:t>
      </w:r>
      <w:r w:rsidRPr="006855D1">
        <w:rPr>
          <w:rFonts w:ascii="Times New Roman" w:hAnsi="Times New Roman"/>
          <w:sz w:val="23"/>
          <w:szCs w:val="23"/>
        </w:rPr>
        <w:t>.</w:t>
      </w:r>
    </w:p>
    <w:p w:rsidR="006855D1" w:rsidRPr="006855D1" w:rsidRDefault="006855D1" w:rsidP="006855D1">
      <w:pPr>
        <w:tabs>
          <w:tab w:val="left" w:pos="720"/>
          <w:tab w:val="left" w:pos="1440"/>
          <w:tab w:val="left" w:pos="6480"/>
        </w:tabs>
        <w:spacing w:line="240" w:lineRule="auto"/>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rPr>
          <w:rFonts w:ascii="Times New Roman" w:hAnsi="Times New Roman"/>
          <w:sz w:val="23"/>
          <w:szCs w:val="23"/>
        </w:rPr>
      </w:pPr>
      <w:r w:rsidRPr="006855D1">
        <w:rPr>
          <w:rFonts w:ascii="Times New Roman" w:hAnsi="Times New Roman"/>
          <w:sz w:val="23"/>
          <w:szCs w:val="23"/>
        </w:rPr>
        <w:t>I hereby certify that the works meet Surrey Standards and Specifications and are complete as per the Servicing Agreement and design drawings.</w:t>
      </w:r>
    </w:p>
    <w:p w:rsidR="006855D1" w:rsidRPr="006855D1" w:rsidRDefault="006855D1" w:rsidP="006855D1">
      <w:pPr>
        <w:tabs>
          <w:tab w:val="left" w:pos="720"/>
          <w:tab w:val="left" w:pos="1440"/>
          <w:tab w:val="left" w:pos="6480"/>
        </w:tabs>
        <w:spacing w:line="240" w:lineRule="auto"/>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rPr>
          <w:rFonts w:ascii="Times New Roman" w:hAnsi="Times New Roman"/>
          <w:sz w:val="23"/>
          <w:szCs w:val="23"/>
        </w:rPr>
      </w:pPr>
      <w:r w:rsidRPr="006855D1">
        <w:rPr>
          <w:rFonts w:ascii="Times New Roman" w:hAnsi="Times New Roman"/>
          <w:sz w:val="23"/>
          <w:szCs w:val="23"/>
        </w:rPr>
        <w:t>I request that this project be placed on its one-year maintenance period effective as of __________________________________________.</w:t>
      </w:r>
    </w:p>
    <w:p w:rsidR="006855D1" w:rsidRPr="006855D1" w:rsidRDefault="006855D1" w:rsidP="006855D1">
      <w:pPr>
        <w:tabs>
          <w:tab w:val="left" w:pos="720"/>
          <w:tab w:val="left" w:pos="1440"/>
          <w:tab w:val="left" w:pos="6480"/>
        </w:tabs>
        <w:spacing w:line="240" w:lineRule="auto"/>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r w:rsidRPr="006855D1">
        <w:rPr>
          <w:rFonts w:ascii="Times New Roman" w:hAnsi="Times New Roman"/>
          <w:sz w:val="23"/>
          <w:szCs w:val="23"/>
        </w:rPr>
        <w:t>Outstanding items which remain to be completed are as follows:</w:t>
      </w: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r w:rsidRPr="006855D1">
        <w:rPr>
          <w:rFonts w:ascii="Times New Roman" w:hAnsi="Times New Roman"/>
          <w:sz w:val="23"/>
          <w:szCs w:val="23"/>
        </w:rPr>
        <w:tab/>
      </w:r>
      <w:r w:rsidRPr="006855D1">
        <w:rPr>
          <w:rFonts w:ascii="Times New Roman" w:hAnsi="Times New Roman"/>
          <w:sz w:val="23"/>
          <w:szCs w:val="23"/>
        </w:rPr>
        <w:tab/>
        <w:t xml:space="preserve">                   </w:t>
      </w:r>
      <w:r w:rsidRPr="006855D1">
        <w:rPr>
          <w:rFonts w:ascii="Times New Roman" w:hAnsi="Times New Roman"/>
          <w:sz w:val="23"/>
          <w:szCs w:val="23"/>
          <w:u w:val="single"/>
        </w:rPr>
        <w:t>Item</w:t>
      </w:r>
      <w:r w:rsidRPr="006855D1">
        <w:rPr>
          <w:rFonts w:ascii="Times New Roman" w:hAnsi="Times New Roman"/>
          <w:sz w:val="23"/>
          <w:szCs w:val="23"/>
        </w:rPr>
        <w:tab/>
        <w:t xml:space="preserve">         </w:t>
      </w:r>
      <w:r w:rsidRPr="006855D1">
        <w:rPr>
          <w:rFonts w:ascii="Times New Roman" w:hAnsi="Times New Roman"/>
          <w:sz w:val="23"/>
          <w:szCs w:val="23"/>
          <w:u w:val="single"/>
        </w:rPr>
        <w:t>Holdback</w:t>
      </w: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r w:rsidRPr="006855D1">
        <w:rPr>
          <w:rFonts w:ascii="Times New Roman" w:hAnsi="Times New Roman"/>
          <w:sz w:val="23"/>
          <w:szCs w:val="23"/>
        </w:rPr>
        <w:tab/>
        <w:t>1.</w:t>
      </w:r>
      <w:r w:rsidRPr="006855D1">
        <w:rPr>
          <w:rFonts w:ascii="Times New Roman" w:hAnsi="Times New Roman"/>
          <w:sz w:val="23"/>
          <w:szCs w:val="23"/>
        </w:rPr>
        <w:tab/>
        <w:t>Submit final as-constructed drawings</w:t>
      </w:r>
      <w:r w:rsidRPr="006855D1">
        <w:rPr>
          <w:rFonts w:ascii="Times New Roman" w:hAnsi="Times New Roman"/>
          <w:sz w:val="23"/>
          <w:szCs w:val="23"/>
        </w:rPr>
        <w:tab/>
        <w:t>$_______________</w:t>
      </w: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r w:rsidRPr="006855D1">
        <w:rPr>
          <w:rFonts w:ascii="Times New Roman" w:hAnsi="Times New Roman"/>
          <w:sz w:val="23"/>
          <w:szCs w:val="23"/>
        </w:rPr>
        <w:tab/>
        <w:t>2.</w:t>
      </w:r>
      <w:r w:rsidRPr="006855D1">
        <w:rPr>
          <w:rFonts w:ascii="Times New Roman" w:hAnsi="Times New Roman"/>
          <w:sz w:val="23"/>
          <w:szCs w:val="23"/>
        </w:rPr>
        <w:tab/>
        <w:t>Establish grass in boulevards</w:t>
      </w:r>
      <w:r w:rsidRPr="006855D1">
        <w:rPr>
          <w:rFonts w:ascii="Times New Roman" w:hAnsi="Times New Roman"/>
          <w:sz w:val="23"/>
          <w:szCs w:val="23"/>
        </w:rPr>
        <w:tab/>
        <w:t>$_______________</w:t>
      </w: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r w:rsidRPr="006855D1">
        <w:rPr>
          <w:rFonts w:ascii="Times New Roman" w:hAnsi="Times New Roman"/>
          <w:sz w:val="23"/>
          <w:szCs w:val="23"/>
        </w:rPr>
        <w:tab/>
        <w:t>3.</w:t>
      </w:r>
      <w:r w:rsidRPr="006855D1">
        <w:rPr>
          <w:rFonts w:ascii="Times New Roman" w:hAnsi="Times New Roman"/>
          <w:sz w:val="23"/>
          <w:szCs w:val="23"/>
        </w:rPr>
        <w:tab/>
        <w:t>Place ________ minimum asphalt overlay</w:t>
      </w:r>
      <w:r w:rsidRPr="006855D1">
        <w:rPr>
          <w:rFonts w:ascii="Times New Roman" w:hAnsi="Times New Roman"/>
          <w:sz w:val="23"/>
          <w:szCs w:val="23"/>
        </w:rPr>
        <w:tab/>
        <w:t>$_______________</w:t>
      </w: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r w:rsidRPr="006855D1">
        <w:rPr>
          <w:rFonts w:ascii="Times New Roman" w:hAnsi="Times New Roman"/>
          <w:sz w:val="23"/>
          <w:szCs w:val="23"/>
        </w:rPr>
        <w:tab/>
        <w:t>4.</w:t>
      </w:r>
      <w:r w:rsidRPr="006855D1">
        <w:rPr>
          <w:rFonts w:ascii="Times New Roman" w:hAnsi="Times New Roman"/>
          <w:sz w:val="23"/>
          <w:szCs w:val="23"/>
        </w:rPr>
        <w:tab/>
        <w:t>Maintain/remove siltation controls</w:t>
      </w:r>
      <w:r w:rsidRPr="006855D1">
        <w:rPr>
          <w:rFonts w:ascii="Times New Roman" w:hAnsi="Times New Roman"/>
          <w:sz w:val="23"/>
          <w:szCs w:val="23"/>
        </w:rPr>
        <w:tab/>
        <w:t>$_______________</w:t>
      </w: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r w:rsidRPr="006855D1">
        <w:rPr>
          <w:rFonts w:ascii="Times New Roman" w:hAnsi="Times New Roman"/>
          <w:sz w:val="23"/>
          <w:szCs w:val="23"/>
        </w:rPr>
        <w:tab/>
        <w:t>5.</w:t>
      </w:r>
      <w:r w:rsidRPr="006855D1">
        <w:rPr>
          <w:rFonts w:ascii="Times New Roman" w:hAnsi="Times New Roman"/>
          <w:sz w:val="23"/>
          <w:szCs w:val="23"/>
        </w:rPr>
        <w:tab/>
        <w:t>5% maintenance deposit</w:t>
      </w:r>
      <w:r w:rsidRPr="006855D1">
        <w:rPr>
          <w:rFonts w:ascii="Times New Roman" w:hAnsi="Times New Roman"/>
          <w:sz w:val="23"/>
          <w:szCs w:val="23"/>
        </w:rPr>
        <w:tab/>
        <w:t>$_______________</w:t>
      </w: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left" w:pos="6480"/>
        </w:tabs>
        <w:spacing w:line="240" w:lineRule="auto"/>
        <w:rPr>
          <w:rFonts w:ascii="Times New Roman" w:hAnsi="Times New Roman"/>
          <w:sz w:val="23"/>
          <w:szCs w:val="23"/>
        </w:rPr>
      </w:pPr>
      <w:r w:rsidRPr="006855D1">
        <w:rPr>
          <w:rFonts w:ascii="Times New Roman" w:hAnsi="Times New Roman"/>
          <w:sz w:val="23"/>
          <w:szCs w:val="23"/>
        </w:rPr>
        <w:t xml:space="preserve">We also recommend that the developer be invoiced for $___________________ as per the attached Pavement Cut Form.  Finally, enclosed is the certified as-constructed Tangible Capital Asset (TCA) report form and as-constructed checkprints.  </w:t>
      </w:r>
    </w:p>
    <w:p w:rsidR="006855D1" w:rsidRPr="006855D1" w:rsidRDefault="006855D1" w:rsidP="006855D1">
      <w:pPr>
        <w:tabs>
          <w:tab w:val="left" w:pos="720"/>
          <w:tab w:val="left" w:pos="1440"/>
          <w:tab w:val="left" w:pos="648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left" w:pos="5040"/>
        </w:tabs>
        <w:spacing w:line="240" w:lineRule="auto"/>
        <w:ind w:right="-720"/>
        <w:rPr>
          <w:rFonts w:ascii="Times New Roman" w:hAnsi="Times New Roman"/>
          <w:sz w:val="23"/>
          <w:szCs w:val="23"/>
        </w:rPr>
      </w:pPr>
      <w:r w:rsidRPr="006855D1">
        <w:rPr>
          <w:rFonts w:ascii="Times New Roman" w:hAnsi="Times New Roman"/>
          <w:sz w:val="23"/>
          <w:szCs w:val="23"/>
        </w:rPr>
        <w:tab/>
      </w:r>
      <w:r w:rsidRPr="006855D1">
        <w:rPr>
          <w:rFonts w:ascii="Times New Roman" w:hAnsi="Times New Roman"/>
          <w:sz w:val="23"/>
          <w:szCs w:val="23"/>
        </w:rPr>
        <w:tab/>
      </w:r>
      <w:r w:rsidRPr="006855D1">
        <w:rPr>
          <w:rFonts w:ascii="Times New Roman" w:hAnsi="Times New Roman"/>
          <w:sz w:val="23"/>
          <w:szCs w:val="23"/>
        </w:rPr>
        <w:tab/>
      </w:r>
      <w:proofErr w:type="gramStart"/>
      <w:r w:rsidRPr="006855D1">
        <w:rPr>
          <w:rFonts w:ascii="Times New Roman" w:hAnsi="Times New Roman"/>
          <w:sz w:val="23"/>
          <w:szCs w:val="23"/>
        </w:rPr>
        <w:t>______________________, P.Eng.</w:t>
      </w:r>
      <w:proofErr w:type="gramEnd"/>
    </w:p>
    <w:p w:rsidR="006855D1" w:rsidRPr="006855D1" w:rsidRDefault="006855D1" w:rsidP="006855D1">
      <w:pPr>
        <w:tabs>
          <w:tab w:val="left" w:pos="720"/>
          <w:tab w:val="left" w:pos="1440"/>
          <w:tab w:val="left" w:pos="5040"/>
        </w:tabs>
        <w:spacing w:line="240" w:lineRule="auto"/>
        <w:ind w:right="-720"/>
        <w:rPr>
          <w:rFonts w:ascii="Times New Roman" w:hAnsi="Times New Roman"/>
          <w:sz w:val="23"/>
          <w:szCs w:val="23"/>
        </w:rPr>
      </w:pPr>
      <w:r w:rsidRPr="006855D1">
        <w:rPr>
          <w:rFonts w:ascii="Times New Roman" w:hAnsi="Times New Roman"/>
          <w:sz w:val="23"/>
          <w:szCs w:val="23"/>
        </w:rPr>
        <w:tab/>
      </w:r>
      <w:r w:rsidRPr="006855D1">
        <w:rPr>
          <w:rFonts w:ascii="Times New Roman" w:hAnsi="Times New Roman"/>
          <w:sz w:val="23"/>
          <w:szCs w:val="23"/>
        </w:rPr>
        <w:tab/>
      </w:r>
      <w:r w:rsidRPr="006855D1">
        <w:rPr>
          <w:rFonts w:ascii="Times New Roman" w:hAnsi="Times New Roman"/>
          <w:sz w:val="23"/>
          <w:szCs w:val="23"/>
        </w:rPr>
        <w:tab/>
        <w:t>(Please seal)</w:t>
      </w:r>
    </w:p>
    <w:p w:rsidR="006855D1" w:rsidRPr="006855D1" w:rsidRDefault="006855D1" w:rsidP="006855D1">
      <w:pPr>
        <w:tabs>
          <w:tab w:val="left" w:pos="720"/>
          <w:tab w:val="left" w:pos="1440"/>
          <w:tab w:val="left" w:pos="5040"/>
        </w:tabs>
        <w:spacing w:line="240" w:lineRule="auto"/>
        <w:ind w:right="-720"/>
        <w:rPr>
          <w:rFonts w:ascii="Times New Roman" w:hAnsi="Times New Roman"/>
          <w:sz w:val="23"/>
          <w:szCs w:val="23"/>
        </w:rPr>
      </w:pPr>
    </w:p>
    <w:p w:rsidR="006855D1" w:rsidRPr="006855D1" w:rsidRDefault="006855D1" w:rsidP="006855D1">
      <w:pPr>
        <w:tabs>
          <w:tab w:val="left" w:pos="720"/>
          <w:tab w:val="left" w:pos="1440"/>
          <w:tab w:val="left" w:pos="5040"/>
        </w:tabs>
        <w:spacing w:line="240" w:lineRule="auto"/>
        <w:ind w:right="-720"/>
        <w:rPr>
          <w:rFonts w:ascii="Times New Roman" w:hAnsi="Times New Roman"/>
          <w:sz w:val="23"/>
          <w:szCs w:val="23"/>
        </w:rPr>
      </w:pPr>
    </w:p>
    <w:p w:rsidR="006855D1" w:rsidRDefault="006855D1">
      <w:pPr>
        <w:spacing w:line="240" w:lineRule="auto"/>
        <w:jc w:val="left"/>
        <w:rPr>
          <w:rFonts w:ascii="Times New Roman" w:hAnsi="Times New Roman"/>
          <w:b/>
          <w:sz w:val="28"/>
          <w:szCs w:val="28"/>
        </w:rPr>
      </w:pPr>
      <w:r>
        <w:rPr>
          <w:rFonts w:ascii="Times New Roman" w:hAnsi="Times New Roman"/>
          <w:b/>
          <w:sz w:val="28"/>
          <w:szCs w:val="28"/>
        </w:rPr>
        <w:br w:type="page"/>
      </w:r>
    </w:p>
    <w:p w:rsidR="00C73387" w:rsidRPr="00C73387" w:rsidRDefault="00C73387" w:rsidP="00C73387">
      <w:pPr>
        <w:tabs>
          <w:tab w:val="left" w:pos="720"/>
          <w:tab w:val="left" w:pos="1440"/>
          <w:tab w:val="left" w:pos="5040"/>
        </w:tabs>
        <w:spacing w:line="240" w:lineRule="auto"/>
        <w:ind w:right="-720"/>
        <w:rPr>
          <w:rFonts w:ascii="Times New Roman" w:hAnsi="Times New Roman"/>
          <w:sz w:val="23"/>
          <w:szCs w:val="23"/>
        </w:rPr>
      </w:pPr>
    </w:p>
    <w:tbl>
      <w:tblPr>
        <w:tblW w:w="10908" w:type="dxa"/>
        <w:tblInd w:w="-720" w:type="dxa"/>
        <w:tblLayout w:type="fixed"/>
        <w:tblLook w:val="0000" w:firstRow="0" w:lastRow="0" w:firstColumn="0" w:lastColumn="0" w:noHBand="0" w:noVBand="0"/>
      </w:tblPr>
      <w:tblGrid>
        <w:gridCol w:w="2808"/>
        <w:gridCol w:w="8100"/>
      </w:tblGrid>
      <w:tr w:rsidR="00C73387" w:rsidTr="00C73387">
        <w:trPr>
          <w:cantSplit/>
        </w:trPr>
        <w:tc>
          <w:tcPr>
            <w:tcW w:w="2808" w:type="dxa"/>
          </w:tcPr>
          <w:p w:rsidR="00C73387" w:rsidRDefault="00C73387" w:rsidP="00D86FA5">
            <w:pPr>
              <w:jc w:val="center"/>
            </w:pPr>
            <w:r>
              <w:rPr>
                <w:rFonts w:ascii="Times New Roman" w:hAnsi="Times New Roman"/>
                <w:sz w:val="24"/>
              </w:rPr>
              <w:br w:type="page"/>
            </w:r>
            <w:r w:rsidR="00B20B8B">
              <w:rPr>
                <w:rFonts w:ascii="Times New Roman" w:hAnsi="Times New Roman"/>
                <w:noProof/>
                <w:sz w:val="24"/>
                <w:lang w:eastAsia="en-CA"/>
              </w:rPr>
              <w:drawing>
                <wp:inline distT="0" distB="0" distL="0" distR="0" wp14:anchorId="2AD0387D" wp14:editId="1113CA43">
                  <wp:extent cx="1645920" cy="667385"/>
                  <wp:effectExtent l="1905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 cstate="print"/>
                          <a:srcRect/>
                          <a:stretch>
                            <a:fillRect/>
                          </a:stretch>
                        </pic:blipFill>
                        <pic:spPr bwMode="auto">
                          <a:xfrm>
                            <a:off x="0" y="0"/>
                            <a:ext cx="1645920" cy="667385"/>
                          </a:xfrm>
                          <a:prstGeom prst="rect">
                            <a:avLst/>
                          </a:prstGeom>
                          <a:noFill/>
                          <a:ln w="9525">
                            <a:noFill/>
                            <a:miter lim="800000"/>
                            <a:headEnd/>
                            <a:tailEnd/>
                          </a:ln>
                        </pic:spPr>
                      </pic:pic>
                    </a:graphicData>
                  </a:graphic>
                </wp:inline>
              </w:drawing>
            </w:r>
          </w:p>
        </w:tc>
        <w:tc>
          <w:tcPr>
            <w:tcW w:w="8100" w:type="dxa"/>
          </w:tcPr>
          <w:p w:rsidR="00C73387" w:rsidRDefault="00C73387" w:rsidP="00C73387"/>
          <w:p w:rsidR="00C73387" w:rsidRDefault="00C73387" w:rsidP="00C73387"/>
          <w:p w:rsidR="00C73387" w:rsidRDefault="00C73387" w:rsidP="00C73387">
            <w:r>
              <w:rPr>
                <w:b/>
                <w:sz w:val="72"/>
              </w:rPr>
              <w:t>INTER-OFFICE MEMO</w:t>
            </w:r>
          </w:p>
        </w:tc>
      </w:tr>
    </w:tbl>
    <w:p w:rsidR="00C73387" w:rsidRPr="00C73387" w:rsidRDefault="00C73387" w:rsidP="00C73387">
      <w:pPr>
        <w:tabs>
          <w:tab w:val="left" w:pos="1440"/>
          <w:tab w:val="left" w:pos="5040"/>
          <w:tab w:val="left" w:pos="6120"/>
        </w:tabs>
        <w:rPr>
          <w:rFonts w:ascii="Times New Roman" w:hAnsi="Times New Roman"/>
          <w:b/>
          <w:sz w:val="24"/>
        </w:rPr>
      </w:pPr>
    </w:p>
    <w:p w:rsidR="00C73387" w:rsidRPr="00C73387" w:rsidRDefault="00C73387" w:rsidP="00C73387">
      <w:pPr>
        <w:tabs>
          <w:tab w:val="left" w:pos="5040"/>
          <w:tab w:val="left" w:pos="6120"/>
        </w:tabs>
        <w:ind w:left="1440" w:hanging="1440"/>
        <w:outlineLvl w:val="0"/>
        <w:rPr>
          <w:rFonts w:ascii="Times New Roman" w:hAnsi="Times New Roman"/>
          <w:b/>
          <w:sz w:val="24"/>
        </w:rPr>
      </w:pPr>
      <w:r w:rsidRPr="00C73387">
        <w:rPr>
          <w:rFonts w:ascii="Times New Roman" w:hAnsi="Times New Roman"/>
          <w:sz w:val="24"/>
        </w:rPr>
        <w:t>TO:</w:t>
      </w:r>
      <w:r w:rsidRPr="00C73387">
        <w:rPr>
          <w:rFonts w:ascii="Times New Roman" w:hAnsi="Times New Roman"/>
          <w:b/>
          <w:sz w:val="24"/>
        </w:rPr>
        <w:tab/>
      </w:r>
      <w:bookmarkStart w:id="149" w:name="To"/>
      <w:bookmarkEnd w:id="149"/>
      <w:r w:rsidRPr="00C73387">
        <w:rPr>
          <w:rFonts w:ascii="Times New Roman" w:hAnsi="Times New Roman"/>
          <w:b/>
          <w:sz w:val="24"/>
        </w:rPr>
        <w:t>Land Developm</w:t>
      </w:r>
      <w:r w:rsidR="00344454">
        <w:rPr>
          <w:rFonts w:ascii="Times New Roman" w:hAnsi="Times New Roman"/>
          <w:b/>
          <w:sz w:val="24"/>
        </w:rPr>
        <w:t>e</w:t>
      </w:r>
      <w:r w:rsidRPr="00C73387">
        <w:rPr>
          <w:rFonts w:ascii="Times New Roman" w:hAnsi="Times New Roman"/>
          <w:b/>
          <w:sz w:val="24"/>
        </w:rPr>
        <w:t>nt Project Managers and Inspectors</w:t>
      </w:r>
    </w:p>
    <w:p w:rsidR="00C73387" w:rsidRPr="00C73387" w:rsidRDefault="00C73387" w:rsidP="00C73387">
      <w:pPr>
        <w:tabs>
          <w:tab w:val="left" w:pos="1440"/>
          <w:tab w:val="left" w:pos="5040"/>
          <w:tab w:val="left" w:pos="6120"/>
        </w:tabs>
        <w:rPr>
          <w:rFonts w:ascii="Times New Roman" w:hAnsi="Times New Roman"/>
          <w:b/>
          <w:sz w:val="24"/>
        </w:rPr>
      </w:pPr>
    </w:p>
    <w:p w:rsidR="00C73387" w:rsidRPr="00C73387" w:rsidRDefault="00C73387" w:rsidP="00C73387">
      <w:pPr>
        <w:tabs>
          <w:tab w:val="left" w:pos="5040"/>
          <w:tab w:val="left" w:pos="6120"/>
        </w:tabs>
        <w:ind w:left="1440" w:hanging="1440"/>
        <w:outlineLvl w:val="0"/>
        <w:rPr>
          <w:rFonts w:ascii="Times New Roman" w:hAnsi="Times New Roman"/>
          <w:b/>
          <w:sz w:val="24"/>
        </w:rPr>
      </w:pPr>
      <w:r w:rsidRPr="00C73387">
        <w:rPr>
          <w:rFonts w:ascii="Times New Roman" w:hAnsi="Times New Roman"/>
          <w:sz w:val="24"/>
        </w:rPr>
        <w:t>FROM:</w:t>
      </w:r>
      <w:r w:rsidRPr="00C73387">
        <w:rPr>
          <w:rFonts w:ascii="Times New Roman" w:hAnsi="Times New Roman"/>
          <w:b/>
          <w:sz w:val="24"/>
        </w:rPr>
        <w:tab/>
      </w:r>
      <w:bookmarkStart w:id="150" w:name="From"/>
      <w:bookmarkEnd w:id="150"/>
      <w:r w:rsidR="00C4140C">
        <w:rPr>
          <w:rFonts w:ascii="Times New Roman" w:hAnsi="Times New Roman"/>
          <w:b/>
          <w:sz w:val="24"/>
        </w:rPr>
        <w:t>Inspection Services Manager</w:t>
      </w:r>
    </w:p>
    <w:p w:rsidR="00C73387" w:rsidRPr="00C73387" w:rsidRDefault="00C73387" w:rsidP="00C73387">
      <w:pPr>
        <w:tabs>
          <w:tab w:val="left" w:pos="1440"/>
          <w:tab w:val="left" w:pos="5040"/>
          <w:tab w:val="left" w:pos="6120"/>
        </w:tabs>
        <w:rPr>
          <w:rFonts w:ascii="Times New Roman" w:hAnsi="Times New Roman"/>
          <w:b/>
          <w:sz w:val="24"/>
        </w:rPr>
      </w:pPr>
    </w:p>
    <w:p w:rsidR="00C73387" w:rsidRPr="00C73387" w:rsidRDefault="00C73387" w:rsidP="00C73387">
      <w:pPr>
        <w:tabs>
          <w:tab w:val="left" w:pos="1440"/>
          <w:tab w:val="left" w:pos="5040"/>
          <w:tab w:val="left" w:pos="6120"/>
        </w:tabs>
        <w:rPr>
          <w:rFonts w:ascii="Times New Roman" w:hAnsi="Times New Roman"/>
          <w:b/>
          <w:sz w:val="24"/>
        </w:rPr>
      </w:pPr>
      <w:r w:rsidRPr="00C73387">
        <w:rPr>
          <w:rFonts w:ascii="Times New Roman" w:hAnsi="Times New Roman"/>
          <w:sz w:val="24"/>
        </w:rPr>
        <w:t>DATE:</w:t>
      </w:r>
      <w:r w:rsidRPr="00C73387">
        <w:rPr>
          <w:rFonts w:ascii="Times New Roman" w:hAnsi="Times New Roman"/>
          <w:b/>
          <w:sz w:val="24"/>
        </w:rPr>
        <w:tab/>
      </w:r>
      <w:r w:rsidR="00E611C9" w:rsidRPr="002C72FB">
        <w:rPr>
          <w:rFonts w:ascii="Times New Roman" w:hAnsi="Times New Roman"/>
          <w:b/>
          <w:sz w:val="24"/>
        </w:rPr>
        <w:t>January</w:t>
      </w:r>
      <w:r w:rsidR="00722A2C" w:rsidRPr="002C72FB">
        <w:rPr>
          <w:rFonts w:ascii="Times New Roman" w:hAnsi="Times New Roman"/>
          <w:b/>
          <w:sz w:val="24"/>
        </w:rPr>
        <w:t xml:space="preserve"> 20</w:t>
      </w:r>
      <w:r w:rsidR="00143157">
        <w:rPr>
          <w:rFonts w:ascii="Times New Roman" w:hAnsi="Times New Roman"/>
          <w:b/>
          <w:sz w:val="24"/>
        </w:rPr>
        <w:t>12</w:t>
      </w:r>
      <w:r w:rsidR="00E611C9">
        <w:rPr>
          <w:rFonts w:ascii="Times New Roman" w:hAnsi="Times New Roman"/>
          <w:b/>
          <w:sz w:val="24"/>
        </w:rPr>
        <w:t xml:space="preserve"> </w:t>
      </w:r>
      <w:r w:rsidRPr="00C73387">
        <w:rPr>
          <w:rFonts w:ascii="Times New Roman" w:hAnsi="Times New Roman"/>
          <w:sz w:val="24"/>
        </w:rPr>
        <w:tab/>
        <w:t>FILE: 5210 - 01</w:t>
      </w:r>
      <w:r w:rsidRPr="00C73387">
        <w:rPr>
          <w:rFonts w:ascii="Times New Roman" w:hAnsi="Times New Roman"/>
          <w:b/>
          <w:sz w:val="24"/>
        </w:rPr>
        <w:tab/>
      </w:r>
      <w:bookmarkStart w:id="151" w:name="FileNo"/>
      <w:bookmarkEnd w:id="151"/>
    </w:p>
    <w:p w:rsidR="00C73387" w:rsidRPr="00C73387" w:rsidRDefault="00C73387" w:rsidP="00C73387">
      <w:pPr>
        <w:tabs>
          <w:tab w:val="left" w:pos="1440"/>
          <w:tab w:val="left" w:pos="5040"/>
          <w:tab w:val="left" w:pos="6120"/>
        </w:tabs>
        <w:rPr>
          <w:rFonts w:ascii="Times New Roman" w:hAnsi="Times New Roman"/>
          <w:b/>
          <w:sz w:val="24"/>
        </w:rPr>
      </w:pPr>
    </w:p>
    <w:p w:rsidR="00C73387" w:rsidRPr="00C73387" w:rsidRDefault="00C73387" w:rsidP="00C73387">
      <w:pPr>
        <w:pBdr>
          <w:top w:val="double" w:sz="6" w:space="1" w:color="auto"/>
        </w:pBdr>
        <w:tabs>
          <w:tab w:val="left" w:pos="2160"/>
          <w:tab w:val="left" w:pos="6480"/>
          <w:tab w:val="left" w:pos="7920"/>
        </w:tabs>
        <w:ind w:left="-1080" w:right="-1080"/>
        <w:rPr>
          <w:rFonts w:ascii="Times New Roman" w:hAnsi="Times New Roman"/>
          <w:sz w:val="24"/>
        </w:rPr>
      </w:pPr>
    </w:p>
    <w:p w:rsidR="0089283D" w:rsidRPr="002C72FB" w:rsidRDefault="00C73387" w:rsidP="0089283D">
      <w:pPr>
        <w:pStyle w:val="Heading2"/>
        <w:numPr>
          <w:ilvl w:val="0"/>
          <w:numId w:val="0"/>
        </w:numPr>
        <w:spacing w:after="0"/>
        <w:jc w:val="center"/>
        <w:rPr>
          <w:sz w:val="24"/>
          <w:szCs w:val="24"/>
        </w:rPr>
      </w:pPr>
      <w:bookmarkStart w:id="152" w:name="Subject"/>
      <w:bookmarkStart w:id="153" w:name="_Toc450808593"/>
      <w:bookmarkEnd w:id="152"/>
      <w:r w:rsidRPr="002C72FB">
        <w:rPr>
          <w:sz w:val="24"/>
          <w:szCs w:val="24"/>
        </w:rPr>
        <w:t>Asphalt Overlay Prices</w:t>
      </w:r>
      <w:bookmarkEnd w:id="153"/>
      <w:r w:rsidRPr="002C72FB">
        <w:rPr>
          <w:sz w:val="24"/>
          <w:szCs w:val="24"/>
        </w:rPr>
        <w:t xml:space="preserve"> </w:t>
      </w:r>
    </w:p>
    <w:p w:rsidR="00C73387" w:rsidRPr="002C72FB" w:rsidRDefault="00C73387" w:rsidP="0089283D">
      <w:pPr>
        <w:jc w:val="center"/>
        <w:rPr>
          <w:b/>
          <w:sz w:val="24"/>
        </w:rPr>
      </w:pPr>
      <w:r w:rsidRPr="002C72FB">
        <w:rPr>
          <w:b/>
          <w:sz w:val="24"/>
        </w:rPr>
        <w:t>Cash-in-lieu</w:t>
      </w:r>
      <w:r w:rsidR="0089283D" w:rsidRPr="002C72FB">
        <w:rPr>
          <w:b/>
          <w:sz w:val="24"/>
        </w:rPr>
        <w:t xml:space="preserve"> Values</w:t>
      </w:r>
    </w:p>
    <w:p w:rsidR="00C73387" w:rsidRPr="002C72FB" w:rsidRDefault="00C73387" w:rsidP="00C73387">
      <w:pPr>
        <w:tabs>
          <w:tab w:val="left" w:pos="720"/>
          <w:tab w:val="left" w:pos="1440"/>
          <w:tab w:val="left" w:pos="2160"/>
          <w:tab w:val="left" w:pos="5040"/>
        </w:tabs>
        <w:rPr>
          <w:rFonts w:ascii="Times New Roman" w:hAnsi="Times New Roman"/>
          <w:sz w:val="24"/>
        </w:rPr>
      </w:pPr>
    </w:p>
    <w:p w:rsidR="00C73387" w:rsidRPr="002C72FB" w:rsidRDefault="00C73387" w:rsidP="00C73387">
      <w:pPr>
        <w:tabs>
          <w:tab w:val="left" w:pos="720"/>
          <w:tab w:val="left" w:pos="1440"/>
          <w:tab w:val="left" w:pos="2160"/>
          <w:tab w:val="left" w:pos="5040"/>
        </w:tabs>
        <w:spacing w:line="240" w:lineRule="auto"/>
        <w:rPr>
          <w:rFonts w:ascii="Times New Roman" w:hAnsi="Times New Roman"/>
          <w:sz w:val="24"/>
        </w:rPr>
      </w:pPr>
      <w:bookmarkStart w:id="154" w:name="start"/>
      <w:bookmarkEnd w:id="154"/>
      <w:r w:rsidRPr="002C72FB">
        <w:rPr>
          <w:rFonts w:ascii="Times New Roman" w:hAnsi="Times New Roman"/>
          <w:sz w:val="24"/>
        </w:rPr>
        <w:t>The following estimated asphalt overlay prices have been obtained for order-of-magnitude estimates for 35mm overlays for Cash-in-lie</w:t>
      </w:r>
      <w:r w:rsidR="00143157">
        <w:rPr>
          <w:rFonts w:ascii="Times New Roman" w:hAnsi="Times New Roman"/>
          <w:sz w:val="24"/>
        </w:rPr>
        <w:t>u land development projects.</w:t>
      </w:r>
    </w:p>
    <w:p w:rsidR="00C73387" w:rsidRPr="002C72FB" w:rsidRDefault="00C73387" w:rsidP="00C73387">
      <w:pPr>
        <w:tabs>
          <w:tab w:val="left" w:pos="720"/>
          <w:tab w:val="left" w:pos="1440"/>
          <w:tab w:val="left" w:pos="2160"/>
          <w:tab w:val="left" w:pos="5040"/>
        </w:tabs>
        <w:spacing w:line="240" w:lineRule="auto"/>
        <w:rPr>
          <w:rFonts w:ascii="Times New Roman" w:hAnsi="Times New Roman"/>
          <w:sz w:val="24"/>
        </w:rPr>
      </w:pPr>
    </w:p>
    <w:p w:rsidR="00C73387" w:rsidRPr="002C72FB" w:rsidRDefault="00C73387" w:rsidP="00C73387">
      <w:pPr>
        <w:tabs>
          <w:tab w:val="left" w:pos="720"/>
          <w:tab w:val="left" w:pos="1440"/>
          <w:tab w:val="left" w:pos="2160"/>
          <w:tab w:val="left" w:pos="5040"/>
        </w:tabs>
        <w:spacing w:line="240" w:lineRule="auto"/>
        <w:rPr>
          <w:rFonts w:ascii="Times New Roman" w:hAnsi="Times New Roman"/>
          <w:sz w:val="24"/>
        </w:rPr>
      </w:pPr>
      <w:r w:rsidRPr="002C72FB">
        <w:rPr>
          <w:rFonts w:ascii="Times New Roman" w:hAnsi="Times New Roman"/>
          <w:sz w:val="24"/>
        </w:rPr>
        <w:t xml:space="preserve">Please note that prices are all inclusive. </w:t>
      </w:r>
      <w:r w:rsidR="00CD3445">
        <w:rPr>
          <w:rFonts w:ascii="Times New Roman" w:hAnsi="Times New Roman"/>
          <w:sz w:val="24"/>
        </w:rPr>
        <w:t>GST</w:t>
      </w:r>
      <w:r w:rsidRPr="002C72FB">
        <w:rPr>
          <w:rFonts w:ascii="Times New Roman" w:hAnsi="Times New Roman"/>
          <w:sz w:val="24"/>
        </w:rPr>
        <w:t xml:space="preserve"> is not applicable on future works payments.</w:t>
      </w:r>
    </w:p>
    <w:p w:rsidR="00C73387" w:rsidRPr="002C72FB" w:rsidRDefault="00C73387" w:rsidP="00C73387">
      <w:pPr>
        <w:tabs>
          <w:tab w:val="left" w:pos="720"/>
          <w:tab w:val="left" w:pos="1440"/>
          <w:tab w:val="left" w:pos="2160"/>
          <w:tab w:val="left" w:pos="5040"/>
        </w:tabs>
        <w:spacing w:line="240" w:lineRule="auto"/>
        <w:rPr>
          <w:rFonts w:ascii="Times New Roman" w:hAnsi="Times New Roman"/>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92"/>
        <w:gridCol w:w="3192"/>
        <w:gridCol w:w="3192"/>
      </w:tblGrid>
      <w:tr w:rsidR="00C73387" w:rsidRPr="002C72FB" w:rsidTr="00C73387">
        <w:tc>
          <w:tcPr>
            <w:tcW w:w="3192" w:type="dxa"/>
          </w:tcPr>
          <w:p w:rsidR="00C73387" w:rsidRPr="002C72FB" w:rsidRDefault="00C73387" w:rsidP="00C73387">
            <w:pPr>
              <w:tabs>
                <w:tab w:val="left" w:pos="720"/>
                <w:tab w:val="left" w:pos="1440"/>
                <w:tab w:val="left" w:pos="2160"/>
                <w:tab w:val="left" w:pos="5040"/>
              </w:tabs>
              <w:spacing w:line="240" w:lineRule="auto"/>
              <w:rPr>
                <w:rFonts w:ascii="Times New Roman" w:hAnsi="Times New Roman"/>
                <w:sz w:val="24"/>
              </w:rPr>
            </w:pPr>
          </w:p>
        </w:tc>
        <w:tc>
          <w:tcPr>
            <w:tcW w:w="3192" w:type="dxa"/>
          </w:tcPr>
          <w:p w:rsidR="00C73387" w:rsidRPr="002C72FB" w:rsidRDefault="00C73387" w:rsidP="00C73387">
            <w:pPr>
              <w:tabs>
                <w:tab w:val="left" w:pos="720"/>
                <w:tab w:val="left" w:pos="1440"/>
                <w:tab w:val="left" w:pos="2160"/>
                <w:tab w:val="left" w:pos="5040"/>
              </w:tabs>
              <w:spacing w:line="240" w:lineRule="auto"/>
              <w:jc w:val="center"/>
              <w:rPr>
                <w:rFonts w:ascii="Times New Roman" w:hAnsi="Times New Roman"/>
                <w:sz w:val="24"/>
              </w:rPr>
            </w:pPr>
            <w:r w:rsidRPr="002C72FB">
              <w:rPr>
                <w:rFonts w:ascii="Times New Roman" w:hAnsi="Times New Roman"/>
                <w:sz w:val="24"/>
              </w:rPr>
              <w:t>Less than 1,000 m</w:t>
            </w:r>
            <w:r w:rsidRPr="002C72FB">
              <w:rPr>
                <w:rFonts w:ascii="Times New Roman" w:hAnsi="Times New Roman"/>
                <w:sz w:val="24"/>
                <w:vertAlign w:val="superscript"/>
              </w:rPr>
              <w:t>2</w:t>
            </w:r>
          </w:p>
        </w:tc>
        <w:tc>
          <w:tcPr>
            <w:tcW w:w="3192" w:type="dxa"/>
          </w:tcPr>
          <w:p w:rsidR="00C73387" w:rsidRPr="002C72FB" w:rsidRDefault="00C73387" w:rsidP="003F1B6E">
            <w:pPr>
              <w:tabs>
                <w:tab w:val="left" w:pos="720"/>
                <w:tab w:val="left" w:pos="1440"/>
                <w:tab w:val="left" w:pos="2160"/>
                <w:tab w:val="left" w:pos="5040"/>
              </w:tabs>
              <w:spacing w:line="240" w:lineRule="auto"/>
              <w:jc w:val="center"/>
              <w:rPr>
                <w:rFonts w:ascii="Times New Roman" w:hAnsi="Times New Roman"/>
                <w:sz w:val="24"/>
              </w:rPr>
            </w:pPr>
            <w:r w:rsidRPr="002C72FB">
              <w:rPr>
                <w:rFonts w:ascii="Times New Roman" w:hAnsi="Times New Roman"/>
                <w:sz w:val="24"/>
              </w:rPr>
              <w:t>$ 16.</w:t>
            </w:r>
            <w:r w:rsidR="003F1B6E">
              <w:rPr>
                <w:rFonts w:ascii="Times New Roman" w:hAnsi="Times New Roman"/>
                <w:sz w:val="24"/>
              </w:rPr>
              <w:t>5</w:t>
            </w:r>
            <w:r w:rsidRPr="002C72FB">
              <w:rPr>
                <w:rFonts w:ascii="Times New Roman" w:hAnsi="Times New Roman"/>
                <w:sz w:val="24"/>
              </w:rPr>
              <w:t>0</w:t>
            </w:r>
          </w:p>
        </w:tc>
      </w:tr>
      <w:tr w:rsidR="00C73387" w:rsidRPr="002C72FB" w:rsidTr="00C73387">
        <w:tc>
          <w:tcPr>
            <w:tcW w:w="3192" w:type="dxa"/>
          </w:tcPr>
          <w:p w:rsidR="00C73387" w:rsidRPr="002C72FB" w:rsidRDefault="00C73387" w:rsidP="00C73387">
            <w:pPr>
              <w:tabs>
                <w:tab w:val="left" w:pos="720"/>
                <w:tab w:val="left" w:pos="1440"/>
                <w:tab w:val="left" w:pos="2160"/>
                <w:tab w:val="left" w:pos="5040"/>
              </w:tabs>
              <w:spacing w:line="240" w:lineRule="auto"/>
              <w:rPr>
                <w:rFonts w:ascii="Times New Roman" w:hAnsi="Times New Roman"/>
                <w:sz w:val="24"/>
              </w:rPr>
            </w:pPr>
          </w:p>
        </w:tc>
        <w:tc>
          <w:tcPr>
            <w:tcW w:w="3192" w:type="dxa"/>
          </w:tcPr>
          <w:p w:rsidR="00C73387" w:rsidRPr="002C72FB" w:rsidRDefault="00C73387" w:rsidP="00C73387">
            <w:pPr>
              <w:tabs>
                <w:tab w:val="left" w:pos="720"/>
                <w:tab w:val="left" w:pos="1440"/>
                <w:tab w:val="left" w:pos="2160"/>
                <w:tab w:val="left" w:pos="5040"/>
              </w:tabs>
              <w:spacing w:line="240" w:lineRule="auto"/>
              <w:jc w:val="center"/>
              <w:rPr>
                <w:rFonts w:ascii="Times New Roman" w:hAnsi="Times New Roman"/>
                <w:sz w:val="24"/>
              </w:rPr>
            </w:pPr>
            <w:r w:rsidRPr="002C72FB">
              <w:rPr>
                <w:rFonts w:ascii="Times New Roman" w:hAnsi="Times New Roman"/>
                <w:sz w:val="24"/>
              </w:rPr>
              <w:t>1,000 – 2,500 m</w:t>
            </w:r>
            <w:r w:rsidRPr="002C72FB">
              <w:rPr>
                <w:rFonts w:ascii="Times New Roman" w:hAnsi="Times New Roman"/>
                <w:sz w:val="24"/>
                <w:vertAlign w:val="superscript"/>
              </w:rPr>
              <w:t>2</w:t>
            </w:r>
          </w:p>
        </w:tc>
        <w:tc>
          <w:tcPr>
            <w:tcW w:w="3192" w:type="dxa"/>
          </w:tcPr>
          <w:p w:rsidR="00C73387" w:rsidRPr="002C72FB" w:rsidRDefault="00C73387" w:rsidP="003F1B6E">
            <w:pPr>
              <w:tabs>
                <w:tab w:val="left" w:pos="720"/>
                <w:tab w:val="left" w:pos="1440"/>
                <w:tab w:val="left" w:pos="2160"/>
                <w:tab w:val="left" w:pos="5040"/>
              </w:tabs>
              <w:spacing w:line="240" w:lineRule="auto"/>
              <w:jc w:val="center"/>
              <w:rPr>
                <w:rFonts w:ascii="Times New Roman" w:hAnsi="Times New Roman"/>
                <w:sz w:val="24"/>
              </w:rPr>
            </w:pPr>
            <w:r w:rsidRPr="002C72FB">
              <w:rPr>
                <w:rFonts w:ascii="Times New Roman" w:hAnsi="Times New Roman"/>
                <w:sz w:val="24"/>
              </w:rPr>
              <w:t>$ 12.</w:t>
            </w:r>
            <w:r w:rsidR="003F1B6E">
              <w:rPr>
                <w:rFonts w:ascii="Times New Roman" w:hAnsi="Times New Roman"/>
                <w:sz w:val="24"/>
              </w:rPr>
              <w:t>75</w:t>
            </w:r>
          </w:p>
        </w:tc>
      </w:tr>
      <w:tr w:rsidR="00C73387" w:rsidRPr="00C73387" w:rsidTr="00C73387">
        <w:tc>
          <w:tcPr>
            <w:tcW w:w="3192" w:type="dxa"/>
          </w:tcPr>
          <w:p w:rsidR="00C73387" w:rsidRPr="002C72FB" w:rsidRDefault="00C73387" w:rsidP="00C73387">
            <w:pPr>
              <w:tabs>
                <w:tab w:val="left" w:pos="720"/>
                <w:tab w:val="left" w:pos="1440"/>
                <w:tab w:val="left" w:pos="2160"/>
                <w:tab w:val="left" w:pos="5040"/>
              </w:tabs>
              <w:spacing w:line="240" w:lineRule="auto"/>
              <w:rPr>
                <w:rFonts w:ascii="Times New Roman" w:hAnsi="Times New Roman"/>
                <w:sz w:val="24"/>
              </w:rPr>
            </w:pPr>
          </w:p>
        </w:tc>
        <w:tc>
          <w:tcPr>
            <w:tcW w:w="3192" w:type="dxa"/>
          </w:tcPr>
          <w:p w:rsidR="00C73387" w:rsidRPr="002C72FB" w:rsidRDefault="00C73387" w:rsidP="00C73387">
            <w:pPr>
              <w:tabs>
                <w:tab w:val="left" w:pos="720"/>
                <w:tab w:val="left" w:pos="1440"/>
                <w:tab w:val="left" w:pos="2160"/>
                <w:tab w:val="left" w:pos="5040"/>
              </w:tabs>
              <w:spacing w:line="240" w:lineRule="auto"/>
              <w:jc w:val="center"/>
              <w:rPr>
                <w:rFonts w:ascii="Times New Roman" w:hAnsi="Times New Roman"/>
                <w:sz w:val="24"/>
              </w:rPr>
            </w:pPr>
            <w:r w:rsidRPr="002C72FB">
              <w:rPr>
                <w:rFonts w:ascii="Times New Roman" w:hAnsi="Times New Roman"/>
                <w:sz w:val="24"/>
              </w:rPr>
              <w:t>Greater than 2,500 m</w:t>
            </w:r>
            <w:r w:rsidRPr="002C72FB">
              <w:rPr>
                <w:rFonts w:ascii="Times New Roman" w:hAnsi="Times New Roman"/>
                <w:sz w:val="24"/>
                <w:vertAlign w:val="superscript"/>
              </w:rPr>
              <w:t>2</w:t>
            </w:r>
          </w:p>
        </w:tc>
        <w:tc>
          <w:tcPr>
            <w:tcW w:w="3192" w:type="dxa"/>
          </w:tcPr>
          <w:p w:rsidR="00C73387" w:rsidRPr="00C73387" w:rsidRDefault="00C73387" w:rsidP="003F1B6E">
            <w:pPr>
              <w:tabs>
                <w:tab w:val="left" w:pos="720"/>
                <w:tab w:val="left" w:pos="1440"/>
                <w:tab w:val="left" w:pos="2160"/>
                <w:tab w:val="left" w:pos="5040"/>
              </w:tabs>
              <w:spacing w:line="240" w:lineRule="auto"/>
              <w:jc w:val="center"/>
              <w:rPr>
                <w:rFonts w:ascii="Times New Roman" w:hAnsi="Times New Roman"/>
                <w:sz w:val="24"/>
              </w:rPr>
            </w:pPr>
            <w:r w:rsidRPr="002C72FB">
              <w:rPr>
                <w:rFonts w:ascii="Times New Roman" w:hAnsi="Times New Roman"/>
                <w:sz w:val="24"/>
              </w:rPr>
              <w:t>$ 11.</w:t>
            </w:r>
            <w:r w:rsidR="003F1B6E">
              <w:rPr>
                <w:rFonts w:ascii="Times New Roman" w:hAnsi="Times New Roman"/>
                <w:sz w:val="24"/>
              </w:rPr>
              <w:t>75</w:t>
            </w:r>
          </w:p>
        </w:tc>
      </w:tr>
    </w:tbl>
    <w:p w:rsidR="00C73387" w:rsidRPr="00C73387" w:rsidRDefault="00C73387" w:rsidP="00C73387">
      <w:pPr>
        <w:tabs>
          <w:tab w:val="left" w:pos="5040"/>
        </w:tabs>
        <w:spacing w:line="240" w:lineRule="auto"/>
        <w:rPr>
          <w:rFonts w:ascii="Times New Roman" w:hAnsi="Times New Roman"/>
          <w:sz w:val="24"/>
        </w:rPr>
      </w:pPr>
    </w:p>
    <w:p w:rsidR="00C73387" w:rsidRPr="00C73387" w:rsidRDefault="00C73387" w:rsidP="00C73387">
      <w:pPr>
        <w:tabs>
          <w:tab w:val="left" w:pos="5040"/>
        </w:tabs>
        <w:spacing w:line="240" w:lineRule="auto"/>
        <w:rPr>
          <w:rFonts w:ascii="Times New Roman" w:hAnsi="Times New Roman"/>
          <w:sz w:val="24"/>
        </w:rPr>
      </w:pPr>
    </w:p>
    <w:p w:rsidR="00C73387" w:rsidRPr="00C73387" w:rsidRDefault="00C73387" w:rsidP="00C73387">
      <w:pPr>
        <w:tabs>
          <w:tab w:val="left" w:pos="5040"/>
        </w:tabs>
        <w:spacing w:line="240" w:lineRule="auto"/>
        <w:rPr>
          <w:rFonts w:ascii="Times New Roman" w:hAnsi="Times New Roman"/>
          <w:sz w:val="24"/>
        </w:rPr>
      </w:pPr>
    </w:p>
    <w:p w:rsidR="00C73387" w:rsidRPr="00C73387" w:rsidRDefault="00C73387" w:rsidP="00C73387">
      <w:pPr>
        <w:tabs>
          <w:tab w:val="left" w:pos="5040"/>
        </w:tabs>
        <w:spacing w:line="240" w:lineRule="auto"/>
        <w:rPr>
          <w:rFonts w:ascii="Times New Roman" w:hAnsi="Times New Roman"/>
          <w:sz w:val="24"/>
        </w:rPr>
      </w:pPr>
    </w:p>
    <w:p w:rsidR="00C73387" w:rsidRPr="00C73387" w:rsidRDefault="00C73387" w:rsidP="00C73387">
      <w:pPr>
        <w:tabs>
          <w:tab w:val="left" w:pos="5040"/>
        </w:tabs>
        <w:spacing w:line="240" w:lineRule="auto"/>
        <w:rPr>
          <w:rFonts w:ascii="Times New Roman" w:hAnsi="Times New Roman"/>
          <w:sz w:val="24"/>
        </w:rPr>
      </w:pPr>
    </w:p>
    <w:p w:rsidR="00C73387" w:rsidRPr="00C73387" w:rsidRDefault="00C73387" w:rsidP="00C73387">
      <w:pPr>
        <w:tabs>
          <w:tab w:val="left" w:pos="5040"/>
        </w:tabs>
        <w:spacing w:line="240" w:lineRule="auto"/>
        <w:rPr>
          <w:rFonts w:ascii="Times New Roman" w:hAnsi="Times New Roman"/>
          <w:sz w:val="24"/>
        </w:rPr>
      </w:pPr>
    </w:p>
    <w:p w:rsidR="00C73387" w:rsidRPr="00C73387" w:rsidRDefault="00C73387" w:rsidP="00C73387">
      <w:pPr>
        <w:tabs>
          <w:tab w:val="left" w:pos="5040"/>
        </w:tabs>
        <w:spacing w:line="240" w:lineRule="auto"/>
        <w:rPr>
          <w:rFonts w:ascii="Times New Roman" w:hAnsi="Times New Roman"/>
          <w:sz w:val="24"/>
        </w:rPr>
      </w:pPr>
      <w:r w:rsidRPr="00C73387">
        <w:rPr>
          <w:rFonts w:ascii="Times New Roman" w:hAnsi="Times New Roman"/>
          <w:sz w:val="24"/>
        </w:rPr>
        <w:tab/>
      </w:r>
    </w:p>
    <w:p w:rsidR="00C73387" w:rsidRPr="00C73387" w:rsidRDefault="00C73387" w:rsidP="00C73387">
      <w:pPr>
        <w:tabs>
          <w:tab w:val="left" w:pos="5040"/>
        </w:tabs>
        <w:spacing w:line="240" w:lineRule="auto"/>
        <w:rPr>
          <w:rFonts w:ascii="Times New Roman" w:hAnsi="Times New Roman"/>
          <w:sz w:val="24"/>
        </w:rPr>
      </w:pPr>
      <w:r w:rsidRPr="00C73387">
        <w:rPr>
          <w:rFonts w:ascii="Times New Roman" w:hAnsi="Times New Roman"/>
          <w:sz w:val="24"/>
        </w:rPr>
        <w:tab/>
      </w:r>
    </w:p>
    <w:p w:rsidR="00C73387" w:rsidRDefault="00C73387" w:rsidP="00C73387">
      <w:pPr>
        <w:pStyle w:val="Footer"/>
        <w:tabs>
          <w:tab w:val="left" w:pos="720"/>
          <w:tab w:val="left" w:pos="1440"/>
          <w:tab w:val="left" w:pos="2160"/>
          <w:tab w:val="left" w:pos="4680"/>
        </w:tabs>
        <w:spacing w:line="240" w:lineRule="auto"/>
      </w:pPr>
    </w:p>
    <w:p w:rsidR="00781E3E" w:rsidRDefault="00781E3E" w:rsidP="00901C95">
      <w:pPr>
        <w:spacing w:line="240" w:lineRule="auto"/>
        <w:rPr>
          <w:rFonts w:ascii="Times New Roman" w:hAnsi="Times New Roman"/>
          <w:sz w:val="24"/>
        </w:rPr>
      </w:pPr>
    </w:p>
    <w:p w:rsidR="00C73387" w:rsidRDefault="00C73387" w:rsidP="00901C95">
      <w:pPr>
        <w:spacing w:line="240" w:lineRule="auto"/>
      </w:pPr>
      <w:r>
        <w:rPr>
          <w:rFonts w:ascii="Times New Roman" w:hAnsi="Times New Roman"/>
          <w:sz w:val="24"/>
        </w:rPr>
        <w:br w:type="page"/>
      </w:r>
    </w:p>
    <w:tbl>
      <w:tblPr>
        <w:tblW w:w="10908" w:type="dxa"/>
        <w:tblInd w:w="-720"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2808"/>
        <w:gridCol w:w="2646"/>
        <w:gridCol w:w="5454"/>
      </w:tblGrid>
      <w:tr w:rsidR="002C34D0" w:rsidTr="0075786C">
        <w:trPr>
          <w:cantSplit/>
        </w:trPr>
        <w:tc>
          <w:tcPr>
            <w:tcW w:w="2808" w:type="dxa"/>
            <w:tcBorders>
              <w:top w:val="single" w:sz="6" w:space="0" w:color="auto"/>
              <w:bottom w:val="single" w:sz="6" w:space="0" w:color="auto"/>
            </w:tcBorders>
          </w:tcPr>
          <w:p w:rsidR="002C34D0" w:rsidRDefault="00C73387" w:rsidP="0075786C">
            <w:pPr>
              <w:jc w:val="center"/>
              <w:rPr>
                <w:sz w:val="28"/>
              </w:rPr>
            </w:pPr>
            <w:r>
              <w:lastRenderedPageBreak/>
              <w:br w:type="page"/>
            </w:r>
          </w:p>
          <w:p w:rsidR="002C34D0" w:rsidRDefault="00B20B8B" w:rsidP="003458CF">
            <w:pPr>
              <w:jc w:val="left"/>
              <w:rPr>
                <w:sz w:val="28"/>
              </w:rPr>
            </w:pPr>
            <w:r>
              <w:rPr>
                <w:rFonts w:ascii="Times New Roman" w:hAnsi="Times New Roman"/>
                <w:noProof/>
                <w:sz w:val="24"/>
                <w:lang w:eastAsia="en-CA"/>
              </w:rPr>
              <w:drawing>
                <wp:inline distT="0" distB="0" distL="0" distR="0" wp14:anchorId="7FB70976" wp14:editId="2BF3036E">
                  <wp:extent cx="1645920" cy="667385"/>
                  <wp:effectExtent l="1905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 cstate="print"/>
                          <a:srcRect/>
                          <a:stretch>
                            <a:fillRect/>
                          </a:stretch>
                        </pic:blipFill>
                        <pic:spPr bwMode="auto">
                          <a:xfrm>
                            <a:off x="0" y="0"/>
                            <a:ext cx="1645920" cy="667385"/>
                          </a:xfrm>
                          <a:prstGeom prst="rect">
                            <a:avLst/>
                          </a:prstGeom>
                          <a:noFill/>
                          <a:ln w="9525">
                            <a:noFill/>
                            <a:miter lim="800000"/>
                            <a:headEnd/>
                            <a:tailEnd/>
                          </a:ln>
                        </pic:spPr>
                      </pic:pic>
                    </a:graphicData>
                  </a:graphic>
                </wp:inline>
              </w:drawing>
            </w:r>
          </w:p>
        </w:tc>
        <w:tc>
          <w:tcPr>
            <w:tcW w:w="8100" w:type="dxa"/>
            <w:gridSpan w:val="2"/>
            <w:tcBorders>
              <w:top w:val="single" w:sz="6" w:space="0" w:color="auto"/>
              <w:bottom w:val="single" w:sz="6" w:space="0" w:color="auto"/>
            </w:tcBorders>
          </w:tcPr>
          <w:p w:rsidR="008E3001" w:rsidRDefault="008E3001" w:rsidP="0075786C">
            <w:pPr>
              <w:tabs>
                <w:tab w:val="left" w:pos="1512"/>
              </w:tabs>
              <w:rPr>
                <w:b/>
              </w:rPr>
            </w:pPr>
          </w:p>
          <w:p w:rsidR="002C34D0" w:rsidRDefault="002C34D0" w:rsidP="00322E9D">
            <w:pPr>
              <w:tabs>
                <w:tab w:val="left" w:pos="1512"/>
              </w:tabs>
              <w:rPr>
                <w:b/>
                <w:sz w:val="12"/>
              </w:rPr>
            </w:pPr>
            <w:r>
              <w:rPr>
                <w:b/>
              </w:rPr>
              <w:tab/>
            </w:r>
          </w:p>
          <w:p w:rsidR="002C34D0" w:rsidRDefault="002C34D0" w:rsidP="0075786C">
            <w:pPr>
              <w:tabs>
                <w:tab w:val="left" w:pos="792"/>
              </w:tabs>
              <w:rPr>
                <w:sz w:val="12"/>
              </w:rPr>
            </w:pPr>
            <w:r>
              <w:rPr>
                <w:b/>
                <w:sz w:val="28"/>
              </w:rPr>
              <w:tab/>
              <w:t>ENGINEERING DEPARTMENT</w:t>
            </w:r>
          </w:p>
          <w:p w:rsidR="002C34D0" w:rsidRDefault="002C34D0" w:rsidP="0075786C">
            <w:pPr>
              <w:tabs>
                <w:tab w:val="left" w:pos="1512"/>
              </w:tabs>
              <w:rPr>
                <w:sz w:val="12"/>
              </w:rPr>
            </w:pPr>
          </w:p>
          <w:p w:rsidR="002C34D0" w:rsidRPr="00322E9D" w:rsidRDefault="009D2C68" w:rsidP="009D2C68">
            <w:pPr>
              <w:pStyle w:val="Heading2"/>
              <w:numPr>
                <w:ilvl w:val="0"/>
                <w:numId w:val="0"/>
              </w:numPr>
              <w:ind w:left="1314"/>
              <w:rPr>
                <w:sz w:val="28"/>
                <w:szCs w:val="28"/>
              </w:rPr>
            </w:pPr>
            <w:bookmarkStart w:id="155" w:name="_Toc450808594"/>
            <w:r w:rsidRPr="002C72FB">
              <w:rPr>
                <w:sz w:val="28"/>
                <w:szCs w:val="28"/>
              </w:rPr>
              <w:t>Pavement</w:t>
            </w:r>
            <w:r w:rsidR="00322E9D" w:rsidRPr="002C72FB">
              <w:rPr>
                <w:sz w:val="28"/>
                <w:szCs w:val="28"/>
              </w:rPr>
              <w:t xml:space="preserve"> C</w:t>
            </w:r>
            <w:r w:rsidRPr="002C72FB">
              <w:rPr>
                <w:sz w:val="28"/>
                <w:szCs w:val="28"/>
              </w:rPr>
              <w:t>ut</w:t>
            </w:r>
            <w:r w:rsidR="00322E9D" w:rsidRPr="002C72FB">
              <w:rPr>
                <w:sz w:val="28"/>
                <w:szCs w:val="28"/>
              </w:rPr>
              <w:t xml:space="preserve"> </w:t>
            </w:r>
            <w:r w:rsidR="002C34D0" w:rsidRPr="002C72FB">
              <w:rPr>
                <w:sz w:val="28"/>
                <w:szCs w:val="28"/>
              </w:rPr>
              <w:t>P</w:t>
            </w:r>
            <w:r w:rsidRPr="002C72FB">
              <w:rPr>
                <w:sz w:val="28"/>
                <w:szCs w:val="28"/>
              </w:rPr>
              <w:t>ractice</w:t>
            </w:r>
            <w:bookmarkEnd w:id="155"/>
          </w:p>
          <w:p w:rsidR="002C34D0" w:rsidRDefault="002C34D0" w:rsidP="0075786C">
            <w:pPr>
              <w:tabs>
                <w:tab w:val="left" w:pos="1512"/>
                <w:tab w:val="right" w:pos="7452"/>
              </w:tabs>
              <w:rPr>
                <w:u w:val="single"/>
              </w:rPr>
            </w:pPr>
            <w:r>
              <w:tab/>
            </w:r>
            <w:r>
              <w:tab/>
              <w:t>No. R4</w:t>
            </w:r>
          </w:p>
          <w:p w:rsidR="002C34D0" w:rsidRDefault="002C34D0" w:rsidP="0075786C">
            <w:pPr>
              <w:tabs>
                <w:tab w:val="left" w:pos="1512"/>
              </w:tabs>
            </w:pPr>
          </w:p>
        </w:tc>
      </w:tr>
      <w:tr w:rsidR="002C34D0" w:rsidTr="0075786C">
        <w:trPr>
          <w:cantSplit/>
        </w:trPr>
        <w:tc>
          <w:tcPr>
            <w:tcW w:w="5454" w:type="dxa"/>
            <w:gridSpan w:val="2"/>
            <w:tcBorders>
              <w:bottom w:val="nil"/>
            </w:tcBorders>
          </w:tcPr>
          <w:p w:rsidR="002C34D0" w:rsidRDefault="002C34D0" w:rsidP="0075786C">
            <w:pPr>
              <w:tabs>
                <w:tab w:val="left" w:pos="5760"/>
              </w:tabs>
            </w:pPr>
          </w:p>
        </w:tc>
        <w:tc>
          <w:tcPr>
            <w:tcW w:w="5454" w:type="dxa"/>
            <w:tcBorders>
              <w:bottom w:val="nil"/>
            </w:tcBorders>
          </w:tcPr>
          <w:p w:rsidR="002C34D0" w:rsidRDefault="002C34D0" w:rsidP="0075786C">
            <w:pPr>
              <w:tabs>
                <w:tab w:val="left" w:pos="1926"/>
                <w:tab w:val="left" w:pos="5760"/>
                <w:tab w:val="left" w:pos="7560"/>
              </w:tabs>
            </w:pPr>
          </w:p>
        </w:tc>
      </w:tr>
      <w:tr w:rsidR="002C34D0" w:rsidTr="0075786C">
        <w:trPr>
          <w:cantSplit/>
        </w:trPr>
        <w:tc>
          <w:tcPr>
            <w:tcW w:w="5454" w:type="dxa"/>
            <w:gridSpan w:val="2"/>
            <w:tcBorders>
              <w:bottom w:val="nil"/>
            </w:tcBorders>
          </w:tcPr>
          <w:p w:rsidR="002C34D0" w:rsidRPr="00BD4AAD" w:rsidRDefault="002C34D0" w:rsidP="00BD4AAD">
            <w:pPr>
              <w:tabs>
                <w:tab w:val="left" w:pos="5760"/>
              </w:tabs>
              <w:spacing w:line="240" w:lineRule="auto"/>
              <w:rPr>
                <w:rFonts w:ascii="Times New Roman" w:hAnsi="Times New Roman"/>
                <w:sz w:val="24"/>
              </w:rPr>
            </w:pPr>
            <w:r w:rsidRPr="00BD4AAD">
              <w:rPr>
                <w:rFonts w:ascii="Times New Roman" w:hAnsi="Times New Roman"/>
                <w:sz w:val="24"/>
              </w:rPr>
              <w:t>AUTHORITY:  H-40</w:t>
            </w:r>
          </w:p>
          <w:p w:rsidR="002C34D0" w:rsidRPr="00BD4AAD" w:rsidRDefault="002C34D0" w:rsidP="00BD4AAD">
            <w:pPr>
              <w:tabs>
                <w:tab w:val="left" w:pos="5760"/>
                <w:tab w:val="left" w:pos="7560"/>
              </w:tabs>
              <w:spacing w:line="240" w:lineRule="auto"/>
              <w:rPr>
                <w:rFonts w:ascii="Times New Roman" w:hAnsi="Times New Roman"/>
                <w:sz w:val="24"/>
              </w:rPr>
            </w:pPr>
          </w:p>
          <w:p w:rsidR="002C34D0" w:rsidRPr="00BD4AAD" w:rsidRDefault="002C34D0" w:rsidP="00BD4AAD">
            <w:pPr>
              <w:tabs>
                <w:tab w:val="left" w:pos="5760"/>
                <w:tab w:val="left" w:pos="7560"/>
              </w:tabs>
              <w:spacing w:line="240" w:lineRule="auto"/>
              <w:rPr>
                <w:rFonts w:ascii="Times New Roman" w:hAnsi="Times New Roman"/>
                <w:sz w:val="24"/>
              </w:rPr>
            </w:pPr>
          </w:p>
          <w:p w:rsidR="002C34D0" w:rsidRPr="00BD4AAD" w:rsidRDefault="002C34D0" w:rsidP="00BD4AAD">
            <w:pPr>
              <w:tabs>
                <w:tab w:val="left" w:pos="5760"/>
                <w:tab w:val="left" w:pos="7560"/>
              </w:tabs>
              <w:spacing w:line="240" w:lineRule="auto"/>
              <w:rPr>
                <w:rFonts w:ascii="Times New Roman" w:hAnsi="Times New Roman"/>
                <w:sz w:val="24"/>
              </w:rPr>
            </w:pPr>
          </w:p>
          <w:p w:rsidR="002C34D0" w:rsidRPr="00BD4AAD" w:rsidRDefault="002C34D0" w:rsidP="00BD4AAD">
            <w:pPr>
              <w:tabs>
                <w:tab w:val="left" w:pos="5760"/>
                <w:tab w:val="left" w:pos="7560"/>
              </w:tabs>
              <w:spacing w:line="240" w:lineRule="auto"/>
              <w:rPr>
                <w:rFonts w:ascii="Times New Roman" w:hAnsi="Times New Roman"/>
                <w:sz w:val="24"/>
              </w:rPr>
            </w:pPr>
          </w:p>
          <w:p w:rsidR="002C34D0" w:rsidRPr="00BD4AAD" w:rsidRDefault="002C34D0" w:rsidP="00BD4AAD">
            <w:pPr>
              <w:tabs>
                <w:tab w:val="left" w:pos="5760"/>
                <w:tab w:val="left" w:pos="7560"/>
              </w:tabs>
              <w:spacing w:line="240" w:lineRule="auto"/>
              <w:rPr>
                <w:rFonts w:ascii="Times New Roman" w:hAnsi="Times New Roman"/>
                <w:sz w:val="24"/>
              </w:rPr>
            </w:pPr>
            <w:r w:rsidRPr="00BD4AAD">
              <w:rPr>
                <w:rFonts w:ascii="Times New Roman" w:hAnsi="Times New Roman"/>
                <w:sz w:val="24"/>
              </w:rPr>
              <w:t xml:space="preserve">REFERENCE:  </w:t>
            </w:r>
          </w:p>
        </w:tc>
        <w:tc>
          <w:tcPr>
            <w:tcW w:w="5454" w:type="dxa"/>
            <w:tcBorders>
              <w:bottom w:val="nil"/>
            </w:tcBorders>
          </w:tcPr>
          <w:p w:rsidR="002C34D0" w:rsidRPr="00BD4AAD" w:rsidRDefault="002C34D0" w:rsidP="00BD4AAD">
            <w:pPr>
              <w:tabs>
                <w:tab w:val="left" w:pos="1926"/>
                <w:tab w:val="left" w:pos="5760"/>
                <w:tab w:val="left" w:pos="7560"/>
              </w:tabs>
              <w:spacing w:line="240" w:lineRule="auto"/>
              <w:rPr>
                <w:rFonts w:ascii="Times New Roman" w:hAnsi="Times New Roman"/>
                <w:sz w:val="24"/>
              </w:rPr>
            </w:pPr>
            <w:r w:rsidRPr="00BD4AAD">
              <w:rPr>
                <w:rFonts w:ascii="Times New Roman" w:hAnsi="Times New Roman"/>
                <w:sz w:val="24"/>
              </w:rPr>
              <w:t>APPROVED BY:</w:t>
            </w:r>
            <w:r w:rsidRPr="00BD4AAD">
              <w:rPr>
                <w:rFonts w:ascii="Times New Roman" w:hAnsi="Times New Roman"/>
                <w:sz w:val="24"/>
              </w:rPr>
              <w:tab/>
              <w:t>________________________</w:t>
            </w:r>
          </w:p>
          <w:p w:rsidR="002C34D0" w:rsidRPr="00BD4AAD" w:rsidRDefault="002C34D0" w:rsidP="00BD4AAD">
            <w:pPr>
              <w:tabs>
                <w:tab w:val="left" w:pos="1926"/>
                <w:tab w:val="left" w:pos="5760"/>
                <w:tab w:val="left" w:pos="7560"/>
              </w:tabs>
              <w:spacing w:line="240" w:lineRule="auto"/>
              <w:rPr>
                <w:rFonts w:ascii="Times New Roman" w:hAnsi="Times New Roman"/>
                <w:sz w:val="24"/>
              </w:rPr>
            </w:pPr>
            <w:r w:rsidRPr="00BD4AAD">
              <w:rPr>
                <w:rFonts w:ascii="Times New Roman" w:hAnsi="Times New Roman"/>
                <w:sz w:val="24"/>
              </w:rPr>
              <w:tab/>
              <w:t>General Manager, Engineering</w:t>
            </w:r>
          </w:p>
          <w:p w:rsidR="002C34D0" w:rsidRPr="00BD4AAD" w:rsidRDefault="002C34D0" w:rsidP="00BD4AAD">
            <w:pPr>
              <w:tabs>
                <w:tab w:val="left" w:pos="1926"/>
                <w:tab w:val="left" w:pos="5760"/>
                <w:tab w:val="left" w:pos="7560"/>
              </w:tabs>
              <w:spacing w:line="240" w:lineRule="auto"/>
              <w:rPr>
                <w:rFonts w:ascii="Times New Roman" w:hAnsi="Times New Roman"/>
                <w:sz w:val="24"/>
              </w:rPr>
            </w:pPr>
          </w:p>
          <w:p w:rsidR="002C34D0" w:rsidRPr="00BD4AAD" w:rsidRDefault="002C34D0" w:rsidP="00BD4AAD">
            <w:pPr>
              <w:tabs>
                <w:tab w:val="left" w:pos="1926"/>
                <w:tab w:val="left" w:pos="5760"/>
                <w:tab w:val="left" w:pos="7560"/>
              </w:tabs>
              <w:spacing w:line="240" w:lineRule="auto"/>
              <w:rPr>
                <w:rFonts w:ascii="Times New Roman" w:hAnsi="Times New Roman"/>
                <w:sz w:val="24"/>
              </w:rPr>
            </w:pPr>
            <w:r w:rsidRPr="00BD4AAD">
              <w:rPr>
                <w:rFonts w:ascii="Times New Roman" w:hAnsi="Times New Roman"/>
                <w:sz w:val="24"/>
              </w:rPr>
              <w:t xml:space="preserve">DATE: </w:t>
            </w:r>
          </w:p>
          <w:p w:rsidR="002C34D0" w:rsidRPr="00BD4AAD" w:rsidRDefault="002C34D0" w:rsidP="00BD4AAD">
            <w:pPr>
              <w:tabs>
                <w:tab w:val="left" w:pos="1926"/>
                <w:tab w:val="left" w:pos="5760"/>
                <w:tab w:val="left" w:pos="7560"/>
              </w:tabs>
              <w:spacing w:line="240" w:lineRule="auto"/>
              <w:rPr>
                <w:rFonts w:ascii="Times New Roman" w:hAnsi="Times New Roman"/>
                <w:sz w:val="24"/>
              </w:rPr>
            </w:pPr>
          </w:p>
          <w:p w:rsidR="002C34D0" w:rsidRPr="00BD4AAD" w:rsidRDefault="002C34D0" w:rsidP="00BD4AAD">
            <w:pPr>
              <w:tabs>
                <w:tab w:val="left" w:pos="1926"/>
                <w:tab w:val="left" w:pos="5760"/>
                <w:tab w:val="left" w:pos="7560"/>
              </w:tabs>
              <w:spacing w:line="240" w:lineRule="auto"/>
              <w:rPr>
                <w:rFonts w:ascii="Times New Roman" w:hAnsi="Times New Roman"/>
                <w:sz w:val="24"/>
              </w:rPr>
            </w:pPr>
            <w:r w:rsidRPr="00BD4AAD">
              <w:rPr>
                <w:rFonts w:ascii="Times New Roman" w:hAnsi="Times New Roman"/>
                <w:sz w:val="24"/>
              </w:rPr>
              <w:t>SUPERSEDES:</w:t>
            </w:r>
            <w:r w:rsidRPr="00BD4AAD">
              <w:rPr>
                <w:rFonts w:ascii="Times New Roman" w:hAnsi="Times New Roman"/>
                <w:sz w:val="24"/>
              </w:rPr>
              <w:tab/>
              <w:t>R-4 Dated 14 June 96</w:t>
            </w:r>
          </w:p>
        </w:tc>
      </w:tr>
      <w:tr w:rsidR="002C34D0" w:rsidTr="0075786C">
        <w:trPr>
          <w:cantSplit/>
        </w:trPr>
        <w:tc>
          <w:tcPr>
            <w:tcW w:w="10908" w:type="dxa"/>
            <w:gridSpan w:val="3"/>
            <w:tcBorders>
              <w:top w:val="nil"/>
              <w:bottom w:val="single" w:sz="6" w:space="0" w:color="auto"/>
            </w:tcBorders>
          </w:tcPr>
          <w:p w:rsidR="002C34D0" w:rsidRDefault="002C34D0" w:rsidP="0075786C">
            <w:pPr>
              <w:tabs>
                <w:tab w:val="left" w:pos="5760"/>
              </w:tabs>
            </w:pPr>
          </w:p>
        </w:tc>
      </w:tr>
      <w:tr w:rsidR="002C34D0" w:rsidTr="0075786C">
        <w:trPr>
          <w:cantSplit/>
        </w:trPr>
        <w:tc>
          <w:tcPr>
            <w:tcW w:w="10908" w:type="dxa"/>
            <w:gridSpan w:val="3"/>
            <w:tcBorders>
              <w:top w:val="nil"/>
            </w:tcBorders>
          </w:tcPr>
          <w:p w:rsidR="002C34D0" w:rsidRDefault="002C34D0" w:rsidP="0075786C">
            <w:pPr>
              <w:tabs>
                <w:tab w:val="left" w:pos="5760"/>
              </w:tabs>
            </w:pPr>
          </w:p>
        </w:tc>
      </w:tr>
      <w:tr w:rsidR="002C34D0" w:rsidTr="00BD4AAD">
        <w:trPr>
          <w:cantSplit/>
        </w:trPr>
        <w:tc>
          <w:tcPr>
            <w:tcW w:w="10908" w:type="dxa"/>
            <w:gridSpan w:val="3"/>
            <w:tcBorders>
              <w:bottom w:val="single" w:sz="6" w:space="0" w:color="auto"/>
            </w:tcBorders>
          </w:tcPr>
          <w:p w:rsidR="002C34D0" w:rsidRPr="00BD4AAD" w:rsidRDefault="002C34D0" w:rsidP="008E3001">
            <w:pPr>
              <w:tabs>
                <w:tab w:val="left" w:pos="1080"/>
                <w:tab w:val="left" w:pos="5760"/>
              </w:tabs>
              <w:spacing w:line="240" w:lineRule="auto"/>
              <w:ind w:left="1080" w:right="342" w:hanging="900"/>
              <w:jc w:val="left"/>
              <w:rPr>
                <w:rFonts w:ascii="Times New Roman" w:hAnsi="Times New Roman"/>
                <w:b/>
                <w:sz w:val="24"/>
                <w:u w:val="single"/>
              </w:rPr>
            </w:pPr>
            <w:r w:rsidRPr="00BD4AAD">
              <w:rPr>
                <w:rFonts w:ascii="Times New Roman" w:hAnsi="Times New Roman"/>
                <w:b/>
                <w:sz w:val="24"/>
              </w:rPr>
              <w:t>TITLE:</w:t>
            </w:r>
            <w:r w:rsidRPr="00BD4AAD">
              <w:rPr>
                <w:rFonts w:ascii="Times New Roman" w:hAnsi="Times New Roman"/>
                <w:b/>
                <w:sz w:val="24"/>
              </w:rPr>
              <w:tab/>
              <w:t>PAVEMENT CUTS</w:t>
            </w:r>
          </w:p>
          <w:p w:rsidR="002C34D0" w:rsidRPr="00BD4AAD" w:rsidRDefault="002C34D0" w:rsidP="008E3001">
            <w:pPr>
              <w:tabs>
                <w:tab w:val="left" w:pos="1080"/>
                <w:tab w:val="left" w:pos="1620"/>
                <w:tab w:val="left" w:pos="5760"/>
              </w:tabs>
              <w:spacing w:line="240" w:lineRule="auto"/>
              <w:ind w:left="1080" w:right="342" w:hanging="900"/>
              <w:jc w:val="left"/>
              <w:rPr>
                <w:rFonts w:ascii="Times New Roman" w:hAnsi="Times New Roman"/>
                <w:sz w:val="24"/>
              </w:rPr>
            </w:pPr>
          </w:p>
          <w:p w:rsidR="002C34D0" w:rsidRPr="00BD4AAD" w:rsidRDefault="002C34D0" w:rsidP="008E3001">
            <w:pPr>
              <w:tabs>
                <w:tab w:val="left" w:pos="1080"/>
                <w:tab w:val="left" w:pos="5760"/>
              </w:tabs>
              <w:spacing w:line="240" w:lineRule="auto"/>
              <w:ind w:left="1080" w:right="342" w:hanging="900"/>
              <w:jc w:val="left"/>
              <w:rPr>
                <w:rFonts w:ascii="Times New Roman" w:hAnsi="Times New Roman"/>
                <w:sz w:val="24"/>
              </w:rPr>
            </w:pPr>
            <w:r w:rsidRPr="00BD4AAD">
              <w:rPr>
                <w:rFonts w:ascii="Times New Roman" w:hAnsi="Times New Roman"/>
                <w:sz w:val="24"/>
              </w:rPr>
              <w:t>1.0</w:t>
            </w:r>
            <w:r w:rsidRPr="00BD4AAD">
              <w:rPr>
                <w:rFonts w:ascii="Times New Roman" w:hAnsi="Times New Roman"/>
                <w:sz w:val="24"/>
              </w:rPr>
              <w:tab/>
              <w:t>Pavement cuts of City roads shall only be permitted for work essential for the provision, maintenance and repair of the underground services where there is no practical alternative to avoid such cuts.</w:t>
            </w:r>
          </w:p>
          <w:p w:rsidR="002C34D0" w:rsidRPr="00BD4AAD" w:rsidRDefault="002C34D0" w:rsidP="008E3001">
            <w:pPr>
              <w:spacing w:line="240" w:lineRule="auto"/>
              <w:ind w:right="342" w:hanging="900"/>
              <w:jc w:val="left"/>
              <w:rPr>
                <w:rFonts w:ascii="Times New Roman" w:hAnsi="Times New Roman"/>
                <w:sz w:val="24"/>
              </w:rPr>
            </w:pPr>
          </w:p>
          <w:p w:rsidR="002C34D0" w:rsidRPr="00BD4AAD" w:rsidRDefault="002C34D0" w:rsidP="008E3001">
            <w:pPr>
              <w:tabs>
                <w:tab w:val="left" w:pos="1080"/>
                <w:tab w:val="left" w:pos="5760"/>
              </w:tabs>
              <w:spacing w:line="240" w:lineRule="auto"/>
              <w:ind w:left="1080" w:right="342" w:hanging="900"/>
              <w:jc w:val="left"/>
              <w:rPr>
                <w:rFonts w:ascii="Times New Roman" w:hAnsi="Times New Roman"/>
                <w:sz w:val="24"/>
              </w:rPr>
            </w:pPr>
            <w:r w:rsidRPr="00BD4AAD">
              <w:rPr>
                <w:rFonts w:ascii="Times New Roman" w:hAnsi="Times New Roman"/>
                <w:sz w:val="24"/>
              </w:rPr>
              <w:t xml:space="preserve">2.0 </w:t>
            </w:r>
            <w:r w:rsidRPr="00BD4AAD">
              <w:rPr>
                <w:rFonts w:ascii="Times New Roman" w:hAnsi="Times New Roman"/>
                <w:sz w:val="24"/>
              </w:rPr>
              <w:tab/>
              <w:t>Pavement cuts, where permitted, shall be reinstated to the standards prescribed by City specifications which will be set to ensure safety, longevity, riding quality and aesthetics of the pavement.</w:t>
            </w:r>
          </w:p>
          <w:p w:rsidR="002C34D0" w:rsidRPr="00BD4AAD" w:rsidRDefault="002C34D0" w:rsidP="008E3001">
            <w:pPr>
              <w:tabs>
                <w:tab w:val="left" w:pos="1080"/>
                <w:tab w:val="left" w:pos="1620"/>
                <w:tab w:val="left" w:pos="5760"/>
              </w:tabs>
              <w:spacing w:line="240" w:lineRule="auto"/>
              <w:ind w:left="1080" w:right="342" w:hanging="900"/>
              <w:jc w:val="left"/>
              <w:rPr>
                <w:rFonts w:ascii="Times New Roman" w:hAnsi="Times New Roman"/>
                <w:sz w:val="24"/>
              </w:rPr>
            </w:pPr>
          </w:p>
          <w:p w:rsidR="002C34D0" w:rsidRPr="00BD4AAD" w:rsidRDefault="002C34D0" w:rsidP="008E3001">
            <w:pPr>
              <w:tabs>
                <w:tab w:val="left" w:pos="1080"/>
                <w:tab w:val="left" w:pos="5760"/>
              </w:tabs>
              <w:spacing w:line="240" w:lineRule="auto"/>
              <w:ind w:left="1080" w:right="342" w:hanging="900"/>
              <w:jc w:val="left"/>
              <w:rPr>
                <w:rFonts w:ascii="Times New Roman" w:hAnsi="Times New Roman"/>
                <w:sz w:val="24"/>
              </w:rPr>
            </w:pPr>
            <w:r w:rsidRPr="00BD4AAD">
              <w:rPr>
                <w:rFonts w:ascii="Times New Roman" w:hAnsi="Times New Roman"/>
                <w:sz w:val="24"/>
              </w:rPr>
              <w:t>3.0</w:t>
            </w:r>
            <w:r w:rsidRPr="00BD4AAD">
              <w:rPr>
                <w:rFonts w:ascii="Times New Roman" w:hAnsi="Times New Roman"/>
                <w:sz w:val="24"/>
              </w:rPr>
              <w:tab/>
              <w:t xml:space="preserve">The costs of administering this policy including inspection and reinstatement shall be borne by the Pavement Cut </w:t>
            </w:r>
            <w:r w:rsidR="00A83806" w:rsidRPr="00BD4AAD">
              <w:rPr>
                <w:rFonts w:ascii="Times New Roman" w:hAnsi="Times New Roman"/>
                <w:sz w:val="24"/>
              </w:rPr>
              <w:t>Permittee</w:t>
            </w:r>
            <w:r w:rsidRPr="00BD4AAD">
              <w:rPr>
                <w:rFonts w:ascii="Times New Roman" w:hAnsi="Times New Roman"/>
                <w:sz w:val="24"/>
              </w:rPr>
              <w:t>, through fees and charges established.</w:t>
            </w:r>
          </w:p>
          <w:p w:rsidR="002C34D0" w:rsidRPr="00BD4AAD" w:rsidRDefault="002C34D0" w:rsidP="008E3001">
            <w:pPr>
              <w:spacing w:line="240" w:lineRule="auto"/>
              <w:ind w:right="342" w:hanging="900"/>
              <w:jc w:val="left"/>
              <w:rPr>
                <w:rFonts w:ascii="Times New Roman" w:hAnsi="Times New Roman"/>
                <w:sz w:val="24"/>
              </w:rPr>
            </w:pPr>
          </w:p>
          <w:p w:rsidR="002C34D0" w:rsidRPr="00BD4AAD" w:rsidRDefault="002C34D0" w:rsidP="008E3001">
            <w:pPr>
              <w:tabs>
                <w:tab w:val="left" w:pos="1080"/>
                <w:tab w:val="left" w:pos="5760"/>
              </w:tabs>
              <w:spacing w:line="240" w:lineRule="auto"/>
              <w:ind w:left="1080" w:right="342" w:hanging="900"/>
              <w:jc w:val="left"/>
              <w:rPr>
                <w:rFonts w:ascii="Times New Roman" w:hAnsi="Times New Roman"/>
                <w:sz w:val="24"/>
              </w:rPr>
            </w:pPr>
            <w:r w:rsidRPr="00BD4AAD">
              <w:rPr>
                <w:rFonts w:ascii="Times New Roman" w:hAnsi="Times New Roman"/>
                <w:sz w:val="24"/>
              </w:rPr>
              <w:t xml:space="preserve">4.0 </w:t>
            </w:r>
            <w:r w:rsidRPr="00BD4AAD">
              <w:rPr>
                <w:rFonts w:ascii="Times New Roman" w:hAnsi="Times New Roman"/>
                <w:sz w:val="24"/>
              </w:rPr>
              <w:tab/>
              <w:t>All pavement cuts shall be authorized through a City Road and Right-of-Way Permit.</w:t>
            </w:r>
          </w:p>
          <w:p w:rsidR="002C34D0" w:rsidRPr="00BD4AAD" w:rsidRDefault="002C34D0" w:rsidP="008E3001">
            <w:pPr>
              <w:spacing w:line="240" w:lineRule="auto"/>
              <w:ind w:right="342" w:hanging="900"/>
              <w:jc w:val="left"/>
              <w:rPr>
                <w:rFonts w:ascii="Times New Roman" w:hAnsi="Times New Roman"/>
                <w:sz w:val="24"/>
              </w:rPr>
            </w:pPr>
          </w:p>
          <w:p w:rsidR="002C34D0" w:rsidRPr="00BD4AAD" w:rsidRDefault="002C34D0" w:rsidP="008E3001">
            <w:pPr>
              <w:tabs>
                <w:tab w:val="left" w:pos="1080"/>
                <w:tab w:val="left" w:pos="5760"/>
              </w:tabs>
              <w:spacing w:line="240" w:lineRule="auto"/>
              <w:ind w:left="1080" w:right="342" w:hanging="900"/>
              <w:jc w:val="left"/>
              <w:rPr>
                <w:rFonts w:ascii="Times New Roman" w:hAnsi="Times New Roman"/>
                <w:sz w:val="24"/>
              </w:rPr>
            </w:pPr>
            <w:r w:rsidRPr="00BD4AAD">
              <w:rPr>
                <w:rFonts w:ascii="Times New Roman" w:hAnsi="Times New Roman"/>
                <w:sz w:val="24"/>
              </w:rPr>
              <w:t>5.0</w:t>
            </w:r>
            <w:r w:rsidRPr="00BD4AAD">
              <w:rPr>
                <w:rFonts w:ascii="Times New Roman" w:hAnsi="Times New Roman"/>
                <w:sz w:val="24"/>
              </w:rPr>
              <w:tab/>
              <w:t>Surrey shall complete the final reinstatement at cost of the Permittee.  (Some exceptions may be considered by the City.)</w:t>
            </w:r>
          </w:p>
          <w:p w:rsidR="002C34D0" w:rsidRPr="00BD4AAD" w:rsidRDefault="002C34D0" w:rsidP="008E3001">
            <w:pPr>
              <w:spacing w:line="240" w:lineRule="auto"/>
              <w:ind w:right="342" w:hanging="900"/>
              <w:jc w:val="left"/>
              <w:rPr>
                <w:rFonts w:ascii="Times New Roman" w:hAnsi="Times New Roman"/>
                <w:sz w:val="24"/>
              </w:rPr>
            </w:pPr>
          </w:p>
          <w:p w:rsidR="002C34D0" w:rsidRPr="00BD4AAD" w:rsidRDefault="002C34D0" w:rsidP="008E3001">
            <w:pPr>
              <w:tabs>
                <w:tab w:val="left" w:pos="1080"/>
                <w:tab w:val="left" w:pos="5760"/>
              </w:tabs>
              <w:spacing w:line="240" w:lineRule="auto"/>
              <w:ind w:left="1080" w:right="342" w:hanging="900"/>
              <w:jc w:val="left"/>
              <w:rPr>
                <w:rFonts w:ascii="Times New Roman" w:hAnsi="Times New Roman"/>
                <w:sz w:val="24"/>
              </w:rPr>
            </w:pPr>
            <w:r w:rsidRPr="00BD4AAD">
              <w:rPr>
                <w:rFonts w:ascii="Times New Roman" w:hAnsi="Times New Roman"/>
                <w:sz w:val="24"/>
              </w:rPr>
              <w:t>6.0</w:t>
            </w:r>
            <w:r w:rsidRPr="00BD4AAD">
              <w:rPr>
                <w:rFonts w:ascii="Times New Roman" w:hAnsi="Times New Roman"/>
                <w:sz w:val="24"/>
              </w:rPr>
              <w:tab/>
              <w:t>Where a road cut is to be made, the applicant will be responsible to replace the asphalt as per City's specifications and deposit monies for final milling and overlay.</w:t>
            </w:r>
          </w:p>
          <w:p w:rsidR="002C34D0" w:rsidRPr="00BD4AAD" w:rsidRDefault="002C34D0" w:rsidP="008E3001">
            <w:pPr>
              <w:spacing w:line="240" w:lineRule="auto"/>
              <w:ind w:right="342" w:hanging="900"/>
              <w:jc w:val="left"/>
              <w:rPr>
                <w:rFonts w:ascii="Times New Roman" w:hAnsi="Times New Roman"/>
                <w:sz w:val="24"/>
              </w:rPr>
            </w:pPr>
          </w:p>
          <w:p w:rsidR="002C34D0" w:rsidRDefault="002C34D0" w:rsidP="008E3001">
            <w:pPr>
              <w:tabs>
                <w:tab w:val="left" w:pos="1080"/>
                <w:tab w:val="left" w:pos="5760"/>
              </w:tabs>
              <w:spacing w:line="240" w:lineRule="auto"/>
              <w:ind w:left="1080" w:right="342" w:hanging="900"/>
              <w:jc w:val="left"/>
              <w:rPr>
                <w:rFonts w:ascii="Times New Roman" w:hAnsi="Times New Roman"/>
                <w:sz w:val="24"/>
              </w:rPr>
            </w:pPr>
            <w:r w:rsidRPr="00BD4AAD">
              <w:rPr>
                <w:rFonts w:ascii="Times New Roman" w:hAnsi="Times New Roman"/>
                <w:sz w:val="24"/>
              </w:rPr>
              <w:t>7.0</w:t>
            </w:r>
            <w:r w:rsidRPr="00BD4AAD">
              <w:rPr>
                <w:rFonts w:ascii="Times New Roman" w:hAnsi="Times New Roman"/>
                <w:sz w:val="24"/>
              </w:rPr>
              <w:tab/>
              <w:t xml:space="preserve">The Utility Clerk/Coordinator shall coordinate and monitor as necessary major works and some minor works of B.C. Hydro, Telephone, Gas and Cable (public agencies). </w:t>
            </w:r>
          </w:p>
          <w:p w:rsidR="00BD4AAD" w:rsidRDefault="00BD4AAD" w:rsidP="008E3001">
            <w:pPr>
              <w:tabs>
                <w:tab w:val="left" w:pos="1080"/>
                <w:tab w:val="left" w:pos="5760"/>
              </w:tabs>
              <w:spacing w:line="240" w:lineRule="auto"/>
              <w:ind w:left="1080" w:right="342" w:hanging="900"/>
              <w:jc w:val="left"/>
              <w:rPr>
                <w:rFonts w:ascii="Times New Roman" w:hAnsi="Times New Roman"/>
                <w:sz w:val="24"/>
              </w:rPr>
            </w:pPr>
          </w:p>
          <w:p w:rsidR="00BD4AAD" w:rsidRDefault="00BD4AAD" w:rsidP="008E3001">
            <w:pPr>
              <w:tabs>
                <w:tab w:val="left" w:pos="1080"/>
                <w:tab w:val="left" w:pos="5760"/>
              </w:tabs>
              <w:spacing w:line="240" w:lineRule="auto"/>
              <w:ind w:left="1080" w:right="342" w:hanging="900"/>
              <w:jc w:val="left"/>
              <w:rPr>
                <w:rFonts w:ascii="Times New Roman" w:hAnsi="Times New Roman"/>
                <w:sz w:val="24"/>
              </w:rPr>
            </w:pPr>
          </w:p>
          <w:p w:rsidR="00BD4AAD" w:rsidRDefault="00BD4AAD" w:rsidP="008E3001">
            <w:pPr>
              <w:tabs>
                <w:tab w:val="left" w:pos="1080"/>
                <w:tab w:val="left" w:pos="5760"/>
              </w:tabs>
              <w:spacing w:line="240" w:lineRule="auto"/>
              <w:ind w:left="1080" w:right="342" w:hanging="900"/>
              <w:jc w:val="left"/>
              <w:rPr>
                <w:rFonts w:ascii="Times New Roman" w:hAnsi="Times New Roman"/>
                <w:sz w:val="24"/>
              </w:rPr>
            </w:pPr>
          </w:p>
          <w:p w:rsidR="00BD4AAD" w:rsidRDefault="00BD4AAD" w:rsidP="008E3001">
            <w:pPr>
              <w:tabs>
                <w:tab w:val="left" w:pos="1080"/>
                <w:tab w:val="left" w:pos="5760"/>
              </w:tabs>
              <w:spacing w:line="240" w:lineRule="auto"/>
              <w:ind w:left="1080" w:right="342" w:hanging="900"/>
              <w:jc w:val="left"/>
              <w:rPr>
                <w:rFonts w:ascii="Times New Roman" w:hAnsi="Times New Roman"/>
                <w:sz w:val="24"/>
              </w:rPr>
            </w:pPr>
          </w:p>
          <w:p w:rsidR="00BD4AAD" w:rsidRDefault="00BD4AAD" w:rsidP="008E3001">
            <w:pPr>
              <w:tabs>
                <w:tab w:val="left" w:pos="1080"/>
                <w:tab w:val="left" w:pos="5760"/>
              </w:tabs>
              <w:spacing w:line="240" w:lineRule="auto"/>
              <w:ind w:left="1080" w:right="342" w:hanging="900"/>
              <w:jc w:val="left"/>
              <w:rPr>
                <w:rFonts w:ascii="Times New Roman" w:hAnsi="Times New Roman"/>
                <w:sz w:val="24"/>
              </w:rPr>
            </w:pPr>
          </w:p>
          <w:p w:rsidR="00BD4AAD" w:rsidRDefault="00BD4AAD" w:rsidP="008E3001">
            <w:pPr>
              <w:tabs>
                <w:tab w:val="left" w:pos="1080"/>
                <w:tab w:val="left" w:pos="5760"/>
              </w:tabs>
              <w:spacing w:line="240" w:lineRule="auto"/>
              <w:ind w:left="1080" w:right="342" w:hanging="900"/>
              <w:jc w:val="left"/>
              <w:rPr>
                <w:rFonts w:ascii="Times New Roman" w:hAnsi="Times New Roman"/>
                <w:sz w:val="24"/>
              </w:rPr>
            </w:pPr>
          </w:p>
          <w:p w:rsidR="00BD4AAD" w:rsidRDefault="00BD4AAD" w:rsidP="00BD4AAD">
            <w:pPr>
              <w:tabs>
                <w:tab w:val="left" w:pos="1080"/>
                <w:tab w:val="left" w:pos="5760"/>
              </w:tabs>
              <w:spacing w:line="240" w:lineRule="auto"/>
              <w:ind w:left="1080" w:hanging="1080"/>
              <w:rPr>
                <w:rFonts w:ascii="Times New Roman" w:hAnsi="Times New Roman"/>
                <w:sz w:val="24"/>
              </w:rPr>
            </w:pPr>
          </w:p>
          <w:p w:rsidR="00BD4AAD" w:rsidRDefault="00BD4AAD" w:rsidP="00BD4AAD">
            <w:pPr>
              <w:tabs>
                <w:tab w:val="left" w:pos="1080"/>
                <w:tab w:val="left" w:pos="5760"/>
              </w:tabs>
              <w:spacing w:line="240" w:lineRule="auto"/>
              <w:ind w:left="1080" w:hanging="1080"/>
              <w:rPr>
                <w:rFonts w:ascii="Times New Roman" w:hAnsi="Times New Roman"/>
                <w:sz w:val="24"/>
              </w:rPr>
            </w:pPr>
          </w:p>
          <w:p w:rsidR="002C34D0" w:rsidRDefault="002C34D0" w:rsidP="00BD4AAD">
            <w:pPr>
              <w:tabs>
                <w:tab w:val="left" w:pos="1080"/>
                <w:tab w:val="left" w:pos="5760"/>
              </w:tabs>
            </w:pPr>
          </w:p>
        </w:tc>
      </w:tr>
      <w:tr w:rsidR="00BD4AAD" w:rsidTr="00BD4AAD">
        <w:tblPrEx>
          <w:tblBorders>
            <w:top w:val="none" w:sz="0" w:space="0" w:color="auto"/>
            <w:left w:val="none" w:sz="0" w:space="0" w:color="auto"/>
            <w:bottom w:val="none" w:sz="0" w:space="0" w:color="auto"/>
            <w:right w:val="none" w:sz="0" w:space="0" w:color="auto"/>
          </w:tblBorders>
        </w:tblPrEx>
        <w:trPr>
          <w:cantSplit/>
        </w:trPr>
        <w:tc>
          <w:tcPr>
            <w:tcW w:w="2808" w:type="dxa"/>
            <w:tcBorders>
              <w:top w:val="single" w:sz="6" w:space="0" w:color="auto"/>
              <w:left w:val="single" w:sz="6" w:space="0" w:color="auto"/>
              <w:bottom w:val="single" w:sz="6" w:space="0" w:color="auto"/>
            </w:tcBorders>
          </w:tcPr>
          <w:p w:rsidR="00BD4AAD" w:rsidRDefault="00BD4AAD" w:rsidP="00BD4AAD">
            <w:pPr>
              <w:jc w:val="center"/>
            </w:pPr>
          </w:p>
          <w:p w:rsidR="00BD4AAD" w:rsidRDefault="00B20B8B" w:rsidP="00BD4AAD">
            <w:pPr>
              <w:jc w:val="center"/>
              <w:rPr>
                <w:sz w:val="28"/>
              </w:rPr>
            </w:pPr>
            <w:r>
              <w:rPr>
                <w:rFonts w:ascii="Times New Roman" w:hAnsi="Times New Roman"/>
                <w:noProof/>
                <w:sz w:val="24"/>
                <w:lang w:eastAsia="en-CA"/>
              </w:rPr>
              <w:drawing>
                <wp:inline distT="0" distB="0" distL="0" distR="0" wp14:anchorId="24D76DB3" wp14:editId="77984497">
                  <wp:extent cx="1645920" cy="667385"/>
                  <wp:effectExtent l="1905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 cstate="print"/>
                          <a:srcRect/>
                          <a:stretch>
                            <a:fillRect/>
                          </a:stretch>
                        </pic:blipFill>
                        <pic:spPr bwMode="auto">
                          <a:xfrm>
                            <a:off x="0" y="0"/>
                            <a:ext cx="1645920" cy="667385"/>
                          </a:xfrm>
                          <a:prstGeom prst="rect">
                            <a:avLst/>
                          </a:prstGeom>
                          <a:noFill/>
                          <a:ln w="9525">
                            <a:noFill/>
                            <a:miter lim="800000"/>
                            <a:headEnd/>
                            <a:tailEnd/>
                          </a:ln>
                        </pic:spPr>
                      </pic:pic>
                    </a:graphicData>
                  </a:graphic>
                </wp:inline>
              </w:drawing>
            </w:r>
          </w:p>
        </w:tc>
        <w:tc>
          <w:tcPr>
            <w:tcW w:w="8100" w:type="dxa"/>
            <w:gridSpan w:val="2"/>
            <w:tcBorders>
              <w:top w:val="single" w:sz="6" w:space="0" w:color="auto"/>
              <w:bottom w:val="single" w:sz="6" w:space="0" w:color="auto"/>
              <w:right w:val="single" w:sz="6" w:space="0" w:color="auto"/>
            </w:tcBorders>
          </w:tcPr>
          <w:p w:rsidR="00BD4AAD" w:rsidRDefault="00BD4AAD" w:rsidP="00BD4AAD">
            <w:pPr>
              <w:tabs>
                <w:tab w:val="left" w:pos="1512"/>
              </w:tabs>
              <w:spacing w:line="240" w:lineRule="auto"/>
              <w:rPr>
                <w:b/>
              </w:rPr>
            </w:pPr>
          </w:p>
          <w:p w:rsidR="00BD4AAD" w:rsidRDefault="00BD4AAD" w:rsidP="00BD4AAD">
            <w:pPr>
              <w:tabs>
                <w:tab w:val="left" w:pos="1512"/>
              </w:tabs>
              <w:spacing w:line="240" w:lineRule="auto"/>
              <w:rPr>
                <w:b/>
                <w:sz w:val="28"/>
              </w:rPr>
            </w:pPr>
            <w:r>
              <w:rPr>
                <w:b/>
              </w:rPr>
              <w:tab/>
            </w:r>
            <w:r>
              <w:rPr>
                <w:b/>
                <w:sz w:val="28"/>
              </w:rPr>
              <w:t>CITY OF SURREY</w:t>
            </w:r>
          </w:p>
          <w:p w:rsidR="00BD4AAD" w:rsidRDefault="00BD4AAD" w:rsidP="00BD4AAD">
            <w:pPr>
              <w:tabs>
                <w:tab w:val="left" w:pos="1512"/>
              </w:tabs>
              <w:spacing w:line="240" w:lineRule="auto"/>
              <w:jc w:val="center"/>
              <w:rPr>
                <w:b/>
                <w:sz w:val="12"/>
              </w:rPr>
            </w:pPr>
          </w:p>
          <w:p w:rsidR="00BD4AAD" w:rsidRDefault="00BD4AAD" w:rsidP="00BD4AAD">
            <w:pPr>
              <w:tabs>
                <w:tab w:val="left" w:pos="792"/>
              </w:tabs>
              <w:spacing w:line="240" w:lineRule="auto"/>
              <w:rPr>
                <w:sz w:val="12"/>
              </w:rPr>
            </w:pPr>
            <w:r>
              <w:rPr>
                <w:b/>
                <w:sz w:val="28"/>
              </w:rPr>
              <w:tab/>
              <w:t>ENGINEERING DEPARTMENT</w:t>
            </w:r>
          </w:p>
          <w:p w:rsidR="00BD4AAD" w:rsidRDefault="00BD4AAD" w:rsidP="00BD4AAD">
            <w:pPr>
              <w:tabs>
                <w:tab w:val="left" w:pos="1512"/>
              </w:tabs>
              <w:spacing w:line="240" w:lineRule="auto"/>
              <w:rPr>
                <w:sz w:val="12"/>
              </w:rPr>
            </w:pPr>
          </w:p>
          <w:p w:rsidR="00BD4AAD" w:rsidRDefault="00BD4AAD" w:rsidP="00BD4AAD">
            <w:pPr>
              <w:tabs>
                <w:tab w:val="left" w:pos="1512"/>
              </w:tabs>
              <w:spacing w:line="240" w:lineRule="auto"/>
            </w:pPr>
            <w:r>
              <w:rPr>
                <w:b/>
                <w:sz w:val="28"/>
              </w:rPr>
              <w:tab/>
            </w:r>
            <w:r>
              <w:rPr>
                <w:b/>
                <w:sz w:val="36"/>
              </w:rPr>
              <w:t>P R O C E D U R E</w:t>
            </w:r>
          </w:p>
          <w:p w:rsidR="00BD4AAD" w:rsidRDefault="00BD4AAD" w:rsidP="00BD4AAD">
            <w:pPr>
              <w:tabs>
                <w:tab w:val="left" w:pos="1512"/>
                <w:tab w:val="right" w:pos="7452"/>
              </w:tabs>
              <w:spacing w:line="240" w:lineRule="auto"/>
              <w:rPr>
                <w:u w:val="single"/>
              </w:rPr>
            </w:pPr>
            <w:r>
              <w:tab/>
            </w:r>
            <w:r>
              <w:tab/>
              <w:t>No. R4-P</w:t>
            </w:r>
          </w:p>
          <w:p w:rsidR="00BD4AAD" w:rsidRDefault="00BD4AAD" w:rsidP="00BD4AAD">
            <w:pPr>
              <w:tabs>
                <w:tab w:val="left" w:pos="1512"/>
              </w:tabs>
              <w:spacing w:line="240" w:lineRule="auto"/>
            </w:pPr>
          </w:p>
        </w:tc>
      </w:tr>
      <w:tr w:rsidR="00BD4AAD" w:rsidTr="00BD4AAD">
        <w:tblPrEx>
          <w:tblBorders>
            <w:top w:val="none" w:sz="0" w:space="0" w:color="auto"/>
            <w:left w:val="none" w:sz="0" w:space="0" w:color="auto"/>
            <w:bottom w:val="none" w:sz="0" w:space="0" w:color="auto"/>
            <w:right w:val="none" w:sz="0" w:space="0" w:color="auto"/>
          </w:tblBorders>
        </w:tblPrEx>
        <w:trPr>
          <w:cantSplit/>
        </w:trPr>
        <w:tc>
          <w:tcPr>
            <w:tcW w:w="5454" w:type="dxa"/>
            <w:gridSpan w:val="2"/>
            <w:tcBorders>
              <w:top w:val="single" w:sz="6" w:space="0" w:color="auto"/>
              <w:left w:val="single" w:sz="6" w:space="0" w:color="auto"/>
            </w:tcBorders>
          </w:tcPr>
          <w:p w:rsidR="00BD4AAD" w:rsidRDefault="00BD4AAD" w:rsidP="00BD4AAD">
            <w:pPr>
              <w:tabs>
                <w:tab w:val="left" w:pos="5760"/>
              </w:tabs>
            </w:pPr>
          </w:p>
        </w:tc>
        <w:tc>
          <w:tcPr>
            <w:tcW w:w="5454" w:type="dxa"/>
            <w:tcBorders>
              <w:top w:val="single" w:sz="6" w:space="0" w:color="auto"/>
              <w:right w:val="single" w:sz="6" w:space="0" w:color="auto"/>
            </w:tcBorders>
          </w:tcPr>
          <w:p w:rsidR="00BD4AAD" w:rsidRDefault="00BD4AAD" w:rsidP="00BD4AAD">
            <w:pPr>
              <w:tabs>
                <w:tab w:val="left" w:pos="1926"/>
                <w:tab w:val="left" w:pos="5760"/>
                <w:tab w:val="left" w:pos="7560"/>
              </w:tabs>
              <w:spacing w:line="240" w:lineRule="auto"/>
            </w:pPr>
          </w:p>
        </w:tc>
      </w:tr>
      <w:tr w:rsidR="00BD4AAD" w:rsidTr="00BD4AAD">
        <w:tblPrEx>
          <w:tblBorders>
            <w:top w:val="none" w:sz="0" w:space="0" w:color="auto"/>
            <w:left w:val="none" w:sz="0" w:space="0" w:color="auto"/>
            <w:bottom w:val="none" w:sz="0" w:space="0" w:color="auto"/>
            <w:right w:val="none" w:sz="0" w:space="0" w:color="auto"/>
          </w:tblBorders>
        </w:tblPrEx>
        <w:trPr>
          <w:cantSplit/>
        </w:trPr>
        <w:tc>
          <w:tcPr>
            <w:tcW w:w="5454" w:type="dxa"/>
            <w:gridSpan w:val="2"/>
            <w:tcBorders>
              <w:left w:val="single" w:sz="6" w:space="0" w:color="auto"/>
            </w:tcBorders>
          </w:tcPr>
          <w:p w:rsidR="00BD4AAD" w:rsidRPr="00BD4AAD" w:rsidRDefault="00BD4AAD" w:rsidP="00BD4AAD">
            <w:pPr>
              <w:tabs>
                <w:tab w:val="left" w:pos="5760"/>
              </w:tabs>
              <w:spacing w:line="240" w:lineRule="auto"/>
              <w:rPr>
                <w:rFonts w:ascii="Times New Roman" w:hAnsi="Times New Roman"/>
                <w:sz w:val="24"/>
              </w:rPr>
            </w:pPr>
            <w:r w:rsidRPr="00BD4AAD">
              <w:rPr>
                <w:rFonts w:ascii="Times New Roman" w:hAnsi="Times New Roman"/>
                <w:sz w:val="24"/>
              </w:rPr>
              <w:t>AUTHORITY:  H-40</w:t>
            </w:r>
          </w:p>
          <w:p w:rsidR="00BD4AAD" w:rsidRPr="00BD4AAD" w:rsidRDefault="00BD4AAD" w:rsidP="00BD4AAD">
            <w:pPr>
              <w:tabs>
                <w:tab w:val="left" w:pos="5760"/>
                <w:tab w:val="left" w:pos="7560"/>
              </w:tabs>
              <w:spacing w:line="240" w:lineRule="auto"/>
              <w:rPr>
                <w:rFonts w:ascii="Times New Roman" w:hAnsi="Times New Roman"/>
                <w:sz w:val="24"/>
              </w:rPr>
            </w:pPr>
          </w:p>
          <w:p w:rsidR="00BD4AAD" w:rsidRPr="00BD4AAD" w:rsidRDefault="00BD4AAD" w:rsidP="00BD4AAD">
            <w:pPr>
              <w:tabs>
                <w:tab w:val="left" w:pos="5760"/>
                <w:tab w:val="left" w:pos="7560"/>
              </w:tabs>
              <w:spacing w:line="240" w:lineRule="auto"/>
              <w:rPr>
                <w:rFonts w:ascii="Times New Roman" w:hAnsi="Times New Roman"/>
                <w:sz w:val="24"/>
              </w:rPr>
            </w:pPr>
          </w:p>
          <w:p w:rsidR="00BD4AAD" w:rsidRPr="00BD4AAD" w:rsidRDefault="00BD4AAD" w:rsidP="00BD4AAD">
            <w:pPr>
              <w:tabs>
                <w:tab w:val="left" w:pos="5760"/>
                <w:tab w:val="left" w:pos="7560"/>
              </w:tabs>
              <w:spacing w:line="240" w:lineRule="auto"/>
              <w:rPr>
                <w:rFonts w:ascii="Times New Roman" w:hAnsi="Times New Roman"/>
                <w:sz w:val="24"/>
              </w:rPr>
            </w:pPr>
          </w:p>
          <w:p w:rsidR="00BD4AAD" w:rsidRPr="00BD4AAD" w:rsidRDefault="00BD4AAD" w:rsidP="00BD4AAD">
            <w:pPr>
              <w:tabs>
                <w:tab w:val="left" w:pos="5760"/>
                <w:tab w:val="left" w:pos="7560"/>
              </w:tabs>
              <w:spacing w:line="240" w:lineRule="auto"/>
              <w:rPr>
                <w:rFonts w:ascii="Times New Roman" w:hAnsi="Times New Roman"/>
                <w:sz w:val="24"/>
              </w:rPr>
            </w:pPr>
          </w:p>
          <w:p w:rsidR="00BD4AAD" w:rsidRPr="00BD4AAD" w:rsidRDefault="00BD4AAD" w:rsidP="00BD4AAD">
            <w:pPr>
              <w:tabs>
                <w:tab w:val="left" w:pos="5760"/>
                <w:tab w:val="left" w:pos="7560"/>
              </w:tabs>
              <w:spacing w:line="240" w:lineRule="auto"/>
              <w:rPr>
                <w:rFonts w:ascii="Times New Roman" w:hAnsi="Times New Roman"/>
                <w:sz w:val="24"/>
              </w:rPr>
            </w:pPr>
            <w:r w:rsidRPr="00BD4AAD">
              <w:rPr>
                <w:rFonts w:ascii="Times New Roman" w:hAnsi="Times New Roman"/>
                <w:sz w:val="24"/>
              </w:rPr>
              <w:t xml:space="preserve">REFERENCE:  </w:t>
            </w:r>
          </w:p>
        </w:tc>
        <w:tc>
          <w:tcPr>
            <w:tcW w:w="5454" w:type="dxa"/>
            <w:tcBorders>
              <w:right w:val="single" w:sz="6" w:space="0" w:color="auto"/>
            </w:tcBorders>
          </w:tcPr>
          <w:p w:rsidR="00BD4AAD" w:rsidRPr="00BD4AAD" w:rsidRDefault="00BD4AAD" w:rsidP="00BD4AAD">
            <w:pPr>
              <w:tabs>
                <w:tab w:val="left" w:pos="1926"/>
                <w:tab w:val="left" w:pos="5760"/>
                <w:tab w:val="left" w:pos="7560"/>
              </w:tabs>
              <w:spacing w:line="240" w:lineRule="auto"/>
              <w:rPr>
                <w:rFonts w:ascii="Times New Roman" w:hAnsi="Times New Roman"/>
                <w:sz w:val="24"/>
              </w:rPr>
            </w:pPr>
            <w:r w:rsidRPr="00BD4AAD">
              <w:rPr>
                <w:rFonts w:ascii="Times New Roman" w:hAnsi="Times New Roman"/>
                <w:sz w:val="24"/>
              </w:rPr>
              <w:t>APPROVED BY:</w:t>
            </w:r>
            <w:r w:rsidRPr="00BD4AAD">
              <w:rPr>
                <w:rFonts w:ascii="Times New Roman" w:hAnsi="Times New Roman"/>
                <w:sz w:val="24"/>
              </w:rPr>
              <w:tab/>
              <w:t>________________________</w:t>
            </w:r>
          </w:p>
          <w:p w:rsidR="00BD4AAD" w:rsidRPr="00BD4AAD" w:rsidRDefault="00BD4AAD" w:rsidP="00BD4AAD">
            <w:pPr>
              <w:tabs>
                <w:tab w:val="left" w:pos="1926"/>
                <w:tab w:val="left" w:pos="5760"/>
                <w:tab w:val="left" w:pos="7560"/>
              </w:tabs>
              <w:spacing w:line="240" w:lineRule="auto"/>
              <w:rPr>
                <w:rFonts w:ascii="Times New Roman" w:hAnsi="Times New Roman"/>
                <w:sz w:val="24"/>
              </w:rPr>
            </w:pPr>
            <w:r w:rsidRPr="00BD4AAD">
              <w:rPr>
                <w:rFonts w:ascii="Times New Roman" w:hAnsi="Times New Roman"/>
                <w:sz w:val="24"/>
              </w:rPr>
              <w:tab/>
              <w:t>General Manager, Engineering</w:t>
            </w:r>
          </w:p>
          <w:p w:rsidR="00BD4AAD" w:rsidRPr="00BD4AAD" w:rsidRDefault="00BD4AAD" w:rsidP="00BD4AAD">
            <w:pPr>
              <w:tabs>
                <w:tab w:val="left" w:pos="1926"/>
                <w:tab w:val="left" w:pos="5760"/>
                <w:tab w:val="left" w:pos="7560"/>
              </w:tabs>
              <w:spacing w:line="240" w:lineRule="auto"/>
              <w:rPr>
                <w:rFonts w:ascii="Times New Roman" w:hAnsi="Times New Roman"/>
                <w:sz w:val="24"/>
              </w:rPr>
            </w:pPr>
          </w:p>
          <w:p w:rsidR="00BD4AAD" w:rsidRPr="00BD4AAD" w:rsidRDefault="00BD4AAD" w:rsidP="00BD4AAD">
            <w:pPr>
              <w:tabs>
                <w:tab w:val="left" w:pos="1926"/>
                <w:tab w:val="left" w:pos="5760"/>
                <w:tab w:val="left" w:pos="7560"/>
              </w:tabs>
              <w:spacing w:line="240" w:lineRule="auto"/>
              <w:rPr>
                <w:rFonts w:ascii="Times New Roman" w:hAnsi="Times New Roman"/>
                <w:sz w:val="24"/>
              </w:rPr>
            </w:pPr>
            <w:r w:rsidRPr="00BD4AAD">
              <w:rPr>
                <w:rFonts w:ascii="Times New Roman" w:hAnsi="Times New Roman"/>
                <w:sz w:val="24"/>
              </w:rPr>
              <w:t>DATE:</w:t>
            </w:r>
          </w:p>
          <w:p w:rsidR="00BD4AAD" w:rsidRPr="00BD4AAD" w:rsidRDefault="00BD4AAD" w:rsidP="00BD4AAD">
            <w:pPr>
              <w:tabs>
                <w:tab w:val="left" w:pos="1926"/>
                <w:tab w:val="left" w:pos="5760"/>
                <w:tab w:val="left" w:pos="7560"/>
              </w:tabs>
              <w:spacing w:line="240" w:lineRule="auto"/>
              <w:rPr>
                <w:rFonts w:ascii="Times New Roman" w:hAnsi="Times New Roman"/>
                <w:sz w:val="24"/>
              </w:rPr>
            </w:pPr>
          </w:p>
          <w:p w:rsidR="00BD4AAD" w:rsidRPr="00BD4AAD" w:rsidRDefault="00BD4AAD" w:rsidP="002C03B0">
            <w:pPr>
              <w:tabs>
                <w:tab w:val="left" w:pos="1926"/>
                <w:tab w:val="left" w:pos="5760"/>
                <w:tab w:val="left" w:pos="7560"/>
              </w:tabs>
              <w:spacing w:line="240" w:lineRule="auto"/>
              <w:rPr>
                <w:rFonts w:ascii="Times New Roman" w:hAnsi="Times New Roman"/>
                <w:sz w:val="24"/>
              </w:rPr>
            </w:pPr>
            <w:r w:rsidRPr="00BD4AAD">
              <w:rPr>
                <w:rFonts w:ascii="Times New Roman" w:hAnsi="Times New Roman"/>
                <w:sz w:val="24"/>
              </w:rPr>
              <w:t>SUPER</w:t>
            </w:r>
            <w:r w:rsidR="002C03B0">
              <w:rPr>
                <w:rFonts w:ascii="Times New Roman" w:hAnsi="Times New Roman"/>
                <w:sz w:val="24"/>
              </w:rPr>
              <w:t>C</w:t>
            </w:r>
            <w:r w:rsidRPr="00BD4AAD">
              <w:rPr>
                <w:rFonts w:ascii="Times New Roman" w:hAnsi="Times New Roman"/>
                <w:sz w:val="24"/>
              </w:rPr>
              <w:t>EDES:</w:t>
            </w:r>
            <w:r w:rsidRPr="00BD4AAD">
              <w:rPr>
                <w:rFonts w:ascii="Times New Roman" w:hAnsi="Times New Roman"/>
                <w:sz w:val="24"/>
              </w:rPr>
              <w:tab/>
              <w:t>R4-P Dated 14 June 1996</w:t>
            </w:r>
          </w:p>
        </w:tc>
      </w:tr>
      <w:tr w:rsidR="00BD4AAD" w:rsidTr="00BD4AAD">
        <w:tblPrEx>
          <w:tblBorders>
            <w:top w:val="none" w:sz="0" w:space="0" w:color="auto"/>
            <w:left w:val="none" w:sz="0" w:space="0" w:color="auto"/>
            <w:bottom w:val="none" w:sz="0" w:space="0" w:color="auto"/>
            <w:right w:val="none" w:sz="0" w:space="0" w:color="auto"/>
          </w:tblBorders>
        </w:tblPrEx>
        <w:trPr>
          <w:cantSplit/>
        </w:trPr>
        <w:tc>
          <w:tcPr>
            <w:tcW w:w="10908" w:type="dxa"/>
            <w:gridSpan w:val="3"/>
            <w:tcBorders>
              <w:left w:val="single" w:sz="6" w:space="0" w:color="auto"/>
              <w:bottom w:val="single" w:sz="6" w:space="0" w:color="auto"/>
              <w:right w:val="single" w:sz="6" w:space="0" w:color="auto"/>
            </w:tcBorders>
          </w:tcPr>
          <w:p w:rsidR="00BD4AAD" w:rsidRDefault="00BD4AAD" w:rsidP="00BD4AAD">
            <w:pPr>
              <w:tabs>
                <w:tab w:val="left" w:pos="5760"/>
              </w:tabs>
            </w:pPr>
          </w:p>
        </w:tc>
      </w:tr>
      <w:tr w:rsidR="00BD4AAD" w:rsidTr="00BD4AAD">
        <w:tblPrEx>
          <w:tblBorders>
            <w:top w:val="none" w:sz="0" w:space="0" w:color="auto"/>
            <w:left w:val="none" w:sz="0" w:space="0" w:color="auto"/>
            <w:bottom w:val="none" w:sz="0" w:space="0" w:color="auto"/>
            <w:right w:val="none" w:sz="0" w:space="0" w:color="auto"/>
          </w:tblBorders>
        </w:tblPrEx>
        <w:trPr>
          <w:cantSplit/>
        </w:trPr>
        <w:tc>
          <w:tcPr>
            <w:tcW w:w="10908" w:type="dxa"/>
            <w:gridSpan w:val="3"/>
            <w:tcBorders>
              <w:left w:val="single" w:sz="6" w:space="0" w:color="auto"/>
              <w:right w:val="single" w:sz="6" w:space="0" w:color="auto"/>
            </w:tcBorders>
          </w:tcPr>
          <w:p w:rsidR="00BD4AAD" w:rsidRDefault="00BD4AAD" w:rsidP="00BD4AAD">
            <w:pPr>
              <w:tabs>
                <w:tab w:val="left" w:pos="5760"/>
              </w:tabs>
            </w:pPr>
          </w:p>
        </w:tc>
      </w:tr>
      <w:tr w:rsidR="00BD4AAD" w:rsidTr="00BD4AAD">
        <w:tblPrEx>
          <w:tblBorders>
            <w:top w:val="none" w:sz="0" w:space="0" w:color="auto"/>
            <w:left w:val="none" w:sz="0" w:space="0" w:color="auto"/>
            <w:bottom w:val="none" w:sz="0" w:space="0" w:color="auto"/>
            <w:right w:val="none" w:sz="0" w:space="0" w:color="auto"/>
          </w:tblBorders>
        </w:tblPrEx>
        <w:trPr>
          <w:cantSplit/>
        </w:trPr>
        <w:tc>
          <w:tcPr>
            <w:tcW w:w="10908" w:type="dxa"/>
            <w:gridSpan w:val="3"/>
            <w:tcBorders>
              <w:left w:val="single" w:sz="6" w:space="0" w:color="auto"/>
              <w:bottom w:val="single" w:sz="6" w:space="0" w:color="auto"/>
              <w:right w:val="single" w:sz="6" w:space="0" w:color="auto"/>
            </w:tcBorders>
          </w:tcPr>
          <w:p w:rsidR="00BD4AAD" w:rsidRPr="00BD4AAD" w:rsidRDefault="00BD4AAD" w:rsidP="008E3001">
            <w:pPr>
              <w:tabs>
                <w:tab w:val="left" w:pos="1080"/>
                <w:tab w:val="left" w:pos="5760"/>
              </w:tabs>
              <w:spacing w:line="240" w:lineRule="auto"/>
              <w:ind w:left="1080" w:hanging="900"/>
              <w:rPr>
                <w:rFonts w:ascii="Times New Roman" w:hAnsi="Times New Roman"/>
                <w:b/>
                <w:sz w:val="24"/>
                <w:u w:val="single"/>
              </w:rPr>
            </w:pPr>
            <w:r w:rsidRPr="00BD4AAD">
              <w:rPr>
                <w:rFonts w:ascii="Times New Roman" w:hAnsi="Times New Roman"/>
                <w:b/>
                <w:sz w:val="24"/>
              </w:rPr>
              <w:t>TITLE:</w:t>
            </w:r>
            <w:r w:rsidRPr="00BD4AAD">
              <w:rPr>
                <w:rFonts w:ascii="Times New Roman" w:hAnsi="Times New Roman"/>
                <w:b/>
                <w:sz w:val="24"/>
              </w:rPr>
              <w:tab/>
              <w:t>PAVEMENT CUTS</w:t>
            </w:r>
          </w:p>
          <w:p w:rsidR="00BD4AAD" w:rsidRPr="00BD4AAD" w:rsidRDefault="00BD4AAD" w:rsidP="008E3001">
            <w:pPr>
              <w:tabs>
                <w:tab w:val="left" w:pos="1080"/>
                <w:tab w:val="left" w:pos="1620"/>
                <w:tab w:val="left" w:pos="5760"/>
              </w:tabs>
              <w:spacing w:line="240" w:lineRule="auto"/>
              <w:ind w:left="1080" w:hanging="900"/>
              <w:rPr>
                <w:rFonts w:ascii="Times New Roman" w:hAnsi="Times New Roman"/>
                <w:sz w:val="24"/>
              </w:rPr>
            </w:pPr>
          </w:p>
          <w:p w:rsidR="00BD4AAD" w:rsidRPr="00BD4AAD" w:rsidRDefault="00BD4AAD" w:rsidP="008E3001">
            <w:pPr>
              <w:tabs>
                <w:tab w:val="left" w:pos="1080"/>
                <w:tab w:val="left" w:pos="1620"/>
                <w:tab w:val="left" w:pos="5760"/>
              </w:tabs>
              <w:spacing w:line="240" w:lineRule="auto"/>
              <w:ind w:left="1080" w:hanging="900"/>
              <w:rPr>
                <w:rFonts w:ascii="Times New Roman" w:hAnsi="Times New Roman"/>
                <w:sz w:val="24"/>
              </w:rPr>
            </w:pPr>
            <w:r w:rsidRPr="00BD4AAD">
              <w:rPr>
                <w:rFonts w:ascii="Times New Roman" w:hAnsi="Times New Roman"/>
                <w:b/>
                <w:sz w:val="24"/>
              </w:rPr>
              <w:t>1.0</w:t>
            </w:r>
            <w:r w:rsidRPr="00BD4AAD">
              <w:rPr>
                <w:rFonts w:ascii="Times New Roman" w:hAnsi="Times New Roman"/>
                <w:b/>
                <w:sz w:val="24"/>
              </w:rPr>
              <w:tab/>
              <w:t>Administration of Approvals</w:t>
            </w:r>
          </w:p>
          <w:p w:rsidR="00BD4AAD" w:rsidRPr="00BD4AAD" w:rsidRDefault="00BD4AAD" w:rsidP="008E3001">
            <w:pPr>
              <w:tabs>
                <w:tab w:val="left" w:pos="1080"/>
                <w:tab w:val="left" w:pos="1620"/>
                <w:tab w:val="left" w:pos="5760"/>
              </w:tabs>
              <w:spacing w:line="240" w:lineRule="auto"/>
              <w:ind w:left="1080" w:hanging="900"/>
              <w:rPr>
                <w:rFonts w:ascii="Times New Roman" w:hAnsi="Times New Roman"/>
                <w:sz w:val="24"/>
              </w:rPr>
            </w:pPr>
          </w:p>
          <w:p w:rsidR="00BD4AAD" w:rsidRPr="00BD4AAD" w:rsidRDefault="00BD4AAD" w:rsidP="008E3001">
            <w:pPr>
              <w:tabs>
                <w:tab w:val="left" w:pos="1080"/>
                <w:tab w:val="left" w:pos="1620"/>
                <w:tab w:val="left" w:pos="5760"/>
              </w:tabs>
              <w:spacing w:line="240" w:lineRule="auto"/>
              <w:ind w:left="1620" w:right="252" w:hanging="1620"/>
              <w:jc w:val="left"/>
              <w:rPr>
                <w:rFonts w:ascii="Times New Roman" w:hAnsi="Times New Roman"/>
                <w:sz w:val="24"/>
              </w:rPr>
            </w:pPr>
            <w:r w:rsidRPr="00BD4AAD">
              <w:rPr>
                <w:rFonts w:ascii="Times New Roman" w:hAnsi="Times New Roman"/>
                <w:sz w:val="24"/>
              </w:rPr>
              <w:tab/>
              <w:t>1.1</w:t>
            </w:r>
            <w:r w:rsidRPr="00BD4AAD">
              <w:rPr>
                <w:rFonts w:ascii="Times New Roman" w:hAnsi="Times New Roman"/>
                <w:sz w:val="24"/>
              </w:rPr>
              <w:tab/>
              <w:t>Drawings requiring approvals from Surrey shall be submitted to the following Divisions/Offices:</w:t>
            </w:r>
          </w:p>
          <w:p w:rsidR="00BD4AAD" w:rsidRPr="00BD4AAD" w:rsidRDefault="00BD4AAD" w:rsidP="00BD4AAD">
            <w:pPr>
              <w:tabs>
                <w:tab w:val="left" w:pos="1080"/>
                <w:tab w:val="left" w:pos="1620"/>
                <w:tab w:val="left" w:pos="5760"/>
              </w:tabs>
              <w:spacing w:line="240" w:lineRule="auto"/>
              <w:ind w:left="1620" w:hanging="1620"/>
              <w:rPr>
                <w:rFonts w:ascii="Times New Roman" w:hAnsi="Times New Roman"/>
                <w:sz w:val="12"/>
                <w:szCs w:val="12"/>
              </w:rPr>
            </w:pPr>
          </w:p>
          <w:p w:rsidR="00BD4AAD" w:rsidRPr="00BD4AAD" w:rsidRDefault="00BD4AAD" w:rsidP="00BD4AAD">
            <w:pPr>
              <w:tabs>
                <w:tab w:val="left" w:pos="1080"/>
                <w:tab w:val="left" w:pos="1620"/>
                <w:tab w:val="left" w:pos="5760"/>
              </w:tabs>
              <w:spacing w:line="240" w:lineRule="auto"/>
              <w:ind w:left="2376" w:hanging="1296"/>
              <w:rPr>
                <w:rFonts w:ascii="Times New Roman" w:hAnsi="Times New Roman"/>
                <w:sz w:val="24"/>
              </w:rPr>
            </w:pPr>
            <w:r w:rsidRPr="00BD4AAD">
              <w:rPr>
                <w:rFonts w:ascii="Times New Roman" w:hAnsi="Times New Roman"/>
                <w:sz w:val="24"/>
              </w:rPr>
              <w:tab/>
              <w:t>1.1.1</w:t>
            </w:r>
            <w:r w:rsidRPr="00BD4AAD">
              <w:rPr>
                <w:rFonts w:ascii="Times New Roman" w:hAnsi="Times New Roman"/>
                <w:sz w:val="24"/>
              </w:rPr>
              <w:tab/>
              <w:t>Land Development - checks and records proposed road cuts.</w:t>
            </w:r>
          </w:p>
          <w:p w:rsidR="00BD4AAD" w:rsidRPr="00BD4AAD" w:rsidRDefault="00BD4AAD" w:rsidP="00BD4AAD">
            <w:pPr>
              <w:tabs>
                <w:tab w:val="left" w:pos="1080"/>
                <w:tab w:val="left" w:pos="1620"/>
                <w:tab w:val="left" w:pos="5760"/>
              </w:tabs>
              <w:spacing w:line="240" w:lineRule="auto"/>
              <w:ind w:left="2376" w:hanging="1296"/>
              <w:rPr>
                <w:rFonts w:ascii="Times New Roman" w:hAnsi="Times New Roman"/>
                <w:sz w:val="24"/>
              </w:rPr>
            </w:pPr>
            <w:r w:rsidRPr="00BD4AAD">
              <w:rPr>
                <w:rFonts w:ascii="Times New Roman" w:hAnsi="Times New Roman"/>
                <w:sz w:val="24"/>
              </w:rPr>
              <w:tab/>
              <w:t>1.1.2</w:t>
            </w:r>
            <w:r w:rsidRPr="00BD4AAD">
              <w:rPr>
                <w:rFonts w:ascii="Times New Roman" w:hAnsi="Times New Roman"/>
                <w:sz w:val="24"/>
              </w:rPr>
              <w:tab/>
              <w:t>Design &amp; Construction (Capital Projects) - records proposed road cuts.</w:t>
            </w:r>
          </w:p>
          <w:p w:rsidR="00BD4AAD" w:rsidRPr="00BD4AAD" w:rsidRDefault="00BD4AAD" w:rsidP="00BD4AAD">
            <w:pPr>
              <w:tabs>
                <w:tab w:val="left" w:pos="1080"/>
                <w:tab w:val="left" w:pos="1620"/>
                <w:tab w:val="left" w:pos="5760"/>
              </w:tabs>
              <w:spacing w:line="240" w:lineRule="auto"/>
              <w:ind w:left="2376" w:hanging="1296"/>
              <w:rPr>
                <w:rFonts w:ascii="Times New Roman" w:hAnsi="Times New Roman"/>
                <w:sz w:val="24"/>
              </w:rPr>
            </w:pPr>
            <w:r w:rsidRPr="00BD4AAD">
              <w:rPr>
                <w:rFonts w:ascii="Times New Roman" w:hAnsi="Times New Roman"/>
                <w:sz w:val="24"/>
              </w:rPr>
              <w:tab/>
              <w:t>1.1.3</w:t>
            </w:r>
            <w:r w:rsidRPr="00BD4AAD">
              <w:rPr>
                <w:rFonts w:ascii="Times New Roman" w:hAnsi="Times New Roman"/>
                <w:sz w:val="24"/>
              </w:rPr>
              <w:tab/>
              <w:t>Utility Companies - utility coordinator checks and records.</w:t>
            </w:r>
          </w:p>
          <w:p w:rsidR="00BD4AAD" w:rsidRPr="00BD4AAD" w:rsidRDefault="00BD4AAD" w:rsidP="00BD4AAD">
            <w:pPr>
              <w:spacing w:line="240" w:lineRule="auto"/>
              <w:ind w:left="1080"/>
              <w:rPr>
                <w:rFonts w:ascii="Times New Roman" w:hAnsi="Times New Roman"/>
                <w:sz w:val="24"/>
              </w:rPr>
            </w:pPr>
          </w:p>
          <w:p w:rsidR="00BD4AAD" w:rsidRPr="00BD4AAD" w:rsidRDefault="00BD4AAD" w:rsidP="00BD4AAD">
            <w:pPr>
              <w:tabs>
                <w:tab w:val="left" w:pos="1080"/>
                <w:tab w:val="left" w:pos="1620"/>
                <w:tab w:val="left" w:pos="5760"/>
              </w:tabs>
              <w:spacing w:line="240" w:lineRule="auto"/>
              <w:ind w:left="1620" w:hanging="1620"/>
              <w:rPr>
                <w:rFonts w:ascii="Times New Roman" w:hAnsi="Times New Roman"/>
                <w:sz w:val="24"/>
              </w:rPr>
            </w:pPr>
            <w:r w:rsidRPr="00BD4AAD">
              <w:rPr>
                <w:rFonts w:ascii="Times New Roman" w:hAnsi="Times New Roman"/>
                <w:sz w:val="24"/>
              </w:rPr>
              <w:tab/>
              <w:t>1.2</w:t>
            </w:r>
            <w:r w:rsidRPr="00BD4AAD">
              <w:rPr>
                <w:rFonts w:ascii="Times New Roman" w:hAnsi="Times New Roman"/>
                <w:sz w:val="24"/>
              </w:rPr>
              <w:tab/>
              <w:t>Copies of Utility Company approved drawings shall be distributed as follows:</w:t>
            </w:r>
          </w:p>
          <w:p w:rsidR="00BD4AAD" w:rsidRPr="00BD4AAD" w:rsidRDefault="00BD4AAD" w:rsidP="00BD4AAD">
            <w:pPr>
              <w:tabs>
                <w:tab w:val="left" w:pos="1080"/>
                <w:tab w:val="left" w:pos="1620"/>
                <w:tab w:val="left" w:pos="5760"/>
              </w:tabs>
              <w:spacing w:line="240" w:lineRule="auto"/>
              <w:ind w:left="1620" w:hanging="1620"/>
              <w:rPr>
                <w:rFonts w:ascii="Times New Roman" w:hAnsi="Times New Roman"/>
                <w:sz w:val="12"/>
                <w:szCs w:val="12"/>
              </w:rPr>
            </w:pPr>
          </w:p>
          <w:p w:rsidR="00BD4AAD" w:rsidRPr="00BD4AAD" w:rsidRDefault="00BD4AAD" w:rsidP="00BD4AAD">
            <w:pPr>
              <w:tabs>
                <w:tab w:val="left" w:pos="1080"/>
                <w:tab w:val="left" w:pos="1620"/>
                <w:tab w:val="left" w:pos="5760"/>
              </w:tabs>
              <w:spacing w:line="240" w:lineRule="auto"/>
              <w:ind w:left="2376" w:hanging="1296"/>
              <w:rPr>
                <w:rFonts w:ascii="Times New Roman" w:hAnsi="Times New Roman"/>
                <w:sz w:val="24"/>
              </w:rPr>
            </w:pPr>
            <w:r w:rsidRPr="00BD4AAD">
              <w:rPr>
                <w:rFonts w:ascii="Times New Roman" w:hAnsi="Times New Roman"/>
                <w:sz w:val="24"/>
              </w:rPr>
              <w:tab/>
              <w:t>1.2.1</w:t>
            </w:r>
            <w:r w:rsidRPr="00BD4AAD">
              <w:rPr>
                <w:rFonts w:ascii="Times New Roman" w:hAnsi="Times New Roman"/>
                <w:sz w:val="24"/>
              </w:rPr>
              <w:tab/>
              <w:t>Utility Company</w:t>
            </w:r>
          </w:p>
          <w:p w:rsidR="00BD4AAD" w:rsidRPr="00BD4AAD" w:rsidRDefault="00BD4AAD" w:rsidP="00BD4AAD">
            <w:pPr>
              <w:tabs>
                <w:tab w:val="left" w:pos="1080"/>
                <w:tab w:val="left" w:pos="1620"/>
                <w:tab w:val="left" w:pos="5760"/>
              </w:tabs>
              <w:spacing w:line="240" w:lineRule="auto"/>
              <w:ind w:left="2376" w:hanging="1296"/>
              <w:rPr>
                <w:rFonts w:ascii="Times New Roman" w:hAnsi="Times New Roman"/>
                <w:sz w:val="24"/>
              </w:rPr>
            </w:pPr>
            <w:r w:rsidRPr="00BD4AAD">
              <w:rPr>
                <w:rFonts w:ascii="Times New Roman" w:hAnsi="Times New Roman"/>
                <w:sz w:val="24"/>
              </w:rPr>
              <w:tab/>
              <w:t>1.2.2</w:t>
            </w:r>
            <w:r w:rsidRPr="00BD4AAD">
              <w:rPr>
                <w:rFonts w:ascii="Times New Roman" w:hAnsi="Times New Roman"/>
                <w:sz w:val="24"/>
              </w:rPr>
              <w:tab/>
              <w:t>Survey/Drafting</w:t>
            </w:r>
          </w:p>
          <w:p w:rsidR="00BD4AAD" w:rsidRPr="00BD4AAD" w:rsidRDefault="00BD4AAD" w:rsidP="00BD4AAD">
            <w:pPr>
              <w:tabs>
                <w:tab w:val="left" w:pos="1080"/>
                <w:tab w:val="left" w:pos="1620"/>
                <w:tab w:val="left" w:pos="5760"/>
              </w:tabs>
              <w:spacing w:line="240" w:lineRule="auto"/>
              <w:ind w:left="2376" w:hanging="1296"/>
              <w:rPr>
                <w:rFonts w:ascii="Times New Roman" w:hAnsi="Times New Roman"/>
                <w:sz w:val="24"/>
              </w:rPr>
            </w:pPr>
            <w:r w:rsidRPr="00BD4AAD">
              <w:rPr>
                <w:rFonts w:ascii="Times New Roman" w:hAnsi="Times New Roman"/>
                <w:sz w:val="24"/>
              </w:rPr>
              <w:tab/>
              <w:t>1.2.3</w:t>
            </w:r>
            <w:r w:rsidRPr="00BD4AAD">
              <w:rPr>
                <w:rFonts w:ascii="Times New Roman" w:hAnsi="Times New Roman"/>
                <w:sz w:val="24"/>
              </w:rPr>
              <w:tab/>
              <w:t>Operations</w:t>
            </w:r>
          </w:p>
          <w:p w:rsidR="00BD4AAD" w:rsidRPr="00BD4AAD" w:rsidRDefault="00BD4AAD" w:rsidP="00BD4AAD">
            <w:pPr>
              <w:tabs>
                <w:tab w:val="left" w:pos="1080"/>
                <w:tab w:val="left" w:pos="1620"/>
                <w:tab w:val="left" w:pos="5760"/>
              </w:tabs>
              <w:spacing w:line="240" w:lineRule="auto"/>
              <w:ind w:left="2376" w:hanging="1296"/>
              <w:rPr>
                <w:rFonts w:ascii="Times New Roman" w:hAnsi="Times New Roman"/>
                <w:sz w:val="24"/>
              </w:rPr>
            </w:pPr>
            <w:r w:rsidRPr="00BD4AAD">
              <w:rPr>
                <w:rFonts w:ascii="Times New Roman" w:hAnsi="Times New Roman"/>
                <w:sz w:val="24"/>
              </w:rPr>
              <w:tab/>
              <w:t xml:space="preserve">1.2.4 </w:t>
            </w:r>
            <w:r w:rsidRPr="00BD4AAD">
              <w:rPr>
                <w:rFonts w:ascii="Times New Roman" w:hAnsi="Times New Roman"/>
                <w:sz w:val="24"/>
              </w:rPr>
              <w:tab/>
              <w:t>Project File</w:t>
            </w:r>
          </w:p>
          <w:p w:rsidR="00BD4AAD" w:rsidRPr="00BD4AAD" w:rsidRDefault="00BD4AAD" w:rsidP="00BD4AAD">
            <w:pPr>
              <w:tabs>
                <w:tab w:val="left" w:pos="1080"/>
                <w:tab w:val="left" w:pos="1620"/>
                <w:tab w:val="left" w:pos="5760"/>
              </w:tabs>
              <w:spacing w:line="240" w:lineRule="auto"/>
              <w:ind w:left="2376" w:hanging="1296"/>
              <w:rPr>
                <w:rFonts w:ascii="Times New Roman" w:hAnsi="Times New Roman"/>
                <w:sz w:val="24"/>
              </w:rPr>
            </w:pPr>
          </w:p>
          <w:p w:rsidR="00BD4AAD" w:rsidRPr="00BD4AAD" w:rsidRDefault="00BD4AAD" w:rsidP="008E3001">
            <w:pPr>
              <w:tabs>
                <w:tab w:val="left" w:pos="1080"/>
                <w:tab w:val="left" w:pos="1620"/>
                <w:tab w:val="left" w:pos="5760"/>
              </w:tabs>
              <w:spacing w:line="240" w:lineRule="auto"/>
              <w:ind w:left="1620" w:right="252"/>
              <w:jc w:val="left"/>
              <w:rPr>
                <w:rFonts w:ascii="Times New Roman" w:hAnsi="Times New Roman"/>
                <w:sz w:val="24"/>
              </w:rPr>
            </w:pPr>
            <w:r w:rsidRPr="00BD4AAD">
              <w:rPr>
                <w:rFonts w:ascii="Times New Roman" w:hAnsi="Times New Roman"/>
                <w:sz w:val="24"/>
              </w:rPr>
              <w:t>Note:  Drawings from Utility Companies for Land Development projects are reviewed and approved by the Design Engineer of Record.  Surrey will then stamp location accepted and forward drawings to all parties involve.</w:t>
            </w:r>
          </w:p>
          <w:p w:rsidR="00BD4AAD" w:rsidRPr="00BD4AAD" w:rsidRDefault="00BD4AAD" w:rsidP="008E3001">
            <w:pPr>
              <w:tabs>
                <w:tab w:val="left" w:pos="1080"/>
                <w:tab w:val="left" w:pos="1620"/>
                <w:tab w:val="left" w:pos="5760"/>
              </w:tabs>
              <w:spacing w:line="240" w:lineRule="auto"/>
              <w:ind w:left="1080" w:right="252" w:hanging="1080"/>
              <w:jc w:val="left"/>
              <w:rPr>
                <w:rFonts w:ascii="Times New Roman" w:hAnsi="Times New Roman"/>
                <w:b/>
                <w:sz w:val="24"/>
              </w:rPr>
            </w:pPr>
          </w:p>
          <w:p w:rsidR="00BD4AAD" w:rsidRPr="00BD4AAD" w:rsidRDefault="00BD4AAD" w:rsidP="008E3001">
            <w:pPr>
              <w:tabs>
                <w:tab w:val="left" w:pos="1080"/>
                <w:tab w:val="left" w:pos="1620"/>
                <w:tab w:val="left" w:pos="5760"/>
              </w:tabs>
              <w:spacing w:line="240" w:lineRule="auto"/>
              <w:ind w:left="1080" w:right="252" w:hanging="900"/>
              <w:jc w:val="left"/>
              <w:rPr>
                <w:rFonts w:ascii="Times New Roman" w:hAnsi="Times New Roman"/>
                <w:sz w:val="24"/>
              </w:rPr>
            </w:pPr>
            <w:r w:rsidRPr="00BD4AAD">
              <w:rPr>
                <w:rFonts w:ascii="Times New Roman" w:hAnsi="Times New Roman"/>
                <w:b/>
                <w:sz w:val="24"/>
              </w:rPr>
              <w:t>2.0</w:t>
            </w:r>
            <w:r w:rsidRPr="00BD4AAD">
              <w:rPr>
                <w:rFonts w:ascii="Times New Roman" w:hAnsi="Times New Roman"/>
                <w:b/>
                <w:sz w:val="24"/>
              </w:rPr>
              <w:tab/>
              <w:t>Permit Application and Work Performance</w:t>
            </w:r>
          </w:p>
          <w:p w:rsidR="00BD4AAD" w:rsidRPr="00BD4AAD" w:rsidRDefault="00BD4AAD" w:rsidP="008E3001">
            <w:pPr>
              <w:spacing w:line="240" w:lineRule="auto"/>
              <w:ind w:right="252"/>
              <w:jc w:val="left"/>
              <w:rPr>
                <w:rFonts w:ascii="Times New Roman" w:hAnsi="Times New Roman"/>
                <w:sz w:val="24"/>
              </w:rPr>
            </w:pPr>
          </w:p>
          <w:p w:rsidR="00BD4AAD" w:rsidRPr="00BD4AAD" w:rsidRDefault="00BD4AAD" w:rsidP="008E3001">
            <w:pPr>
              <w:tabs>
                <w:tab w:val="left" w:pos="1080"/>
                <w:tab w:val="left" w:pos="1620"/>
                <w:tab w:val="left" w:pos="5760"/>
              </w:tabs>
              <w:spacing w:line="240" w:lineRule="auto"/>
              <w:ind w:left="1620" w:right="252" w:hanging="1620"/>
              <w:jc w:val="left"/>
              <w:rPr>
                <w:rFonts w:ascii="Times New Roman" w:hAnsi="Times New Roman"/>
                <w:sz w:val="24"/>
              </w:rPr>
            </w:pPr>
            <w:r w:rsidRPr="00BD4AAD">
              <w:rPr>
                <w:rFonts w:ascii="Times New Roman" w:hAnsi="Times New Roman"/>
                <w:sz w:val="24"/>
              </w:rPr>
              <w:tab/>
              <w:t>2.1</w:t>
            </w:r>
            <w:r w:rsidRPr="00BD4AAD">
              <w:rPr>
                <w:rFonts w:ascii="Times New Roman" w:hAnsi="Times New Roman"/>
                <w:sz w:val="24"/>
              </w:rPr>
              <w:tab/>
              <w:t>Application for Pavement Cut Permit shall be made to the Engineering Department.  Along with payment for a City Road and Right-of-Way Permit the Permittee shall deposit funds for final pavement reinstatement (refer to Schedule One of Highway/Traffic By-law, 1976, No. 4860).</w:t>
            </w:r>
          </w:p>
          <w:p w:rsidR="00BD4AAD" w:rsidRPr="00BD4AAD" w:rsidRDefault="00BD4AAD" w:rsidP="008E3001">
            <w:pPr>
              <w:tabs>
                <w:tab w:val="left" w:pos="1080"/>
                <w:tab w:val="left" w:pos="1620"/>
                <w:tab w:val="left" w:pos="5760"/>
              </w:tabs>
              <w:spacing w:line="240" w:lineRule="auto"/>
              <w:ind w:left="1620" w:right="252" w:hanging="1620"/>
              <w:jc w:val="left"/>
              <w:rPr>
                <w:rFonts w:ascii="Times New Roman" w:hAnsi="Times New Roman"/>
                <w:sz w:val="24"/>
              </w:rPr>
            </w:pPr>
          </w:p>
          <w:p w:rsidR="00BD4AAD" w:rsidRPr="00BD4AAD" w:rsidRDefault="00BD4AAD" w:rsidP="008E3001">
            <w:pPr>
              <w:tabs>
                <w:tab w:val="left" w:pos="1080"/>
                <w:tab w:val="left" w:pos="1620"/>
                <w:tab w:val="left" w:pos="5760"/>
              </w:tabs>
              <w:spacing w:line="240" w:lineRule="auto"/>
              <w:ind w:left="1620" w:right="252" w:hanging="1620"/>
              <w:jc w:val="left"/>
              <w:rPr>
                <w:rFonts w:ascii="Times New Roman" w:hAnsi="Times New Roman"/>
                <w:sz w:val="24"/>
              </w:rPr>
            </w:pPr>
            <w:r w:rsidRPr="00BD4AAD">
              <w:rPr>
                <w:rFonts w:ascii="Times New Roman" w:hAnsi="Times New Roman"/>
                <w:sz w:val="24"/>
              </w:rPr>
              <w:tab/>
              <w:t>2.2</w:t>
            </w:r>
            <w:r w:rsidRPr="00BD4AAD">
              <w:rPr>
                <w:rFonts w:ascii="Times New Roman" w:hAnsi="Times New Roman"/>
                <w:sz w:val="24"/>
              </w:rPr>
              <w:tab/>
              <w:t>For Utility Companies, if required, the location of the proposed road cuts will be inspected by the Utility Coordinator who, together with reference to the age of the existing pavement, will prescribe the conditions in respect of period of construction, the extent of reinstatement and the corresponding charge to cover reinstatement.</w:t>
            </w:r>
          </w:p>
          <w:p w:rsidR="00BD4AAD" w:rsidRPr="00BD4AAD" w:rsidRDefault="00BD4AAD" w:rsidP="00BD4AAD">
            <w:pPr>
              <w:tabs>
                <w:tab w:val="left" w:pos="1080"/>
                <w:tab w:val="left" w:pos="1620"/>
                <w:tab w:val="left" w:pos="5760"/>
              </w:tabs>
              <w:spacing w:line="240" w:lineRule="auto"/>
              <w:ind w:left="1620" w:hanging="1620"/>
              <w:rPr>
                <w:rFonts w:ascii="Times New Roman" w:hAnsi="Times New Roman"/>
                <w:sz w:val="24"/>
              </w:rPr>
            </w:pPr>
          </w:p>
          <w:p w:rsidR="00BD4AAD" w:rsidRPr="00BD4AAD" w:rsidRDefault="00BD4AAD" w:rsidP="00BD4AAD">
            <w:pPr>
              <w:tabs>
                <w:tab w:val="left" w:pos="1080"/>
                <w:tab w:val="left" w:pos="1620"/>
                <w:tab w:val="left" w:pos="5760"/>
              </w:tabs>
              <w:spacing w:line="240" w:lineRule="auto"/>
              <w:ind w:left="1080" w:hanging="1080"/>
              <w:rPr>
                <w:rFonts w:ascii="Times New Roman" w:hAnsi="Times New Roman"/>
                <w:sz w:val="24"/>
              </w:rPr>
            </w:pPr>
          </w:p>
        </w:tc>
      </w:tr>
    </w:tbl>
    <w:p w:rsidR="00901C95" w:rsidRPr="00C0160F" w:rsidRDefault="00901C95" w:rsidP="00901C95">
      <w:pPr>
        <w:spacing w:line="240" w:lineRule="auto"/>
        <w:rPr>
          <w:rFonts w:ascii="Times New Roman" w:hAnsi="Times New Roman"/>
          <w:sz w:val="4"/>
          <w:szCs w:val="4"/>
        </w:rPr>
      </w:pPr>
    </w:p>
    <w:tbl>
      <w:tblPr>
        <w:tblW w:w="0" w:type="auto"/>
        <w:tblInd w:w="-720" w:type="dxa"/>
        <w:tblLayout w:type="fixed"/>
        <w:tblLook w:val="0000" w:firstRow="0" w:lastRow="0" w:firstColumn="0" w:lastColumn="0" w:noHBand="0" w:noVBand="0"/>
      </w:tblPr>
      <w:tblGrid>
        <w:gridCol w:w="2808"/>
        <w:gridCol w:w="2646"/>
        <w:gridCol w:w="5454"/>
      </w:tblGrid>
      <w:tr w:rsidR="00BD4AAD" w:rsidTr="00C0160F">
        <w:trPr>
          <w:cantSplit/>
        </w:trPr>
        <w:tc>
          <w:tcPr>
            <w:tcW w:w="2808" w:type="dxa"/>
            <w:tcBorders>
              <w:top w:val="single" w:sz="6" w:space="0" w:color="auto"/>
              <w:left w:val="single" w:sz="6" w:space="0" w:color="auto"/>
              <w:bottom w:val="single" w:sz="6" w:space="0" w:color="auto"/>
            </w:tcBorders>
          </w:tcPr>
          <w:p w:rsidR="00BD4AAD" w:rsidRDefault="00BD4AAD" w:rsidP="00BD4AAD">
            <w:pPr>
              <w:jc w:val="center"/>
            </w:pPr>
          </w:p>
          <w:p w:rsidR="00BD4AAD" w:rsidRDefault="00B20B8B" w:rsidP="00BD4AAD">
            <w:pPr>
              <w:jc w:val="center"/>
              <w:rPr>
                <w:sz w:val="28"/>
              </w:rPr>
            </w:pPr>
            <w:r>
              <w:rPr>
                <w:rFonts w:ascii="Times New Roman" w:hAnsi="Times New Roman"/>
                <w:noProof/>
                <w:sz w:val="24"/>
                <w:lang w:eastAsia="en-CA"/>
              </w:rPr>
              <w:drawing>
                <wp:inline distT="0" distB="0" distL="0" distR="0" wp14:anchorId="278C4985" wp14:editId="4BED461D">
                  <wp:extent cx="1644015" cy="671195"/>
                  <wp:effectExtent l="1905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9" cstate="print"/>
                          <a:srcRect/>
                          <a:stretch>
                            <a:fillRect/>
                          </a:stretch>
                        </pic:blipFill>
                        <pic:spPr bwMode="auto">
                          <a:xfrm>
                            <a:off x="0" y="0"/>
                            <a:ext cx="1644015" cy="671195"/>
                          </a:xfrm>
                          <a:prstGeom prst="rect">
                            <a:avLst/>
                          </a:prstGeom>
                          <a:noFill/>
                          <a:ln w="9525">
                            <a:noFill/>
                            <a:miter lim="800000"/>
                            <a:headEnd/>
                            <a:tailEnd/>
                          </a:ln>
                        </pic:spPr>
                      </pic:pic>
                    </a:graphicData>
                  </a:graphic>
                </wp:inline>
              </w:drawing>
            </w:r>
          </w:p>
          <w:p w:rsidR="00BD4AAD" w:rsidRDefault="00BD4AAD" w:rsidP="00BD4AAD">
            <w:pPr>
              <w:jc w:val="center"/>
              <w:rPr>
                <w:sz w:val="28"/>
              </w:rPr>
            </w:pPr>
          </w:p>
        </w:tc>
        <w:tc>
          <w:tcPr>
            <w:tcW w:w="8100" w:type="dxa"/>
            <w:gridSpan w:val="2"/>
            <w:tcBorders>
              <w:top w:val="single" w:sz="6" w:space="0" w:color="auto"/>
              <w:bottom w:val="single" w:sz="6" w:space="0" w:color="auto"/>
              <w:right w:val="single" w:sz="6" w:space="0" w:color="auto"/>
            </w:tcBorders>
          </w:tcPr>
          <w:p w:rsidR="00C0160F" w:rsidRDefault="00C0160F" w:rsidP="00BD4AAD">
            <w:pPr>
              <w:tabs>
                <w:tab w:val="left" w:pos="1512"/>
              </w:tabs>
              <w:rPr>
                <w:b/>
              </w:rPr>
            </w:pPr>
          </w:p>
          <w:p w:rsidR="00BD4AAD" w:rsidRDefault="00BD4AAD" w:rsidP="00BD4AAD">
            <w:pPr>
              <w:tabs>
                <w:tab w:val="left" w:pos="1512"/>
              </w:tabs>
              <w:rPr>
                <w:b/>
                <w:sz w:val="28"/>
              </w:rPr>
            </w:pPr>
            <w:r>
              <w:rPr>
                <w:b/>
              </w:rPr>
              <w:tab/>
            </w:r>
            <w:r>
              <w:rPr>
                <w:b/>
                <w:sz w:val="28"/>
              </w:rPr>
              <w:t>CITY OF SURREY</w:t>
            </w:r>
          </w:p>
          <w:p w:rsidR="00BD4AAD" w:rsidRDefault="00BD4AAD" w:rsidP="00BD4AAD">
            <w:pPr>
              <w:tabs>
                <w:tab w:val="left" w:pos="1512"/>
              </w:tabs>
              <w:jc w:val="center"/>
              <w:rPr>
                <w:b/>
                <w:sz w:val="12"/>
              </w:rPr>
            </w:pPr>
          </w:p>
          <w:p w:rsidR="00BD4AAD" w:rsidRDefault="00BD4AAD" w:rsidP="00BD4AAD">
            <w:pPr>
              <w:tabs>
                <w:tab w:val="left" w:pos="792"/>
              </w:tabs>
              <w:rPr>
                <w:sz w:val="12"/>
              </w:rPr>
            </w:pPr>
            <w:r>
              <w:rPr>
                <w:b/>
                <w:sz w:val="28"/>
              </w:rPr>
              <w:tab/>
              <w:t>ENGINEERING DEPARTMENT</w:t>
            </w:r>
          </w:p>
          <w:p w:rsidR="00BD4AAD" w:rsidRDefault="00BD4AAD" w:rsidP="00BD4AAD">
            <w:pPr>
              <w:tabs>
                <w:tab w:val="left" w:pos="1512"/>
              </w:tabs>
              <w:rPr>
                <w:sz w:val="12"/>
              </w:rPr>
            </w:pPr>
          </w:p>
          <w:p w:rsidR="00BD4AAD" w:rsidRDefault="00BD4AAD" w:rsidP="00BD4AAD">
            <w:pPr>
              <w:tabs>
                <w:tab w:val="left" w:pos="1512"/>
              </w:tabs>
            </w:pPr>
            <w:r>
              <w:rPr>
                <w:b/>
                <w:sz w:val="28"/>
              </w:rPr>
              <w:tab/>
            </w:r>
            <w:r>
              <w:rPr>
                <w:b/>
                <w:sz w:val="36"/>
              </w:rPr>
              <w:t>P R O C E D U R E</w:t>
            </w:r>
          </w:p>
          <w:p w:rsidR="00BD4AAD" w:rsidRDefault="00BD4AAD" w:rsidP="00BD4AAD">
            <w:pPr>
              <w:tabs>
                <w:tab w:val="left" w:pos="1512"/>
                <w:tab w:val="right" w:pos="7452"/>
              </w:tabs>
              <w:rPr>
                <w:u w:val="single"/>
              </w:rPr>
            </w:pPr>
            <w:r>
              <w:tab/>
            </w:r>
            <w:r>
              <w:tab/>
              <w:t>No. R4-P</w:t>
            </w:r>
          </w:p>
          <w:p w:rsidR="00BD4AAD" w:rsidRDefault="00BD4AAD" w:rsidP="00BD4AAD">
            <w:pPr>
              <w:tabs>
                <w:tab w:val="left" w:pos="1512"/>
              </w:tabs>
            </w:pPr>
          </w:p>
        </w:tc>
      </w:tr>
      <w:tr w:rsidR="00BD4AAD" w:rsidTr="00BD4AAD">
        <w:trPr>
          <w:cantSplit/>
        </w:trPr>
        <w:tc>
          <w:tcPr>
            <w:tcW w:w="5454" w:type="dxa"/>
            <w:gridSpan w:val="2"/>
            <w:tcBorders>
              <w:top w:val="single" w:sz="6" w:space="0" w:color="auto"/>
              <w:left w:val="single" w:sz="6" w:space="0" w:color="auto"/>
            </w:tcBorders>
          </w:tcPr>
          <w:p w:rsidR="00BD4AAD" w:rsidRDefault="00BD4AAD" w:rsidP="00BD4AAD">
            <w:pPr>
              <w:tabs>
                <w:tab w:val="left" w:pos="5760"/>
              </w:tabs>
            </w:pPr>
          </w:p>
        </w:tc>
        <w:tc>
          <w:tcPr>
            <w:tcW w:w="5454" w:type="dxa"/>
            <w:tcBorders>
              <w:top w:val="single" w:sz="6" w:space="0" w:color="auto"/>
              <w:right w:val="single" w:sz="6" w:space="0" w:color="auto"/>
            </w:tcBorders>
          </w:tcPr>
          <w:p w:rsidR="00BD4AAD" w:rsidRDefault="00BD4AAD" w:rsidP="00BD4AAD">
            <w:pPr>
              <w:tabs>
                <w:tab w:val="left" w:pos="1926"/>
                <w:tab w:val="left" w:pos="5760"/>
                <w:tab w:val="left" w:pos="7560"/>
              </w:tabs>
            </w:pPr>
          </w:p>
        </w:tc>
      </w:tr>
      <w:tr w:rsidR="00BD4AAD" w:rsidTr="00BD4AAD">
        <w:trPr>
          <w:cantSplit/>
        </w:trPr>
        <w:tc>
          <w:tcPr>
            <w:tcW w:w="5454" w:type="dxa"/>
            <w:gridSpan w:val="2"/>
            <w:tcBorders>
              <w:left w:val="single" w:sz="6" w:space="0" w:color="auto"/>
            </w:tcBorders>
          </w:tcPr>
          <w:p w:rsidR="00BD4AAD" w:rsidRPr="00F04310" w:rsidRDefault="00BD4AAD" w:rsidP="00F04310">
            <w:pPr>
              <w:tabs>
                <w:tab w:val="left" w:pos="5760"/>
              </w:tabs>
              <w:spacing w:line="240" w:lineRule="auto"/>
              <w:rPr>
                <w:rFonts w:ascii="Times New Roman" w:hAnsi="Times New Roman"/>
                <w:sz w:val="24"/>
              </w:rPr>
            </w:pPr>
            <w:r w:rsidRPr="00F04310">
              <w:rPr>
                <w:rFonts w:ascii="Times New Roman" w:hAnsi="Times New Roman"/>
                <w:sz w:val="24"/>
              </w:rPr>
              <w:t>AUTHORITY:  H-40</w:t>
            </w:r>
          </w:p>
          <w:p w:rsidR="00BD4AAD" w:rsidRPr="00F04310" w:rsidRDefault="00BD4AAD" w:rsidP="00F04310">
            <w:pPr>
              <w:tabs>
                <w:tab w:val="left" w:pos="5760"/>
                <w:tab w:val="left" w:pos="7560"/>
              </w:tabs>
              <w:spacing w:line="240" w:lineRule="auto"/>
              <w:rPr>
                <w:rFonts w:ascii="Times New Roman" w:hAnsi="Times New Roman"/>
                <w:sz w:val="24"/>
              </w:rPr>
            </w:pPr>
          </w:p>
          <w:p w:rsidR="00BD4AAD" w:rsidRPr="00F04310" w:rsidRDefault="00BD4AAD" w:rsidP="00F04310">
            <w:pPr>
              <w:tabs>
                <w:tab w:val="left" w:pos="5760"/>
                <w:tab w:val="left" w:pos="7560"/>
              </w:tabs>
              <w:spacing w:line="240" w:lineRule="auto"/>
              <w:rPr>
                <w:rFonts w:ascii="Times New Roman" w:hAnsi="Times New Roman"/>
                <w:sz w:val="24"/>
              </w:rPr>
            </w:pPr>
          </w:p>
          <w:p w:rsidR="00BD4AAD" w:rsidRPr="00F04310" w:rsidRDefault="00BD4AAD" w:rsidP="00F04310">
            <w:pPr>
              <w:tabs>
                <w:tab w:val="left" w:pos="5760"/>
                <w:tab w:val="left" w:pos="7560"/>
              </w:tabs>
              <w:spacing w:line="240" w:lineRule="auto"/>
              <w:rPr>
                <w:rFonts w:ascii="Times New Roman" w:hAnsi="Times New Roman"/>
                <w:sz w:val="24"/>
              </w:rPr>
            </w:pPr>
          </w:p>
          <w:p w:rsidR="00BD4AAD" w:rsidRPr="00F04310" w:rsidRDefault="00BD4AAD" w:rsidP="00F04310">
            <w:pPr>
              <w:tabs>
                <w:tab w:val="left" w:pos="5760"/>
                <w:tab w:val="left" w:pos="7560"/>
              </w:tabs>
              <w:spacing w:line="240" w:lineRule="auto"/>
              <w:rPr>
                <w:rFonts w:ascii="Times New Roman" w:hAnsi="Times New Roman"/>
                <w:sz w:val="24"/>
              </w:rPr>
            </w:pPr>
          </w:p>
          <w:p w:rsidR="00BD4AAD" w:rsidRPr="00F04310" w:rsidRDefault="00BD4AAD" w:rsidP="00F04310">
            <w:pPr>
              <w:tabs>
                <w:tab w:val="left" w:pos="5760"/>
                <w:tab w:val="left" w:pos="7560"/>
              </w:tabs>
              <w:spacing w:line="240" w:lineRule="auto"/>
              <w:rPr>
                <w:rFonts w:ascii="Times New Roman" w:hAnsi="Times New Roman"/>
                <w:sz w:val="24"/>
              </w:rPr>
            </w:pPr>
            <w:r w:rsidRPr="00F04310">
              <w:rPr>
                <w:rFonts w:ascii="Times New Roman" w:hAnsi="Times New Roman"/>
                <w:sz w:val="24"/>
              </w:rPr>
              <w:t xml:space="preserve">REFERENCE:  </w:t>
            </w:r>
          </w:p>
        </w:tc>
        <w:tc>
          <w:tcPr>
            <w:tcW w:w="5454" w:type="dxa"/>
            <w:tcBorders>
              <w:right w:val="single" w:sz="6" w:space="0" w:color="auto"/>
            </w:tcBorders>
          </w:tcPr>
          <w:p w:rsidR="00BD4AAD" w:rsidRPr="00F04310" w:rsidRDefault="00BD4AAD" w:rsidP="00F04310">
            <w:pPr>
              <w:tabs>
                <w:tab w:val="left" w:pos="1926"/>
                <w:tab w:val="left" w:pos="5760"/>
                <w:tab w:val="left" w:pos="7560"/>
              </w:tabs>
              <w:spacing w:line="240" w:lineRule="auto"/>
              <w:rPr>
                <w:rFonts w:ascii="Times New Roman" w:hAnsi="Times New Roman"/>
                <w:sz w:val="24"/>
              </w:rPr>
            </w:pPr>
            <w:r w:rsidRPr="00F04310">
              <w:rPr>
                <w:rFonts w:ascii="Times New Roman" w:hAnsi="Times New Roman"/>
                <w:sz w:val="24"/>
              </w:rPr>
              <w:t>APPROVED BY:</w:t>
            </w:r>
            <w:r w:rsidRPr="00F04310">
              <w:rPr>
                <w:rFonts w:ascii="Times New Roman" w:hAnsi="Times New Roman"/>
                <w:sz w:val="24"/>
              </w:rPr>
              <w:tab/>
              <w:t>________________________</w:t>
            </w:r>
          </w:p>
          <w:p w:rsidR="00BD4AAD" w:rsidRPr="00F04310" w:rsidRDefault="00BD4AAD" w:rsidP="00F04310">
            <w:pPr>
              <w:tabs>
                <w:tab w:val="left" w:pos="1926"/>
                <w:tab w:val="left" w:pos="5760"/>
                <w:tab w:val="left" w:pos="7560"/>
              </w:tabs>
              <w:spacing w:line="240" w:lineRule="auto"/>
              <w:rPr>
                <w:rFonts w:ascii="Times New Roman" w:hAnsi="Times New Roman"/>
                <w:sz w:val="24"/>
              </w:rPr>
            </w:pPr>
            <w:r w:rsidRPr="00F04310">
              <w:rPr>
                <w:rFonts w:ascii="Times New Roman" w:hAnsi="Times New Roman"/>
                <w:sz w:val="24"/>
              </w:rPr>
              <w:tab/>
              <w:t>General Manager, Engineering</w:t>
            </w:r>
          </w:p>
          <w:p w:rsidR="00BD4AAD" w:rsidRPr="00F04310" w:rsidRDefault="00BD4AAD" w:rsidP="00F04310">
            <w:pPr>
              <w:tabs>
                <w:tab w:val="left" w:pos="1926"/>
                <w:tab w:val="left" w:pos="5760"/>
                <w:tab w:val="left" w:pos="7560"/>
              </w:tabs>
              <w:spacing w:line="240" w:lineRule="auto"/>
              <w:rPr>
                <w:rFonts w:ascii="Times New Roman" w:hAnsi="Times New Roman"/>
                <w:sz w:val="24"/>
              </w:rPr>
            </w:pPr>
          </w:p>
          <w:p w:rsidR="00BD4AAD" w:rsidRPr="00F04310" w:rsidRDefault="00BD4AAD" w:rsidP="00F04310">
            <w:pPr>
              <w:tabs>
                <w:tab w:val="left" w:pos="1926"/>
                <w:tab w:val="left" w:pos="5760"/>
                <w:tab w:val="left" w:pos="7560"/>
              </w:tabs>
              <w:spacing w:line="240" w:lineRule="auto"/>
              <w:rPr>
                <w:rFonts w:ascii="Times New Roman" w:hAnsi="Times New Roman"/>
                <w:sz w:val="24"/>
              </w:rPr>
            </w:pPr>
            <w:r w:rsidRPr="00F04310">
              <w:rPr>
                <w:rFonts w:ascii="Times New Roman" w:hAnsi="Times New Roman"/>
                <w:sz w:val="24"/>
              </w:rPr>
              <w:t>DATE:</w:t>
            </w:r>
          </w:p>
          <w:p w:rsidR="00BD4AAD" w:rsidRPr="00F04310" w:rsidRDefault="00BD4AAD" w:rsidP="00F04310">
            <w:pPr>
              <w:tabs>
                <w:tab w:val="left" w:pos="1926"/>
                <w:tab w:val="left" w:pos="5760"/>
                <w:tab w:val="left" w:pos="7560"/>
              </w:tabs>
              <w:spacing w:line="240" w:lineRule="auto"/>
              <w:rPr>
                <w:rFonts w:ascii="Times New Roman" w:hAnsi="Times New Roman"/>
                <w:sz w:val="24"/>
              </w:rPr>
            </w:pPr>
          </w:p>
          <w:p w:rsidR="00BD4AAD" w:rsidRPr="00F04310" w:rsidRDefault="00BD4AAD" w:rsidP="00F04310">
            <w:pPr>
              <w:tabs>
                <w:tab w:val="left" w:pos="1926"/>
                <w:tab w:val="left" w:pos="5760"/>
                <w:tab w:val="left" w:pos="7560"/>
              </w:tabs>
              <w:spacing w:line="240" w:lineRule="auto"/>
              <w:rPr>
                <w:rFonts w:ascii="Times New Roman" w:hAnsi="Times New Roman"/>
                <w:sz w:val="24"/>
              </w:rPr>
            </w:pPr>
            <w:r w:rsidRPr="00F04310">
              <w:rPr>
                <w:rFonts w:ascii="Times New Roman" w:hAnsi="Times New Roman"/>
                <w:sz w:val="24"/>
              </w:rPr>
              <w:t>SUPERSEDES:</w:t>
            </w:r>
            <w:r w:rsidRPr="00F04310">
              <w:rPr>
                <w:rFonts w:ascii="Times New Roman" w:hAnsi="Times New Roman"/>
                <w:sz w:val="24"/>
              </w:rPr>
              <w:tab/>
              <w:t>R4-P Dated 14 June 1996</w:t>
            </w:r>
          </w:p>
        </w:tc>
      </w:tr>
      <w:tr w:rsidR="00BD4AAD" w:rsidTr="00BD4AAD">
        <w:trPr>
          <w:cantSplit/>
        </w:trPr>
        <w:tc>
          <w:tcPr>
            <w:tcW w:w="10908" w:type="dxa"/>
            <w:gridSpan w:val="3"/>
            <w:tcBorders>
              <w:left w:val="single" w:sz="6" w:space="0" w:color="auto"/>
              <w:bottom w:val="single" w:sz="6" w:space="0" w:color="auto"/>
              <w:right w:val="single" w:sz="6" w:space="0" w:color="auto"/>
            </w:tcBorders>
          </w:tcPr>
          <w:p w:rsidR="00BD4AAD" w:rsidRDefault="00BD4AAD" w:rsidP="00BD4AAD">
            <w:pPr>
              <w:tabs>
                <w:tab w:val="left" w:pos="5760"/>
              </w:tabs>
            </w:pPr>
          </w:p>
        </w:tc>
      </w:tr>
      <w:tr w:rsidR="00BD4AAD" w:rsidTr="00BD4AAD">
        <w:trPr>
          <w:cantSplit/>
        </w:trPr>
        <w:tc>
          <w:tcPr>
            <w:tcW w:w="10908" w:type="dxa"/>
            <w:gridSpan w:val="3"/>
            <w:tcBorders>
              <w:left w:val="single" w:sz="6" w:space="0" w:color="auto"/>
              <w:right w:val="single" w:sz="6" w:space="0" w:color="auto"/>
            </w:tcBorders>
          </w:tcPr>
          <w:p w:rsidR="00BD4AAD" w:rsidRDefault="00BD4AAD" w:rsidP="00BD4AAD">
            <w:pPr>
              <w:tabs>
                <w:tab w:val="left" w:pos="5760"/>
              </w:tabs>
            </w:pPr>
          </w:p>
        </w:tc>
      </w:tr>
      <w:tr w:rsidR="00BD4AAD" w:rsidTr="00BD4AAD">
        <w:trPr>
          <w:cantSplit/>
        </w:trPr>
        <w:tc>
          <w:tcPr>
            <w:tcW w:w="10908" w:type="dxa"/>
            <w:gridSpan w:val="3"/>
            <w:tcBorders>
              <w:left w:val="single" w:sz="6" w:space="0" w:color="auto"/>
              <w:bottom w:val="single" w:sz="6" w:space="0" w:color="auto"/>
              <w:right w:val="single" w:sz="6" w:space="0" w:color="auto"/>
            </w:tcBorders>
          </w:tcPr>
          <w:p w:rsidR="00BD4AAD" w:rsidRPr="00BD4AAD" w:rsidRDefault="00BD4AAD" w:rsidP="00F04310">
            <w:pPr>
              <w:tabs>
                <w:tab w:val="left" w:pos="1080"/>
                <w:tab w:val="left" w:pos="5760"/>
              </w:tabs>
              <w:spacing w:line="240" w:lineRule="auto"/>
              <w:ind w:left="1080" w:hanging="900"/>
              <w:rPr>
                <w:rFonts w:ascii="Times New Roman" w:hAnsi="Times New Roman"/>
                <w:b/>
                <w:sz w:val="24"/>
                <w:u w:val="single"/>
              </w:rPr>
            </w:pPr>
            <w:r w:rsidRPr="00BD4AAD">
              <w:rPr>
                <w:rFonts w:ascii="Times New Roman" w:hAnsi="Times New Roman"/>
                <w:b/>
                <w:sz w:val="24"/>
              </w:rPr>
              <w:t>TITLE:</w:t>
            </w:r>
            <w:r w:rsidRPr="00BD4AAD">
              <w:rPr>
                <w:rFonts w:ascii="Times New Roman" w:hAnsi="Times New Roman"/>
                <w:b/>
                <w:sz w:val="24"/>
              </w:rPr>
              <w:tab/>
              <w:t>PAVEMENT CUTS</w:t>
            </w:r>
          </w:p>
          <w:p w:rsidR="00BD4AAD" w:rsidRPr="00BD4AAD" w:rsidRDefault="00BD4AAD" w:rsidP="00BD4AAD">
            <w:pPr>
              <w:tabs>
                <w:tab w:val="left" w:pos="1080"/>
                <w:tab w:val="left" w:pos="1620"/>
                <w:tab w:val="left" w:pos="5760"/>
              </w:tabs>
              <w:spacing w:line="240" w:lineRule="auto"/>
              <w:ind w:left="1080" w:hanging="1080"/>
              <w:rPr>
                <w:rFonts w:ascii="Times New Roman" w:hAnsi="Times New Roman"/>
                <w:sz w:val="24"/>
              </w:rPr>
            </w:pPr>
          </w:p>
          <w:p w:rsidR="00BD4AAD" w:rsidRPr="00BD4AAD" w:rsidRDefault="00BD4AAD" w:rsidP="00F04310">
            <w:pPr>
              <w:tabs>
                <w:tab w:val="left" w:pos="1080"/>
                <w:tab w:val="left" w:pos="1620"/>
                <w:tab w:val="left" w:pos="5760"/>
              </w:tabs>
              <w:spacing w:line="240" w:lineRule="auto"/>
              <w:ind w:left="1620" w:right="252" w:hanging="1620"/>
              <w:jc w:val="left"/>
              <w:rPr>
                <w:rFonts w:ascii="Times New Roman" w:hAnsi="Times New Roman"/>
                <w:sz w:val="24"/>
              </w:rPr>
            </w:pPr>
            <w:r w:rsidRPr="00BD4AAD">
              <w:rPr>
                <w:rFonts w:ascii="Times New Roman" w:hAnsi="Times New Roman"/>
                <w:sz w:val="24"/>
              </w:rPr>
              <w:tab/>
              <w:t>2.3</w:t>
            </w:r>
            <w:r w:rsidRPr="00BD4AAD">
              <w:rPr>
                <w:rFonts w:ascii="Times New Roman" w:hAnsi="Times New Roman"/>
                <w:sz w:val="24"/>
              </w:rPr>
              <w:tab/>
              <w:t xml:space="preserve">The Pavement Cut Permit will be issued </w:t>
            </w:r>
            <w:r w:rsidR="000026B2">
              <w:rPr>
                <w:rFonts w:ascii="Times New Roman" w:hAnsi="Times New Roman"/>
                <w:sz w:val="24"/>
              </w:rPr>
              <w:t>with</w:t>
            </w:r>
            <w:r w:rsidRPr="00BD4AAD">
              <w:rPr>
                <w:rFonts w:ascii="Times New Roman" w:hAnsi="Times New Roman"/>
                <w:sz w:val="24"/>
              </w:rPr>
              <w:t xml:space="preserve"> instructions from City individuals, receipt from the Permittee of necessary deposits, fees and written indemnity saving Surrey harmless against all damages, losses and claims.</w:t>
            </w:r>
          </w:p>
          <w:p w:rsidR="00BD4AAD" w:rsidRPr="00BD4AAD" w:rsidRDefault="00BD4AAD" w:rsidP="00F04310">
            <w:pPr>
              <w:tabs>
                <w:tab w:val="left" w:pos="1080"/>
                <w:tab w:val="left" w:pos="1620"/>
                <w:tab w:val="left" w:pos="5760"/>
              </w:tabs>
              <w:spacing w:line="240" w:lineRule="auto"/>
              <w:ind w:left="1620" w:right="252" w:hanging="1620"/>
              <w:jc w:val="left"/>
              <w:rPr>
                <w:rFonts w:ascii="Times New Roman" w:hAnsi="Times New Roman"/>
                <w:sz w:val="24"/>
              </w:rPr>
            </w:pPr>
          </w:p>
          <w:p w:rsidR="00BD4AAD" w:rsidRPr="00BD4AAD" w:rsidRDefault="00BD4AAD" w:rsidP="00F04310">
            <w:pPr>
              <w:tabs>
                <w:tab w:val="left" w:pos="1080"/>
                <w:tab w:val="left" w:pos="1620"/>
              </w:tabs>
              <w:spacing w:line="240" w:lineRule="auto"/>
              <w:ind w:left="1620" w:right="252" w:hanging="1620"/>
              <w:jc w:val="left"/>
              <w:rPr>
                <w:rFonts w:ascii="Times New Roman" w:hAnsi="Times New Roman"/>
                <w:sz w:val="24"/>
              </w:rPr>
            </w:pPr>
            <w:r w:rsidRPr="00BD4AAD">
              <w:rPr>
                <w:rFonts w:ascii="Times New Roman" w:hAnsi="Times New Roman"/>
                <w:sz w:val="24"/>
              </w:rPr>
              <w:tab/>
              <w:t>2.4</w:t>
            </w:r>
            <w:r w:rsidRPr="00BD4AAD">
              <w:rPr>
                <w:rFonts w:ascii="Times New Roman" w:hAnsi="Times New Roman"/>
                <w:sz w:val="24"/>
              </w:rPr>
              <w:tab/>
              <w:t>All reinstatement work shall be carried out to comply with the requirements under the specifications set by the City.</w:t>
            </w:r>
          </w:p>
          <w:p w:rsidR="00BD4AAD" w:rsidRPr="00BD4AAD" w:rsidRDefault="00BD4AAD" w:rsidP="00F04310">
            <w:pPr>
              <w:tabs>
                <w:tab w:val="left" w:pos="1080"/>
                <w:tab w:val="left" w:pos="1620"/>
              </w:tabs>
              <w:spacing w:line="240" w:lineRule="auto"/>
              <w:ind w:left="1620" w:right="252" w:hanging="1620"/>
              <w:jc w:val="left"/>
              <w:rPr>
                <w:rFonts w:ascii="Times New Roman" w:hAnsi="Times New Roman"/>
                <w:sz w:val="24"/>
              </w:rPr>
            </w:pPr>
          </w:p>
          <w:p w:rsidR="00BD4AAD" w:rsidRPr="00BD4AAD" w:rsidRDefault="00BD4AAD" w:rsidP="00F04310">
            <w:pPr>
              <w:tabs>
                <w:tab w:val="left" w:pos="1080"/>
                <w:tab w:val="left" w:pos="1620"/>
              </w:tabs>
              <w:spacing w:line="240" w:lineRule="auto"/>
              <w:ind w:left="1620" w:right="252" w:hanging="1620"/>
              <w:jc w:val="left"/>
              <w:rPr>
                <w:rFonts w:ascii="Times New Roman" w:hAnsi="Times New Roman"/>
                <w:sz w:val="24"/>
              </w:rPr>
            </w:pPr>
            <w:r w:rsidRPr="00BD4AAD">
              <w:rPr>
                <w:rFonts w:ascii="Times New Roman" w:hAnsi="Times New Roman"/>
                <w:sz w:val="24"/>
              </w:rPr>
              <w:tab/>
              <w:t>2.5</w:t>
            </w:r>
            <w:r w:rsidRPr="00BD4AAD">
              <w:rPr>
                <w:rFonts w:ascii="Times New Roman" w:hAnsi="Times New Roman"/>
                <w:sz w:val="24"/>
              </w:rPr>
              <w:tab/>
              <w:t>Where the work being performed does not meet standards, i.e., location, backfill, traffic control, etc., the City shall contact the respective applicant to address any concerns that require attention or correction.</w:t>
            </w:r>
          </w:p>
          <w:p w:rsidR="00BD4AAD" w:rsidRPr="00BD4AAD" w:rsidRDefault="00BD4AAD" w:rsidP="00F04310">
            <w:pPr>
              <w:tabs>
                <w:tab w:val="left" w:pos="1080"/>
                <w:tab w:val="left" w:pos="1620"/>
              </w:tabs>
              <w:spacing w:line="240" w:lineRule="auto"/>
              <w:ind w:left="1620" w:right="252" w:hanging="1620"/>
              <w:jc w:val="left"/>
              <w:rPr>
                <w:rFonts w:ascii="Times New Roman" w:hAnsi="Times New Roman"/>
                <w:sz w:val="24"/>
              </w:rPr>
            </w:pPr>
          </w:p>
          <w:p w:rsidR="00BD4AAD" w:rsidRPr="00BD4AAD" w:rsidRDefault="00BD4AAD" w:rsidP="00F04310">
            <w:pPr>
              <w:tabs>
                <w:tab w:val="left" w:pos="1080"/>
                <w:tab w:val="left" w:pos="1620"/>
              </w:tabs>
              <w:spacing w:line="240" w:lineRule="auto"/>
              <w:ind w:left="1620" w:right="252" w:hanging="1620"/>
              <w:jc w:val="left"/>
              <w:rPr>
                <w:rFonts w:ascii="Times New Roman" w:hAnsi="Times New Roman"/>
                <w:sz w:val="24"/>
              </w:rPr>
            </w:pPr>
            <w:r w:rsidRPr="00BD4AAD">
              <w:rPr>
                <w:rFonts w:ascii="Times New Roman" w:hAnsi="Times New Roman"/>
                <w:sz w:val="24"/>
              </w:rPr>
              <w:tab/>
              <w:t>2.6</w:t>
            </w:r>
            <w:r w:rsidRPr="00BD4AAD">
              <w:rPr>
                <w:rFonts w:ascii="Times New Roman" w:hAnsi="Times New Roman"/>
                <w:sz w:val="24"/>
              </w:rPr>
              <w:tab/>
              <w:t>Failure to comply will result in Surrey rejecting the City Road and Right-of-Way Permit and Traffic Obstruction Permit and complete the works at the Permittee’s expense.</w:t>
            </w:r>
          </w:p>
          <w:p w:rsidR="00BD4AAD" w:rsidRPr="00BD4AAD" w:rsidRDefault="00BD4AAD" w:rsidP="00F04310">
            <w:pPr>
              <w:tabs>
                <w:tab w:val="left" w:pos="1080"/>
                <w:tab w:val="left" w:pos="1620"/>
              </w:tabs>
              <w:spacing w:line="240" w:lineRule="auto"/>
              <w:ind w:left="1620" w:right="252" w:hanging="1620"/>
              <w:jc w:val="left"/>
              <w:rPr>
                <w:rFonts w:ascii="Times New Roman" w:hAnsi="Times New Roman"/>
                <w:sz w:val="24"/>
              </w:rPr>
            </w:pPr>
          </w:p>
          <w:p w:rsidR="00BD4AAD" w:rsidRPr="00BD4AAD" w:rsidRDefault="00BD4AAD" w:rsidP="00F04310">
            <w:pPr>
              <w:tabs>
                <w:tab w:val="left" w:pos="1080"/>
                <w:tab w:val="left" w:pos="1620"/>
              </w:tabs>
              <w:spacing w:line="240" w:lineRule="auto"/>
              <w:ind w:left="1620" w:right="252" w:hanging="1620"/>
              <w:jc w:val="left"/>
              <w:rPr>
                <w:rFonts w:ascii="Times New Roman" w:hAnsi="Times New Roman"/>
                <w:sz w:val="24"/>
              </w:rPr>
            </w:pPr>
            <w:r w:rsidRPr="00BD4AAD">
              <w:rPr>
                <w:rFonts w:ascii="Times New Roman" w:hAnsi="Times New Roman"/>
                <w:sz w:val="24"/>
              </w:rPr>
              <w:tab/>
              <w:t>2.7</w:t>
            </w:r>
            <w:r w:rsidRPr="00BD4AAD">
              <w:rPr>
                <w:rFonts w:ascii="Times New Roman" w:hAnsi="Times New Roman"/>
                <w:sz w:val="24"/>
              </w:rPr>
              <w:tab/>
              <w:t>Where any difference of opinion arises and remains in dispute, the matter shall be referred to the Manager, Design &amp; Construction.</w:t>
            </w:r>
          </w:p>
          <w:p w:rsidR="00BD4AAD" w:rsidRPr="00BD4AAD" w:rsidRDefault="00BD4AAD" w:rsidP="00F04310">
            <w:pPr>
              <w:tabs>
                <w:tab w:val="left" w:pos="1080"/>
                <w:tab w:val="left" w:pos="1620"/>
                <w:tab w:val="left" w:pos="5760"/>
              </w:tabs>
              <w:spacing w:line="240" w:lineRule="auto"/>
              <w:ind w:left="1080" w:right="252" w:hanging="1080"/>
              <w:jc w:val="left"/>
              <w:rPr>
                <w:rFonts w:ascii="Times New Roman" w:hAnsi="Times New Roman"/>
                <w:b/>
                <w:sz w:val="24"/>
              </w:rPr>
            </w:pPr>
          </w:p>
          <w:p w:rsidR="00BD4AAD" w:rsidRPr="00BD4AAD" w:rsidRDefault="00BD4AAD" w:rsidP="00F04310">
            <w:pPr>
              <w:tabs>
                <w:tab w:val="left" w:pos="1080"/>
                <w:tab w:val="left" w:pos="1620"/>
                <w:tab w:val="left" w:pos="5760"/>
              </w:tabs>
              <w:spacing w:line="240" w:lineRule="auto"/>
              <w:ind w:left="1080" w:right="252" w:hanging="900"/>
              <w:jc w:val="left"/>
              <w:rPr>
                <w:rFonts w:ascii="Times New Roman" w:hAnsi="Times New Roman"/>
                <w:sz w:val="24"/>
              </w:rPr>
            </w:pPr>
            <w:r w:rsidRPr="00BD4AAD">
              <w:rPr>
                <w:rFonts w:ascii="Times New Roman" w:hAnsi="Times New Roman"/>
                <w:b/>
                <w:sz w:val="24"/>
              </w:rPr>
              <w:t>3.0</w:t>
            </w:r>
            <w:r w:rsidRPr="00BD4AAD">
              <w:rPr>
                <w:rFonts w:ascii="Times New Roman" w:hAnsi="Times New Roman"/>
                <w:b/>
                <w:sz w:val="24"/>
              </w:rPr>
              <w:tab/>
              <w:t>Criteria for Approval of Pavement Cut and Appropriate Final Reinstatement</w:t>
            </w:r>
          </w:p>
          <w:p w:rsidR="00BD4AAD" w:rsidRPr="00BD4AAD" w:rsidRDefault="00BD4AAD" w:rsidP="00F04310">
            <w:pPr>
              <w:spacing w:line="240" w:lineRule="auto"/>
              <w:ind w:right="252"/>
              <w:jc w:val="left"/>
              <w:rPr>
                <w:rFonts w:ascii="Times New Roman" w:hAnsi="Times New Roman"/>
                <w:sz w:val="24"/>
              </w:rPr>
            </w:pPr>
          </w:p>
          <w:p w:rsidR="00BD4AAD" w:rsidRPr="00BD4AAD" w:rsidRDefault="00BD4AAD" w:rsidP="00F04310">
            <w:pPr>
              <w:tabs>
                <w:tab w:val="left" w:pos="1080"/>
                <w:tab w:val="left" w:pos="1620"/>
                <w:tab w:val="left" w:pos="5760"/>
              </w:tabs>
              <w:spacing w:line="240" w:lineRule="auto"/>
              <w:ind w:left="1620" w:right="252" w:hanging="1620"/>
              <w:jc w:val="left"/>
              <w:rPr>
                <w:rFonts w:ascii="Times New Roman" w:hAnsi="Times New Roman"/>
                <w:sz w:val="24"/>
              </w:rPr>
            </w:pPr>
            <w:r w:rsidRPr="00BD4AAD">
              <w:rPr>
                <w:rFonts w:ascii="Times New Roman" w:hAnsi="Times New Roman"/>
                <w:sz w:val="24"/>
              </w:rPr>
              <w:tab/>
              <w:t>3.1</w:t>
            </w:r>
            <w:r w:rsidRPr="00BD4AAD">
              <w:rPr>
                <w:rFonts w:ascii="Times New Roman" w:hAnsi="Times New Roman"/>
                <w:sz w:val="24"/>
              </w:rPr>
              <w:tab/>
              <w:t>Pavement Cuts Shall Consist of a 3-Stage Process:</w:t>
            </w:r>
          </w:p>
          <w:p w:rsidR="00BD4AAD" w:rsidRPr="00BD4AAD" w:rsidRDefault="00BD4AAD" w:rsidP="00F04310">
            <w:pPr>
              <w:tabs>
                <w:tab w:val="left" w:pos="1080"/>
                <w:tab w:val="left" w:pos="1620"/>
                <w:tab w:val="left" w:pos="5760"/>
              </w:tabs>
              <w:spacing w:line="240" w:lineRule="auto"/>
              <w:ind w:left="1620" w:right="252" w:hanging="1620"/>
              <w:jc w:val="left"/>
              <w:rPr>
                <w:rFonts w:ascii="Times New Roman" w:hAnsi="Times New Roman"/>
                <w:sz w:val="24"/>
              </w:rPr>
            </w:pPr>
          </w:p>
          <w:p w:rsidR="00BD4AAD" w:rsidRPr="00BD4AAD" w:rsidRDefault="00BD4AAD" w:rsidP="00F04310">
            <w:pPr>
              <w:tabs>
                <w:tab w:val="left" w:pos="1080"/>
                <w:tab w:val="left" w:pos="1620"/>
                <w:tab w:val="left" w:pos="2520"/>
                <w:tab w:val="left" w:pos="5760"/>
              </w:tabs>
              <w:spacing w:line="240" w:lineRule="auto"/>
              <w:ind w:left="1620" w:right="252" w:hanging="1620"/>
              <w:jc w:val="left"/>
              <w:rPr>
                <w:rFonts w:ascii="Times New Roman" w:hAnsi="Times New Roman"/>
                <w:sz w:val="24"/>
              </w:rPr>
            </w:pPr>
            <w:r w:rsidRPr="00BD4AAD">
              <w:rPr>
                <w:rFonts w:ascii="Times New Roman" w:hAnsi="Times New Roman"/>
                <w:sz w:val="24"/>
              </w:rPr>
              <w:tab/>
            </w:r>
            <w:r w:rsidRPr="00BD4AAD">
              <w:rPr>
                <w:rFonts w:ascii="Times New Roman" w:hAnsi="Times New Roman"/>
                <w:sz w:val="24"/>
              </w:rPr>
              <w:tab/>
              <w:t>3.1.1</w:t>
            </w:r>
            <w:r w:rsidRPr="00BD4AAD">
              <w:rPr>
                <w:rFonts w:ascii="Times New Roman" w:hAnsi="Times New Roman"/>
                <w:sz w:val="24"/>
              </w:rPr>
              <w:tab/>
              <w:t>Initial cut and reinstatement by the Permittee (Standard Drawing SSD-G3).</w:t>
            </w:r>
          </w:p>
          <w:p w:rsidR="00BD4AAD" w:rsidRPr="00BD4AAD" w:rsidRDefault="00BD4AAD"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r w:rsidRPr="00BD4AAD">
              <w:rPr>
                <w:rFonts w:ascii="Times New Roman" w:hAnsi="Times New Roman"/>
                <w:sz w:val="24"/>
              </w:rPr>
              <w:tab/>
            </w:r>
            <w:r w:rsidRPr="00BD4AAD">
              <w:rPr>
                <w:rFonts w:ascii="Times New Roman" w:hAnsi="Times New Roman"/>
                <w:sz w:val="24"/>
              </w:rPr>
              <w:tab/>
              <w:t>3.1.2</w:t>
            </w:r>
            <w:r w:rsidRPr="00BD4AAD">
              <w:rPr>
                <w:rFonts w:ascii="Times New Roman" w:hAnsi="Times New Roman"/>
                <w:sz w:val="24"/>
              </w:rPr>
              <w:tab/>
              <w:t>Maintenance of the pavement cut for a minimum of one year at the expense of the Permittee.</w:t>
            </w:r>
          </w:p>
          <w:p w:rsidR="00BD4AAD" w:rsidRPr="00BD4AAD" w:rsidRDefault="00BD4AAD"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r w:rsidRPr="00BD4AAD">
              <w:rPr>
                <w:rFonts w:ascii="Times New Roman" w:hAnsi="Times New Roman"/>
                <w:sz w:val="24"/>
              </w:rPr>
              <w:tab/>
            </w:r>
            <w:r w:rsidRPr="00BD4AAD">
              <w:rPr>
                <w:rFonts w:ascii="Times New Roman" w:hAnsi="Times New Roman"/>
                <w:sz w:val="24"/>
              </w:rPr>
              <w:tab/>
              <w:t>3.1.3</w:t>
            </w:r>
            <w:r w:rsidRPr="00BD4AAD">
              <w:rPr>
                <w:rFonts w:ascii="Times New Roman" w:hAnsi="Times New Roman"/>
                <w:sz w:val="24"/>
              </w:rPr>
              <w:tab/>
              <w:t>Final reinstatement by Surrey at the expense of the Permittee (Standard Drawing MMS-G.5.  Surrey Capital Program (Pavement Cut Mill &amp; Pave).</w:t>
            </w:r>
          </w:p>
          <w:p w:rsidR="00BD4AAD" w:rsidRPr="00BD4AAD" w:rsidRDefault="00BD4AAD"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r w:rsidRPr="00BD4AAD">
              <w:rPr>
                <w:rFonts w:ascii="Times New Roman" w:hAnsi="Times New Roman"/>
                <w:sz w:val="24"/>
              </w:rPr>
              <w:tab/>
            </w:r>
          </w:p>
          <w:p w:rsidR="00BD4AAD" w:rsidRPr="00BD4AAD" w:rsidRDefault="00BD4AAD" w:rsidP="00BD4AAD">
            <w:pPr>
              <w:tabs>
                <w:tab w:val="left" w:pos="1080"/>
                <w:tab w:val="left" w:pos="1620"/>
                <w:tab w:val="left" w:pos="2520"/>
                <w:tab w:val="left" w:pos="5760"/>
              </w:tabs>
              <w:spacing w:line="240" w:lineRule="auto"/>
              <w:ind w:left="2520" w:hanging="2520"/>
              <w:rPr>
                <w:rFonts w:ascii="Times New Roman" w:hAnsi="Times New Roman"/>
                <w:sz w:val="24"/>
              </w:rPr>
            </w:pPr>
          </w:p>
          <w:p w:rsidR="00BD4AAD" w:rsidRDefault="00BD4AAD" w:rsidP="00BD4AAD">
            <w:pPr>
              <w:tabs>
                <w:tab w:val="left" w:pos="1080"/>
                <w:tab w:val="left" w:pos="1620"/>
                <w:tab w:val="left" w:pos="5760"/>
              </w:tabs>
              <w:ind w:left="1080" w:hanging="1080"/>
            </w:pPr>
          </w:p>
        </w:tc>
      </w:tr>
    </w:tbl>
    <w:p w:rsidR="00C0160F" w:rsidRDefault="00C0160F" w:rsidP="00901C95">
      <w:pPr>
        <w:spacing w:line="240" w:lineRule="auto"/>
        <w:rPr>
          <w:rFonts w:ascii="Times New Roman" w:hAnsi="Times New Roman"/>
          <w:sz w:val="24"/>
        </w:rPr>
      </w:pPr>
    </w:p>
    <w:p w:rsidR="00C0160F" w:rsidRPr="00C0160F" w:rsidRDefault="00C0160F" w:rsidP="00901C95">
      <w:pPr>
        <w:spacing w:line="240" w:lineRule="auto"/>
        <w:rPr>
          <w:rFonts w:ascii="Times New Roman" w:hAnsi="Times New Roman"/>
          <w:sz w:val="4"/>
          <w:szCs w:val="4"/>
        </w:rPr>
      </w:pPr>
      <w:r>
        <w:rPr>
          <w:rFonts w:ascii="Times New Roman" w:hAnsi="Times New Roman"/>
          <w:sz w:val="24"/>
        </w:rPr>
        <w:br w:type="page"/>
      </w:r>
    </w:p>
    <w:tbl>
      <w:tblPr>
        <w:tblW w:w="0" w:type="auto"/>
        <w:tblInd w:w="-720" w:type="dxa"/>
        <w:tblLayout w:type="fixed"/>
        <w:tblLook w:val="0000" w:firstRow="0" w:lastRow="0" w:firstColumn="0" w:lastColumn="0" w:noHBand="0" w:noVBand="0"/>
      </w:tblPr>
      <w:tblGrid>
        <w:gridCol w:w="2808"/>
        <w:gridCol w:w="2646"/>
        <w:gridCol w:w="5454"/>
      </w:tblGrid>
      <w:tr w:rsidR="00C0160F" w:rsidTr="00C0160F">
        <w:trPr>
          <w:cantSplit/>
        </w:trPr>
        <w:tc>
          <w:tcPr>
            <w:tcW w:w="2808" w:type="dxa"/>
            <w:tcBorders>
              <w:top w:val="single" w:sz="6" w:space="0" w:color="auto"/>
              <w:left w:val="single" w:sz="6" w:space="0" w:color="auto"/>
              <w:bottom w:val="single" w:sz="6" w:space="0" w:color="auto"/>
            </w:tcBorders>
          </w:tcPr>
          <w:p w:rsidR="00C0160F" w:rsidRDefault="00C0160F" w:rsidP="0053584F">
            <w:pPr>
              <w:jc w:val="center"/>
            </w:pPr>
          </w:p>
          <w:p w:rsidR="00C0160F" w:rsidRDefault="00B20B8B" w:rsidP="0053584F">
            <w:pPr>
              <w:jc w:val="center"/>
              <w:rPr>
                <w:sz w:val="28"/>
              </w:rPr>
            </w:pPr>
            <w:r>
              <w:rPr>
                <w:rFonts w:ascii="Times New Roman" w:hAnsi="Times New Roman"/>
                <w:noProof/>
                <w:sz w:val="24"/>
                <w:lang w:eastAsia="en-CA"/>
              </w:rPr>
              <w:drawing>
                <wp:inline distT="0" distB="0" distL="0" distR="0" wp14:anchorId="68A7955C" wp14:editId="0019C790">
                  <wp:extent cx="1644015" cy="671195"/>
                  <wp:effectExtent l="1905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9" cstate="print"/>
                          <a:srcRect/>
                          <a:stretch>
                            <a:fillRect/>
                          </a:stretch>
                        </pic:blipFill>
                        <pic:spPr bwMode="auto">
                          <a:xfrm>
                            <a:off x="0" y="0"/>
                            <a:ext cx="1644015" cy="671195"/>
                          </a:xfrm>
                          <a:prstGeom prst="rect">
                            <a:avLst/>
                          </a:prstGeom>
                          <a:noFill/>
                          <a:ln w="9525">
                            <a:noFill/>
                            <a:miter lim="800000"/>
                            <a:headEnd/>
                            <a:tailEnd/>
                          </a:ln>
                        </pic:spPr>
                      </pic:pic>
                    </a:graphicData>
                  </a:graphic>
                </wp:inline>
              </w:drawing>
            </w:r>
          </w:p>
          <w:p w:rsidR="00C0160F" w:rsidRDefault="00C0160F" w:rsidP="0053584F">
            <w:pPr>
              <w:jc w:val="center"/>
              <w:rPr>
                <w:sz w:val="28"/>
              </w:rPr>
            </w:pPr>
          </w:p>
        </w:tc>
        <w:tc>
          <w:tcPr>
            <w:tcW w:w="8100" w:type="dxa"/>
            <w:gridSpan w:val="2"/>
            <w:tcBorders>
              <w:top w:val="single" w:sz="6" w:space="0" w:color="auto"/>
              <w:bottom w:val="single" w:sz="6" w:space="0" w:color="auto"/>
              <w:right w:val="single" w:sz="6" w:space="0" w:color="auto"/>
            </w:tcBorders>
          </w:tcPr>
          <w:p w:rsidR="00C0160F" w:rsidRDefault="00C0160F" w:rsidP="0053584F">
            <w:pPr>
              <w:tabs>
                <w:tab w:val="left" w:pos="1512"/>
              </w:tabs>
              <w:rPr>
                <w:b/>
              </w:rPr>
            </w:pPr>
          </w:p>
          <w:p w:rsidR="00C0160F" w:rsidRPr="00F04310" w:rsidRDefault="00C0160F" w:rsidP="00F04310">
            <w:pPr>
              <w:tabs>
                <w:tab w:val="left" w:pos="1512"/>
              </w:tabs>
              <w:spacing w:line="240" w:lineRule="auto"/>
              <w:rPr>
                <w:rFonts w:ascii="Times New Roman" w:hAnsi="Times New Roman"/>
                <w:b/>
                <w:sz w:val="28"/>
              </w:rPr>
            </w:pPr>
            <w:r w:rsidRPr="00F04310">
              <w:rPr>
                <w:rFonts w:ascii="Times New Roman" w:hAnsi="Times New Roman"/>
                <w:b/>
              </w:rPr>
              <w:tab/>
            </w:r>
            <w:r w:rsidRPr="00F04310">
              <w:rPr>
                <w:rFonts w:ascii="Times New Roman" w:hAnsi="Times New Roman"/>
                <w:b/>
                <w:sz w:val="28"/>
              </w:rPr>
              <w:t>CITY OF SURREY</w:t>
            </w:r>
          </w:p>
          <w:p w:rsidR="00C0160F" w:rsidRPr="00F04310" w:rsidRDefault="00C0160F" w:rsidP="00F04310">
            <w:pPr>
              <w:tabs>
                <w:tab w:val="left" w:pos="1512"/>
              </w:tabs>
              <w:spacing w:line="240" w:lineRule="auto"/>
              <w:jc w:val="center"/>
              <w:rPr>
                <w:rFonts w:ascii="Times New Roman" w:hAnsi="Times New Roman"/>
                <w:b/>
                <w:sz w:val="12"/>
              </w:rPr>
            </w:pPr>
          </w:p>
          <w:p w:rsidR="00C0160F" w:rsidRPr="00F04310" w:rsidRDefault="00C0160F" w:rsidP="00F04310">
            <w:pPr>
              <w:tabs>
                <w:tab w:val="left" w:pos="792"/>
              </w:tabs>
              <w:spacing w:line="240" w:lineRule="auto"/>
              <w:rPr>
                <w:rFonts w:ascii="Times New Roman" w:hAnsi="Times New Roman"/>
                <w:sz w:val="12"/>
              </w:rPr>
            </w:pPr>
            <w:r w:rsidRPr="00F04310">
              <w:rPr>
                <w:rFonts w:ascii="Times New Roman" w:hAnsi="Times New Roman"/>
                <w:b/>
                <w:sz w:val="28"/>
              </w:rPr>
              <w:tab/>
              <w:t>ENGINEERING DEPARTMENT</w:t>
            </w:r>
          </w:p>
          <w:p w:rsidR="00C0160F" w:rsidRPr="00F04310" w:rsidRDefault="00C0160F" w:rsidP="00F04310">
            <w:pPr>
              <w:tabs>
                <w:tab w:val="left" w:pos="1512"/>
              </w:tabs>
              <w:spacing w:line="240" w:lineRule="auto"/>
              <w:rPr>
                <w:rFonts w:ascii="Times New Roman" w:hAnsi="Times New Roman"/>
                <w:sz w:val="12"/>
              </w:rPr>
            </w:pPr>
          </w:p>
          <w:p w:rsidR="00C0160F" w:rsidRPr="00F04310" w:rsidRDefault="00C0160F" w:rsidP="00F04310">
            <w:pPr>
              <w:tabs>
                <w:tab w:val="left" w:pos="1512"/>
              </w:tabs>
              <w:spacing w:line="240" w:lineRule="auto"/>
              <w:rPr>
                <w:rFonts w:ascii="Times New Roman" w:hAnsi="Times New Roman"/>
              </w:rPr>
            </w:pPr>
            <w:r w:rsidRPr="00F04310">
              <w:rPr>
                <w:rFonts w:ascii="Times New Roman" w:hAnsi="Times New Roman"/>
                <w:b/>
                <w:sz w:val="28"/>
              </w:rPr>
              <w:tab/>
            </w:r>
            <w:r w:rsidRPr="00F04310">
              <w:rPr>
                <w:rFonts w:ascii="Times New Roman" w:hAnsi="Times New Roman"/>
                <w:b/>
                <w:sz w:val="36"/>
              </w:rPr>
              <w:t>P R O C E D U R E</w:t>
            </w:r>
          </w:p>
          <w:p w:rsidR="00C0160F" w:rsidRPr="00F04310" w:rsidRDefault="00C0160F" w:rsidP="00F04310">
            <w:pPr>
              <w:tabs>
                <w:tab w:val="left" w:pos="1512"/>
                <w:tab w:val="right" w:pos="7452"/>
              </w:tabs>
              <w:spacing w:line="240" w:lineRule="auto"/>
              <w:rPr>
                <w:rFonts w:ascii="Times New Roman" w:hAnsi="Times New Roman"/>
                <w:u w:val="single"/>
              </w:rPr>
            </w:pPr>
            <w:r w:rsidRPr="00F04310">
              <w:rPr>
                <w:rFonts w:ascii="Times New Roman" w:hAnsi="Times New Roman"/>
              </w:rPr>
              <w:tab/>
            </w:r>
            <w:r w:rsidRPr="00F04310">
              <w:rPr>
                <w:rFonts w:ascii="Times New Roman" w:hAnsi="Times New Roman"/>
              </w:rPr>
              <w:tab/>
              <w:t>No. R4-P</w:t>
            </w:r>
          </w:p>
          <w:p w:rsidR="00C0160F" w:rsidRDefault="00C0160F" w:rsidP="0053584F">
            <w:pPr>
              <w:tabs>
                <w:tab w:val="left" w:pos="1512"/>
              </w:tabs>
            </w:pPr>
          </w:p>
        </w:tc>
      </w:tr>
      <w:tr w:rsidR="00C0160F" w:rsidTr="0053584F">
        <w:trPr>
          <w:cantSplit/>
        </w:trPr>
        <w:tc>
          <w:tcPr>
            <w:tcW w:w="5454" w:type="dxa"/>
            <w:gridSpan w:val="2"/>
            <w:tcBorders>
              <w:top w:val="single" w:sz="6" w:space="0" w:color="auto"/>
              <w:left w:val="single" w:sz="6" w:space="0" w:color="auto"/>
            </w:tcBorders>
          </w:tcPr>
          <w:p w:rsidR="00C0160F" w:rsidRDefault="00C0160F" w:rsidP="0053584F">
            <w:pPr>
              <w:tabs>
                <w:tab w:val="left" w:pos="5760"/>
              </w:tabs>
            </w:pPr>
          </w:p>
        </w:tc>
        <w:tc>
          <w:tcPr>
            <w:tcW w:w="5454" w:type="dxa"/>
            <w:tcBorders>
              <w:top w:val="single" w:sz="6" w:space="0" w:color="auto"/>
              <w:right w:val="single" w:sz="6" w:space="0" w:color="auto"/>
            </w:tcBorders>
          </w:tcPr>
          <w:p w:rsidR="00C0160F" w:rsidRDefault="00C0160F" w:rsidP="0053584F">
            <w:pPr>
              <w:tabs>
                <w:tab w:val="left" w:pos="1926"/>
                <w:tab w:val="left" w:pos="5760"/>
                <w:tab w:val="left" w:pos="7560"/>
              </w:tabs>
            </w:pPr>
          </w:p>
        </w:tc>
      </w:tr>
      <w:tr w:rsidR="00C0160F" w:rsidTr="0053584F">
        <w:trPr>
          <w:cantSplit/>
        </w:trPr>
        <w:tc>
          <w:tcPr>
            <w:tcW w:w="5454" w:type="dxa"/>
            <w:gridSpan w:val="2"/>
            <w:tcBorders>
              <w:left w:val="single" w:sz="6" w:space="0" w:color="auto"/>
            </w:tcBorders>
          </w:tcPr>
          <w:p w:rsidR="00C0160F" w:rsidRPr="00C0160F" w:rsidRDefault="00C0160F" w:rsidP="00C0160F">
            <w:pPr>
              <w:tabs>
                <w:tab w:val="left" w:pos="5760"/>
              </w:tabs>
              <w:spacing w:line="240" w:lineRule="auto"/>
              <w:rPr>
                <w:rFonts w:ascii="Times New Roman" w:hAnsi="Times New Roman"/>
                <w:sz w:val="24"/>
              </w:rPr>
            </w:pPr>
            <w:r w:rsidRPr="00C0160F">
              <w:rPr>
                <w:rFonts w:ascii="Times New Roman" w:hAnsi="Times New Roman"/>
                <w:sz w:val="24"/>
              </w:rPr>
              <w:t>AUTHORITY:  H-40</w:t>
            </w: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r w:rsidRPr="00C0160F">
              <w:rPr>
                <w:rFonts w:ascii="Times New Roman" w:hAnsi="Times New Roman"/>
                <w:sz w:val="24"/>
              </w:rPr>
              <w:t xml:space="preserve">REFERENCE:  </w:t>
            </w:r>
          </w:p>
        </w:tc>
        <w:tc>
          <w:tcPr>
            <w:tcW w:w="5454" w:type="dxa"/>
            <w:tcBorders>
              <w:right w:val="single" w:sz="6" w:space="0" w:color="auto"/>
            </w:tcBorders>
          </w:tcPr>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APPROVED BY:</w:t>
            </w:r>
            <w:r w:rsidRPr="00C0160F">
              <w:rPr>
                <w:rFonts w:ascii="Times New Roman" w:hAnsi="Times New Roman"/>
                <w:sz w:val="24"/>
              </w:rPr>
              <w:tab/>
              <w:t>________________________</w:t>
            </w:r>
          </w:p>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ab/>
              <w:t>General Manager, Engineering</w:t>
            </w:r>
          </w:p>
          <w:p w:rsidR="00C0160F" w:rsidRPr="00C0160F" w:rsidRDefault="00C0160F" w:rsidP="00C0160F">
            <w:pPr>
              <w:tabs>
                <w:tab w:val="left" w:pos="1926"/>
                <w:tab w:val="left" w:pos="5760"/>
                <w:tab w:val="left" w:pos="7560"/>
              </w:tabs>
              <w:spacing w:line="240" w:lineRule="auto"/>
              <w:rPr>
                <w:rFonts w:ascii="Times New Roman" w:hAnsi="Times New Roman"/>
                <w:sz w:val="24"/>
              </w:rPr>
            </w:pPr>
          </w:p>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DATE:</w:t>
            </w:r>
          </w:p>
          <w:p w:rsidR="00C0160F" w:rsidRPr="00C0160F" w:rsidRDefault="00C0160F" w:rsidP="00C0160F">
            <w:pPr>
              <w:tabs>
                <w:tab w:val="left" w:pos="1926"/>
                <w:tab w:val="left" w:pos="5760"/>
                <w:tab w:val="left" w:pos="7560"/>
              </w:tabs>
              <w:spacing w:line="240" w:lineRule="auto"/>
              <w:rPr>
                <w:rFonts w:ascii="Times New Roman" w:hAnsi="Times New Roman"/>
                <w:sz w:val="24"/>
              </w:rPr>
            </w:pPr>
          </w:p>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SUPERSEDES:</w:t>
            </w:r>
            <w:r w:rsidRPr="00C0160F">
              <w:rPr>
                <w:rFonts w:ascii="Times New Roman" w:hAnsi="Times New Roman"/>
                <w:sz w:val="24"/>
              </w:rPr>
              <w:tab/>
              <w:t>R4-P Dated 14 June 1996</w:t>
            </w:r>
          </w:p>
        </w:tc>
      </w:tr>
      <w:tr w:rsidR="00C0160F" w:rsidTr="0053584F">
        <w:trPr>
          <w:cantSplit/>
        </w:trPr>
        <w:tc>
          <w:tcPr>
            <w:tcW w:w="10908" w:type="dxa"/>
            <w:gridSpan w:val="3"/>
            <w:tcBorders>
              <w:left w:val="single" w:sz="6" w:space="0" w:color="auto"/>
              <w:bottom w:val="single" w:sz="6" w:space="0" w:color="auto"/>
              <w:right w:val="single" w:sz="6" w:space="0" w:color="auto"/>
            </w:tcBorders>
          </w:tcPr>
          <w:p w:rsidR="00C0160F" w:rsidRDefault="00C0160F" w:rsidP="0053584F">
            <w:pPr>
              <w:tabs>
                <w:tab w:val="left" w:pos="5760"/>
              </w:tabs>
            </w:pPr>
          </w:p>
        </w:tc>
      </w:tr>
      <w:tr w:rsidR="00C0160F" w:rsidTr="0053584F">
        <w:trPr>
          <w:cantSplit/>
        </w:trPr>
        <w:tc>
          <w:tcPr>
            <w:tcW w:w="10908" w:type="dxa"/>
            <w:gridSpan w:val="3"/>
            <w:tcBorders>
              <w:left w:val="single" w:sz="6" w:space="0" w:color="auto"/>
              <w:right w:val="single" w:sz="6" w:space="0" w:color="auto"/>
            </w:tcBorders>
          </w:tcPr>
          <w:p w:rsidR="00C0160F" w:rsidRDefault="00C0160F" w:rsidP="0053584F">
            <w:pPr>
              <w:tabs>
                <w:tab w:val="left" w:pos="5760"/>
              </w:tabs>
            </w:pPr>
          </w:p>
        </w:tc>
      </w:tr>
      <w:tr w:rsidR="00C0160F" w:rsidTr="00C0160F">
        <w:trPr>
          <w:cantSplit/>
        </w:trPr>
        <w:tc>
          <w:tcPr>
            <w:tcW w:w="10908" w:type="dxa"/>
            <w:gridSpan w:val="3"/>
            <w:tcBorders>
              <w:left w:val="single" w:sz="6" w:space="0" w:color="auto"/>
              <w:bottom w:val="single" w:sz="6" w:space="0" w:color="auto"/>
              <w:right w:val="single" w:sz="6" w:space="0" w:color="auto"/>
            </w:tcBorders>
          </w:tcPr>
          <w:p w:rsidR="00C0160F" w:rsidRPr="00C0160F" w:rsidRDefault="00C0160F" w:rsidP="00F04310">
            <w:pPr>
              <w:tabs>
                <w:tab w:val="left" w:pos="1080"/>
                <w:tab w:val="left" w:pos="5760"/>
              </w:tabs>
              <w:spacing w:line="240" w:lineRule="auto"/>
              <w:ind w:left="1080" w:hanging="900"/>
              <w:rPr>
                <w:rFonts w:ascii="Times New Roman" w:hAnsi="Times New Roman"/>
                <w:b/>
                <w:sz w:val="24"/>
                <w:u w:val="single"/>
              </w:rPr>
            </w:pPr>
            <w:r w:rsidRPr="00C0160F">
              <w:rPr>
                <w:rFonts w:ascii="Times New Roman" w:hAnsi="Times New Roman"/>
                <w:b/>
                <w:sz w:val="24"/>
              </w:rPr>
              <w:t>TITLE:</w:t>
            </w:r>
            <w:r w:rsidRPr="00C0160F">
              <w:rPr>
                <w:rFonts w:ascii="Times New Roman" w:hAnsi="Times New Roman"/>
                <w:b/>
                <w:sz w:val="24"/>
              </w:rPr>
              <w:tab/>
              <w:t>PAVEMENT CUTS</w:t>
            </w:r>
          </w:p>
          <w:p w:rsidR="00C0160F" w:rsidRPr="00C0160F" w:rsidRDefault="00C0160F" w:rsidP="00C0160F">
            <w:pPr>
              <w:tabs>
                <w:tab w:val="left" w:pos="1080"/>
                <w:tab w:val="left" w:pos="1620"/>
                <w:tab w:val="left" w:pos="5760"/>
              </w:tabs>
              <w:spacing w:line="240" w:lineRule="auto"/>
              <w:ind w:left="1080" w:hanging="1080"/>
              <w:rPr>
                <w:rFonts w:ascii="Times New Roman" w:hAnsi="Times New Roman"/>
                <w:sz w:val="24"/>
              </w:rPr>
            </w:pP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r w:rsidRPr="00C0160F">
              <w:rPr>
                <w:rFonts w:ascii="Times New Roman" w:hAnsi="Times New Roman"/>
                <w:sz w:val="24"/>
              </w:rPr>
              <w:tab/>
              <w:t>3.2</w:t>
            </w:r>
            <w:r w:rsidRPr="00C0160F">
              <w:rPr>
                <w:rFonts w:ascii="Times New Roman" w:hAnsi="Times New Roman"/>
                <w:sz w:val="24"/>
              </w:rPr>
              <w:tab/>
              <w:t>Base Lift Pavements - to be Surface Overlaid Within 12 to 18 Months.</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A “One Stage” reinstatement will be undertaken by the Permittee which will generally be limited to the cut area, together with any edge trimming to give a regular edge to the patch ready for final surface lift (minimum requirements SSD-G3).</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Base Lift Pavements - Surface Overlay not Scheduled in Near Future.</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Same as above, however the MMS G.5 Standard will apply.</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080"/>
                <w:tab w:val="left" w:pos="1620"/>
              </w:tabs>
              <w:spacing w:line="240" w:lineRule="auto"/>
              <w:ind w:left="1620" w:right="252" w:hanging="1620"/>
              <w:jc w:val="left"/>
              <w:rPr>
                <w:rFonts w:ascii="Times New Roman" w:hAnsi="Times New Roman"/>
                <w:sz w:val="24"/>
              </w:rPr>
            </w:pPr>
            <w:r w:rsidRPr="00C0160F">
              <w:rPr>
                <w:rFonts w:ascii="Times New Roman" w:hAnsi="Times New Roman"/>
                <w:sz w:val="24"/>
              </w:rPr>
              <w:tab/>
              <w:t>3.3</w:t>
            </w:r>
            <w:r w:rsidRPr="00C0160F">
              <w:rPr>
                <w:rFonts w:ascii="Times New Roman" w:hAnsi="Times New Roman"/>
                <w:sz w:val="24"/>
              </w:rPr>
              <w:tab/>
              <w:t>Final Lift Pavements Less Than One Year Old</w:t>
            </w:r>
          </w:p>
          <w:p w:rsidR="00C0160F" w:rsidRPr="00C0160F" w:rsidRDefault="00C0160F" w:rsidP="00F04310">
            <w:pPr>
              <w:tabs>
                <w:tab w:val="left" w:pos="1080"/>
                <w:tab w:val="left" w:pos="1620"/>
              </w:tabs>
              <w:spacing w:line="240" w:lineRule="auto"/>
              <w:ind w:left="1620" w:right="252" w:hanging="1620"/>
              <w:jc w:val="left"/>
              <w:rPr>
                <w:rFonts w:ascii="Times New Roman" w:hAnsi="Times New Roman"/>
                <w:sz w:val="24"/>
              </w:rPr>
            </w:pPr>
          </w:p>
          <w:p w:rsidR="00C0160F" w:rsidRPr="00C0160F" w:rsidRDefault="00C0160F" w:rsidP="00F04310">
            <w:pPr>
              <w:tabs>
                <w:tab w:val="left" w:pos="1080"/>
                <w:tab w:val="left" w:pos="162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Cuttings are not allowed.  It shall be incumbent on the Permittee to satisfy the Manager, Design &amp; Construction that such cuts could not be foreseen, could not be undertaken prior to paving and that there is no practical alternative.  Terms for appropriate reinstatement will be at the discretion of the City.</w:t>
            </w:r>
          </w:p>
          <w:p w:rsidR="00C0160F" w:rsidRPr="00C0160F" w:rsidRDefault="00C0160F" w:rsidP="00F04310">
            <w:pPr>
              <w:tabs>
                <w:tab w:val="left" w:pos="1080"/>
                <w:tab w:val="left" w:pos="1620"/>
              </w:tabs>
              <w:spacing w:line="240" w:lineRule="auto"/>
              <w:ind w:left="1620" w:right="252" w:hanging="1620"/>
              <w:jc w:val="left"/>
              <w:rPr>
                <w:rFonts w:ascii="Times New Roman" w:hAnsi="Times New Roman"/>
                <w:sz w:val="24"/>
              </w:rPr>
            </w:pPr>
          </w:p>
          <w:p w:rsidR="00C0160F" w:rsidRPr="00C0160F" w:rsidRDefault="00C0160F" w:rsidP="00F04310">
            <w:pPr>
              <w:tabs>
                <w:tab w:val="left" w:pos="1080"/>
                <w:tab w:val="left" w:pos="1620"/>
              </w:tabs>
              <w:spacing w:line="240" w:lineRule="auto"/>
              <w:ind w:left="1620" w:right="252" w:hanging="1620"/>
              <w:jc w:val="left"/>
              <w:rPr>
                <w:rFonts w:ascii="Times New Roman" w:hAnsi="Times New Roman"/>
                <w:sz w:val="24"/>
              </w:rPr>
            </w:pPr>
            <w:r w:rsidRPr="00C0160F">
              <w:rPr>
                <w:rFonts w:ascii="Times New Roman" w:hAnsi="Times New Roman"/>
                <w:sz w:val="24"/>
              </w:rPr>
              <w:tab/>
              <w:t>3.4</w:t>
            </w:r>
            <w:r w:rsidRPr="00C0160F">
              <w:rPr>
                <w:rFonts w:ascii="Times New Roman" w:hAnsi="Times New Roman"/>
                <w:sz w:val="24"/>
              </w:rPr>
              <w:tab/>
              <w:t>Final Lift Pavements Between One Year and Five Years Old</w:t>
            </w:r>
          </w:p>
          <w:p w:rsidR="00C0160F" w:rsidRPr="00C0160F" w:rsidRDefault="00C0160F" w:rsidP="00F04310">
            <w:pPr>
              <w:tabs>
                <w:tab w:val="left" w:pos="1080"/>
                <w:tab w:val="left" w:pos="1620"/>
              </w:tabs>
              <w:spacing w:line="240" w:lineRule="auto"/>
              <w:ind w:left="1620" w:right="252" w:hanging="1620"/>
              <w:jc w:val="left"/>
              <w:rPr>
                <w:rFonts w:ascii="Times New Roman" w:hAnsi="Times New Roman"/>
                <w:sz w:val="24"/>
              </w:rPr>
            </w:pPr>
          </w:p>
          <w:p w:rsidR="00C0160F" w:rsidRPr="00C0160F" w:rsidRDefault="00C0160F" w:rsidP="00F04310">
            <w:pPr>
              <w:tabs>
                <w:tab w:val="left" w:pos="1080"/>
                <w:tab w:val="left" w:pos="162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The Permittee should be encouraged to take alternate routes, pushing or auguring for services to avoid cutting the pavements.</w:t>
            </w:r>
          </w:p>
          <w:p w:rsidR="00C0160F" w:rsidRPr="00C0160F" w:rsidRDefault="00C0160F" w:rsidP="00F04310">
            <w:pPr>
              <w:tabs>
                <w:tab w:val="left" w:pos="1080"/>
                <w:tab w:val="left" w:pos="1620"/>
              </w:tabs>
              <w:spacing w:line="240" w:lineRule="auto"/>
              <w:ind w:left="1620" w:right="252" w:hanging="1620"/>
              <w:jc w:val="left"/>
              <w:rPr>
                <w:rFonts w:ascii="Times New Roman" w:hAnsi="Times New Roman"/>
                <w:sz w:val="24"/>
              </w:rPr>
            </w:pPr>
          </w:p>
          <w:p w:rsidR="00C0160F" w:rsidRPr="00C0160F" w:rsidRDefault="00C0160F" w:rsidP="00F04310">
            <w:pPr>
              <w:tabs>
                <w:tab w:val="left" w:pos="1080"/>
                <w:tab w:val="left" w:pos="1620"/>
              </w:tabs>
              <w:spacing w:line="240" w:lineRule="auto"/>
              <w:ind w:left="1620" w:right="252" w:hanging="1620"/>
              <w:jc w:val="left"/>
              <w:rPr>
                <w:rFonts w:ascii="Times New Roman" w:hAnsi="Times New Roman"/>
                <w:sz w:val="24"/>
              </w:rPr>
            </w:pPr>
            <w:r w:rsidRPr="00C0160F">
              <w:rPr>
                <w:rFonts w:ascii="Times New Roman" w:hAnsi="Times New Roman"/>
                <w:sz w:val="24"/>
              </w:rPr>
              <w:tab/>
              <w:t>3.5</w:t>
            </w:r>
            <w:r w:rsidRPr="00C0160F">
              <w:rPr>
                <w:rFonts w:ascii="Times New Roman" w:hAnsi="Times New Roman"/>
                <w:sz w:val="24"/>
              </w:rPr>
              <w:tab/>
              <w:t>Final Lift Pavements More than Five Years Old</w:t>
            </w:r>
          </w:p>
          <w:p w:rsidR="00C0160F" w:rsidRPr="00C0160F" w:rsidRDefault="00C0160F" w:rsidP="00F04310">
            <w:pPr>
              <w:tabs>
                <w:tab w:val="left" w:pos="1080"/>
                <w:tab w:val="left" w:pos="1620"/>
              </w:tabs>
              <w:spacing w:line="240" w:lineRule="auto"/>
              <w:ind w:left="1620" w:right="252" w:hanging="1620"/>
              <w:jc w:val="left"/>
              <w:rPr>
                <w:rFonts w:ascii="Times New Roman" w:hAnsi="Times New Roman"/>
                <w:sz w:val="24"/>
              </w:rPr>
            </w:pPr>
          </w:p>
          <w:p w:rsidR="00C0160F" w:rsidRDefault="00C0160F" w:rsidP="00F04310">
            <w:pPr>
              <w:tabs>
                <w:tab w:val="left" w:pos="1080"/>
                <w:tab w:val="left" w:pos="162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The Permittee must keep the number and extent of the pavement cuts down to a practical minimum.</w:t>
            </w:r>
          </w:p>
          <w:p w:rsidR="00F04310" w:rsidRDefault="00F04310" w:rsidP="00F04310">
            <w:pPr>
              <w:tabs>
                <w:tab w:val="left" w:pos="1080"/>
                <w:tab w:val="left" w:pos="1620"/>
              </w:tabs>
              <w:spacing w:line="240" w:lineRule="auto"/>
              <w:ind w:left="1620" w:right="252" w:hanging="1620"/>
              <w:jc w:val="left"/>
              <w:rPr>
                <w:rFonts w:ascii="Times New Roman" w:hAnsi="Times New Roman"/>
                <w:sz w:val="24"/>
              </w:rPr>
            </w:pPr>
          </w:p>
          <w:p w:rsidR="00F04310" w:rsidRPr="00C0160F" w:rsidRDefault="00F04310" w:rsidP="00F04310">
            <w:pPr>
              <w:tabs>
                <w:tab w:val="left" w:pos="1080"/>
                <w:tab w:val="left" w:pos="1620"/>
              </w:tabs>
              <w:spacing w:line="240" w:lineRule="auto"/>
              <w:ind w:left="1620" w:right="252" w:hanging="1620"/>
              <w:jc w:val="left"/>
              <w:rPr>
                <w:rFonts w:ascii="Times New Roman" w:hAnsi="Times New Roman"/>
                <w:sz w:val="24"/>
              </w:rPr>
            </w:pPr>
          </w:p>
          <w:p w:rsidR="00C0160F" w:rsidRPr="00C0160F" w:rsidRDefault="00C0160F" w:rsidP="00C0160F">
            <w:pPr>
              <w:tabs>
                <w:tab w:val="left" w:pos="1080"/>
                <w:tab w:val="left" w:pos="1620"/>
                <w:tab w:val="left" w:pos="5760"/>
              </w:tabs>
              <w:spacing w:line="240" w:lineRule="auto"/>
              <w:ind w:left="1080" w:hanging="1080"/>
              <w:rPr>
                <w:rFonts w:ascii="Times New Roman" w:hAnsi="Times New Roman"/>
                <w:sz w:val="24"/>
              </w:rPr>
            </w:pPr>
          </w:p>
        </w:tc>
      </w:tr>
    </w:tbl>
    <w:p w:rsidR="00C0160F" w:rsidRPr="00901C95" w:rsidRDefault="00C0160F" w:rsidP="00901C95">
      <w:pPr>
        <w:spacing w:line="240" w:lineRule="auto"/>
        <w:rPr>
          <w:rFonts w:ascii="Times New Roman" w:hAnsi="Times New Roman"/>
          <w:sz w:val="24"/>
        </w:rPr>
      </w:pPr>
      <w:r>
        <w:rPr>
          <w:rFonts w:ascii="Times New Roman" w:hAnsi="Times New Roman"/>
          <w:sz w:val="24"/>
        </w:rPr>
        <w:br w:type="page"/>
      </w:r>
    </w:p>
    <w:tbl>
      <w:tblPr>
        <w:tblW w:w="0" w:type="auto"/>
        <w:tblInd w:w="-720" w:type="dxa"/>
        <w:tblLayout w:type="fixed"/>
        <w:tblLook w:val="0000" w:firstRow="0" w:lastRow="0" w:firstColumn="0" w:lastColumn="0" w:noHBand="0" w:noVBand="0"/>
      </w:tblPr>
      <w:tblGrid>
        <w:gridCol w:w="2808"/>
        <w:gridCol w:w="2646"/>
        <w:gridCol w:w="5454"/>
      </w:tblGrid>
      <w:tr w:rsidR="00C0160F" w:rsidTr="00C0160F">
        <w:trPr>
          <w:cantSplit/>
        </w:trPr>
        <w:tc>
          <w:tcPr>
            <w:tcW w:w="2808" w:type="dxa"/>
            <w:tcBorders>
              <w:top w:val="single" w:sz="6" w:space="0" w:color="auto"/>
              <w:left w:val="single" w:sz="6" w:space="0" w:color="auto"/>
              <w:bottom w:val="single" w:sz="6" w:space="0" w:color="auto"/>
            </w:tcBorders>
          </w:tcPr>
          <w:p w:rsidR="00C0160F" w:rsidRDefault="00C0160F" w:rsidP="0053584F">
            <w:pPr>
              <w:jc w:val="center"/>
            </w:pPr>
          </w:p>
          <w:p w:rsidR="00C0160F" w:rsidRDefault="00B20B8B" w:rsidP="0053584F">
            <w:pPr>
              <w:jc w:val="center"/>
              <w:rPr>
                <w:sz w:val="28"/>
              </w:rPr>
            </w:pPr>
            <w:r>
              <w:rPr>
                <w:rFonts w:ascii="Times New Roman" w:hAnsi="Times New Roman"/>
                <w:noProof/>
                <w:sz w:val="24"/>
                <w:lang w:eastAsia="en-CA"/>
              </w:rPr>
              <w:drawing>
                <wp:inline distT="0" distB="0" distL="0" distR="0" wp14:anchorId="78098A51" wp14:editId="210C4FAC">
                  <wp:extent cx="1644015" cy="671195"/>
                  <wp:effectExtent l="1905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9" cstate="print"/>
                          <a:srcRect/>
                          <a:stretch>
                            <a:fillRect/>
                          </a:stretch>
                        </pic:blipFill>
                        <pic:spPr bwMode="auto">
                          <a:xfrm>
                            <a:off x="0" y="0"/>
                            <a:ext cx="1644015" cy="671195"/>
                          </a:xfrm>
                          <a:prstGeom prst="rect">
                            <a:avLst/>
                          </a:prstGeom>
                          <a:noFill/>
                          <a:ln w="9525">
                            <a:noFill/>
                            <a:miter lim="800000"/>
                            <a:headEnd/>
                            <a:tailEnd/>
                          </a:ln>
                        </pic:spPr>
                      </pic:pic>
                    </a:graphicData>
                  </a:graphic>
                </wp:inline>
              </w:drawing>
            </w:r>
          </w:p>
          <w:p w:rsidR="00C0160F" w:rsidRDefault="00C0160F" w:rsidP="0053584F">
            <w:pPr>
              <w:jc w:val="center"/>
              <w:rPr>
                <w:sz w:val="28"/>
              </w:rPr>
            </w:pPr>
          </w:p>
        </w:tc>
        <w:tc>
          <w:tcPr>
            <w:tcW w:w="8100" w:type="dxa"/>
            <w:gridSpan w:val="2"/>
            <w:tcBorders>
              <w:top w:val="single" w:sz="6" w:space="0" w:color="auto"/>
              <w:bottom w:val="single" w:sz="6" w:space="0" w:color="auto"/>
              <w:right w:val="single" w:sz="6" w:space="0" w:color="auto"/>
            </w:tcBorders>
          </w:tcPr>
          <w:p w:rsidR="00C0160F" w:rsidRDefault="00C0160F" w:rsidP="0053584F">
            <w:pPr>
              <w:tabs>
                <w:tab w:val="left" w:pos="1512"/>
              </w:tabs>
              <w:rPr>
                <w:b/>
              </w:rPr>
            </w:pPr>
          </w:p>
          <w:p w:rsidR="00C0160F" w:rsidRPr="00F04310" w:rsidRDefault="00C0160F" w:rsidP="00F04310">
            <w:pPr>
              <w:tabs>
                <w:tab w:val="left" w:pos="1512"/>
              </w:tabs>
              <w:spacing w:line="240" w:lineRule="auto"/>
              <w:rPr>
                <w:rFonts w:ascii="Times New Roman" w:hAnsi="Times New Roman"/>
                <w:b/>
                <w:sz w:val="28"/>
              </w:rPr>
            </w:pPr>
            <w:r>
              <w:rPr>
                <w:b/>
              </w:rPr>
              <w:tab/>
            </w:r>
            <w:r w:rsidRPr="00F04310">
              <w:rPr>
                <w:rFonts w:ascii="Times New Roman" w:hAnsi="Times New Roman"/>
                <w:b/>
                <w:sz w:val="28"/>
              </w:rPr>
              <w:t>CITY OF SURREY</w:t>
            </w:r>
          </w:p>
          <w:p w:rsidR="00C0160F" w:rsidRPr="00F04310" w:rsidRDefault="00C0160F" w:rsidP="00F04310">
            <w:pPr>
              <w:tabs>
                <w:tab w:val="left" w:pos="1512"/>
              </w:tabs>
              <w:spacing w:line="240" w:lineRule="auto"/>
              <w:jc w:val="center"/>
              <w:rPr>
                <w:rFonts w:ascii="Times New Roman" w:hAnsi="Times New Roman"/>
                <w:b/>
                <w:sz w:val="12"/>
              </w:rPr>
            </w:pPr>
          </w:p>
          <w:p w:rsidR="00C0160F" w:rsidRPr="00F04310" w:rsidRDefault="00C0160F" w:rsidP="00F04310">
            <w:pPr>
              <w:tabs>
                <w:tab w:val="left" w:pos="792"/>
              </w:tabs>
              <w:spacing w:line="240" w:lineRule="auto"/>
              <w:rPr>
                <w:rFonts w:ascii="Times New Roman" w:hAnsi="Times New Roman"/>
                <w:sz w:val="12"/>
              </w:rPr>
            </w:pPr>
            <w:r w:rsidRPr="00F04310">
              <w:rPr>
                <w:rFonts w:ascii="Times New Roman" w:hAnsi="Times New Roman"/>
                <w:b/>
                <w:sz w:val="28"/>
              </w:rPr>
              <w:tab/>
              <w:t>ENGINEERING DEPARTMENT</w:t>
            </w:r>
          </w:p>
          <w:p w:rsidR="00C0160F" w:rsidRPr="00F04310" w:rsidRDefault="00C0160F" w:rsidP="00F04310">
            <w:pPr>
              <w:tabs>
                <w:tab w:val="left" w:pos="1512"/>
              </w:tabs>
              <w:spacing w:line="240" w:lineRule="auto"/>
              <w:rPr>
                <w:rFonts w:ascii="Times New Roman" w:hAnsi="Times New Roman"/>
                <w:sz w:val="12"/>
              </w:rPr>
            </w:pPr>
          </w:p>
          <w:p w:rsidR="00C0160F" w:rsidRPr="00F04310" w:rsidRDefault="00C0160F" w:rsidP="00F04310">
            <w:pPr>
              <w:tabs>
                <w:tab w:val="left" w:pos="1512"/>
              </w:tabs>
              <w:spacing w:line="240" w:lineRule="auto"/>
              <w:rPr>
                <w:rFonts w:ascii="Times New Roman" w:hAnsi="Times New Roman"/>
              </w:rPr>
            </w:pPr>
            <w:r w:rsidRPr="00F04310">
              <w:rPr>
                <w:rFonts w:ascii="Times New Roman" w:hAnsi="Times New Roman"/>
                <w:b/>
                <w:sz w:val="28"/>
              </w:rPr>
              <w:tab/>
            </w:r>
            <w:r w:rsidRPr="00F04310">
              <w:rPr>
                <w:rFonts w:ascii="Times New Roman" w:hAnsi="Times New Roman"/>
                <w:b/>
                <w:sz w:val="36"/>
              </w:rPr>
              <w:t>P R O C E D U R E</w:t>
            </w:r>
          </w:p>
          <w:p w:rsidR="00C0160F" w:rsidRPr="00F04310" w:rsidRDefault="00C0160F" w:rsidP="00F04310">
            <w:pPr>
              <w:tabs>
                <w:tab w:val="left" w:pos="1512"/>
                <w:tab w:val="right" w:pos="7452"/>
              </w:tabs>
              <w:spacing w:line="240" w:lineRule="auto"/>
              <w:rPr>
                <w:rFonts w:ascii="Times New Roman" w:hAnsi="Times New Roman"/>
                <w:u w:val="single"/>
              </w:rPr>
            </w:pPr>
            <w:r w:rsidRPr="00F04310">
              <w:rPr>
                <w:rFonts w:ascii="Times New Roman" w:hAnsi="Times New Roman"/>
              </w:rPr>
              <w:tab/>
            </w:r>
            <w:r w:rsidRPr="00F04310">
              <w:rPr>
                <w:rFonts w:ascii="Times New Roman" w:hAnsi="Times New Roman"/>
              </w:rPr>
              <w:tab/>
              <w:t>No. R4-P</w:t>
            </w:r>
          </w:p>
          <w:p w:rsidR="00C0160F" w:rsidRDefault="00C0160F" w:rsidP="0053584F">
            <w:pPr>
              <w:tabs>
                <w:tab w:val="left" w:pos="1512"/>
              </w:tabs>
            </w:pPr>
          </w:p>
        </w:tc>
      </w:tr>
      <w:tr w:rsidR="00C0160F" w:rsidTr="0053584F">
        <w:trPr>
          <w:cantSplit/>
        </w:trPr>
        <w:tc>
          <w:tcPr>
            <w:tcW w:w="5454" w:type="dxa"/>
            <w:gridSpan w:val="2"/>
            <w:tcBorders>
              <w:top w:val="single" w:sz="6" w:space="0" w:color="auto"/>
              <w:left w:val="single" w:sz="6" w:space="0" w:color="auto"/>
            </w:tcBorders>
          </w:tcPr>
          <w:p w:rsidR="00C0160F" w:rsidRDefault="00C0160F" w:rsidP="0053584F">
            <w:pPr>
              <w:tabs>
                <w:tab w:val="left" w:pos="5760"/>
              </w:tabs>
            </w:pPr>
          </w:p>
        </w:tc>
        <w:tc>
          <w:tcPr>
            <w:tcW w:w="5454" w:type="dxa"/>
            <w:tcBorders>
              <w:top w:val="single" w:sz="6" w:space="0" w:color="auto"/>
              <w:right w:val="single" w:sz="6" w:space="0" w:color="auto"/>
            </w:tcBorders>
          </w:tcPr>
          <w:p w:rsidR="00C0160F" w:rsidRDefault="00C0160F" w:rsidP="0053584F">
            <w:pPr>
              <w:tabs>
                <w:tab w:val="left" w:pos="1926"/>
                <w:tab w:val="left" w:pos="5760"/>
                <w:tab w:val="left" w:pos="7560"/>
              </w:tabs>
            </w:pPr>
          </w:p>
        </w:tc>
      </w:tr>
      <w:tr w:rsidR="00C0160F" w:rsidTr="0053584F">
        <w:trPr>
          <w:cantSplit/>
        </w:trPr>
        <w:tc>
          <w:tcPr>
            <w:tcW w:w="5454" w:type="dxa"/>
            <w:gridSpan w:val="2"/>
            <w:tcBorders>
              <w:left w:val="single" w:sz="6" w:space="0" w:color="auto"/>
            </w:tcBorders>
          </w:tcPr>
          <w:p w:rsidR="00C0160F" w:rsidRPr="00C0160F" w:rsidRDefault="00C0160F" w:rsidP="00C0160F">
            <w:pPr>
              <w:tabs>
                <w:tab w:val="left" w:pos="5760"/>
              </w:tabs>
              <w:spacing w:line="240" w:lineRule="auto"/>
              <w:rPr>
                <w:rFonts w:ascii="Times New Roman" w:hAnsi="Times New Roman"/>
                <w:sz w:val="24"/>
              </w:rPr>
            </w:pPr>
            <w:r w:rsidRPr="00C0160F">
              <w:rPr>
                <w:rFonts w:ascii="Times New Roman" w:hAnsi="Times New Roman"/>
                <w:sz w:val="24"/>
              </w:rPr>
              <w:t>AUTHORITY:  H-40</w:t>
            </w: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r w:rsidRPr="00C0160F">
              <w:rPr>
                <w:rFonts w:ascii="Times New Roman" w:hAnsi="Times New Roman"/>
                <w:sz w:val="24"/>
              </w:rPr>
              <w:t xml:space="preserve">REFERENCE:  </w:t>
            </w:r>
          </w:p>
        </w:tc>
        <w:tc>
          <w:tcPr>
            <w:tcW w:w="5454" w:type="dxa"/>
            <w:tcBorders>
              <w:right w:val="single" w:sz="6" w:space="0" w:color="auto"/>
            </w:tcBorders>
          </w:tcPr>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APPROVED BY:</w:t>
            </w:r>
            <w:r w:rsidRPr="00C0160F">
              <w:rPr>
                <w:rFonts w:ascii="Times New Roman" w:hAnsi="Times New Roman"/>
                <w:sz w:val="24"/>
              </w:rPr>
              <w:tab/>
              <w:t>________________________</w:t>
            </w:r>
          </w:p>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ab/>
              <w:t>General Manager, Engineering</w:t>
            </w:r>
          </w:p>
          <w:p w:rsidR="00C0160F" w:rsidRPr="00C0160F" w:rsidRDefault="00C0160F" w:rsidP="00C0160F">
            <w:pPr>
              <w:tabs>
                <w:tab w:val="left" w:pos="1926"/>
                <w:tab w:val="left" w:pos="5760"/>
                <w:tab w:val="left" w:pos="7560"/>
              </w:tabs>
              <w:spacing w:line="240" w:lineRule="auto"/>
              <w:rPr>
                <w:rFonts w:ascii="Times New Roman" w:hAnsi="Times New Roman"/>
                <w:sz w:val="24"/>
              </w:rPr>
            </w:pPr>
          </w:p>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DATE:</w:t>
            </w:r>
          </w:p>
          <w:p w:rsidR="00C0160F" w:rsidRPr="00C0160F" w:rsidRDefault="00C0160F" w:rsidP="00C0160F">
            <w:pPr>
              <w:tabs>
                <w:tab w:val="left" w:pos="1926"/>
                <w:tab w:val="left" w:pos="5760"/>
                <w:tab w:val="left" w:pos="7560"/>
              </w:tabs>
              <w:spacing w:line="240" w:lineRule="auto"/>
              <w:rPr>
                <w:rFonts w:ascii="Times New Roman" w:hAnsi="Times New Roman"/>
                <w:sz w:val="24"/>
              </w:rPr>
            </w:pPr>
          </w:p>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SUPERSEDES:</w:t>
            </w:r>
            <w:r w:rsidRPr="00C0160F">
              <w:rPr>
                <w:rFonts w:ascii="Times New Roman" w:hAnsi="Times New Roman"/>
                <w:sz w:val="24"/>
              </w:rPr>
              <w:tab/>
              <w:t>R4-P Dated 14 June 1996</w:t>
            </w:r>
          </w:p>
        </w:tc>
      </w:tr>
      <w:tr w:rsidR="00C0160F" w:rsidTr="0053584F">
        <w:trPr>
          <w:cantSplit/>
        </w:trPr>
        <w:tc>
          <w:tcPr>
            <w:tcW w:w="10908" w:type="dxa"/>
            <w:gridSpan w:val="3"/>
            <w:tcBorders>
              <w:left w:val="single" w:sz="6" w:space="0" w:color="auto"/>
              <w:bottom w:val="single" w:sz="6" w:space="0" w:color="auto"/>
              <w:right w:val="single" w:sz="6" w:space="0" w:color="auto"/>
            </w:tcBorders>
          </w:tcPr>
          <w:p w:rsidR="00C0160F" w:rsidRDefault="00C0160F" w:rsidP="0053584F">
            <w:pPr>
              <w:tabs>
                <w:tab w:val="left" w:pos="5760"/>
              </w:tabs>
            </w:pPr>
          </w:p>
        </w:tc>
      </w:tr>
      <w:tr w:rsidR="00C0160F" w:rsidTr="0053584F">
        <w:trPr>
          <w:cantSplit/>
        </w:trPr>
        <w:tc>
          <w:tcPr>
            <w:tcW w:w="10908" w:type="dxa"/>
            <w:gridSpan w:val="3"/>
            <w:tcBorders>
              <w:left w:val="single" w:sz="6" w:space="0" w:color="auto"/>
              <w:right w:val="single" w:sz="6" w:space="0" w:color="auto"/>
            </w:tcBorders>
          </w:tcPr>
          <w:p w:rsidR="00C0160F" w:rsidRDefault="00C0160F" w:rsidP="0053584F">
            <w:pPr>
              <w:tabs>
                <w:tab w:val="left" w:pos="5760"/>
              </w:tabs>
            </w:pPr>
          </w:p>
        </w:tc>
      </w:tr>
      <w:tr w:rsidR="00C0160F" w:rsidTr="00C0160F">
        <w:trPr>
          <w:cantSplit/>
        </w:trPr>
        <w:tc>
          <w:tcPr>
            <w:tcW w:w="10908" w:type="dxa"/>
            <w:gridSpan w:val="3"/>
            <w:tcBorders>
              <w:left w:val="single" w:sz="6" w:space="0" w:color="auto"/>
              <w:bottom w:val="single" w:sz="6" w:space="0" w:color="auto"/>
              <w:right w:val="single" w:sz="6" w:space="0" w:color="auto"/>
            </w:tcBorders>
          </w:tcPr>
          <w:p w:rsidR="00C0160F" w:rsidRPr="00C0160F" w:rsidRDefault="00C0160F" w:rsidP="00F04310">
            <w:pPr>
              <w:tabs>
                <w:tab w:val="left" w:pos="1080"/>
                <w:tab w:val="left" w:pos="5760"/>
              </w:tabs>
              <w:spacing w:line="240" w:lineRule="auto"/>
              <w:ind w:left="1080" w:hanging="900"/>
              <w:rPr>
                <w:rFonts w:ascii="Times New Roman" w:hAnsi="Times New Roman"/>
                <w:b/>
                <w:sz w:val="24"/>
                <w:u w:val="single"/>
              </w:rPr>
            </w:pPr>
            <w:r w:rsidRPr="00C0160F">
              <w:rPr>
                <w:rFonts w:ascii="Times New Roman" w:hAnsi="Times New Roman"/>
                <w:b/>
                <w:sz w:val="24"/>
              </w:rPr>
              <w:t>TITLE:</w:t>
            </w:r>
            <w:r w:rsidRPr="00C0160F">
              <w:rPr>
                <w:rFonts w:ascii="Times New Roman" w:hAnsi="Times New Roman"/>
                <w:b/>
                <w:sz w:val="24"/>
              </w:rPr>
              <w:tab/>
              <w:t>PAVEMENT CUTS</w:t>
            </w:r>
          </w:p>
          <w:p w:rsidR="00C0160F" w:rsidRPr="00C0160F" w:rsidRDefault="00C0160F" w:rsidP="00C0160F">
            <w:pPr>
              <w:tabs>
                <w:tab w:val="left" w:pos="1080"/>
                <w:tab w:val="left" w:pos="1620"/>
                <w:tab w:val="left" w:pos="5760"/>
              </w:tabs>
              <w:spacing w:line="240" w:lineRule="auto"/>
              <w:ind w:left="1080" w:hanging="1080"/>
              <w:rPr>
                <w:rFonts w:ascii="Times New Roman" w:hAnsi="Times New Roman"/>
                <w:sz w:val="24"/>
              </w:rPr>
            </w:pP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r w:rsidRPr="00C0160F">
              <w:rPr>
                <w:rFonts w:ascii="Times New Roman" w:hAnsi="Times New Roman"/>
                <w:sz w:val="24"/>
              </w:rPr>
              <w:tab/>
              <w:t>3.6</w:t>
            </w:r>
            <w:r w:rsidRPr="00C0160F">
              <w:rPr>
                <w:rFonts w:ascii="Times New Roman" w:hAnsi="Times New Roman"/>
                <w:sz w:val="24"/>
              </w:rPr>
              <w:tab/>
              <w:t>Pavement Cuts in Travelled Road Area - Longitudinal Cuts</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080"/>
                <w:tab w:val="left" w:pos="1620"/>
                <w:tab w:val="left" w:pos="2520"/>
                <w:tab w:val="left" w:pos="576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3.6.1</w:t>
            </w:r>
            <w:r w:rsidRPr="00C0160F">
              <w:rPr>
                <w:rFonts w:ascii="Times New Roman" w:hAnsi="Times New Roman"/>
                <w:sz w:val="24"/>
              </w:rPr>
              <w:tab/>
              <w:t>Apply the MMS-G.5 Standard.</w:t>
            </w:r>
          </w:p>
          <w:p w:rsidR="00C0160F" w:rsidRPr="00C0160F" w:rsidRDefault="00C0160F"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3.6.2</w:t>
            </w:r>
            <w:r w:rsidRPr="00C0160F">
              <w:rPr>
                <w:rFonts w:ascii="Times New Roman" w:hAnsi="Times New Roman"/>
                <w:sz w:val="24"/>
              </w:rPr>
              <w:tab/>
              <w:t>Existing roads with finished asphalt surface will be milled to centreline or full width of travelled lane.  (Refer to Sketch F)</w:t>
            </w:r>
          </w:p>
          <w:p w:rsidR="00C0160F" w:rsidRPr="00C0160F" w:rsidRDefault="00C0160F"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3.6.3</w:t>
            </w:r>
            <w:r w:rsidRPr="00C0160F">
              <w:rPr>
                <w:rFonts w:ascii="Times New Roman" w:hAnsi="Times New Roman"/>
                <w:sz w:val="24"/>
              </w:rPr>
              <w:tab/>
              <w:t>Existing roads over five years old will be reviewed for reinstatement requirement by the Design &amp; Construction Division.  A final reinstatement may be deferred and the charges kept in an account for future repaving of the entire street if existing pavement conditions do not warrant such localized final reinstatement to be carried out.</w:t>
            </w:r>
          </w:p>
          <w:p w:rsidR="00C0160F" w:rsidRPr="00C0160F" w:rsidRDefault="00C0160F"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3.6.4</w:t>
            </w:r>
            <w:r w:rsidRPr="00C0160F">
              <w:rPr>
                <w:rFonts w:ascii="Times New Roman" w:hAnsi="Times New Roman"/>
                <w:sz w:val="24"/>
              </w:rPr>
              <w:tab/>
              <w:t>Full overlays as a final reinstatement may be required where pavement cuts are numerous and within close proximity or otherwise extensive.</w:t>
            </w:r>
          </w:p>
          <w:p w:rsidR="00C0160F" w:rsidRPr="00C0160F" w:rsidRDefault="00C0160F"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p>
          <w:p w:rsidR="00C0160F" w:rsidRPr="00C0160F" w:rsidRDefault="00C0160F"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r w:rsidRPr="00C0160F">
              <w:rPr>
                <w:rFonts w:ascii="Times New Roman" w:hAnsi="Times New Roman"/>
                <w:sz w:val="24"/>
              </w:rPr>
              <w:tab/>
              <w:t>3.7</w:t>
            </w:r>
            <w:r w:rsidRPr="00C0160F">
              <w:rPr>
                <w:rFonts w:ascii="Times New Roman" w:hAnsi="Times New Roman"/>
                <w:sz w:val="24"/>
              </w:rPr>
              <w:tab/>
              <w:t>Arterials and Major Collectors</w:t>
            </w:r>
          </w:p>
          <w:p w:rsidR="00C0160F" w:rsidRPr="00C0160F" w:rsidRDefault="00C0160F"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p>
          <w:p w:rsidR="00C0160F" w:rsidRPr="00C0160F" w:rsidRDefault="00C0160F" w:rsidP="00F04310">
            <w:pPr>
              <w:tabs>
                <w:tab w:val="left" w:pos="1620"/>
              </w:tabs>
              <w:spacing w:line="240" w:lineRule="auto"/>
              <w:ind w:left="1620" w:right="252" w:hanging="1620"/>
              <w:jc w:val="left"/>
              <w:rPr>
                <w:rFonts w:ascii="Times New Roman" w:hAnsi="Times New Roman"/>
                <w:sz w:val="24"/>
              </w:rPr>
            </w:pPr>
            <w:r w:rsidRPr="00C0160F">
              <w:rPr>
                <w:rFonts w:ascii="Times New Roman" w:hAnsi="Times New Roman"/>
                <w:sz w:val="24"/>
              </w:rPr>
              <w:tab/>
              <w:t>New utility services proposed within arterial or major collector roads shall be installed by the use of a pipe-pusher, auger/jacking or similar equipment.  The Manager, Design &amp; Construction will be responsible to approve any alternative request.</w:t>
            </w:r>
          </w:p>
          <w:p w:rsidR="00C0160F" w:rsidRPr="00C0160F" w:rsidRDefault="00C0160F" w:rsidP="00F04310">
            <w:pPr>
              <w:tabs>
                <w:tab w:val="left" w:pos="1620"/>
              </w:tabs>
              <w:spacing w:line="240" w:lineRule="auto"/>
              <w:ind w:left="1620" w:right="252" w:hanging="1620"/>
              <w:jc w:val="left"/>
              <w:rPr>
                <w:rFonts w:ascii="Times New Roman" w:hAnsi="Times New Roman"/>
                <w:sz w:val="24"/>
              </w:rPr>
            </w:pPr>
          </w:p>
          <w:p w:rsidR="00C0160F" w:rsidRPr="00C0160F" w:rsidRDefault="00C0160F" w:rsidP="00F04310">
            <w:pPr>
              <w:tabs>
                <w:tab w:val="left" w:pos="1620"/>
              </w:tabs>
              <w:spacing w:line="240" w:lineRule="auto"/>
              <w:ind w:left="1620" w:right="252" w:hanging="1620"/>
              <w:jc w:val="left"/>
              <w:rPr>
                <w:rFonts w:ascii="Times New Roman" w:hAnsi="Times New Roman"/>
                <w:sz w:val="24"/>
              </w:rPr>
            </w:pPr>
            <w:r w:rsidRPr="00C0160F">
              <w:rPr>
                <w:rFonts w:ascii="Times New Roman" w:hAnsi="Times New Roman"/>
                <w:sz w:val="24"/>
              </w:rPr>
              <w:tab/>
              <w:t>Should an open cut be permitted, the following reinstatement is required (cross, diagonal cuts and multi-service cuts).</w:t>
            </w:r>
          </w:p>
          <w:p w:rsidR="00C0160F" w:rsidRPr="00C0160F" w:rsidRDefault="00C0160F" w:rsidP="00F04310">
            <w:pPr>
              <w:tabs>
                <w:tab w:val="left" w:pos="1620"/>
              </w:tabs>
              <w:spacing w:line="240" w:lineRule="auto"/>
              <w:ind w:left="1620" w:right="252" w:hanging="1620"/>
              <w:jc w:val="left"/>
              <w:rPr>
                <w:rFonts w:ascii="Times New Roman" w:hAnsi="Times New Roman"/>
                <w:sz w:val="24"/>
              </w:rPr>
            </w:pPr>
          </w:p>
          <w:p w:rsidR="00C0160F" w:rsidRPr="00C0160F" w:rsidRDefault="00C0160F" w:rsidP="00F04310">
            <w:pPr>
              <w:tabs>
                <w:tab w:val="left" w:pos="1620"/>
                <w:tab w:val="left" w:pos="2520"/>
              </w:tabs>
              <w:spacing w:line="240" w:lineRule="auto"/>
              <w:ind w:left="1620" w:right="252" w:hanging="1620"/>
              <w:jc w:val="left"/>
              <w:rPr>
                <w:rFonts w:ascii="Times New Roman" w:hAnsi="Times New Roman"/>
                <w:sz w:val="24"/>
              </w:rPr>
            </w:pPr>
            <w:r w:rsidRPr="00C0160F">
              <w:rPr>
                <w:rFonts w:ascii="Times New Roman" w:hAnsi="Times New Roman"/>
                <w:sz w:val="24"/>
              </w:rPr>
              <w:tab/>
              <w:t>3.7.1</w:t>
            </w:r>
            <w:r w:rsidRPr="00C0160F">
              <w:rPr>
                <w:rFonts w:ascii="Times New Roman" w:hAnsi="Times New Roman"/>
                <w:sz w:val="24"/>
              </w:rPr>
              <w:tab/>
              <w:t xml:space="preserve">Interim Reinstatement - </w:t>
            </w:r>
            <w:r w:rsidRPr="00C0160F">
              <w:rPr>
                <w:rFonts w:ascii="Times New Roman" w:hAnsi="Times New Roman"/>
                <w:sz w:val="24"/>
                <w:u w:val="single"/>
              </w:rPr>
              <w:t>as per Standard MMS-G.5.</w:t>
            </w:r>
          </w:p>
          <w:p w:rsidR="00C0160F" w:rsidRDefault="00C0160F" w:rsidP="00C0160F">
            <w:pPr>
              <w:tabs>
                <w:tab w:val="left" w:pos="1620"/>
                <w:tab w:val="left" w:pos="2520"/>
              </w:tabs>
              <w:spacing w:line="240" w:lineRule="auto"/>
              <w:ind w:left="1620" w:hanging="1620"/>
              <w:rPr>
                <w:rFonts w:ascii="Times New Roman" w:hAnsi="Times New Roman"/>
                <w:sz w:val="24"/>
              </w:rPr>
            </w:pPr>
          </w:p>
          <w:p w:rsidR="00C0160F" w:rsidRDefault="00C0160F" w:rsidP="00C0160F">
            <w:pPr>
              <w:tabs>
                <w:tab w:val="left" w:pos="1620"/>
                <w:tab w:val="left" w:pos="2520"/>
              </w:tabs>
              <w:spacing w:line="240" w:lineRule="auto"/>
              <w:ind w:left="1620" w:hanging="1620"/>
              <w:rPr>
                <w:rFonts w:ascii="Times New Roman" w:hAnsi="Times New Roman"/>
                <w:sz w:val="24"/>
              </w:rPr>
            </w:pPr>
          </w:p>
          <w:p w:rsidR="00C0160F" w:rsidRDefault="00C0160F" w:rsidP="00C0160F">
            <w:pPr>
              <w:tabs>
                <w:tab w:val="left" w:pos="1620"/>
                <w:tab w:val="left" w:pos="2520"/>
              </w:tabs>
              <w:spacing w:line="240" w:lineRule="auto"/>
              <w:ind w:left="1620" w:hanging="1620"/>
              <w:rPr>
                <w:rFonts w:ascii="Times New Roman" w:hAnsi="Times New Roman"/>
                <w:sz w:val="24"/>
              </w:rPr>
            </w:pPr>
          </w:p>
          <w:p w:rsidR="00C0160F" w:rsidRDefault="00C0160F" w:rsidP="00C0160F">
            <w:pPr>
              <w:tabs>
                <w:tab w:val="left" w:pos="1620"/>
                <w:tab w:val="left" w:pos="2520"/>
              </w:tabs>
              <w:spacing w:line="240" w:lineRule="auto"/>
              <w:ind w:left="1620" w:hanging="1620"/>
              <w:rPr>
                <w:rFonts w:ascii="Times New Roman" w:hAnsi="Times New Roman"/>
                <w:sz w:val="24"/>
              </w:rPr>
            </w:pPr>
          </w:p>
          <w:p w:rsidR="00F04310" w:rsidRPr="00C0160F" w:rsidRDefault="00F04310" w:rsidP="00C0160F">
            <w:pPr>
              <w:tabs>
                <w:tab w:val="left" w:pos="1620"/>
                <w:tab w:val="left" w:pos="2520"/>
              </w:tabs>
              <w:spacing w:line="240" w:lineRule="auto"/>
              <w:ind w:left="1620" w:hanging="1620"/>
              <w:rPr>
                <w:rFonts w:ascii="Times New Roman" w:hAnsi="Times New Roman"/>
                <w:sz w:val="24"/>
              </w:rPr>
            </w:pPr>
          </w:p>
          <w:p w:rsidR="00C0160F" w:rsidRPr="00C0160F" w:rsidRDefault="00C0160F" w:rsidP="00C0160F">
            <w:pPr>
              <w:tabs>
                <w:tab w:val="left" w:pos="1620"/>
                <w:tab w:val="left" w:pos="2520"/>
              </w:tabs>
              <w:spacing w:line="240" w:lineRule="auto"/>
              <w:ind w:left="1620" w:hanging="1620"/>
              <w:rPr>
                <w:rFonts w:ascii="Times New Roman" w:hAnsi="Times New Roman"/>
                <w:sz w:val="24"/>
              </w:rPr>
            </w:pPr>
          </w:p>
        </w:tc>
      </w:tr>
    </w:tbl>
    <w:p w:rsidR="00C0160F" w:rsidRPr="00C0160F" w:rsidRDefault="00C0160F" w:rsidP="00901C95">
      <w:pPr>
        <w:spacing w:line="240" w:lineRule="auto"/>
        <w:rPr>
          <w:rFonts w:ascii="Times New Roman" w:hAnsi="Times New Roman"/>
          <w:sz w:val="4"/>
          <w:szCs w:val="4"/>
        </w:rPr>
      </w:pPr>
      <w:r>
        <w:rPr>
          <w:rFonts w:ascii="Times New Roman" w:hAnsi="Times New Roman"/>
          <w:sz w:val="24"/>
        </w:rPr>
        <w:br w:type="page"/>
      </w:r>
    </w:p>
    <w:tbl>
      <w:tblPr>
        <w:tblW w:w="10908" w:type="dxa"/>
        <w:tblInd w:w="-720" w:type="dxa"/>
        <w:tblLayout w:type="fixed"/>
        <w:tblLook w:val="0000" w:firstRow="0" w:lastRow="0" w:firstColumn="0" w:lastColumn="0" w:noHBand="0" w:noVBand="0"/>
      </w:tblPr>
      <w:tblGrid>
        <w:gridCol w:w="2808"/>
        <w:gridCol w:w="2646"/>
        <w:gridCol w:w="5454"/>
      </w:tblGrid>
      <w:tr w:rsidR="00C0160F" w:rsidTr="00C0160F">
        <w:trPr>
          <w:cantSplit/>
        </w:trPr>
        <w:tc>
          <w:tcPr>
            <w:tcW w:w="2808" w:type="dxa"/>
            <w:tcBorders>
              <w:top w:val="single" w:sz="6" w:space="0" w:color="auto"/>
              <w:left w:val="single" w:sz="6" w:space="0" w:color="auto"/>
              <w:bottom w:val="single" w:sz="6" w:space="0" w:color="auto"/>
            </w:tcBorders>
          </w:tcPr>
          <w:p w:rsidR="00C0160F" w:rsidRDefault="00C0160F" w:rsidP="0053584F">
            <w:pPr>
              <w:jc w:val="center"/>
            </w:pPr>
          </w:p>
          <w:p w:rsidR="00C0160F" w:rsidRDefault="00B20B8B" w:rsidP="0053584F">
            <w:pPr>
              <w:jc w:val="center"/>
              <w:rPr>
                <w:sz w:val="28"/>
              </w:rPr>
            </w:pPr>
            <w:r>
              <w:rPr>
                <w:rFonts w:ascii="Times New Roman" w:hAnsi="Times New Roman"/>
                <w:noProof/>
                <w:sz w:val="24"/>
                <w:lang w:eastAsia="en-CA"/>
              </w:rPr>
              <w:drawing>
                <wp:inline distT="0" distB="0" distL="0" distR="0" wp14:anchorId="70593F8A" wp14:editId="2AE78AF8">
                  <wp:extent cx="1644015" cy="671195"/>
                  <wp:effectExtent l="1905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9" cstate="print"/>
                          <a:srcRect/>
                          <a:stretch>
                            <a:fillRect/>
                          </a:stretch>
                        </pic:blipFill>
                        <pic:spPr bwMode="auto">
                          <a:xfrm>
                            <a:off x="0" y="0"/>
                            <a:ext cx="1644015" cy="671195"/>
                          </a:xfrm>
                          <a:prstGeom prst="rect">
                            <a:avLst/>
                          </a:prstGeom>
                          <a:noFill/>
                          <a:ln w="9525">
                            <a:noFill/>
                            <a:miter lim="800000"/>
                            <a:headEnd/>
                            <a:tailEnd/>
                          </a:ln>
                        </pic:spPr>
                      </pic:pic>
                    </a:graphicData>
                  </a:graphic>
                </wp:inline>
              </w:drawing>
            </w:r>
          </w:p>
          <w:p w:rsidR="00C0160F" w:rsidRDefault="00C0160F" w:rsidP="0053584F">
            <w:pPr>
              <w:jc w:val="center"/>
              <w:rPr>
                <w:sz w:val="28"/>
              </w:rPr>
            </w:pPr>
          </w:p>
        </w:tc>
        <w:tc>
          <w:tcPr>
            <w:tcW w:w="8100" w:type="dxa"/>
            <w:gridSpan w:val="2"/>
            <w:tcBorders>
              <w:top w:val="single" w:sz="6" w:space="0" w:color="auto"/>
              <w:bottom w:val="single" w:sz="6" w:space="0" w:color="auto"/>
              <w:right w:val="single" w:sz="6" w:space="0" w:color="auto"/>
            </w:tcBorders>
          </w:tcPr>
          <w:p w:rsidR="00C0160F" w:rsidRDefault="00C0160F" w:rsidP="0053584F">
            <w:pPr>
              <w:tabs>
                <w:tab w:val="left" w:pos="1512"/>
              </w:tabs>
              <w:rPr>
                <w:b/>
              </w:rPr>
            </w:pPr>
          </w:p>
          <w:p w:rsidR="00C0160F" w:rsidRPr="00F04310" w:rsidRDefault="00C0160F" w:rsidP="00F04310">
            <w:pPr>
              <w:tabs>
                <w:tab w:val="left" w:pos="1512"/>
              </w:tabs>
              <w:spacing w:line="240" w:lineRule="auto"/>
              <w:rPr>
                <w:rFonts w:ascii="Times New Roman" w:hAnsi="Times New Roman"/>
                <w:b/>
                <w:sz w:val="28"/>
              </w:rPr>
            </w:pPr>
            <w:r w:rsidRPr="00F04310">
              <w:rPr>
                <w:rFonts w:ascii="Times New Roman" w:hAnsi="Times New Roman"/>
                <w:b/>
              </w:rPr>
              <w:tab/>
            </w:r>
            <w:r w:rsidRPr="00F04310">
              <w:rPr>
                <w:rFonts w:ascii="Times New Roman" w:hAnsi="Times New Roman"/>
                <w:b/>
                <w:sz w:val="28"/>
              </w:rPr>
              <w:t>CITY OF SURREY</w:t>
            </w:r>
          </w:p>
          <w:p w:rsidR="00C0160F" w:rsidRPr="00F04310" w:rsidRDefault="00C0160F" w:rsidP="00F04310">
            <w:pPr>
              <w:tabs>
                <w:tab w:val="left" w:pos="1512"/>
              </w:tabs>
              <w:spacing w:line="240" w:lineRule="auto"/>
              <w:jc w:val="center"/>
              <w:rPr>
                <w:rFonts w:ascii="Times New Roman" w:hAnsi="Times New Roman"/>
                <w:b/>
                <w:sz w:val="12"/>
              </w:rPr>
            </w:pPr>
          </w:p>
          <w:p w:rsidR="00C0160F" w:rsidRPr="00F04310" w:rsidRDefault="00C0160F" w:rsidP="00F04310">
            <w:pPr>
              <w:tabs>
                <w:tab w:val="left" w:pos="792"/>
              </w:tabs>
              <w:spacing w:line="240" w:lineRule="auto"/>
              <w:rPr>
                <w:rFonts w:ascii="Times New Roman" w:hAnsi="Times New Roman"/>
                <w:sz w:val="12"/>
              </w:rPr>
            </w:pPr>
            <w:r w:rsidRPr="00F04310">
              <w:rPr>
                <w:rFonts w:ascii="Times New Roman" w:hAnsi="Times New Roman"/>
                <w:b/>
                <w:sz w:val="28"/>
              </w:rPr>
              <w:tab/>
              <w:t>ENGINEERING DEPARTMENT</w:t>
            </w:r>
          </w:p>
          <w:p w:rsidR="00C0160F" w:rsidRPr="00F04310" w:rsidRDefault="00C0160F" w:rsidP="00F04310">
            <w:pPr>
              <w:tabs>
                <w:tab w:val="left" w:pos="1512"/>
              </w:tabs>
              <w:spacing w:line="240" w:lineRule="auto"/>
              <w:rPr>
                <w:rFonts w:ascii="Times New Roman" w:hAnsi="Times New Roman"/>
                <w:sz w:val="12"/>
              </w:rPr>
            </w:pPr>
          </w:p>
          <w:p w:rsidR="00C0160F" w:rsidRPr="00F04310" w:rsidRDefault="00C0160F" w:rsidP="00F04310">
            <w:pPr>
              <w:tabs>
                <w:tab w:val="left" w:pos="1512"/>
              </w:tabs>
              <w:spacing w:line="240" w:lineRule="auto"/>
              <w:rPr>
                <w:rFonts w:ascii="Times New Roman" w:hAnsi="Times New Roman"/>
              </w:rPr>
            </w:pPr>
            <w:r w:rsidRPr="00F04310">
              <w:rPr>
                <w:rFonts w:ascii="Times New Roman" w:hAnsi="Times New Roman"/>
                <w:b/>
                <w:sz w:val="28"/>
              </w:rPr>
              <w:tab/>
            </w:r>
            <w:r w:rsidRPr="00F04310">
              <w:rPr>
                <w:rFonts w:ascii="Times New Roman" w:hAnsi="Times New Roman"/>
                <w:b/>
                <w:sz w:val="36"/>
              </w:rPr>
              <w:t>P R O C E D U R E</w:t>
            </w:r>
          </w:p>
          <w:p w:rsidR="00C0160F" w:rsidRPr="00F04310" w:rsidRDefault="00C0160F" w:rsidP="00F04310">
            <w:pPr>
              <w:tabs>
                <w:tab w:val="left" w:pos="1512"/>
                <w:tab w:val="right" w:pos="7452"/>
              </w:tabs>
              <w:spacing w:line="240" w:lineRule="auto"/>
              <w:rPr>
                <w:rFonts w:ascii="Times New Roman" w:hAnsi="Times New Roman"/>
                <w:u w:val="single"/>
              </w:rPr>
            </w:pPr>
            <w:r w:rsidRPr="00F04310">
              <w:rPr>
                <w:rFonts w:ascii="Times New Roman" w:hAnsi="Times New Roman"/>
              </w:rPr>
              <w:tab/>
            </w:r>
            <w:r w:rsidRPr="00F04310">
              <w:rPr>
                <w:rFonts w:ascii="Times New Roman" w:hAnsi="Times New Roman"/>
              </w:rPr>
              <w:tab/>
              <w:t>No. R4-P</w:t>
            </w:r>
          </w:p>
          <w:p w:rsidR="00C0160F" w:rsidRDefault="00C0160F" w:rsidP="0053584F">
            <w:pPr>
              <w:tabs>
                <w:tab w:val="left" w:pos="1512"/>
              </w:tabs>
            </w:pPr>
          </w:p>
        </w:tc>
      </w:tr>
      <w:tr w:rsidR="00C0160F" w:rsidTr="0053584F">
        <w:trPr>
          <w:cantSplit/>
        </w:trPr>
        <w:tc>
          <w:tcPr>
            <w:tcW w:w="5454" w:type="dxa"/>
            <w:gridSpan w:val="2"/>
            <w:tcBorders>
              <w:top w:val="single" w:sz="6" w:space="0" w:color="auto"/>
              <w:left w:val="single" w:sz="6" w:space="0" w:color="auto"/>
            </w:tcBorders>
          </w:tcPr>
          <w:p w:rsidR="00C0160F" w:rsidRDefault="00C0160F" w:rsidP="0053584F">
            <w:pPr>
              <w:tabs>
                <w:tab w:val="left" w:pos="5760"/>
              </w:tabs>
            </w:pPr>
          </w:p>
        </w:tc>
        <w:tc>
          <w:tcPr>
            <w:tcW w:w="5454" w:type="dxa"/>
            <w:tcBorders>
              <w:top w:val="single" w:sz="6" w:space="0" w:color="auto"/>
              <w:right w:val="single" w:sz="6" w:space="0" w:color="auto"/>
            </w:tcBorders>
          </w:tcPr>
          <w:p w:rsidR="00C0160F" w:rsidRDefault="00C0160F" w:rsidP="0053584F">
            <w:pPr>
              <w:tabs>
                <w:tab w:val="left" w:pos="1926"/>
                <w:tab w:val="left" w:pos="5760"/>
                <w:tab w:val="left" w:pos="7560"/>
              </w:tabs>
            </w:pPr>
          </w:p>
        </w:tc>
      </w:tr>
      <w:tr w:rsidR="00C0160F" w:rsidTr="0053584F">
        <w:trPr>
          <w:cantSplit/>
        </w:trPr>
        <w:tc>
          <w:tcPr>
            <w:tcW w:w="5454" w:type="dxa"/>
            <w:gridSpan w:val="2"/>
            <w:tcBorders>
              <w:left w:val="single" w:sz="6" w:space="0" w:color="auto"/>
            </w:tcBorders>
          </w:tcPr>
          <w:p w:rsidR="00C0160F" w:rsidRPr="00C0160F" w:rsidRDefault="00C0160F" w:rsidP="00C0160F">
            <w:pPr>
              <w:tabs>
                <w:tab w:val="left" w:pos="5760"/>
              </w:tabs>
              <w:spacing w:line="240" w:lineRule="auto"/>
              <w:rPr>
                <w:rFonts w:ascii="Times New Roman" w:hAnsi="Times New Roman"/>
                <w:sz w:val="24"/>
              </w:rPr>
            </w:pPr>
            <w:r w:rsidRPr="00C0160F">
              <w:rPr>
                <w:rFonts w:ascii="Times New Roman" w:hAnsi="Times New Roman"/>
                <w:sz w:val="24"/>
              </w:rPr>
              <w:t>AUTHORITY:  H-40</w:t>
            </w: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p>
          <w:p w:rsidR="00C0160F" w:rsidRPr="00C0160F" w:rsidRDefault="00C0160F" w:rsidP="00C0160F">
            <w:pPr>
              <w:tabs>
                <w:tab w:val="left" w:pos="5760"/>
                <w:tab w:val="left" w:pos="7560"/>
              </w:tabs>
              <w:spacing w:line="240" w:lineRule="auto"/>
              <w:rPr>
                <w:rFonts w:ascii="Times New Roman" w:hAnsi="Times New Roman"/>
                <w:sz w:val="24"/>
              </w:rPr>
            </w:pPr>
            <w:r w:rsidRPr="00C0160F">
              <w:rPr>
                <w:rFonts w:ascii="Times New Roman" w:hAnsi="Times New Roman"/>
                <w:sz w:val="24"/>
              </w:rPr>
              <w:t xml:space="preserve">REFERENCE:  </w:t>
            </w:r>
          </w:p>
        </w:tc>
        <w:tc>
          <w:tcPr>
            <w:tcW w:w="5454" w:type="dxa"/>
            <w:tcBorders>
              <w:right w:val="single" w:sz="6" w:space="0" w:color="auto"/>
            </w:tcBorders>
          </w:tcPr>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APPROVED BY:</w:t>
            </w:r>
            <w:r w:rsidRPr="00C0160F">
              <w:rPr>
                <w:rFonts w:ascii="Times New Roman" w:hAnsi="Times New Roman"/>
                <w:sz w:val="24"/>
              </w:rPr>
              <w:tab/>
              <w:t>________________________</w:t>
            </w:r>
          </w:p>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ab/>
              <w:t>General Manager, Engineering</w:t>
            </w:r>
          </w:p>
          <w:p w:rsidR="00C0160F" w:rsidRPr="00C0160F" w:rsidRDefault="00C0160F" w:rsidP="00C0160F">
            <w:pPr>
              <w:tabs>
                <w:tab w:val="left" w:pos="1926"/>
                <w:tab w:val="left" w:pos="5760"/>
                <w:tab w:val="left" w:pos="7560"/>
              </w:tabs>
              <w:spacing w:line="240" w:lineRule="auto"/>
              <w:rPr>
                <w:rFonts w:ascii="Times New Roman" w:hAnsi="Times New Roman"/>
                <w:sz w:val="24"/>
              </w:rPr>
            </w:pPr>
          </w:p>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DATE:</w:t>
            </w:r>
            <w:r w:rsidRPr="00C0160F">
              <w:rPr>
                <w:rFonts w:ascii="Times New Roman" w:hAnsi="Times New Roman"/>
                <w:sz w:val="24"/>
              </w:rPr>
              <w:tab/>
              <w:t>June 8, 1996</w:t>
            </w:r>
          </w:p>
          <w:p w:rsidR="00C0160F" w:rsidRPr="00C0160F" w:rsidRDefault="00C0160F" w:rsidP="00C0160F">
            <w:pPr>
              <w:tabs>
                <w:tab w:val="left" w:pos="1926"/>
                <w:tab w:val="left" w:pos="5760"/>
                <w:tab w:val="left" w:pos="7560"/>
              </w:tabs>
              <w:spacing w:line="240" w:lineRule="auto"/>
              <w:rPr>
                <w:rFonts w:ascii="Times New Roman" w:hAnsi="Times New Roman"/>
                <w:sz w:val="24"/>
              </w:rPr>
            </w:pPr>
          </w:p>
          <w:p w:rsidR="00C0160F" w:rsidRPr="00C0160F" w:rsidRDefault="00C0160F" w:rsidP="00C0160F">
            <w:pPr>
              <w:tabs>
                <w:tab w:val="left" w:pos="1926"/>
                <w:tab w:val="left" w:pos="5760"/>
                <w:tab w:val="left" w:pos="7560"/>
              </w:tabs>
              <w:spacing w:line="240" w:lineRule="auto"/>
              <w:rPr>
                <w:rFonts w:ascii="Times New Roman" w:hAnsi="Times New Roman"/>
                <w:sz w:val="24"/>
              </w:rPr>
            </w:pPr>
            <w:r w:rsidRPr="00C0160F">
              <w:rPr>
                <w:rFonts w:ascii="Times New Roman" w:hAnsi="Times New Roman"/>
                <w:sz w:val="24"/>
              </w:rPr>
              <w:t>SUPERSEDES:</w:t>
            </w:r>
            <w:r w:rsidRPr="00C0160F">
              <w:rPr>
                <w:rFonts w:ascii="Times New Roman" w:hAnsi="Times New Roman"/>
                <w:sz w:val="24"/>
              </w:rPr>
              <w:tab/>
              <w:t>R4-P Dated 14 June 1996</w:t>
            </w:r>
          </w:p>
        </w:tc>
      </w:tr>
      <w:tr w:rsidR="00C0160F" w:rsidTr="0053584F">
        <w:trPr>
          <w:cantSplit/>
        </w:trPr>
        <w:tc>
          <w:tcPr>
            <w:tcW w:w="10908" w:type="dxa"/>
            <w:gridSpan w:val="3"/>
            <w:tcBorders>
              <w:left w:val="single" w:sz="6" w:space="0" w:color="auto"/>
              <w:bottom w:val="single" w:sz="6" w:space="0" w:color="auto"/>
              <w:right w:val="single" w:sz="6" w:space="0" w:color="auto"/>
            </w:tcBorders>
          </w:tcPr>
          <w:p w:rsidR="00C0160F" w:rsidRDefault="00C0160F" w:rsidP="0053584F">
            <w:pPr>
              <w:tabs>
                <w:tab w:val="left" w:pos="5760"/>
              </w:tabs>
            </w:pPr>
          </w:p>
        </w:tc>
      </w:tr>
      <w:tr w:rsidR="00C0160F" w:rsidTr="0053584F">
        <w:trPr>
          <w:cantSplit/>
        </w:trPr>
        <w:tc>
          <w:tcPr>
            <w:tcW w:w="10908" w:type="dxa"/>
            <w:gridSpan w:val="3"/>
            <w:tcBorders>
              <w:left w:val="single" w:sz="6" w:space="0" w:color="auto"/>
              <w:right w:val="single" w:sz="6" w:space="0" w:color="auto"/>
            </w:tcBorders>
          </w:tcPr>
          <w:p w:rsidR="00C0160F" w:rsidRDefault="00C0160F" w:rsidP="0053584F">
            <w:pPr>
              <w:tabs>
                <w:tab w:val="left" w:pos="5760"/>
              </w:tabs>
            </w:pPr>
          </w:p>
        </w:tc>
      </w:tr>
      <w:tr w:rsidR="00C0160F" w:rsidTr="00C0160F">
        <w:trPr>
          <w:cantSplit/>
        </w:trPr>
        <w:tc>
          <w:tcPr>
            <w:tcW w:w="10908" w:type="dxa"/>
            <w:gridSpan w:val="3"/>
            <w:tcBorders>
              <w:left w:val="single" w:sz="6" w:space="0" w:color="auto"/>
              <w:bottom w:val="single" w:sz="6" w:space="0" w:color="auto"/>
              <w:right w:val="single" w:sz="6" w:space="0" w:color="auto"/>
            </w:tcBorders>
          </w:tcPr>
          <w:p w:rsidR="00C0160F" w:rsidRPr="00C0160F" w:rsidRDefault="00C0160F" w:rsidP="00F04310">
            <w:pPr>
              <w:tabs>
                <w:tab w:val="left" w:pos="1080"/>
                <w:tab w:val="left" w:pos="5760"/>
              </w:tabs>
              <w:spacing w:line="240" w:lineRule="auto"/>
              <w:ind w:left="1080" w:hanging="990"/>
              <w:rPr>
                <w:rFonts w:ascii="Times New Roman" w:hAnsi="Times New Roman"/>
                <w:b/>
                <w:sz w:val="24"/>
                <w:u w:val="single"/>
              </w:rPr>
            </w:pPr>
            <w:r w:rsidRPr="00C0160F">
              <w:rPr>
                <w:rFonts w:ascii="Times New Roman" w:hAnsi="Times New Roman"/>
                <w:b/>
                <w:sz w:val="24"/>
              </w:rPr>
              <w:t>TITLE:</w:t>
            </w:r>
            <w:r w:rsidRPr="00C0160F">
              <w:rPr>
                <w:rFonts w:ascii="Times New Roman" w:hAnsi="Times New Roman"/>
                <w:b/>
                <w:sz w:val="24"/>
              </w:rPr>
              <w:tab/>
              <w:t>PAVEMENT CUTS</w:t>
            </w:r>
          </w:p>
          <w:p w:rsidR="00C0160F" w:rsidRPr="00C0160F" w:rsidRDefault="00C0160F" w:rsidP="00C0160F">
            <w:pPr>
              <w:tabs>
                <w:tab w:val="left" w:pos="1080"/>
                <w:tab w:val="left" w:pos="1620"/>
                <w:tab w:val="left" w:pos="5760"/>
              </w:tabs>
              <w:spacing w:line="240" w:lineRule="auto"/>
              <w:ind w:left="1080" w:hanging="1080"/>
              <w:rPr>
                <w:rFonts w:ascii="Times New Roman" w:hAnsi="Times New Roman"/>
                <w:sz w:val="24"/>
              </w:rPr>
            </w:pPr>
          </w:p>
          <w:p w:rsidR="00C0160F" w:rsidRPr="00C0160F" w:rsidRDefault="00C0160F" w:rsidP="00F04310">
            <w:pPr>
              <w:tabs>
                <w:tab w:val="left" w:pos="1620"/>
                <w:tab w:val="left" w:pos="2520"/>
              </w:tabs>
              <w:spacing w:line="240" w:lineRule="auto"/>
              <w:ind w:left="1620" w:right="252" w:hanging="1620"/>
              <w:jc w:val="left"/>
              <w:rPr>
                <w:rFonts w:ascii="Times New Roman" w:hAnsi="Times New Roman"/>
                <w:sz w:val="24"/>
              </w:rPr>
            </w:pPr>
            <w:r w:rsidRPr="00C0160F">
              <w:rPr>
                <w:rFonts w:ascii="Times New Roman" w:hAnsi="Times New Roman"/>
                <w:sz w:val="24"/>
              </w:rPr>
              <w:tab/>
              <w:t>3.7.2</w:t>
            </w:r>
            <w:r w:rsidRPr="00C0160F">
              <w:rPr>
                <w:rFonts w:ascii="Times New Roman" w:hAnsi="Times New Roman"/>
                <w:sz w:val="24"/>
              </w:rPr>
              <w:tab/>
              <w:t>Final Reinstatement</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620"/>
                <w:tab w:val="left" w:pos="252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r>
            <w:r w:rsidRPr="00C0160F">
              <w:rPr>
                <w:rFonts w:ascii="Times New Roman" w:hAnsi="Times New Roman"/>
                <w:b/>
                <w:sz w:val="24"/>
              </w:rPr>
              <w:t>Arterial &amp; Major Collector Roads</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620"/>
                <w:tab w:val="left" w:pos="252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r>
            <w:r w:rsidRPr="00C0160F">
              <w:rPr>
                <w:rFonts w:ascii="Times New Roman" w:hAnsi="Times New Roman"/>
                <w:sz w:val="24"/>
                <w:u w:val="single"/>
              </w:rPr>
              <w:t>X-Cut (perpendicular to Road):</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10"/>
                <w:szCs w:val="10"/>
              </w:rPr>
            </w:pPr>
          </w:p>
          <w:p w:rsidR="00C0160F" w:rsidRPr="00C0160F" w:rsidRDefault="00C0160F" w:rsidP="00F04310">
            <w:pPr>
              <w:tabs>
                <w:tab w:val="left" w:pos="1620"/>
                <w:tab w:val="left" w:pos="252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Measure 0.2m each side of edge of pavement cut (refer to Sketch A).</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620"/>
                <w:tab w:val="left" w:pos="252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r>
            <w:r w:rsidRPr="00C0160F">
              <w:rPr>
                <w:rFonts w:ascii="Times New Roman" w:hAnsi="Times New Roman"/>
                <w:sz w:val="24"/>
                <w:u w:val="single"/>
              </w:rPr>
              <w:t>Diagonal Cut:</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10"/>
                <w:szCs w:val="10"/>
              </w:rPr>
            </w:pPr>
          </w:p>
          <w:p w:rsidR="00C0160F" w:rsidRPr="00C0160F" w:rsidRDefault="00C0160F" w:rsidP="00F04310">
            <w:pPr>
              <w:tabs>
                <w:tab w:val="left" w:pos="1620"/>
                <w:tab w:val="left" w:pos="252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Measure 0.2m beyond the outer most edge of the trench cut (refer to Sketch B).</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620"/>
                <w:tab w:val="left" w:pos="2520"/>
              </w:tabs>
              <w:spacing w:line="240" w:lineRule="auto"/>
              <w:ind w:left="1620" w:right="252" w:hanging="1620"/>
              <w:jc w:val="left"/>
              <w:rPr>
                <w:rFonts w:ascii="Times New Roman" w:hAnsi="Times New Roman"/>
                <w:sz w:val="24"/>
                <w:u w:val="single"/>
              </w:rPr>
            </w:pPr>
            <w:r w:rsidRPr="00C0160F">
              <w:rPr>
                <w:rFonts w:ascii="Times New Roman" w:hAnsi="Times New Roman"/>
                <w:sz w:val="24"/>
              </w:rPr>
              <w:tab/>
            </w:r>
            <w:r w:rsidRPr="00C0160F">
              <w:rPr>
                <w:rFonts w:ascii="Times New Roman" w:hAnsi="Times New Roman"/>
                <w:sz w:val="24"/>
              </w:rPr>
              <w:tab/>
            </w:r>
            <w:r w:rsidRPr="00C0160F">
              <w:rPr>
                <w:rFonts w:ascii="Times New Roman" w:hAnsi="Times New Roman"/>
                <w:sz w:val="24"/>
                <w:u w:val="single"/>
              </w:rPr>
              <w:t>Multi-Service Cuts:  More than one service cut over 5 meters:</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10"/>
                <w:szCs w:val="10"/>
              </w:rPr>
            </w:pPr>
          </w:p>
          <w:p w:rsidR="00C0160F" w:rsidRPr="00C0160F" w:rsidRDefault="00C0160F" w:rsidP="00F04310">
            <w:pPr>
              <w:tabs>
                <w:tab w:val="left" w:pos="1620"/>
                <w:tab w:val="left" w:pos="2520"/>
              </w:tabs>
              <w:spacing w:line="240" w:lineRule="auto"/>
              <w:ind w:left="2520" w:right="252" w:hanging="25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Measurements to cover all areas between cuts and extend 0.2m beyond the outer most edge of the outermost cuts, extending perpendicular from the longitudinal edge of pavement and continuing over the full width of the affected travelled lanes (refer to Sketch C).</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r w:rsidRPr="00C0160F">
              <w:rPr>
                <w:rFonts w:ascii="Times New Roman" w:hAnsi="Times New Roman"/>
                <w:sz w:val="24"/>
              </w:rPr>
              <w:tab/>
              <w:t>3.7</w:t>
            </w:r>
            <w:r w:rsidRPr="00C0160F">
              <w:rPr>
                <w:rFonts w:ascii="Times New Roman" w:hAnsi="Times New Roman"/>
                <w:sz w:val="24"/>
              </w:rPr>
              <w:tab/>
              <w:t>Local Roads</w:t>
            </w:r>
          </w:p>
          <w:p w:rsidR="00C0160F" w:rsidRPr="00C0160F" w:rsidRDefault="00C0160F" w:rsidP="00F04310">
            <w:pPr>
              <w:tabs>
                <w:tab w:val="left" w:pos="1080"/>
                <w:tab w:val="left" w:pos="1620"/>
                <w:tab w:val="left" w:pos="2520"/>
                <w:tab w:val="left" w:pos="5760"/>
              </w:tabs>
              <w:spacing w:line="240" w:lineRule="auto"/>
              <w:ind w:left="2520" w:right="252" w:hanging="2520"/>
              <w:jc w:val="left"/>
              <w:rPr>
                <w:rFonts w:ascii="Times New Roman" w:hAnsi="Times New Roman"/>
                <w:sz w:val="24"/>
              </w:rPr>
            </w:pPr>
          </w:p>
          <w:p w:rsidR="00C0160F" w:rsidRPr="00C0160F" w:rsidRDefault="00C0160F" w:rsidP="00F04310">
            <w:pPr>
              <w:tabs>
                <w:tab w:val="left" w:pos="1620"/>
                <w:tab w:val="left" w:pos="2520"/>
              </w:tabs>
              <w:spacing w:line="240" w:lineRule="auto"/>
              <w:ind w:left="2520" w:right="252" w:hanging="25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u w:val="single"/>
              </w:rPr>
              <w:t>X-Cut (perpendicular to Road):</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10"/>
                <w:szCs w:val="10"/>
              </w:rPr>
            </w:pPr>
          </w:p>
          <w:p w:rsidR="00C0160F" w:rsidRPr="00C0160F" w:rsidRDefault="00C0160F" w:rsidP="00F04310">
            <w:pPr>
              <w:tabs>
                <w:tab w:val="left" w:pos="1620"/>
                <w:tab w:val="left" w:pos="2520"/>
              </w:tabs>
              <w:spacing w:line="240" w:lineRule="auto"/>
              <w:ind w:left="2520" w:right="252" w:hanging="2520"/>
              <w:jc w:val="left"/>
              <w:rPr>
                <w:rFonts w:ascii="Times New Roman" w:hAnsi="Times New Roman"/>
                <w:sz w:val="24"/>
              </w:rPr>
            </w:pPr>
            <w:r w:rsidRPr="00C0160F">
              <w:rPr>
                <w:rFonts w:ascii="Times New Roman" w:hAnsi="Times New Roman"/>
                <w:sz w:val="24"/>
              </w:rPr>
              <w:tab/>
              <w:t>Measure 0.2m each side of edge of pavement cut (refer to Sketch D).</w:t>
            </w:r>
          </w:p>
          <w:p w:rsidR="00C0160F" w:rsidRPr="00C0160F" w:rsidRDefault="00C0160F" w:rsidP="00F04310">
            <w:pPr>
              <w:tabs>
                <w:tab w:val="left" w:pos="1080"/>
                <w:tab w:val="left" w:pos="1620"/>
                <w:tab w:val="left" w:pos="5760"/>
              </w:tabs>
              <w:spacing w:line="240" w:lineRule="auto"/>
              <w:ind w:left="1620" w:right="252" w:hanging="1620"/>
              <w:jc w:val="left"/>
              <w:rPr>
                <w:rFonts w:ascii="Times New Roman" w:hAnsi="Times New Roman"/>
                <w:sz w:val="24"/>
              </w:rPr>
            </w:pPr>
          </w:p>
          <w:p w:rsidR="00C0160F" w:rsidRPr="00C0160F" w:rsidRDefault="00C0160F" w:rsidP="00F04310">
            <w:pPr>
              <w:tabs>
                <w:tab w:val="left" w:pos="1620"/>
                <w:tab w:val="left" w:pos="2520"/>
              </w:tabs>
              <w:spacing w:line="240" w:lineRule="auto"/>
              <w:ind w:left="2520" w:right="252" w:hanging="25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u w:val="single"/>
              </w:rPr>
              <w:t>Irregular Cuts:</w:t>
            </w:r>
          </w:p>
          <w:p w:rsidR="00C0160F" w:rsidRPr="00C0160F" w:rsidRDefault="00C0160F" w:rsidP="00F04310">
            <w:pPr>
              <w:tabs>
                <w:tab w:val="left" w:pos="1620"/>
                <w:tab w:val="left" w:pos="2520"/>
              </w:tabs>
              <w:spacing w:line="240" w:lineRule="auto"/>
              <w:ind w:left="2520" w:right="252" w:hanging="2520"/>
              <w:jc w:val="left"/>
              <w:rPr>
                <w:rFonts w:ascii="Times New Roman" w:hAnsi="Times New Roman"/>
                <w:sz w:val="10"/>
                <w:szCs w:val="10"/>
              </w:rPr>
            </w:pPr>
          </w:p>
          <w:p w:rsidR="00C0160F" w:rsidRPr="00C0160F" w:rsidRDefault="00C0160F" w:rsidP="00F04310">
            <w:pPr>
              <w:tabs>
                <w:tab w:val="left" w:pos="1620"/>
                <w:tab w:val="left" w:pos="2520"/>
              </w:tabs>
              <w:spacing w:line="240" w:lineRule="auto"/>
              <w:ind w:left="2520" w:right="252" w:hanging="2520"/>
              <w:jc w:val="left"/>
              <w:rPr>
                <w:rFonts w:ascii="Times New Roman" w:hAnsi="Times New Roman"/>
                <w:sz w:val="24"/>
              </w:rPr>
            </w:pPr>
            <w:r w:rsidRPr="00C0160F">
              <w:rPr>
                <w:rFonts w:ascii="Times New Roman" w:hAnsi="Times New Roman"/>
                <w:sz w:val="24"/>
              </w:rPr>
              <w:tab/>
              <w:t>Measure 0.2m beyond the outermost edge of the trench cut (refer to Sketch E).</w:t>
            </w:r>
          </w:p>
          <w:p w:rsidR="00C0160F" w:rsidRPr="00C0160F" w:rsidRDefault="00C0160F" w:rsidP="00F04310">
            <w:pPr>
              <w:tabs>
                <w:tab w:val="left" w:pos="1620"/>
                <w:tab w:val="left" w:pos="2520"/>
              </w:tabs>
              <w:spacing w:line="240" w:lineRule="auto"/>
              <w:ind w:left="2520" w:right="252" w:hanging="2520"/>
              <w:jc w:val="left"/>
              <w:rPr>
                <w:rFonts w:ascii="Times New Roman" w:hAnsi="Times New Roman"/>
                <w:sz w:val="24"/>
              </w:rPr>
            </w:pPr>
          </w:p>
          <w:p w:rsidR="00C0160F" w:rsidRPr="00C0160F" w:rsidRDefault="00C0160F" w:rsidP="00F04310">
            <w:pPr>
              <w:tabs>
                <w:tab w:val="left" w:pos="1620"/>
                <w:tab w:val="left" w:pos="2520"/>
              </w:tabs>
              <w:spacing w:line="240" w:lineRule="auto"/>
              <w:ind w:left="2520" w:right="252" w:hanging="2520"/>
              <w:jc w:val="left"/>
              <w:rPr>
                <w:rFonts w:ascii="Times New Roman" w:hAnsi="Times New Roman"/>
                <w:sz w:val="24"/>
                <w:u w:val="single"/>
              </w:rPr>
            </w:pPr>
            <w:r w:rsidRPr="00C0160F">
              <w:rPr>
                <w:rFonts w:ascii="Times New Roman" w:hAnsi="Times New Roman"/>
                <w:sz w:val="24"/>
              </w:rPr>
              <w:tab/>
            </w:r>
            <w:r w:rsidRPr="00C0160F">
              <w:rPr>
                <w:rFonts w:ascii="Times New Roman" w:hAnsi="Times New Roman"/>
                <w:sz w:val="24"/>
                <w:u w:val="single"/>
              </w:rPr>
              <w:t>Diagonal &amp; Multi-Service Cuts:</w:t>
            </w:r>
          </w:p>
          <w:p w:rsidR="00C0160F" w:rsidRPr="00C0160F" w:rsidRDefault="00C0160F" w:rsidP="00F04310">
            <w:pPr>
              <w:tabs>
                <w:tab w:val="left" w:pos="1620"/>
                <w:tab w:val="left" w:pos="2520"/>
              </w:tabs>
              <w:spacing w:line="240" w:lineRule="auto"/>
              <w:ind w:left="2520" w:right="252" w:hanging="2520"/>
              <w:jc w:val="left"/>
              <w:rPr>
                <w:rFonts w:ascii="Times New Roman" w:hAnsi="Times New Roman"/>
                <w:sz w:val="10"/>
                <w:szCs w:val="10"/>
              </w:rPr>
            </w:pPr>
          </w:p>
          <w:p w:rsidR="00C0160F" w:rsidRPr="00C0160F" w:rsidRDefault="00C0160F" w:rsidP="00C0160F">
            <w:pPr>
              <w:tabs>
                <w:tab w:val="left" w:pos="1620"/>
                <w:tab w:val="left" w:pos="2520"/>
              </w:tabs>
              <w:spacing w:line="240" w:lineRule="auto"/>
              <w:ind w:left="2520" w:hanging="2520"/>
              <w:rPr>
                <w:rFonts w:ascii="Times New Roman" w:hAnsi="Times New Roman"/>
                <w:sz w:val="24"/>
              </w:rPr>
            </w:pPr>
            <w:r w:rsidRPr="00C0160F">
              <w:rPr>
                <w:rFonts w:ascii="Times New Roman" w:hAnsi="Times New Roman"/>
                <w:sz w:val="24"/>
              </w:rPr>
              <w:tab/>
              <w:t>To be reviewed for reinstatement by the Design &amp; Construction Division.</w:t>
            </w:r>
          </w:p>
          <w:p w:rsidR="00C0160F" w:rsidRDefault="00C0160F" w:rsidP="00C0160F">
            <w:pPr>
              <w:tabs>
                <w:tab w:val="left" w:pos="1620"/>
                <w:tab w:val="left" w:pos="2520"/>
              </w:tabs>
              <w:spacing w:line="240" w:lineRule="auto"/>
              <w:ind w:left="2520" w:hanging="2520"/>
              <w:rPr>
                <w:rFonts w:ascii="Times New Roman" w:hAnsi="Times New Roman"/>
                <w:sz w:val="24"/>
              </w:rPr>
            </w:pPr>
          </w:p>
          <w:p w:rsidR="00F04310" w:rsidRPr="00C0160F" w:rsidRDefault="00F04310" w:rsidP="00C0160F">
            <w:pPr>
              <w:tabs>
                <w:tab w:val="left" w:pos="1620"/>
                <w:tab w:val="left" w:pos="2520"/>
              </w:tabs>
              <w:spacing w:line="240" w:lineRule="auto"/>
              <w:ind w:left="2520" w:hanging="2520"/>
              <w:rPr>
                <w:rFonts w:ascii="Times New Roman" w:hAnsi="Times New Roman"/>
                <w:sz w:val="24"/>
              </w:rPr>
            </w:pPr>
          </w:p>
        </w:tc>
      </w:tr>
    </w:tbl>
    <w:p w:rsidR="00BC588F" w:rsidRDefault="00C0160F" w:rsidP="00901C95">
      <w:pPr>
        <w:spacing w:line="240" w:lineRule="auto"/>
        <w:rPr>
          <w:rFonts w:ascii="Times New Roman" w:hAnsi="Times New Roman"/>
          <w:sz w:val="24"/>
        </w:rPr>
      </w:pPr>
      <w:r>
        <w:rPr>
          <w:rFonts w:ascii="Times New Roman" w:hAnsi="Times New Roman"/>
          <w:sz w:val="24"/>
        </w:rPr>
        <w:br w:type="page"/>
      </w:r>
    </w:p>
    <w:p w:rsidR="00A14292" w:rsidRPr="00A14292" w:rsidRDefault="00A14292" w:rsidP="00E27B01">
      <w:pPr>
        <w:pStyle w:val="Heading2"/>
        <w:numPr>
          <w:ilvl w:val="0"/>
          <w:numId w:val="0"/>
        </w:numPr>
        <w:spacing w:before="0" w:after="0" w:line="240" w:lineRule="auto"/>
        <w:rPr>
          <w:sz w:val="24"/>
          <w:szCs w:val="24"/>
        </w:rPr>
      </w:pPr>
      <w:bookmarkStart w:id="156" w:name="_Toc450808595"/>
      <w:r w:rsidRPr="002C72FB">
        <w:rPr>
          <w:sz w:val="24"/>
          <w:szCs w:val="24"/>
        </w:rPr>
        <w:lastRenderedPageBreak/>
        <w:t>Pavement Cut Cross Sections</w:t>
      </w:r>
      <w:bookmarkEnd w:id="156"/>
    </w:p>
    <w:p w:rsidR="00BC588F" w:rsidRDefault="00BC588F" w:rsidP="00901C95">
      <w:pPr>
        <w:spacing w:line="240" w:lineRule="auto"/>
        <w:rPr>
          <w:rFonts w:ascii="Times New Roman" w:hAnsi="Times New Roman"/>
          <w:sz w:val="24"/>
        </w:rPr>
      </w:pPr>
    </w:p>
    <w:p w:rsidR="00BD4AAD" w:rsidRDefault="00B20B8B" w:rsidP="00901C95">
      <w:pPr>
        <w:spacing w:line="240" w:lineRule="auto"/>
        <w:rPr>
          <w:rFonts w:ascii="Times New Roman" w:hAnsi="Times New Roman"/>
          <w:sz w:val="24"/>
        </w:rPr>
      </w:pPr>
      <w:r>
        <w:rPr>
          <w:noProof/>
          <w:lang w:eastAsia="en-CA"/>
        </w:rPr>
        <w:drawing>
          <wp:inline distT="0" distB="0" distL="0" distR="0" wp14:anchorId="0FCB0CE9" wp14:editId="7BBAFEB0">
            <wp:extent cx="5943600" cy="7562215"/>
            <wp:effectExtent l="1905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0" cstate="print"/>
                    <a:srcRect/>
                    <a:stretch>
                      <a:fillRect/>
                    </a:stretch>
                  </pic:blipFill>
                  <pic:spPr bwMode="auto">
                    <a:xfrm>
                      <a:off x="0" y="0"/>
                      <a:ext cx="5943600" cy="7562215"/>
                    </a:xfrm>
                    <a:prstGeom prst="rect">
                      <a:avLst/>
                    </a:prstGeom>
                    <a:noFill/>
                    <a:ln w="9525">
                      <a:noFill/>
                      <a:miter lim="800000"/>
                      <a:headEnd/>
                      <a:tailEnd/>
                    </a:ln>
                  </pic:spPr>
                </pic:pic>
              </a:graphicData>
            </a:graphic>
          </wp:inline>
        </w:drawing>
      </w:r>
    </w:p>
    <w:p w:rsidR="00BC588F" w:rsidRDefault="00C0160F" w:rsidP="00901C95">
      <w:pPr>
        <w:spacing w:line="240" w:lineRule="auto"/>
        <w:rPr>
          <w:rFonts w:ascii="Times New Roman" w:hAnsi="Times New Roman"/>
          <w:sz w:val="24"/>
        </w:rPr>
      </w:pPr>
      <w:r>
        <w:rPr>
          <w:rFonts w:ascii="Times New Roman" w:hAnsi="Times New Roman"/>
          <w:sz w:val="24"/>
        </w:rPr>
        <w:br w:type="page"/>
      </w:r>
    </w:p>
    <w:p w:rsidR="00BC588F" w:rsidRDefault="00BC588F" w:rsidP="00901C95">
      <w:pPr>
        <w:spacing w:line="240" w:lineRule="auto"/>
        <w:rPr>
          <w:rFonts w:ascii="Times New Roman" w:hAnsi="Times New Roman"/>
          <w:sz w:val="24"/>
        </w:rPr>
      </w:pPr>
    </w:p>
    <w:p w:rsidR="00BC588F" w:rsidRDefault="00BC588F" w:rsidP="00901C95">
      <w:pPr>
        <w:spacing w:line="240" w:lineRule="auto"/>
        <w:rPr>
          <w:rFonts w:ascii="Times New Roman" w:hAnsi="Times New Roman"/>
          <w:sz w:val="24"/>
        </w:rPr>
      </w:pPr>
    </w:p>
    <w:p w:rsidR="00A14292" w:rsidRDefault="00A14292" w:rsidP="00901C95">
      <w:pPr>
        <w:spacing w:line="240" w:lineRule="auto"/>
        <w:rPr>
          <w:rFonts w:ascii="Times New Roman" w:hAnsi="Times New Roman"/>
          <w:sz w:val="24"/>
        </w:rPr>
      </w:pPr>
    </w:p>
    <w:p w:rsidR="00A14292" w:rsidRDefault="00A14292" w:rsidP="00901C95">
      <w:pPr>
        <w:spacing w:line="240" w:lineRule="auto"/>
        <w:rPr>
          <w:rFonts w:ascii="Times New Roman" w:hAnsi="Times New Roman"/>
          <w:sz w:val="24"/>
        </w:rPr>
      </w:pPr>
    </w:p>
    <w:p w:rsidR="00C0160F" w:rsidRDefault="00B20B8B" w:rsidP="00901C95">
      <w:pPr>
        <w:spacing w:line="240" w:lineRule="auto"/>
      </w:pPr>
      <w:r>
        <w:rPr>
          <w:noProof/>
          <w:lang w:eastAsia="en-CA"/>
        </w:rPr>
        <w:drawing>
          <wp:inline distT="0" distB="0" distL="0" distR="0" wp14:anchorId="4FC9A10B" wp14:editId="05340D9F">
            <wp:extent cx="5879465" cy="3227705"/>
            <wp:effectExtent l="19050" t="0" r="698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01" cstate="print"/>
                    <a:srcRect/>
                    <a:stretch>
                      <a:fillRect/>
                    </a:stretch>
                  </pic:blipFill>
                  <pic:spPr bwMode="auto">
                    <a:xfrm>
                      <a:off x="0" y="0"/>
                      <a:ext cx="5879465" cy="3227705"/>
                    </a:xfrm>
                    <a:prstGeom prst="rect">
                      <a:avLst/>
                    </a:prstGeom>
                    <a:noFill/>
                    <a:ln w="9525">
                      <a:noFill/>
                      <a:miter lim="800000"/>
                      <a:headEnd/>
                      <a:tailEnd/>
                    </a:ln>
                  </pic:spPr>
                </pic:pic>
              </a:graphicData>
            </a:graphic>
          </wp:inline>
        </w:drawing>
      </w:r>
    </w:p>
    <w:p w:rsidR="00C0160F" w:rsidRPr="0053584F" w:rsidRDefault="00C0160F" w:rsidP="00901C95">
      <w:pPr>
        <w:spacing w:line="240" w:lineRule="auto"/>
        <w:rPr>
          <w:rFonts w:ascii="Times New Roman" w:hAnsi="Times New Roman"/>
          <w:sz w:val="4"/>
          <w:szCs w:val="4"/>
        </w:rPr>
      </w:pPr>
      <w:r>
        <w:br w:type="page"/>
      </w:r>
    </w:p>
    <w:tbl>
      <w:tblPr>
        <w:tblW w:w="0" w:type="auto"/>
        <w:tblInd w:w="-720" w:type="dxa"/>
        <w:tblLayout w:type="fixed"/>
        <w:tblLook w:val="0000" w:firstRow="0" w:lastRow="0" w:firstColumn="0" w:lastColumn="0" w:noHBand="0" w:noVBand="0"/>
      </w:tblPr>
      <w:tblGrid>
        <w:gridCol w:w="2808"/>
        <w:gridCol w:w="2646"/>
        <w:gridCol w:w="5454"/>
      </w:tblGrid>
      <w:tr w:rsidR="00C0160F" w:rsidTr="0053584F">
        <w:trPr>
          <w:cantSplit/>
        </w:trPr>
        <w:tc>
          <w:tcPr>
            <w:tcW w:w="2808" w:type="dxa"/>
            <w:tcBorders>
              <w:top w:val="single" w:sz="6" w:space="0" w:color="auto"/>
              <w:left w:val="single" w:sz="6" w:space="0" w:color="auto"/>
              <w:bottom w:val="single" w:sz="6" w:space="0" w:color="auto"/>
            </w:tcBorders>
          </w:tcPr>
          <w:p w:rsidR="0053584F" w:rsidRDefault="0053584F" w:rsidP="0053584F">
            <w:pPr>
              <w:jc w:val="center"/>
            </w:pPr>
          </w:p>
          <w:p w:rsidR="00C0160F" w:rsidRDefault="00B20B8B" w:rsidP="0053584F">
            <w:pPr>
              <w:jc w:val="center"/>
              <w:rPr>
                <w:sz w:val="28"/>
              </w:rPr>
            </w:pPr>
            <w:r>
              <w:rPr>
                <w:noProof/>
                <w:lang w:eastAsia="en-CA"/>
              </w:rPr>
              <w:drawing>
                <wp:inline distT="0" distB="0" distL="0" distR="0" wp14:anchorId="38FB5272" wp14:editId="1C96B669">
                  <wp:extent cx="667385" cy="996950"/>
                  <wp:effectExtent l="19050" t="0" r="0" b="0"/>
                  <wp:docPr id="104" name="Picture 104" descr="LOGO-B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LOGO-BLK"/>
                          <pic:cNvPicPr>
                            <a:picLocks noChangeAspect="1" noChangeArrowheads="1"/>
                          </pic:cNvPicPr>
                        </pic:nvPicPr>
                        <pic:blipFill>
                          <a:blip r:embed="rId102" cstate="print"/>
                          <a:srcRect/>
                          <a:stretch>
                            <a:fillRect/>
                          </a:stretch>
                        </pic:blipFill>
                        <pic:spPr bwMode="auto">
                          <a:xfrm>
                            <a:off x="0" y="0"/>
                            <a:ext cx="667385" cy="996950"/>
                          </a:xfrm>
                          <a:prstGeom prst="rect">
                            <a:avLst/>
                          </a:prstGeom>
                          <a:noFill/>
                          <a:ln w="9525">
                            <a:noFill/>
                            <a:miter lim="800000"/>
                            <a:headEnd/>
                            <a:tailEnd/>
                          </a:ln>
                        </pic:spPr>
                      </pic:pic>
                    </a:graphicData>
                  </a:graphic>
                </wp:inline>
              </w:drawing>
            </w:r>
          </w:p>
          <w:p w:rsidR="00C0160F" w:rsidRDefault="00C0160F" w:rsidP="0053584F">
            <w:pPr>
              <w:jc w:val="center"/>
              <w:rPr>
                <w:sz w:val="28"/>
              </w:rPr>
            </w:pPr>
          </w:p>
        </w:tc>
        <w:tc>
          <w:tcPr>
            <w:tcW w:w="8100" w:type="dxa"/>
            <w:gridSpan w:val="2"/>
            <w:tcBorders>
              <w:top w:val="single" w:sz="6" w:space="0" w:color="auto"/>
              <w:bottom w:val="single" w:sz="6" w:space="0" w:color="auto"/>
              <w:right w:val="single" w:sz="6" w:space="0" w:color="auto"/>
            </w:tcBorders>
          </w:tcPr>
          <w:p w:rsidR="0053584F" w:rsidRDefault="0053584F" w:rsidP="0053584F">
            <w:pPr>
              <w:tabs>
                <w:tab w:val="left" w:pos="1512"/>
              </w:tabs>
              <w:rPr>
                <w:b/>
              </w:rPr>
            </w:pPr>
          </w:p>
          <w:p w:rsidR="00C0160F" w:rsidRPr="00F04310" w:rsidRDefault="00C0160F" w:rsidP="00F04310">
            <w:pPr>
              <w:tabs>
                <w:tab w:val="left" w:pos="1512"/>
              </w:tabs>
              <w:spacing w:line="240" w:lineRule="auto"/>
              <w:rPr>
                <w:rFonts w:ascii="Times New Roman" w:hAnsi="Times New Roman"/>
                <w:b/>
                <w:sz w:val="28"/>
              </w:rPr>
            </w:pPr>
            <w:r w:rsidRPr="00F04310">
              <w:rPr>
                <w:rFonts w:ascii="Times New Roman" w:hAnsi="Times New Roman"/>
                <w:b/>
              </w:rPr>
              <w:tab/>
            </w:r>
            <w:r w:rsidRPr="00F04310">
              <w:rPr>
                <w:rFonts w:ascii="Times New Roman" w:hAnsi="Times New Roman"/>
                <w:b/>
                <w:sz w:val="28"/>
              </w:rPr>
              <w:t>CITY OF SURREY</w:t>
            </w:r>
          </w:p>
          <w:p w:rsidR="00C0160F" w:rsidRPr="00F04310" w:rsidRDefault="00C0160F" w:rsidP="00F04310">
            <w:pPr>
              <w:tabs>
                <w:tab w:val="left" w:pos="1512"/>
              </w:tabs>
              <w:spacing w:line="240" w:lineRule="auto"/>
              <w:jc w:val="center"/>
              <w:rPr>
                <w:rFonts w:ascii="Times New Roman" w:hAnsi="Times New Roman"/>
                <w:b/>
                <w:sz w:val="12"/>
              </w:rPr>
            </w:pPr>
          </w:p>
          <w:p w:rsidR="00C0160F" w:rsidRPr="00F04310" w:rsidRDefault="00C0160F" w:rsidP="00F04310">
            <w:pPr>
              <w:tabs>
                <w:tab w:val="left" w:pos="792"/>
              </w:tabs>
              <w:spacing w:line="240" w:lineRule="auto"/>
              <w:rPr>
                <w:rFonts w:ascii="Times New Roman" w:hAnsi="Times New Roman"/>
                <w:sz w:val="12"/>
              </w:rPr>
            </w:pPr>
            <w:r w:rsidRPr="00F04310">
              <w:rPr>
                <w:rFonts w:ascii="Times New Roman" w:hAnsi="Times New Roman"/>
                <w:b/>
                <w:sz w:val="28"/>
              </w:rPr>
              <w:tab/>
              <w:t>ENGINEERING DEPARTMENT</w:t>
            </w:r>
          </w:p>
          <w:p w:rsidR="00C0160F" w:rsidRPr="00F04310" w:rsidRDefault="00C0160F" w:rsidP="00F04310">
            <w:pPr>
              <w:tabs>
                <w:tab w:val="left" w:pos="1512"/>
              </w:tabs>
              <w:spacing w:line="240" w:lineRule="auto"/>
              <w:rPr>
                <w:rFonts w:ascii="Times New Roman" w:hAnsi="Times New Roman"/>
                <w:sz w:val="12"/>
              </w:rPr>
            </w:pPr>
          </w:p>
          <w:p w:rsidR="00C0160F" w:rsidRPr="00F04310" w:rsidRDefault="00C0160F" w:rsidP="00F04310">
            <w:pPr>
              <w:tabs>
                <w:tab w:val="left" w:pos="1512"/>
              </w:tabs>
              <w:spacing w:line="240" w:lineRule="auto"/>
              <w:rPr>
                <w:rFonts w:ascii="Times New Roman" w:hAnsi="Times New Roman"/>
              </w:rPr>
            </w:pPr>
            <w:r w:rsidRPr="00F04310">
              <w:rPr>
                <w:rFonts w:ascii="Times New Roman" w:hAnsi="Times New Roman"/>
                <w:b/>
                <w:sz w:val="28"/>
              </w:rPr>
              <w:tab/>
            </w:r>
            <w:r w:rsidRPr="00F04310">
              <w:rPr>
                <w:rFonts w:ascii="Times New Roman" w:hAnsi="Times New Roman"/>
                <w:b/>
                <w:sz w:val="36"/>
              </w:rPr>
              <w:t>P R O C E D U R E</w:t>
            </w:r>
          </w:p>
          <w:p w:rsidR="00C0160F" w:rsidRPr="00F04310" w:rsidRDefault="00C0160F" w:rsidP="00F04310">
            <w:pPr>
              <w:tabs>
                <w:tab w:val="left" w:pos="1512"/>
                <w:tab w:val="right" w:pos="7452"/>
              </w:tabs>
              <w:spacing w:line="240" w:lineRule="auto"/>
              <w:rPr>
                <w:rFonts w:ascii="Times New Roman" w:hAnsi="Times New Roman"/>
                <w:u w:val="single"/>
              </w:rPr>
            </w:pPr>
            <w:r w:rsidRPr="00F04310">
              <w:rPr>
                <w:rFonts w:ascii="Times New Roman" w:hAnsi="Times New Roman"/>
              </w:rPr>
              <w:tab/>
            </w:r>
            <w:r w:rsidRPr="00F04310">
              <w:rPr>
                <w:rFonts w:ascii="Times New Roman" w:hAnsi="Times New Roman"/>
              </w:rPr>
              <w:tab/>
              <w:t>No. R4-P</w:t>
            </w:r>
          </w:p>
          <w:p w:rsidR="00C0160F" w:rsidRDefault="00C0160F" w:rsidP="0053584F">
            <w:pPr>
              <w:tabs>
                <w:tab w:val="left" w:pos="1512"/>
              </w:tabs>
            </w:pPr>
          </w:p>
        </w:tc>
      </w:tr>
      <w:tr w:rsidR="00C0160F" w:rsidTr="0053584F">
        <w:trPr>
          <w:cantSplit/>
        </w:trPr>
        <w:tc>
          <w:tcPr>
            <w:tcW w:w="5454" w:type="dxa"/>
            <w:gridSpan w:val="2"/>
            <w:tcBorders>
              <w:top w:val="single" w:sz="6" w:space="0" w:color="auto"/>
              <w:left w:val="single" w:sz="6" w:space="0" w:color="auto"/>
            </w:tcBorders>
          </w:tcPr>
          <w:p w:rsidR="00C0160F" w:rsidRPr="0053584F" w:rsidRDefault="00C0160F" w:rsidP="0053584F">
            <w:pPr>
              <w:tabs>
                <w:tab w:val="left" w:pos="5760"/>
              </w:tabs>
              <w:spacing w:line="240" w:lineRule="auto"/>
              <w:rPr>
                <w:rFonts w:ascii="Times New Roman" w:hAnsi="Times New Roman"/>
                <w:sz w:val="24"/>
              </w:rPr>
            </w:pPr>
          </w:p>
        </w:tc>
        <w:tc>
          <w:tcPr>
            <w:tcW w:w="5454" w:type="dxa"/>
            <w:tcBorders>
              <w:top w:val="single" w:sz="6" w:space="0" w:color="auto"/>
              <w:right w:val="single" w:sz="6" w:space="0" w:color="auto"/>
            </w:tcBorders>
          </w:tcPr>
          <w:p w:rsidR="00C0160F" w:rsidRPr="0053584F" w:rsidRDefault="00C0160F" w:rsidP="0053584F">
            <w:pPr>
              <w:tabs>
                <w:tab w:val="left" w:pos="1926"/>
                <w:tab w:val="left" w:pos="5760"/>
                <w:tab w:val="left" w:pos="7560"/>
              </w:tabs>
              <w:spacing w:line="240" w:lineRule="auto"/>
              <w:rPr>
                <w:rFonts w:ascii="Times New Roman" w:hAnsi="Times New Roman"/>
                <w:sz w:val="24"/>
              </w:rPr>
            </w:pPr>
          </w:p>
        </w:tc>
      </w:tr>
      <w:tr w:rsidR="00C0160F" w:rsidTr="0053584F">
        <w:trPr>
          <w:cantSplit/>
        </w:trPr>
        <w:tc>
          <w:tcPr>
            <w:tcW w:w="5454" w:type="dxa"/>
            <w:gridSpan w:val="2"/>
            <w:tcBorders>
              <w:left w:val="single" w:sz="6" w:space="0" w:color="auto"/>
            </w:tcBorders>
          </w:tcPr>
          <w:p w:rsidR="00C0160F" w:rsidRPr="0053584F" w:rsidRDefault="00C0160F" w:rsidP="0053584F">
            <w:pPr>
              <w:tabs>
                <w:tab w:val="left" w:pos="5760"/>
              </w:tabs>
              <w:spacing w:line="240" w:lineRule="auto"/>
              <w:rPr>
                <w:rFonts w:ascii="Times New Roman" w:hAnsi="Times New Roman"/>
                <w:sz w:val="24"/>
              </w:rPr>
            </w:pPr>
            <w:r w:rsidRPr="0053584F">
              <w:rPr>
                <w:rFonts w:ascii="Times New Roman" w:hAnsi="Times New Roman"/>
                <w:sz w:val="24"/>
              </w:rPr>
              <w:t>AUTHORITY:  H-40</w:t>
            </w:r>
          </w:p>
          <w:p w:rsidR="00C0160F" w:rsidRPr="0053584F" w:rsidRDefault="00C0160F" w:rsidP="0053584F">
            <w:pPr>
              <w:tabs>
                <w:tab w:val="left" w:pos="5760"/>
                <w:tab w:val="left" w:pos="7560"/>
              </w:tabs>
              <w:spacing w:line="240" w:lineRule="auto"/>
              <w:rPr>
                <w:rFonts w:ascii="Times New Roman" w:hAnsi="Times New Roman"/>
                <w:sz w:val="24"/>
              </w:rPr>
            </w:pPr>
          </w:p>
          <w:p w:rsidR="00C0160F" w:rsidRPr="0053584F" w:rsidRDefault="00C0160F" w:rsidP="0053584F">
            <w:pPr>
              <w:tabs>
                <w:tab w:val="left" w:pos="5760"/>
                <w:tab w:val="left" w:pos="7560"/>
              </w:tabs>
              <w:spacing w:line="240" w:lineRule="auto"/>
              <w:rPr>
                <w:rFonts w:ascii="Times New Roman" w:hAnsi="Times New Roman"/>
                <w:sz w:val="24"/>
              </w:rPr>
            </w:pPr>
          </w:p>
          <w:p w:rsidR="00C0160F" w:rsidRPr="0053584F" w:rsidRDefault="00C0160F" w:rsidP="0053584F">
            <w:pPr>
              <w:tabs>
                <w:tab w:val="left" w:pos="5760"/>
                <w:tab w:val="left" w:pos="7560"/>
              </w:tabs>
              <w:spacing w:line="240" w:lineRule="auto"/>
              <w:rPr>
                <w:rFonts w:ascii="Times New Roman" w:hAnsi="Times New Roman"/>
                <w:sz w:val="24"/>
              </w:rPr>
            </w:pPr>
          </w:p>
          <w:p w:rsidR="00C0160F" w:rsidRPr="0053584F" w:rsidRDefault="00C0160F" w:rsidP="0053584F">
            <w:pPr>
              <w:tabs>
                <w:tab w:val="left" w:pos="5760"/>
                <w:tab w:val="left" w:pos="7560"/>
              </w:tabs>
              <w:spacing w:line="240" w:lineRule="auto"/>
              <w:rPr>
                <w:rFonts w:ascii="Times New Roman" w:hAnsi="Times New Roman"/>
                <w:sz w:val="24"/>
              </w:rPr>
            </w:pPr>
          </w:p>
          <w:p w:rsidR="00C0160F" w:rsidRPr="0053584F" w:rsidRDefault="00C0160F" w:rsidP="0053584F">
            <w:pPr>
              <w:tabs>
                <w:tab w:val="left" w:pos="5760"/>
                <w:tab w:val="left" w:pos="7560"/>
              </w:tabs>
              <w:spacing w:line="240" w:lineRule="auto"/>
              <w:rPr>
                <w:rFonts w:ascii="Times New Roman" w:hAnsi="Times New Roman"/>
                <w:sz w:val="24"/>
              </w:rPr>
            </w:pPr>
            <w:r w:rsidRPr="0053584F">
              <w:rPr>
                <w:rFonts w:ascii="Times New Roman" w:hAnsi="Times New Roman"/>
                <w:sz w:val="24"/>
              </w:rPr>
              <w:t xml:space="preserve">REFERENCE:  </w:t>
            </w:r>
          </w:p>
        </w:tc>
        <w:tc>
          <w:tcPr>
            <w:tcW w:w="5454" w:type="dxa"/>
            <w:tcBorders>
              <w:right w:val="single" w:sz="6" w:space="0" w:color="auto"/>
            </w:tcBorders>
          </w:tcPr>
          <w:p w:rsidR="00C0160F" w:rsidRPr="0053584F" w:rsidRDefault="00C0160F" w:rsidP="0053584F">
            <w:pPr>
              <w:tabs>
                <w:tab w:val="left" w:pos="1926"/>
                <w:tab w:val="left" w:pos="5760"/>
                <w:tab w:val="left" w:pos="7560"/>
              </w:tabs>
              <w:spacing w:line="240" w:lineRule="auto"/>
              <w:rPr>
                <w:rFonts w:ascii="Times New Roman" w:hAnsi="Times New Roman"/>
                <w:sz w:val="24"/>
              </w:rPr>
            </w:pPr>
            <w:r w:rsidRPr="0053584F">
              <w:rPr>
                <w:rFonts w:ascii="Times New Roman" w:hAnsi="Times New Roman"/>
                <w:sz w:val="24"/>
              </w:rPr>
              <w:t>APPROVED BY:</w:t>
            </w:r>
            <w:r w:rsidRPr="0053584F">
              <w:rPr>
                <w:rFonts w:ascii="Times New Roman" w:hAnsi="Times New Roman"/>
                <w:sz w:val="24"/>
              </w:rPr>
              <w:tab/>
              <w:t>________________________</w:t>
            </w:r>
          </w:p>
          <w:p w:rsidR="00C0160F" w:rsidRPr="0053584F" w:rsidRDefault="00C0160F" w:rsidP="0053584F">
            <w:pPr>
              <w:tabs>
                <w:tab w:val="left" w:pos="1926"/>
                <w:tab w:val="left" w:pos="5760"/>
                <w:tab w:val="left" w:pos="7560"/>
              </w:tabs>
              <w:spacing w:line="240" w:lineRule="auto"/>
              <w:rPr>
                <w:rFonts w:ascii="Times New Roman" w:hAnsi="Times New Roman"/>
                <w:sz w:val="24"/>
              </w:rPr>
            </w:pPr>
            <w:r w:rsidRPr="0053584F">
              <w:rPr>
                <w:rFonts w:ascii="Times New Roman" w:hAnsi="Times New Roman"/>
                <w:sz w:val="24"/>
              </w:rPr>
              <w:tab/>
              <w:t>General Manager, Engineering</w:t>
            </w:r>
          </w:p>
          <w:p w:rsidR="00C0160F" w:rsidRPr="0053584F" w:rsidRDefault="00C0160F" w:rsidP="0053584F">
            <w:pPr>
              <w:tabs>
                <w:tab w:val="left" w:pos="1926"/>
                <w:tab w:val="left" w:pos="5760"/>
                <w:tab w:val="left" w:pos="7560"/>
              </w:tabs>
              <w:spacing w:line="240" w:lineRule="auto"/>
              <w:rPr>
                <w:rFonts w:ascii="Times New Roman" w:hAnsi="Times New Roman"/>
                <w:sz w:val="24"/>
              </w:rPr>
            </w:pPr>
          </w:p>
          <w:p w:rsidR="00C0160F" w:rsidRPr="0053584F" w:rsidRDefault="00C0160F" w:rsidP="0053584F">
            <w:pPr>
              <w:tabs>
                <w:tab w:val="left" w:pos="1926"/>
                <w:tab w:val="left" w:pos="5760"/>
                <w:tab w:val="left" w:pos="7560"/>
              </w:tabs>
              <w:spacing w:line="240" w:lineRule="auto"/>
              <w:rPr>
                <w:rFonts w:ascii="Times New Roman" w:hAnsi="Times New Roman"/>
                <w:sz w:val="24"/>
              </w:rPr>
            </w:pPr>
            <w:r w:rsidRPr="0053584F">
              <w:rPr>
                <w:rFonts w:ascii="Times New Roman" w:hAnsi="Times New Roman"/>
                <w:sz w:val="24"/>
              </w:rPr>
              <w:t>DATE:</w:t>
            </w:r>
            <w:r w:rsidRPr="0053584F">
              <w:rPr>
                <w:rFonts w:ascii="Times New Roman" w:hAnsi="Times New Roman"/>
                <w:sz w:val="24"/>
              </w:rPr>
              <w:tab/>
              <w:t>June 8, 1996</w:t>
            </w:r>
          </w:p>
          <w:p w:rsidR="00C0160F" w:rsidRPr="0053584F" w:rsidRDefault="00C0160F" w:rsidP="0053584F">
            <w:pPr>
              <w:tabs>
                <w:tab w:val="left" w:pos="1926"/>
                <w:tab w:val="left" w:pos="5760"/>
                <w:tab w:val="left" w:pos="7560"/>
              </w:tabs>
              <w:spacing w:line="240" w:lineRule="auto"/>
              <w:rPr>
                <w:rFonts w:ascii="Times New Roman" w:hAnsi="Times New Roman"/>
                <w:sz w:val="24"/>
              </w:rPr>
            </w:pPr>
          </w:p>
          <w:p w:rsidR="00C0160F" w:rsidRPr="0053584F" w:rsidRDefault="00C0160F" w:rsidP="0053584F">
            <w:pPr>
              <w:tabs>
                <w:tab w:val="left" w:pos="1926"/>
                <w:tab w:val="left" w:pos="5760"/>
                <w:tab w:val="left" w:pos="7560"/>
              </w:tabs>
              <w:spacing w:line="240" w:lineRule="auto"/>
              <w:rPr>
                <w:rFonts w:ascii="Times New Roman" w:hAnsi="Times New Roman"/>
                <w:sz w:val="24"/>
              </w:rPr>
            </w:pPr>
            <w:r w:rsidRPr="0053584F">
              <w:rPr>
                <w:rFonts w:ascii="Times New Roman" w:hAnsi="Times New Roman"/>
                <w:sz w:val="24"/>
              </w:rPr>
              <w:t>SUPERSEDES:</w:t>
            </w:r>
            <w:r w:rsidRPr="0053584F">
              <w:rPr>
                <w:rFonts w:ascii="Times New Roman" w:hAnsi="Times New Roman"/>
                <w:sz w:val="24"/>
              </w:rPr>
              <w:tab/>
              <w:t>R4-P Dated 14 June 1996</w:t>
            </w:r>
          </w:p>
        </w:tc>
      </w:tr>
      <w:tr w:rsidR="00C0160F" w:rsidTr="0053584F">
        <w:trPr>
          <w:cantSplit/>
        </w:trPr>
        <w:tc>
          <w:tcPr>
            <w:tcW w:w="10908" w:type="dxa"/>
            <w:gridSpan w:val="3"/>
            <w:tcBorders>
              <w:left w:val="single" w:sz="6" w:space="0" w:color="auto"/>
              <w:bottom w:val="single" w:sz="6" w:space="0" w:color="auto"/>
              <w:right w:val="single" w:sz="6" w:space="0" w:color="auto"/>
            </w:tcBorders>
          </w:tcPr>
          <w:p w:rsidR="00C0160F" w:rsidRDefault="00C0160F" w:rsidP="0053584F">
            <w:pPr>
              <w:tabs>
                <w:tab w:val="left" w:pos="5760"/>
              </w:tabs>
            </w:pPr>
          </w:p>
        </w:tc>
      </w:tr>
      <w:tr w:rsidR="00C0160F" w:rsidTr="0053584F">
        <w:trPr>
          <w:cantSplit/>
        </w:trPr>
        <w:tc>
          <w:tcPr>
            <w:tcW w:w="10908" w:type="dxa"/>
            <w:gridSpan w:val="3"/>
            <w:tcBorders>
              <w:left w:val="single" w:sz="6" w:space="0" w:color="auto"/>
              <w:right w:val="single" w:sz="6" w:space="0" w:color="auto"/>
            </w:tcBorders>
          </w:tcPr>
          <w:p w:rsidR="00C0160F" w:rsidRDefault="00C0160F" w:rsidP="0053584F">
            <w:pPr>
              <w:tabs>
                <w:tab w:val="left" w:pos="5760"/>
              </w:tabs>
            </w:pPr>
          </w:p>
        </w:tc>
      </w:tr>
      <w:tr w:rsidR="00C0160F" w:rsidTr="00C0160F">
        <w:trPr>
          <w:cantSplit/>
        </w:trPr>
        <w:tc>
          <w:tcPr>
            <w:tcW w:w="10908" w:type="dxa"/>
            <w:gridSpan w:val="3"/>
            <w:tcBorders>
              <w:left w:val="single" w:sz="6" w:space="0" w:color="auto"/>
              <w:bottom w:val="single" w:sz="6" w:space="0" w:color="auto"/>
              <w:right w:val="single" w:sz="6" w:space="0" w:color="auto"/>
            </w:tcBorders>
          </w:tcPr>
          <w:p w:rsidR="00C0160F" w:rsidRPr="00C0160F" w:rsidRDefault="00C0160F" w:rsidP="00F04310">
            <w:pPr>
              <w:tabs>
                <w:tab w:val="left" w:pos="1080"/>
                <w:tab w:val="left" w:pos="5760"/>
              </w:tabs>
              <w:spacing w:line="240" w:lineRule="auto"/>
              <w:ind w:left="1080" w:hanging="900"/>
              <w:rPr>
                <w:rFonts w:ascii="Times New Roman" w:hAnsi="Times New Roman"/>
                <w:b/>
                <w:sz w:val="24"/>
                <w:u w:val="single"/>
              </w:rPr>
            </w:pPr>
            <w:r w:rsidRPr="00C0160F">
              <w:rPr>
                <w:rFonts w:ascii="Times New Roman" w:hAnsi="Times New Roman"/>
                <w:b/>
                <w:sz w:val="24"/>
              </w:rPr>
              <w:t>TITLE:</w:t>
            </w:r>
            <w:r w:rsidRPr="00C0160F">
              <w:rPr>
                <w:rFonts w:ascii="Times New Roman" w:hAnsi="Times New Roman"/>
                <w:b/>
                <w:sz w:val="24"/>
              </w:rPr>
              <w:tab/>
              <w:t>PAVEMENT CUTS</w:t>
            </w:r>
          </w:p>
          <w:p w:rsidR="00C0160F" w:rsidRPr="00C0160F" w:rsidRDefault="00C0160F" w:rsidP="00F04310">
            <w:pPr>
              <w:tabs>
                <w:tab w:val="left" w:pos="1080"/>
                <w:tab w:val="left" w:pos="1620"/>
                <w:tab w:val="left" w:pos="5760"/>
              </w:tabs>
              <w:spacing w:line="240" w:lineRule="auto"/>
              <w:ind w:left="1080" w:hanging="900"/>
              <w:rPr>
                <w:rFonts w:ascii="Times New Roman" w:hAnsi="Times New Roman"/>
                <w:sz w:val="24"/>
              </w:rPr>
            </w:pPr>
          </w:p>
          <w:p w:rsidR="00C0160F" w:rsidRPr="00C0160F" w:rsidRDefault="00C0160F" w:rsidP="00155099">
            <w:pPr>
              <w:tabs>
                <w:tab w:val="left" w:pos="1080"/>
                <w:tab w:val="left" w:pos="1620"/>
                <w:tab w:val="left" w:pos="5760"/>
              </w:tabs>
              <w:spacing w:line="240" w:lineRule="auto"/>
              <w:ind w:left="1620" w:hanging="1350"/>
              <w:rPr>
                <w:rFonts w:ascii="Times New Roman" w:hAnsi="Times New Roman"/>
                <w:b/>
                <w:sz w:val="24"/>
              </w:rPr>
            </w:pPr>
            <w:r w:rsidRPr="00C0160F">
              <w:rPr>
                <w:rFonts w:ascii="Times New Roman" w:hAnsi="Times New Roman"/>
                <w:b/>
                <w:sz w:val="24"/>
              </w:rPr>
              <w:t>4.0</w:t>
            </w:r>
            <w:r w:rsidRPr="00C0160F">
              <w:rPr>
                <w:rFonts w:ascii="Times New Roman" w:hAnsi="Times New Roman"/>
                <w:b/>
                <w:sz w:val="24"/>
              </w:rPr>
              <w:tab/>
              <w:t>Administrative Procedures</w:t>
            </w:r>
          </w:p>
          <w:p w:rsidR="00C0160F" w:rsidRPr="00C0160F" w:rsidRDefault="00C0160F" w:rsidP="00F04310">
            <w:pPr>
              <w:tabs>
                <w:tab w:val="left" w:pos="1080"/>
                <w:tab w:val="left" w:pos="1620"/>
                <w:tab w:val="left" w:pos="5760"/>
              </w:tabs>
              <w:spacing w:line="240" w:lineRule="auto"/>
              <w:ind w:left="1620" w:hanging="1620"/>
              <w:jc w:val="left"/>
              <w:rPr>
                <w:rFonts w:ascii="Times New Roman" w:hAnsi="Times New Roman"/>
                <w:sz w:val="24"/>
              </w:rPr>
            </w:pPr>
          </w:p>
          <w:p w:rsidR="00C0160F" w:rsidRPr="00C0160F" w:rsidRDefault="00C0160F" w:rsidP="00155099">
            <w:pPr>
              <w:tabs>
                <w:tab w:val="left" w:pos="1080"/>
              </w:tabs>
              <w:spacing w:line="240" w:lineRule="auto"/>
              <w:ind w:left="1080" w:right="252" w:hanging="1080"/>
              <w:jc w:val="left"/>
              <w:rPr>
                <w:rFonts w:ascii="Times New Roman" w:hAnsi="Times New Roman"/>
                <w:sz w:val="24"/>
              </w:rPr>
            </w:pPr>
            <w:r w:rsidRPr="00C0160F">
              <w:rPr>
                <w:rFonts w:ascii="Times New Roman" w:hAnsi="Times New Roman"/>
                <w:sz w:val="24"/>
              </w:rPr>
              <w:tab/>
              <w:t>The Pavement Reinstatement Fees shall be determined by Schedule One of Highway &amp; Traffic By-law, 1976, No. 4860.</w:t>
            </w:r>
          </w:p>
          <w:p w:rsidR="00C0160F" w:rsidRPr="00C0160F" w:rsidRDefault="00C0160F" w:rsidP="00155099">
            <w:pPr>
              <w:tabs>
                <w:tab w:val="left" w:pos="1080"/>
              </w:tabs>
              <w:spacing w:line="240" w:lineRule="auto"/>
              <w:ind w:left="1080" w:right="252" w:hanging="1080"/>
              <w:jc w:val="left"/>
              <w:rPr>
                <w:rFonts w:ascii="Times New Roman" w:hAnsi="Times New Roman"/>
                <w:sz w:val="24"/>
              </w:rPr>
            </w:pPr>
          </w:p>
          <w:p w:rsidR="00C0160F" w:rsidRPr="00C0160F" w:rsidRDefault="00C0160F" w:rsidP="00155099">
            <w:pPr>
              <w:tabs>
                <w:tab w:val="left" w:pos="1080"/>
                <w:tab w:val="left" w:pos="1800"/>
              </w:tabs>
              <w:spacing w:line="240" w:lineRule="auto"/>
              <w:ind w:left="1080" w:right="252" w:hanging="1080"/>
              <w:jc w:val="left"/>
              <w:rPr>
                <w:rFonts w:ascii="Times New Roman" w:hAnsi="Times New Roman"/>
                <w:sz w:val="24"/>
              </w:rPr>
            </w:pPr>
            <w:r w:rsidRPr="00C0160F">
              <w:rPr>
                <w:rFonts w:ascii="Times New Roman" w:hAnsi="Times New Roman"/>
                <w:sz w:val="24"/>
              </w:rPr>
              <w:tab/>
              <w:t>4.1</w:t>
            </w:r>
            <w:r w:rsidRPr="00C0160F">
              <w:rPr>
                <w:rFonts w:ascii="Times New Roman" w:hAnsi="Times New Roman"/>
                <w:sz w:val="24"/>
              </w:rPr>
              <w:tab/>
              <w:t>Land Development Projects:</w:t>
            </w:r>
          </w:p>
          <w:p w:rsidR="00C0160F" w:rsidRPr="00C0160F" w:rsidRDefault="00C0160F" w:rsidP="00155099">
            <w:pPr>
              <w:tabs>
                <w:tab w:val="left" w:pos="1080"/>
                <w:tab w:val="left" w:pos="1800"/>
              </w:tabs>
              <w:spacing w:line="240" w:lineRule="auto"/>
              <w:ind w:left="1080" w:right="252" w:hanging="1080"/>
              <w:jc w:val="left"/>
              <w:rPr>
                <w:rFonts w:ascii="Times New Roman" w:hAnsi="Times New Roman"/>
                <w:sz w:val="24"/>
              </w:rPr>
            </w:pPr>
          </w:p>
          <w:p w:rsidR="00C0160F" w:rsidRPr="00C0160F" w:rsidRDefault="00C0160F" w:rsidP="00155099">
            <w:pPr>
              <w:tabs>
                <w:tab w:val="left" w:pos="1080"/>
                <w:tab w:val="left" w:pos="1800"/>
              </w:tabs>
              <w:spacing w:line="240" w:lineRule="auto"/>
              <w:ind w:left="1800" w:right="252" w:hanging="180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For development related projects, the Pavement Reinstatement Fee shall form part of the developer’s security deposit and will be collected by the Engineering Department at the final construction inspection by the City Inspector.</w:t>
            </w:r>
          </w:p>
          <w:p w:rsidR="00C0160F" w:rsidRPr="00C0160F" w:rsidRDefault="00C0160F" w:rsidP="00155099">
            <w:pPr>
              <w:tabs>
                <w:tab w:val="left" w:pos="1080"/>
                <w:tab w:val="left" w:pos="1800"/>
              </w:tabs>
              <w:spacing w:line="240" w:lineRule="auto"/>
              <w:ind w:left="1800" w:right="252" w:hanging="1800"/>
              <w:jc w:val="left"/>
              <w:rPr>
                <w:rFonts w:ascii="Times New Roman" w:hAnsi="Times New Roman"/>
                <w:sz w:val="24"/>
              </w:rPr>
            </w:pPr>
          </w:p>
          <w:p w:rsidR="00C0160F" w:rsidRPr="00C0160F" w:rsidRDefault="00C0160F" w:rsidP="00155099">
            <w:pPr>
              <w:tabs>
                <w:tab w:val="left" w:pos="1080"/>
                <w:tab w:val="left" w:pos="1800"/>
              </w:tabs>
              <w:spacing w:line="240" w:lineRule="auto"/>
              <w:ind w:left="1800" w:right="252" w:hanging="1800"/>
              <w:jc w:val="left"/>
              <w:rPr>
                <w:rFonts w:ascii="Times New Roman" w:hAnsi="Times New Roman"/>
                <w:sz w:val="24"/>
              </w:rPr>
            </w:pPr>
            <w:r w:rsidRPr="00C0160F">
              <w:rPr>
                <w:rFonts w:ascii="Times New Roman" w:hAnsi="Times New Roman"/>
                <w:sz w:val="24"/>
              </w:rPr>
              <w:tab/>
              <w:t>4.2</w:t>
            </w:r>
            <w:r w:rsidRPr="00C0160F">
              <w:rPr>
                <w:rFonts w:ascii="Times New Roman" w:hAnsi="Times New Roman"/>
                <w:sz w:val="24"/>
              </w:rPr>
              <w:tab/>
              <w:t>Capital Programs and Other City Works</w:t>
            </w:r>
          </w:p>
          <w:p w:rsidR="00C0160F" w:rsidRPr="00C0160F" w:rsidRDefault="00C0160F" w:rsidP="00155099">
            <w:pPr>
              <w:tabs>
                <w:tab w:val="left" w:pos="1080"/>
                <w:tab w:val="left" w:pos="1800"/>
              </w:tabs>
              <w:spacing w:line="240" w:lineRule="auto"/>
              <w:ind w:left="1800" w:right="252" w:hanging="1800"/>
              <w:jc w:val="left"/>
              <w:rPr>
                <w:rFonts w:ascii="Times New Roman" w:hAnsi="Times New Roman"/>
                <w:sz w:val="24"/>
              </w:rPr>
            </w:pPr>
          </w:p>
          <w:p w:rsidR="00C0160F" w:rsidRPr="00C0160F" w:rsidRDefault="00C0160F" w:rsidP="00155099">
            <w:pPr>
              <w:tabs>
                <w:tab w:val="left" w:pos="1080"/>
                <w:tab w:val="left" w:pos="1800"/>
              </w:tabs>
              <w:spacing w:line="240" w:lineRule="auto"/>
              <w:ind w:left="1800" w:right="252" w:hanging="180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For construction work undertaken by the City crews, the cost of the final reinstatement, as determined under the same basis as the pavement reinstatement fee, shall be charged against the project work order and transferred to the Pavement Cut Account prior to project completion.</w:t>
            </w:r>
          </w:p>
          <w:p w:rsidR="00C0160F" w:rsidRPr="00C0160F" w:rsidRDefault="00C0160F" w:rsidP="00155099">
            <w:pPr>
              <w:tabs>
                <w:tab w:val="left" w:pos="1080"/>
                <w:tab w:val="left" w:pos="1800"/>
              </w:tabs>
              <w:spacing w:line="240" w:lineRule="auto"/>
              <w:ind w:left="1800" w:right="252" w:hanging="1800"/>
              <w:jc w:val="left"/>
              <w:rPr>
                <w:rFonts w:ascii="Times New Roman" w:hAnsi="Times New Roman"/>
                <w:sz w:val="24"/>
              </w:rPr>
            </w:pPr>
          </w:p>
          <w:p w:rsidR="00C0160F" w:rsidRPr="00C0160F" w:rsidRDefault="00C0160F" w:rsidP="00155099">
            <w:pPr>
              <w:tabs>
                <w:tab w:val="left" w:pos="1080"/>
                <w:tab w:val="left" w:pos="1800"/>
              </w:tabs>
              <w:spacing w:line="240" w:lineRule="auto"/>
              <w:ind w:left="1800" w:right="252" w:hanging="180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For City construction work to be undertaken by contractors, it shall be the Project Supervisor’s responsibility to establish the condition of the cut and reinstatement requirements, and to include these requirements in the tender documents prior to tendering.</w:t>
            </w:r>
          </w:p>
          <w:p w:rsidR="00C0160F" w:rsidRPr="00C0160F" w:rsidRDefault="00C0160F" w:rsidP="00155099">
            <w:pPr>
              <w:tabs>
                <w:tab w:val="left" w:pos="1080"/>
                <w:tab w:val="left" w:pos="1800"/>
              </w:tabs>
              <w:spacing w:line="240" w:lineRule="auto"/>
              <w:ind w:left="1800" w:right="252" w:hanging="1800"/>
              <w:jc w:val="left"/>
              <w:rPr>
                <w:rFonts w:ascii="Times New Roman" w:hAnsi="Times New Roman"/>
                <w:sz w:val="24"/>
              </w:rPr>
            </w:pPr>
          </w:p>
          <w:p w:rsidR="00C0160F" w:rsidRPr="00C0160F" w:rsidRDefault="00C0160F" w:rsidP="00155099">
            <w:pPr>
              <w:tabs>
                <w:tab w:val="left" w:pos="1080"/>
                <w:tab w:val="left" w:pos="1620"/>
                <w:tab w:val="left" w:pos="5760"/>
              </w:tabs>
              <w:spacing w:line="240" w:lineRule="auto"/>
              <w:ind w:left="1620" w:right="252" w:hanging="1620"/>
              <w:jc w:val="left"/>
              <w:rPr>
                <w:rFonts w:ascii="Times New Roman" w:hAnsi="Times New Roman"/>
                <w:sz w:val="24"/>
              </w:rPr>
            </w:pPr>
            <w:r w:rsidRPr="00C0160F">
              <w:rPr>
                <w:rFonts w:ascii="Times New Roman" w:hAnsi="Times New Roman"/>
                <w:sz w:val="24"/>
              </w:rPr>
              <w:tab/>
            </w:r>
            <w:r w:rsidRPr="00C0160F">
              <w:rPr>
                <w:rFonts w:ascii="Times New Roman" w:hAnsi="Times New Roman"/>
                <w:sz w:val="24"/>
              </w:rPr>
              <w:tab/>
              <w:t>Final reinstatement charges shall be charged against the project and transferred to the Pavement Reinstatement Account prior to project completion.</w:t>
            </w:r>
          </w:p>
          <w:p w:rsidR="00C0160F" w:rsidRDefault="00C0160F" w:rsidP="00F04310">
            <w:pPr>
              <w:tabs>
                <w:tab w:val="left" w:pos="1080"/>
                <w:tab w:val="left" w:pos="1440"/>
              </w:tabs>
              <w:spacing w:line="240" w:lineRule="auto"/>
              <w:jc w:val="left"/>
              <w:rPr>
                <w:rFonts w:ascii="Times New Roman" w:hAnsi="Times New Roman"/>
                <w:sz w:val="24"/>
              </w:rPr>
            </w:pPr>
          </w:p>
          <w:p w:rsidR="0053584F" w:rsidRDefault="0053584F" w:rsidP="00C0160F">
            <w:pPr>
              <w:tabs>
                <w:tab w:val="left" w:pos="1080"/>
                <w:tab w:val="left" w:pos="1440"/>
              </w:tabs>
              <w:spacing w:line="240" w:lineRule="auto"/>
              <w:rPr>
                <w:rFonts w:ascii="Times New Roman" w:hAnsi="Times New Roman"/>
                <w:sz w:val="24"/>
              </w:rPr>
            </w:pPr>
          </w:p>
          <w:p w:rsidR="0053584F" w:rsidRDefault="0053584F" w:rsidP="00C0160F">
            <w:pPr>
              <w:tabs>
                <w:tab w:val="left" w:pos="1080"/>
                <w:tab w:val="left" w:pos="1440"/>
              </w:tabs>
              <w:spacing w:line="240" w:lineRule="auto"/>
              <w:rPr>
                <w:rFonts w:ascii="Times New Roman" w:hAnsi="Times New Roman"/>
                <w:sz w:val="24"/>
              </w:rPr>
            </w:pPr>
          </w:p>
          <w:p w:rsidR="0053584F" w:rsidRDefault="0053584F" w:rsidP="00C0160F">
            <w:pPr>
              <w:tabs>
                <w:tab w:val="left" w:pos="1080"/>
                <w:tab w:val="left" w:pos="1440"/>
              </w:tabs>
              <w:spacing w:line="240" w:lineRule="auto"/>
              <w:rPr>
                <w:rFonts w:ascii="Times New Roman" w:hAnsi="Times New Roman"/>
                <w:sz w:val="24"/>
              </w:rPr>
            </w:pPr>
          </w:p>
          <w:p w:rsidR="00155099" w:rsidRDefault="00155099" w:rsidP="00C0160F">
            <w:pPr>
              <w:tabs>
                <w:tab w:val="left" w:pos="1080"/>
                <w:tab w:val="left" w:pos="1440"/>
              </w:tabs>
              <w:spacing w:line="240" w:lineRule="auto"/>
              <w:rPr>
                <w:rFonts w:ascii="Times New Roman" w:hAnsi="Times New Roman"/>
                <w:sz w:val="24"/>
              </w:rPr>
            </w:pPr>
          </w:p>
          <w:p w:rsidR="0053584F" w:rsidRPr="00C0160F" w:rsidRDefault="0053584F" w:rsidP="00C0160F">
            <w:pPr>
              <w:tabs>
                <w:tab w:val="left" w:pos="1080"/>
                <w:tab w:val="left" w:pos="1440"/>
              </w:tabs>
              <w:spacing w:line="240" w:lineRule="auto"/>
              <w:rPr>
                <w:rFonts w:ascii="Times New Roman" w:hAnsi="Times New Roman"/>
                <w:sz w:val="24"/>
              </w:rPr>
            </w:pPr>
          </w:p>
        </w:tc>
      </w:tr>
    </w:tbl>
    <w:p w:rsidR="002A23C6" w:rsidRDefault="002A23C6" w:rsidP="00A25A77">
      <w:pPr>
        <w:tabs>
          <w:tab w:val="left" w:pos="720"/>
          <w:tab w:val="left" w:pos="1440"/>
          <w:tab w:val="left" w:pos="2160"/>
        </w:tabs>
        <w:spacing w:line="240" w:lineRule="auto"/>
        <w:rPr>
          <w:rFonts w:ascii="Times New Roman" w:hAnsi="Times New Roman"/>
          <w:sz w:val="24"/>
        </w:rPr>
      </w:pPr>
    </w:p>
    <w:p w:rsidR="00B665E3" w:rsidRPr="00031BF1" w:rsidRDefault="00B665E3" w:rsidP="00031BF1">
      <w:pPr>
        <w:pStyle w:val="Heading2"/>
        <w:numPr>
          <w:ilvl w:val="0"/>
          <w:numId w:val="0"/>
        </w:numPr>
        <w:rPr>
          <w:sz w:val="24"/>
          <w:szCs w:val="24"/>
        </w:rPr>
      </w:pPr>
      <w:bookmarkStart w:id="157" w:name="_Toc450808596"/>
      <w:r w:rsidRPr="002C72FB">
        <w:rPr>
          <w:sz w:val="24"/>
          <w:szCs w:val="24"/>
        </w:rPr>
        <w:t>Sample Letter of Release</w:t>
      </w:r>
      <w:r w:rsidR="00A70FA1" w:rsidRPr="002C72FB">
        <w:rPr>
          <w:sz w:val="24"/>
          <w:szCs w:val="24"/>
        </w:rPr>
        <w:t xml:space="preserve"> by Property Owner</w:t>
      </w:r>
      <w:bookmarkEnd w:id="157"/>
    </w:p>
    <w:p w:rsidR="00B665E3" w:rsidRDefault="00B665E3" w:rsidP="00A25A77">
      <w:pPr>
        <w:tabs>
          <w:tab w:val="left" w:pos="720"/>
          <w:tab w:val="left" w:pos="1440"/>
          <w:tab w:val="left" w:pos="2160"/>
        </w:tabs>
        <w:spacing w:line="240" w:lineRule="auto"/>
        <w:rPr>
          <w:rFonts w:ascii="Times New Roman" w:hAnsi="Times New Roman"/>
          <w:sz w:val="24"/>
        </w:rPr>
      </w:pPr>
    </w:p>
    <w:p w:rsidR="00B665E3" w:rsidRPr="002C03B0" w:rsidRDefault="00B665E3" w:rsidP="00A25A77">
      <w:pPr>
        <w:tabs>
          <w:tab w:val="left" w:pos="720"/>
          <w:tab w:val="left" w:pos="1440"/>
          <w:tab w:val="left" w:pos="2160"/>
        </w:tabs>
        <w:spacing w:line="240" w:lineRule="auto"/>
        <w:rPr>
          <w:rFonts w:ascii="Times New Roman" w:hAnsi="Times New Roman"/>
          <w:b/>
          <w:color w:val="FF0000"/>
          <w:sz w:val="24"/>
        </w:rPr>
      </w:pPr>
      <w:r w:rsidRPr="002C03B0">
        <w:rPr>
          <w:rFonts w:ascii="Times New Roman" w:hAnsi="Times New Roman"/>
          <w:b/>
          <w:color w:val="FF0000"/>
          <w:sz w:val="24"/>
        </w:rPr>
        <w:t>To Be Completed On Contractor Letterhead</w:t>
      </w:r>
    </w:p>
    <w:p w:rsidR="002A23C6" w:rsidRPr="00A25A77" w:rsidRDefault="002A23C6" w:rsidP="00A25A77">
      <w:pPr>
        <w:tabs>
          <w:tab w:val="left" w:pos="720"/>
          <w:tab w:val="left" w:pos="1440"/>
          <w:tab w:val="left" w:pos="2160"/>
        </w:tabs>
        <w:spacing w:line="240" w:lineRule="auto"/>
        <w:rPr>
          <w:rFonts w:ascii="Times New Roman" w:hAnsi="Times New Roman"/>
          <w:sz w:val="24"/>
        </w:rPr>
      </w:pPr>
    </w:p>
    <w:p w:rsidR="002A23C6" w:rsidRPr="00A25A77" w:rsidRDefault="002A23C6" w:rsidP="00A25A77">
      <w:pPr>
        <w:tabs>
          <w:tab w:val="left" w:pos="720"/>
          <w:tab w:val="left" w:pos="1440"/>
          <w:tab w:val="left" w:pos="2160"/>
        </w:tabs>
        <w:spacing w:line="240" w:lineRule="auto"/>
        <w:rPr>
          <w:rFonts w:ascii="Times New Roman" w:hAnsi="Times New Roman"/>
          <w:sz w:val="24"/>
        </w:rPr>
      </w:pPr>
      <w:r w:rsidRPr="00A25A77">
        <w:rPr>
          <w:rFonts w:ascii="Times New Roman" w:hAnsi="Times New Roman"/>
          <w:sz w:val="24"/>
        </w:rPr>
        <w:t>Surrey Project:</w:t>
      </w:r>
      <w:r w:rsidR="00CE3385">
        <w:rPr>
          <w:rFonts w:ascii="Times New Roman" w:hAnsi="Times New Roman"/>
          <w:sz w:val="24"/>
        </w:rPr>
        <w:tab/>
        <w:t>_________________</w:t>
      </w:r>
    </w:p>
    <w:p w:rsidR="002A23C6" w:rsidRPr="00A25A77" w:rsidRDefault="002A23C6" w:rsidP="00A25A77">
      <w:pPr>
        <w:tabs>
          <w:tab w:val="left" w:pos="720"/>
          <w:tab w:val="left" w:pos="1440"/>
          <w:tab w:val="left" w:pos="2160"/>
        </w:tabs>
        <w:spacing w:line="240" w:lineRule="auto"/>
        <w:rPr>
          <w:rFonts w:ascii="Times New Roman" w:hAnsi="Times New Roman"/>
          <w:sz w:val="24"/>
        </w:rPr>
      </w:pPr>
      <w:r w:rsidRPr="00A25A77">
        <w:rPr>
          <w:rFonts w:ascii="Times New Roman" w:hAnsi="Times New Roman"/>
          <w:sz w:val="24"/>
        </w:rPr>
        <w:t>Property Address:</w:t>
      </w:r>
      <w:r w:rsidR="00CE3385">
        <w:rPr>
          <w:rFonts w:ascii="Times New Roman" w:hAnsi="Times New Roman"/>
          <w:sz w:val="24"/>
        </w:rPr>
        <w:tab/>
        <w:t>_____________________</w:t>
      </w:r>
    </w:p>
    <w:p w:rsidR="002A23C6" w:rsidRPr="00A25A77" w:rsidRDefault="002A23C6" w:rsidP="00A25A77">
      <w:pPr>
        <w:tabs>
          <w:tab w:val="left" w:pos="720"/>
          <w:tab w:val="left" w:pos="1440"/>
          <w:tab w:val="left" w:pos="2160"/>
        </w:tabs>
        <w:spacing w:line="240" w:lineRule="auto"/>
        <w:rPr>
          <w:rFonts w:ascii="Times New Roman" w:hAnsi="Times New Roman"/>
          <w:sz w:val="24"/>
        </w:rPr>
      </w:pPr>
      <w:r w:rsidRPr="00A25A77">
        <w:rPr>
          <w:rFonts w:ascii="Times New Roman" w:hAnsi="Times New Roman"/>
          <w:sz w:val="24"/>
        </w:rPr>
        <w:t>Legal Description of Property</w:t>
      </w:r>
      <w:proofErr w:type="gramStart"/>
      <w:r w:rsidRPr="00A25A77">
        <w:rPr>
          <w:rFonts w:ascii="Times New Roman" w:hAnsi="Times New Roman"/>
          <w:sz w:val="24"/>
        </w:rPr>
        <w:t>:</w:t>
      </w:r>
      <w:r w:rsidR="00CE3385">
        <w:rPr>
          <w:rFonts w:ascii="Times New Roman" w:hAnsi="Times New Roman"/>
          <w:sz w:val="24"/>
        </w:rPr>
        <w:t>_</w:t>
      </w:r>
      <w:proofErr w:type="gramEnd"/>
      <w:r w:rsidR="00CE3385">
        <w:rPr>
          <w:rFonts w:ascii="Times New Roman" w:hAnsi="Times New Roman"/>
          <w:sz w:val="24"/>
        </w:rPr>
        <w:t>______________________</w:t>
      </w:r>
    </w:p>
    <w:p w:rsidR="002A23C6" w:rsidRPr="00A25A77" w:rsidRDefault="002A23C6" w:rsidP="00A25A77">
      <w:pPr>
        <w:tabs>
          <w:tab w:val="left" w:pos="720"/>
          <w:tab w:val="left" w:pos="1440"/>
          <w:tab w:val="left" w:pos="2160"/>
        </w:tabs>
        <w:spacing w:line="240" w:lineRule="auto"/>
        <w:rPr>
          <w:rFonts w:ascii="Times New Roman" w:hAnsi="Times New Roman"/>
          <w:sz w:val="24"/>
        </w:rPr>
      </w:pPr>
    </w:p>
    <w:p w:rsidR="002A23C6" w:rsidRPr="00A25A77" w:rsidRDefault="002A23C6" w:rsidP="00A25A77">
      <w:pPr>
        <w:tabs>
          <w:tab w:val="left" w:pos="720"/>
          <w:tab w:val="left" w:pos="1440"/>
          <w:tab w:val="left" w:pos="2160"/>
        </w:tabs>
        <w:spacing w:line="240" w:lineRule="auto"/>
        <w:rPr>
          <w:rFonts w:ascii="Times New Roman" w:hAnsi="Times New Roman"/>
          <w:sz w:val="24"/>
        </w:rPr>
      </w:pPr>
    </w:p>
    <w:p w:rsidR="002A23C6" w:rsidRPr="00A25A77" w:rsidRDefault="002A23C6" w:rsidP="00A25A77">
      <w:pPr>
        <w:tabs>
          <w:tab w:val="left" w:pos="720"/>
          <w:tab w:val="left" w:pos="1440"/>
          <w:tab w:val="left" w:pos="2160"/>
        </w:tabs>
        <w:spacing w:line="240" w:lineRule="auto"/>
        <w:rPr>
          <w:rFonts w:ascii="Times New Roman" w:hAnsi="Times New Roman"/>
          <w:sz w:val="24"/>
        </w:rPr>
      </w:pPr>
      <w:r w:rsidRPr="00A25A77">
        <w:rPr>
          <w:rFonts w:ascii="Times New Roman" w:hAnsi="Times New Roman"/>
          <w:sz w:val="24"/>
        </w:rPr>
        <w:tab/>
        <w:t>In consideration of the contractor’s satisfactory restoration of the portion of the property which was affected by construction of the above referenced project, the undersigned property owner hereby releases the contractor from any claims which may arise as a result of the restoration undertaken during this project over the portion of this property.</w:t>
      </w:r>
    </w:p>
    <w:p w:rsidR="002A23C6" w:rsidRPr="00A25A77" w:rsidRDefault="002A23C6" w:rsidP="00A25A77">
      <w:pPr>
        <w:tabs>
          <w:tab w:val="left" w:pos="720"/>
          <w:tab w:val="left" w:pos="1440"/>
          <w:tab w:val="left" w:pos="2160"/>
        </w:tabs>
        <w:spacing w:line="240" w:lineRule="auto"/>
        <w:rPr>
          <w:rFonts w:ascii="Times New Roman" w:hAnsi="Times New Roman"/>
          <w:sz w:val="24"/>
        </w:rPr>
      </w:pPr>
    </w:p>
    <w:p w:rsidR="002A23C6" w:rsidRPr="00A25A77" w:rsidRDefault="002A23C6" w:rsidP="00A25A77">
      <w:pPr>
        <w:tabs>
          <w:tab w:val="left" w:pos="720"/>
          <w:tab w:val="left" w:pos="1440"/>
          <w:tab w:val="left" w:pos="2160"/>
        </w:tabs>
        <w:spacing w:line="240" w:lineRule="auto"/>
        <w:rPr>
          <w:rFonts w:ascii="Times New Roman" w:hAnsi="Times New Roman"/>
          <w:sz w:val="24"/>
        </w:rPr>
      </w:pPr>
    </w:p>
    <w:p w:rsidR="002A23C6" w:rsidRPr="00A25A77" w:rsidRDefault="002A23C6" w:rsidP="00A25A77">
      <w:pPr>
        <w:tabs>
          <w:tab w:val="left" w:pos="720"/>
          <w:tab w:val="left" w:pos="1440"/>
          <w:tab w:val="left" w:pos="2160"/>
        </w:tabs>
        <w:spacing w:line="240" w:lineRule="auto"/>
        <w:rPr>
          <w:rFonts w:ascii="Times New Roman" w:hAnsi="Times New Roman"/>
          <w:sz w:val="24"/>
        </w:rPr>
      </w:pPr>
    </w:p>
    <w:p w:rsidR="002A23C6" w:rsidRPr="00A25A77" w:rsidRDefault="002A23C6" w:rsidP="00A25A77">
      <w:pPr>
        <w:tabs>
          <w:tab w:val="left" w:pos="5040"/>
          <w:tab w:val="right" w:leader="underscore" w:pos="9180"/>
        </w:tabs>
        <w:spacing w:line="240" w:lineRule="auto"/>
        <w:rPr>
          <w:rFonts w:ascii="Times New Roman" w:hAnsi="Times New Roman"/>
          <w:sz w:val="24"/>
        </w:rPr>
      </w:pPr>
      <w:r w:rsidRPr="00A25A77">
        <w:rPr>
          <w:rFonts w:ascii="Times New Roman" w:hAnsi="Times New Roman"/>
          <w:sz w:val="24"/>
        </w:rPr>
        <w:t>Signed:</w:t>
      </w:r>
      <w:r w:rsidRPr="00A25A77">
        <w:rPr>
          <w:rFonts w:ascii="Times New Roman" w:hAnsi="Times New Roman"/>
          <w:sz w:val="24"/>
        </w:rPr>
        <w:tab/>
      </w:r>
      <w:r w:rsidRPr="00A25A77">
        <w:rPr>
          <w:rFonts w:ascii="Times New Roman" w:hAnsi="Times New Roman"/>
          <w:sz w:val="24"/>
        </w:rPr>
        <w:tab/>
      </w:r>
    </w:p>
    <w:p w:rsidR="002A23C6" w:rsidRPr="00A25A77" w:rsidRDefault="002A23C6" w:rsidP="00A25A77">
      <w:pPr>
        <w:tabs>
          <w:tab w:val="left" w:pos="5040"/>
        </w:tabs>
        <w:spacing w:line="240" w:lineRule="auto"/>
        <w:rPr>
          <w:rFonts w:ascii="Times New Roman" w:hAnsi="Times New Roman"/>
          <w:sz w:val="24"/>
        </w:rPr>
      </w:pPr>
      <w:r w:rsidRPr="00A25A77">
        <w:rPr>
          <w:rFonts w:ascii="Times New Roman" w:hAnsi="Times New Roman"/>
          <w:sz w:val="24"/>
        </w:rPr>
        <w:tab/>
        <w:t>Property Owner</w:t>
      </w:r>
    </w:p>
    <w:p w:rsidR="002A23C6" w:rsidRPr="00A25A77" w:rsidRDefault="00C12F5C" w:rsidP="00A25A77">
      <w:pPr>
        <w:tabs>
          <w:tab w:val="left" w:pos="5040"/>
        </w:tabs>
        <w:spacing w:line="240" w:lineRule="auto"/>
        <w:rPr>
          <w:rFonts w:ascii="Times New Roman" w:hAnsi="Times New Roman"/>
          <w:sz w:val="24"/>
        </w:rPr>
      </w:pPr>
      <w:r>
        <w:rPr>
          <w:noProof/>
          <w:sz w:val="36"/>
          <w:szCs w:val="36"/>
          <w:lang w:eastAsia="en-CA" w:bidi="pa-IN"/>
        </w:rPr>
        <w:pict>
          <v:shape id="_x0000_s1162" type="#_x0000_t136" style="position:absolute;left:0;text-align:left;margin-left:62.8pt;margin-top:13.3pt;width:322.85pt;height:83.05pt;rotation:21036132fd;z-index:-251616768" fillcolor="#9cf" stroked="f">
            <v:fill opacity=".5"/>
            <v:shadow color="silver" offset="3pt"/>
            <v:textpath style="font-family:&quot;Times New Roman&quot;;v-text-kern:t" trim="t" fitpath="t" string="SAMPLE"/>
          </v:shape>
        </w:pict>
      </w: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 w:val="right" w:leader="underscore" w:pos="9180"/>
        </w:tabs>
        <w:spacing w:line="240" w:lineRule="auto"/>
        <w:rPr>
          <w:rFonts w:ascii="Times New Roman" w:hAnsi="Times New Roman"/>
          <w:sz w:val="24"/>
        </w:rPr>
      </w:pPr>
      <w:r w:rsidRPr="00A25A77">
        <w:rPr>
          <w:rFonts w:ascii="Times New Roman" w:hAnsi="Times New Roman"/>
          <w:sz w:val="24"/>
        </w:rPr>
        <w:tab/>
      </w:r>
      <w:r w:rsidRPr="00A25A77">
        <w:rPr>
          <w:rFonts w:ascii="Times New Roman" w:hAnsi="Times New Roman"/>
          <w:sz w:val="24"/>
        </w:rPr>
        <w:tab/>
      </w:r>
    </w:p>
    <w:p w:rsidR="002A23C6" w:rsidRPr="00A25A77" w:rsidRDefault="002A23C6" w:rsidP="00A25A77">
      <w:pPr>
        <w:tabs>
          <w:tab w:val="left" w:pos="5040"/>
        </w:tabs>
        <w:spacing w:line="240" w:lineRule="auto"/>
        <w:rPr>
          <w:rFonts w:ascii="Times New Roman" w:hAnsi="Times New Roman"/>
          <w:sz w:val="24"/>
        </w:rPr>
      </w:pPr>
      <w:r w:rsidRPr="00A25A77">
        <w:rPr>
          <w:rFonts w:ascii="Times New Roman" w:hAnsi="Times New Roman"/>
          <w:sz w:val="24"/>
        </w:rPr>
        <w:tab/>
        <w:t>(Please print name below signature)</w:t>
      </w: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 w:val="right" w:leader="underscore" w:pos="9180"/>
        </w:tabs>
        <w:spacing w:line="240" w:lineRule="auto"/>
        <w:rPr>
          <w:rFonts w:ascii="Times New Roman" w:hAnsi="Times New Roman"/>
          <w:sz w:val="24"/>
        </w:rPr>
      </w:pPr>
      <w:r w:rsidRPr="00A25A77">
        <w:rPr>
          <w:rFonts w:ascii="Times New Roman" w:hAnsi="Times New Roman"/>
          <w:sz w:val="24"/>
        </w:rPr>
        <w:tab/>
      </w:r>
      <w:r w:rsidRPr="00A25A77">
        <w:rPr>
          <w:rFonts w:ascii="Times New Roman" w:hAnsi="Times New Roman"/>
          <w:sz w:val="24"/>
        </w:rPr>
        <w:tab/>
      </w:r>
    </w:p>
    <w:p w:rsidR="002A23C6" w:rsidRPr="00A25A77" w:rsidRDefault="002A23C6" w:rsidP="00A25A77">
      <w:pPr>
        <w:tabs>
          <w:tab w:val="left" w:pos="5040"/>
        </w:tabs>
        <w:spacing w:line="240" w:lineRule="auto"/>
        <w:rPr>
          <w:rFonts w:ascii="Times New Roman" w:hAnsi="Times New Roman"/>
          <w:sz w:val="24"/>
        </w:rPr>
      </w:pPr>
      <w:r w:rsidRPr="00A25A77">
        <w:rPr>
          <w:rFonts w:ascii="Times New Roman" w:hAnsi="Times New Roman"/>
          <w:sz w:val="24"/>
        </w:rPr>
        <w:tab/>
        <w:t>Date</w:t>
      </w: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s>
        <w:spacing w:line="240" w:lineRule="auto"/>
        <w:rPr>
          <w:rFonts w:ascii="Times New Roman" w:hAnsi="Times New Roman"/>
          <w:sz w:val="24"/>
        </w:rPr>
      </w:pPr>
      <w:r w:rsidRPr="00A25A77">
        <w:rPr>
          <w:rFonts w:ascii="Times New Roman" w:hAnsi="Times New Roman"/>
          <w:sz w:val="24"/>
        </w:rPr>
        <w:t>We believe further restoration is required on our property and have listed the deficiencies below.</w:t>
      </w: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 w:val="right" w:leader="underscore" w:pos="9180"/>
        </w:tabs>
        <w:spacing w:line="240" w:lineRule="auto"/>
        <w:rPr>
          <w:rFonts w:ascii="Times New Roman" w:hAnsi="Times New Roman"/>
          <w:sz w:val="24"/>
        </w:rPr>
      </w:pPr>
      <w:r w:rsidRPr="00A25A77">
        <w:rPr>
          <w:rFonts w:ascii="Times New Roman" w:hAnsi="Times New Roman"/>
          <w:sz w:val="24"/>
        </w:rPr>
        <w:tab/>
      </w:r>
      <w:r w:rsidRPr="00A25A77">
        <w:rPr>
          <w:rFonts w:ascii="Times New Roman" w:hAnsi="Times New Roman"/>
          <w:sz w:val="24"/>
        </w:rPr>
        <w:tab/>
      </w:r>
    </w:p>
    <w:p w:rsidR="002A23C6" w:rsidRPr="00A25A77" w:rsidRDefault="002A23C6" w:rsidP="00A25A77">
      <w:pPr>
        <w:tabs>
          <w:tab w:val="left" w:pos="5040"/>
        </w:tabs>
        <w:spacing w:line="240" w:lineRule="auto"/>
        <w:rPr>
          <w:rFonts w:ascii="Times New Roman" w:hAnsi="Times New Roman"/>
          <w:sz w:val="24"/>
        </w:rPr>
      </w:pPr>
      <w:r w:rsidRPr="00A25A77">
        <w:rPr>
          <w:rFonts w:ascii="Times New Roman" w:hAnsi="Times New Roman"/>
          <w:sz w:val="24"/>
        </w:rPr>
        <w:tab/>
        <w:t>Property Owner</w:t>
      </w: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 w:val="right" w:leader="underscore" w:pos="9180"/>
        </w:tabs>
        <w:spacing w:line="240" w:lineRule="auto"/>
        <w:rPr>
          <w:rFonts w:ascii="Times New Roman" w:hAnsi="Times New Roman"/>
          <w:sz w:val="24"/>
        </w:rPr>
      </w:pPr>
      <w:r w:rsidRPr="00A25A77">
        <w:rPr>
          <w:rFonts w:ascii="Times New Roman" w:hAnsi="Times New Roman"/>
          <w:sz w:val="24"/>
        </w:rPr>
        <w:tab/>
      </w:r>
      <w:r w:rsidRPr="00A25A77">
        <w:rPr>
          <w:rFonts w:ascii="Times New Roman" w:hAnsi="Times New Roman"/>
          <w:sz w:val="24"/>
        </w:rPr>
        <w:tab/>
      </w:r>
    </w:p>
    <w:p w:rsidR="002A23C6" w:rsidRPr="00A25A77" w:rsidRDefault="002A23C6" w:rsidP="00A25A77">
      <w:pPr>
        <w:tabs>
          <w:tab w:val="left" w:pos="5040"/>
        </w:tabs>
        <w:spacing w:line="240" w:lineRule="auto"/>
        <w:rPr>
          <w:rFonts w:ascii="Times New Roman" w:hAnsi="Times New Roman"/>
          <w:sz w:val="24"/>
        </w:rPr>
      </w:pPr>
      <w:r w:rsidRPr="00A25A77">
        <w:rPr>
          <w:rFonts w:ascii="Times New Roman" w:hAnsi="Times New Roman"/>
          <w:sz w:val="24"/>
        </w:rPr>
        <w:tab/>
        <w:t>(Please print name below signature)</w:t>
      </w: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s>
        <w:spacing w:line="240" w:lineRule="auto"/>
        <w:rPr>
          <w:rFonts w:ascii="Times New Roman" w:hAnsi="Times New Roman"/>
          <w:sz w:val="24"/>
        </w:rPr>
      </w:pPr>
    </w:p>
    <w:p w:rsidR="002A23C6" w:rsidRPr="00A25A77" w:rsidRDefault="002A23C6" w:rsidP="00A25A77">
      <w:pPr>
        <w:tabs>
          <w:tab w:val="left" w:pos="5040"/>
          <w:tab w:val="right" w:leader="underscore" w:pos="9180"/>
        </w:tabs>
        <w:spacing w:line="240" w:lineRule="auto"/>
        <w:rPr>
          <w:rFonts w:ascii="Times New Roman" w:hAnsi="Times New Roman"/>
          <w:sz w:val="24"/>
        </w:rPr>
      </w:pPr>
      <w:r w:rsidRPr="00A25A77">
        <w:rPr>
          <w:rFonts w:ascii="Times New Roman" w:hAnsi="Times New Roman"/>
          <w:sz w:val="24"/>
        </w:rPr>
        <w:tab/>
      </w:r>
      <w:r w:rsidRPr="00A25A77">
        <w:rPr>
          <w:rFonts w:ascii="Times New Roman" w:hAnsi="Times New Roman"/>
          <w:sz w:val="24"/>
        </w:rPr>
        <w:tab/>
      </w:r>
    </w:p>
    <w:p w:rsidR="002A23C6" w:rsidRPr="00A25A77" w:rsidRDefault="002A23C6" w:rsidP="00A25A77">
      <w:pPr>
        <w:tabs>
          <w:tab w:val="left" w:pos="5040"/>
        </w:tabs>
        <w:spacing w:line="240" w:lineRule="auto"/>
        <w:rPr>
          <w:rFonts w:ascii="Times New Roman" w:hAnsi="Times New Roman"/>
          <w:sz w:val="24"/>
        </w:rPr>
      </w:pPr>
      <w:r w:rsidRPr="00A25A77">
        <w:rPr>
          <w:rFonts w:ascii="Times New Roman" w:hAnsi="Times New Roman"/>
          <w:sz w:val="24"/>
        </w:rPr>
        <w:tab/>
        <w:t>Date</w:t>
      </w:r>
    </w:p>
    <w:p w:rsidR="002A23C6" w:rsidRPr="00A25A77" w:rsidRDefault="002A23C6" w:rsidP="00A25A77">
      <w:pPr>
        <w:tabs>
          <w:tab w:val="left" w:pos="5040"/>
          <w:tab w:val="right" w:leader="underscore" w:pos="9180"/>
        </w:tabs>
        <w:spacing w:line="240" w:lineRule="auto"/>
        <w:rPr>
          <w:rFonts w:ascii="Times New Roman" w:hAnsi="Times New Roman"/>
          <w:sz w:val="24"/>
        </w:rPr>
      </w:pPr>
      <w:r w:rsidRPr="00A25A77">
        <w:rPr>
          <w:rFonts w:ascii="Times New Roman" w:hAnsi="Times New Roman"/>
          <w:sz w:val="24"/>
        </w:rPr>
        <w:tab/>
      </w:r>
      <w:bookmarkStart w:id="158" w:name="SignOff"/>
      <w:bookmarkEnd w:id="158"/>
    </w:p>
    <w:p w:rsidR="002A23C6" w:rsidRDefault="002A23C6" w:rsidP="002A23C6">
      <w:pPr>
        <w:tabs>
          <w:tab w:val="left" w:pos="5040"/>
        </w:tabs>
      </w:pPr>
    </w:p>
    <w:p w:rsidR="00031BF1" w:rsidRDefault="00031BF1" w:rsidP="002A23C6">
      <w:pPr>
        <w:tabs>
          <w:tab w:val="left" w:pos="5040"/>
        </w:tabs>
      </w:pPr>
    </w:p>
    <w:tbl>
      <w:tblPr>
        <w:tblW w:w="0" w:type="auto"/>
        <w:tblLook w:val="04A0" w:firstRow="1" w:lastRow="0" w:firstColumn="1" w:lastColumn="0" w:noHBand="0" w:noVBand="1"/>
      </w:tblPr>
      <w:tblGrid>
        <w:gridCol w:w="3888"/>
        <w:gridCol w:w="5688"/>
      </w:tblGrid>
      <w:tr w:rsidR="00AB0AC4" w:rsidRPr="00D23B26" w:rsidTr="00DE2E09">
        <w:trPr>
          <w:trHeight w:val="1313"/>
        </w:trPr>
        <w:tc>
          <w:tcPr>
            <w:tcW w:w="3888" w:type="dxa"/>
          </w:tcPr>
          <w:p w:rsidR="00AB0AC4" w:rsidRPr="008316ED" w:rsidRDefault="00AB0AC4" w:rsidP="00DE2E09">
            <w:pPr>
              <w:rPr>
                <w:b/>
                <w:sz w:val="28"/>
                <w:szCs w:val="28"/>
              </w:rPr>
            </w:pPr>
            <w:r>
              <w:rPr>
                <w:rFonts w:ascii="Times New Roman" w:hAnsi="Times New Roman"/>
                <w:sz w:val="24"/>
              </w:rPr>
              <w:lastRenderedPageBreak/>
              <w:br w:type="page"/>
            </w:r>
            <w:r>
              <w:rPr>
                <w:noProof/>
                <w:lang w:eastAsia="en-CA"/>
              </w:rPr>
              <w:drawing>
                <wp:inline distT="0" distB="0" distL="0" distR="0" wp14:anchorId="797C60C6" wp14:editId="33997A4D">
                  <wp:extent cx="2176145" cy="923290"/>
                  <wp:effectExtent l="19050" t="0" r="0" b="0"/>
                  <wp:docPr id="4" name="Picture 4" descr="C:\Documents and Settings\brw\Local Settings\Temporary Internet Files\OLKA4\City of Surrey -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Documents and Settings\brw\Local Settings\Temporary Internet Files\OLKA4\City of Surrey - Homepage.jpg"/>
                          <pic:cNvPicPr>
                            <a:picLocks noChangeAspect="1" noChangeArrowheads="1"/>
                          </pic:cNvPicPr>
                        </pic:nvPicPr>
                        <pic:blipFill>
                          <a:blip r:embed="rId83" cstate="print"/>
                          <a:srcRect l="46860" t="45894" b="14847"/>
                          <a:stretch>
                            <a:fillRect/>
                          </a:stretch>
                        </pic:blipFill>
                        <pic:spPr bwMode="auto">
                          <a:xfrm>
                            <a:off x="0" y="0"/>
                            <a:ext cx="2176145" cy="923290"/>
                          </a:xfrm>
                          <a:prstGeom prst="rect">
                            <a:avLst/>
                          </a:prstGeom>
                          <a:noFill/>
                          <a:ln w="9525">
                            <a:noFill/>
                            <a:miter lim="800000"/>
                            <a:headEnd/>
                            <a:tailEnd/>
                          </a:ln>
                        </pic:spPr>
                      </pic:pic>
                    </a:graphicData>
                  </a:graphic>
                </wp:inline>
              </w:drawing>
            </w:r>
          </w:p>
        </w:tc>
        <w:tc>
          <w:tcPr>
            <w:tcW w:w="5688" w:type="dxa"/>
          </w:tcPr>
          <w:p w:rsidR="00AB0AC4" w:rsidRPr="008316ED" w:rsidRDefault="00AB0AC4" w:rsidP="00DE2E09">
            <w:pPr>
              <w:ind w:left="1062"/>
              <w:rPr>
                <w:rFonts w:ascii="Calibri" w:hAnsi="Calibri"/>
                <w:bCs/>
                <w:color w:val="4F6228"/>
                <w:sz w:val="28"/>
                <w:szCs w:val="28"/>
              </w:rPr>
            </w:pPr>
          </w:p>
          <w:p w:rsidR="00AB0AC4" w:rsidRPr="008316ED" w:rsidRDefault="00AB0AC4" w:rsidP="00DE2E09">
            <w:pPr>
              <w:ind w:left="1062"/>
              <w:rPr>
                <w:rFonts w:ascii="Calibri" w:hAnsi="Calibri"/>
                <w:bCs/>
                <w:color w:val="4F6228"/>
                <w:sz w:val="28"/>
                <w:szCs w:val="28"/>
              </w:rPr>
            </w:pPr>
          </w:p>
          <w:p w:rsidR="00AB0AC4" w:rsidRPr="008316ED" w:rsidRDefault="00AB0AC4" w:rsidP="00DE2E09">
            <w:pPr>
              <w:ind w:left="1062"/>
              <w:jc w:val="right"/>
              <w:rPr>
                <w:b/>
                <w:sz w:val="28"/>
                <w:szCs w:val="28"/>
              </w:rPr>
            </w:pPr>
          </w:p>
        </w:tc>
      </w:tr>
    </w:tbl>
    <w:p w:rsidR="00AB0AC4" w:rsidRDefault="00AB0AC4" w:rsidP="00AB0AC4">
      <w:pPr>
        <w:rPr>
          <w:b/>
          <w:sz w:val="28"/>
          <w:szCs w:val="28"/>
        </w:rPr>
      </w:pPr>
    </w:p>
    <w:p w:rsidR="00AB0AC4" w:rsidRDefault="00AB0AC4" w:rsidP="00AB0AC4">
      <w:pPr>
        <w:rPr>
          <w:b/>
          <w:sz w:val="28"/>
          <w:szCs w:val="28"/>
        </w:rPr>
      </w:pPr>
    </w:p>
    <w:p w:rsidR="00AB0AC4" w:rsidRDefault="00AB0AC4" w:rsidP="00AB0AC4">
      <w:pPr>
        <w:rPr>
          <w:b/>
          <w:sz w:val="24"/>
        </w:rPr>
      </w:pPr>
      <w:r>
        <w:rPr>
          <w:b/>
          <w:sz w:val="24"/>
        </w:rPr>
        <w:t>Professional</w:t>
      </w:r>
      <w:r w:rsidRPr="00D70E11">
        <w:rPr>
          <w:b/>
          <w:sz w:val="24"/>
        </w:rPr>
        <w:t xml:space="preserve"> Engineer to submit </w:t>
      </w:r>
    </w:p>
    <w:p w:rsidR="00AB0AC4" w:rsidRPr="00D70E11" w:rsidRDefault="00AB0AC4" w:rsidP="00AB0AC4">
      <w:pPr>
        <w:rPr>
          <w:b/>
          <w:sz w:val="24"/>
        </w:rPr>
      </w:pPr>
    </w:p>
    <w:p w:rsidR="00AB0AC4" w:rsidRPr="00D70E11" w:rsidRDefault="00AB0AC4" w:rsidP="00AB0AC4">
      <w:pPr>
        <w:pStyle w:val="Heading2"/>
        <w:numPr>
          <w:ilvl w:val="0"/>
          <w:numId w:val="0"/>
        </w:numPr>
        <w:rPr>
          <w:sz w:val="24"/>
          <w:szCs w:val="24"/>
        </w:rPr>
      </w:pPr>
      <w:bookmarkStart w:id="159" w:name="_Toc450202675"/>
      <w:bookmarkStart w:id="160" w:name="_Toc450808597"/>
      <w:r w:rsidRPr="002F243A">
        <w:rPr>
          <w:sz w:val="24"/>
          <w:szCs w:val="24"/>
        </w:rPr>
        <w:t>As-Constructed Drawings and Certification</w:t>
      </w:r>
      <w:bookmarkEnd w:id="159"/>
      <w:bookmarkEnd w:id="160"/>
    </w:p>
    <w:p w:rsidR="00AB0AC4" w:rsidRDefault="00AB0AC4" w:rsidP="00AB0AC4">
      <w:pPr>
        <w:rPr>
          <w:sz w:val="29"/>
          <w:szCs w:val="29"/>
          <w:lang w:eastAsia="en-CA"/>
        </w:rPr>
      </w:pPr>
    </w:p>
    <w:p w:rsidR="00AB0AC4" w:rsidRPr="00E01B5B" w:rsidRDefault="00AB0AC4" w:rsidP="00AB0AC4">
      <w:pPr>
        <w:tabs>
          <w:tab w:val="left" w:pos="1260"/>
        </w:tabs>
        <w:spacing w:line="240" w:lineRule="auto"/>
        <w:ind w:left="1267" w:right="720" w:hanging="547"/>
        <w:rPr>
          <w:rFonts w:ascii="Times New Roman" w:hAnsi="Times New Roman"/>
          <w:sz w:val="24"/>
        </w:rPr>
      </w:pPr>
      <w:r w:rsidRPr="00E01B5B">
        <w:rPr>
          <w:rFonts w:ascii="Times New Roman" w:hAnsi="Times New Roman"/>
          <w:sz w:val="24"/>
        </w:rPr>
        <w:t>(a)</w:t>
      </w:r>
      <w:r w:rsidRPr="00E01B5B">
        <w:rPr>
          <w:rFonts w:ascii="Times New Roman" w:hAnsi="Times New Roman"/>
          <w:sz w:val="24"/>
        </w:rPr>
        <w:tab/>
        <w:t xml:space="preserve">The </w:t>
      </w:r>
      <w:r>
        <w:rPr>
          <w:rFonts w:ascii="Times New Roman" w:hAnsi="Times New Roman"/>
          <w:sz w:val="24"/>
        </w:rPr>
        <w:t>Professional</w:t>
      </w:r>
      <w:r w:rsidRPr="00E01B5B">
        <w:rPr>
          <w:rFonts w:ascii="Times New Roman" w:hAnsi="Times New Roman"/>
          <w:sz w:val="24"/>
        </w:rPr>
        <w:t xml:space="preserve"> Engineer is to submit the as-constructed drawing check prints to the City Inspector within </w:t>
      </w:r>
      <w:r>
        <w:rPr>
          <w:rFonts w:ascii="Times New Roman" w:hAnsi="Times New Roman"/>
          <w:sz w:val="24"/>
        </w:rPr>
        <w:t>sixty (60) days</w:t>
      </w:r>
      <w:r w:rsidRPr="00E01B5B">
        <w:rPr>
          <w:rFonts w:ascii="Times New Roman" w:hAnsi="Times New Roman"/>
          <w:sz w:val="24"/>
        </w:rPr>
        <w:t xml:space="preserve"> of the issued date on the Letter of Completion, to begin the review and acceptance process by the City.</w:t>
      </w:r>
    </w:p>
    <w:p w:rsidR="00AB0AC4" w:rsidRDefault="00AB0AC4" w:rsidP="00AB0AC4"/>
    <w:p w:rsidR="00AB0AC4" w:rsidRDefault="00C12F5C" w:rsidP="00AB0AC4">
      <w:pPr>
        <w:spacing w:line="240" w:lineRule="auto"/>
        <w:ind w:left="-90"/>
      </w:pPr>
      <w:hyperlink r:id="rId103" w:history="1">
        <w:r w:rsidR="00AB0AC4" w:rsidRPr="00976885">
          <w:rPr>
            <w:rStyle w:val="Hyperlink"/>
          </w:rPr>
          <w:t>http://www.surrey.ca/city-services/3694</w:t>
        </w:r>
      </w:hyperlink>
    </w:p>
    <w:p w:rsidR="00AB0AC4" w:rsidRDefault="00AB0AC4" w:rsidP="00AB0AC4">
      <w:pPr>
        <w:spacing w:line="240" w:lineRule="auto"/>
        <w:ind w:left="-90"/>
      </w:pPr>
    </w:p>
    <w:p w:rsidR="00AB0AC4" w:rsidRDefault="00AB0AC4" w:rsidP="00AB0AC4">
      <w:pPr>
        <w:spacing w:line="240" w:lineRule="auto"/>
        <w:ind w:left="-90"/>
      </w:pPr>
    </w:p>
    <w:p w:rsidR="00AB0AC4" w:rsidRPr="00E01B5B" w:rsidRDefault="00AB0AC4" w:rsidP="00AB0AC4">
      <w:pPr>
        <w:spacing w:line="240" w:lineRule="auto"/>
        <w:ind w:left="1276" w:hanging="567"/>
        <w:rPr>
          <w:rFonts w:ascii="Times New Roman" w:hAnsi="Times New Roman"/>
          <w:sz w:val="24"/>
          <w:lang w:eastAsia="en-CA"/>
        </w:rPr>
      </w:pPr>
      <w:r w:rsidRPr="00E01B5B">
        <w:rPr>
          <w:rFonts w:ascii="Times New Roman" w:hAnsi="Times New Roman"/>
          <w:sz w:val="24"/>
          <w:lang w:eastAsia="en-CA"/>
        </w:rPr>
        <w:t>(b)</w:t>
      </w:r>
      <w:r w:rsidRPr="00E01B5B">
        <w:rPr>
          <w:rFonts w:ascii="Times New Roman" w:hAnsi="Times New Roman"/>
          <w:sz w:val="24"/>
          <w:lang w:eastAsia="en-CA"/>
        </w:rPr>
        <w:tab/>
        <w:t>The submission procedure for as-constructed drawings is as follows:</w:t>
      </w:r>
    </w:p>
    <w:p w:rsidR="00AB0AC4" w:rsidRPr="00E01B5B" w:rsidRDefault="00AB0AC4" w:rsidP="00AB0AC4">
      <w:pPr>
        <w:spacing w:line="240" w:lineRule="auto"/>
        <w:rPr>
          <w:rFonts w:ascii="Times New Roman" w:hAnsi="Times New Roman"/>
          <w:b/>
          <w:sz w:val="24"/>
          <w:lang w:eastAsia="en-CA"/>
        </w:rPr>
      </w:pPr>
    </w:p>
    <w:p w:rsidR="00AB0AC4" w:rsidRPr="00E01B5B" w:rsidRDefault="00AB0AC4" w:rsidP="00AB0AC4">
      <w:pPr>
        <w:numPr>
          <w:ilvl w:val="0"/>
          <w:numId w:val="15"/>
        </w:numPr>
        <w:tabs>
          <w:tab w:val="left" w:pos="1701"/>
        </w:tabs>
        <w:autoSpaceDE w:val="0"/>
        <w:autoSpaceDN w:val="0"/>
        <w:adjustRightInd w:val="0"/>
        <w:spacing w:line="240" w:lineRule="auto"/>
        <w:ind w:left="1701" w:hanging="425"/>
        <w:jc w:val="left"/>
        <w:rPr>
          <w:rFonts w:ascii="Times New Roman" w:hAnsi="Times New Roman"/>
          <w:sz w:val="24"/>
          <w:lang w:eastAsia="en-CA"/>
        </w:rPr>
      </w:pPr>
      <w:r w:rsidRPr="0028708F">
        <w:rPr>
          <w:rFonts w:ascii="Times New Roman" w:hAnsi="Times New Roman"/>
          <w:b/>
          <w:sz w:val="24"/>
          <w:lang w:eastAsia="en-CA"/>
        </w:rPr>
        <w:t>Initial</w:t>
      </w:r>
      <w:r w:rsidRPr="00E01B5B">
        <w:rPr>
          <w:rFonts w:ascii="Times New Roman" w:hAnsi="Times New Roman"/>
          <w:sz w:val="24"/>
          <w:lang w:eastAsia="en-CA"/>
        </w:rPr>
        <w:t xml:space="preserve"> (First) submission made to the LD Inspector;</w:t>
      </w:r>
      <w:r w:rsidRPr="00E01B5B">
        <w:rPr>
          <w:rFonts w:ascii="Times New Roman" w:hAnsi="Times New Roman"/>
          <w:sz w:val="24"/>
          <w:lang w:eastAsia="en-CA"/>
        </w:rPr>
        <w:br/>
        <w:t xml:space="preserve">from thereon </w:t>
      </w:r>
      <w:r w:rsidRPr="0028708F">
        <w:rPr>
          <w:rFonts w:ascii="Times New Roman" w:hAnsi="Times New Roman"/>
          <w:b/>
          <w:iCs/>
          <w:sz w:val="24"/>
          <w:lang w:eastAsia="en-CA"/>
        </w:rPr>
        <w:t xml:space="preserve">ALL </w:t>
      </w:r>
      <w:r w:rsidRPr="00E01B5B">
        <w:rPr>
          <w:rFonts w:ascii="Times New Roman" w:hAnsi="Times New Roman"/>
          <w:sz w:val="24"/>
          <w:lang w:eastAsia="en-CA"/>
        </w:rPr>
        <w:t xml:space="preserve">transaction is with the </w:t>
      </w:r>
      <w:r>
        <w:rPr>
          <w:rFonts w:ascii="Times New Roman" w:hAnsi="Times New Roman"/>
          <w:sz w:val="24"/>
          <w:lang w:eastAsia="en-CA"/>
        </w:rPr>
        <w:t xml:space="preserve">City’s </w:t>
      </w:r>
      <w:r w:rsidRPr="00E01B5B">
        <w:rPr>
          <w:rFonts w:ascii="Times New Roman" w:hAnsi="Times New Roman"/>
          <w:sz w:val="24"/>
          <w:lang w:eastAsia="en-CA"/>
        </w:rPr>
        <w:t>Drafting Section</w:t>
      </w:r>
    </w:p>
    <w:p w:rsidR="00AB0AC4" w:rsidRPr="00E01B5B" w:rsidRDefault="00AB0AC4" w:rsidP="00AB0AC4">
      <w:pPr>
        <w:spacing w:line="240" w:lineRule="auto"/>
        <w:rPr>
          <w:rFonts w:ascii="Times New Roman" w:hAnsi="Times New Roman"/>
          <w:sz w:val="24"/>
          <w:lang w:eastAsia="en-CA"/>
        </w:rPr>
      </w:pPr>
    </w:p>
    <w:p w:rsidR="00AB0AC4" w:rsidRPr="00E01B5B" w:rsidRDefault="00AB0AC4" w:rsidP="00AB0AC4">
      <w:pPr>
        <w:spacing w:line="240" w:lineRule="auto"/>
        <w:ind w:left="556" w:firstLine="720"/>
        <w:rPr>
          <w:rFonts w:ascii="Times New Roman" w:hAnsi="Times New Roman"/>
          <w:sz w:val="24"/>
          <w:lang w:eastAsia="en-CA"/>
        </w:rPr>
      </w:pPr>
      <w:r w:rsidRPr="00E01B5B">
        <w:rPr>
          <w:rFonts w:ascii="Times New Roman" w:hAnsi="Times New Roman"/>
          <w:sz w:val="24"/>
          <w:u w:val="single"/>
          <w:lang w:eastAsia="en-CA"/>
        </w:rPr>
        <w:t>Please ensure that you return</w:t>
      </w:r>
      <w:r w:rsidRPr="00E01B5B">
        <w:rPr>
          <w:rFonts w:ascii="Times New Roman" w:hAnsi="Times New Roman"/>
          <w:sz w:val="24"/>
          <w:lang w:eastAsia="en-CA"/>
        </w:rPr>
        <w:t>:</w:t>
      </w:r>
    </w:p>
    <w:p w:rsidR="00AB0AC4" w:rsidRPr="00E01B5B" w:rsidRDefault="00AB0AC4" w:rsidP="00AB0AC4">
      <w:pPr>
        <w:spacing w:line="240" w:lineRule="auto"/>
        <w:rPr>
          <w:rFonts w:ascii="Times New Roman" w:hAnsi="Times New Roman"/>
          <w:sz w:val="24"/>
          <w:lang w:eastAsia="en-CA"/>
        </w:rPr>
      </w:pPr>
    </w:p>
    <w:p w:rsidR="00AB0AC4" w:rsidRPr="00E01B5B" w:rsidRDefault="00AB0AC4" w:rsidP="00AB0AC4">
      <w:pPr>
        <w:numPr>
          <w:ilvl w:val="0"/>
          <w:numId w:val="15"/>
        </w:numPr>
        <w:tabs>
          <w:tab w:val="left" w:pos="1701"/>
        </w:tabs>
        <w:autoSpaceDE w:val="0"/>
        <w:autoSpaceDN w:val="0"/>
        <w:adjustRightInd w:val="0"/>
        <w:spacing w:line="240" w:lineRule="auto"/>
        <w:ind w:left="1701" w:hanging="425"/>
        <w:jc w:val="left"/>
        <w:rPr>
          <w:rFonts w:ascii="Times New Roman" w:hAnsi="Times New Roman"/>
          <w:sz w:val="24"/>
          <w:lang w:eastAsia="en-CA"/>
        </w:rPr>
      </w:pPr>
      <w:r w:rsidRPr="00E01B5B">
        <w:rPr>
          <w:rFonts w:ascii="Times New Roman" w:hAnsi="Times New Roman"/>
          <w:sz w:val="24"/>
          <w:lang w:eastAsia="en-CA"/>
        </w:rPr>
        <w:t>marked up (by Surrey) copy of the paper prints</w:t>
      </w:r>
    </w:p>
    <w:p w:rsidR="00AB0AC4" w:rsidRPr="00E01B5B" w:rsidRDefault="00AB0AC4" w:rsidP="00AB0AC4">
      <w:pPr>
        <w:numPr>
          <w:ilvl w:val="0"/>
          <w:numId w:val="15"/>
        </w:numPr>
        <w:tabs>
          <w:tab w:val="left" w:pos="1701"/>
        </w:tabs>
        <w:autoSpaceDE w:val="0"/>
        <w:autoSpaceDN w:val="0"/>
        <w:adjustRightInd w:val="0"/>
        <w:spacing w:line="240" w:lineRule="auto"/>
        <w:ind w:left="1276" w:firstLine="0"/>
        <w:jc w:val="left"/>
        <w:rPr>
          <w:rFonts w:ascii="Times New Roman" w:hAnsi="Times New Roman"/>
          <w:sz w:val="24"/>
          <w:lang w:eastAsia="en-CA"/>
        </w:rPr>
      </w:pPr>
      <w:r w:rsidRPr="00E01B5B">
        <w:rPr>
          <w:rFonts w:ascii="Times New Roman" w:hAnsi="Times New Roman"/>
          <w:sz w:val="24"/>
          <w:lang w:eastAsia="en-CA"/>
        </w:rPr>
        <w:t>corrected and sealed prints of the As-Constructed Drawings</w:t>
      </w:r>
    </w:p>
    <w:p w:rsidR="00AB0AC4" w:rsidRPr="00E01B5B" w:rsidRDefault="00AB0AC4" w:rsidP="00AB0AC4">
      <w:pPr>
        <w:numPr>
          <w:ilvl w:val="0"/>
          <w:numId w:val="15"/>
        </w:numPr>
        <w:tabs>
          <w:tab w:val="left" w:pos="1701"/>
        </w:tabs>
        <w:autoSpaceDE w:val="0"/>
        <w:autoSpaceDN w:val="0"/>
        <w:adjustRightInd w:val="0"/>
        <w:spacing w:line="240" w:lineRule="auto"/>
        <w:ind w:left="1276" w:firstLine="0"/>
        <w:jc w:val="left"/>
        <w:rPr>
          <w:rFonts w:ascii="Times New Roman" w:hAnsi="Times New Roman"/>
          <w:sz w:val="24"/>
          <w:lang w:eastAsia="en-CA"/>
        </w:rPr>
      </w:pPr>
      <w:r w:rsidRPr="00E01B5B">
        <w:rPr>
          <w:rFonts w:ascii="Times New Roman" w:hAnsi="Times New Roman"/>
          <w:sz w:val="24"/>
          <w:lang w:eastAsia="en-CA"/>
        </w:rPr>
        <w:t>corrected and sealed mylars of the As-Constructed Drawings</w:t>
      </w:r>
    </w:p>
    <w:p w:rsidR="00AB0AC4" w:rsidRPr="00E01B5B" w:rsidRDefault="00AB0AC4" w:rsidP="00AB0AC4">
      <w:pPr>
        <w:spacing w:line="240" w:lineRule="auto"/>
        <w:rPr>
          <w:rFonts w:ascii="Times New Roman" w:hAnsi="Times New Roman"/>
          <w:i/>
          <w:iCs/>
          <w:sz w:val="24"/>
          <w:lang w:eastAsia="en-CA"/>
        </w:rPr>
      </w:pPr>
    </w:p>
    <w:p w:rsidR="00AB0AC4" w:rsidRPr="00E01B5B" w:rsidRDefault="00AB0AC4" w:rsidP="00AB0AC4">
      <w:pPr>
        <w:spacing w:line="240" w:lineRule="auto"/>
        <w:ind w:left="1276"/>
        <w:rPr>
          <w:rFonts w:ascii="Times New Roman" w:hAnsi="Times New Roman"/>
          <w:i/>
          <w:iCs/>
          <w:sz w:val="24"/>
          <w:lang w:eastAsia="en-CA"/>
        </w:rPr>
      </w:pPr>
      <w:r w:rsidRPr="00E01B5B">
        <w:rPr>
          <w:rFonts w:ascii="Times New Roman" w:hAnsi="Times New Roman"/>
          <w:i/>
          <w:iCs/>
          <w:sz w:val="24"/>
          <w:lang w:eastAsia="en-CA"/>
        </w:rPr>
        <w:t>Where mylars are not sealed, it should be indicated on the mylars that “</w:t>
      </w:r>
      <w:r w:rsidRPr="002F1901">
        <w:rPr>
          <w:rFonts w:ascii="Times New Roman" w:hAnsi="Times New Roman"/>
          <w:b/>
          <w:i/>
          <w:iCs/>
          <w:sz w:val="24"/>
          <w:lang w:eastAsia="en-CA"/>
        </w:rPr>
        <w:t>Paper prints are signed and sealed</w:t>
      </w:r>
      <w:r w:rsidRPr="00E01B5B">
        <w:rPr>
          <w:rFonts w:ascii="Times New Roman" w:hAnsi="Times New Roman"/>
          <w:i/>
          <w:iCs/>
          <w:sz w:val="24"/>
          <w:lang w:eastAsia="en-CA"/>
        </w:rPr>
        <w:t>.”</w:t>
      </w:r>
    </w:p>
    <w:p w:rsidR="00AB0AC4" w:rsidRPr="00E01B5B" w:rsidRDefault="00AB0AC4" w:rsidP="00AB0AC4">
      <w:pPr>
        <w:spacing w:line="240" w:lineRule="auto"/>
        <w:rPr>
          <w:rFonts w:ascii="Times New Roman" w:hAnsi="Times New Roman"/>
          <w:iCs/>
          <w:sz w:val="24"/>
          <w:lang w:eastAsia="en-CA"/>
        </w:rPr>
      </w:pPr>
    </w:p>
    <w:p w:rsidR="00AB0AC4" w:rsidRPr="00E01B5B" w:rsidRDefault="00AB0AC4" w:rsidP="00AB0AC4">
      <w:pPr>
        <w:tabs>
          <w:tab w:val="left" w:pos="1276"/>
        </w:tabs>
        <w:spacing w:line="240" w:lineRule="auto"/>
        <w:ind w:left="1276" w:right="-450" w:hanging="567"/>
        <w:jc w:val="left"/>
        <w:rPr>
          <w:rFonts w:ascii="Times New Roman" w:hAnsi="Times New Roman"/>
          <w:sz w:val="24"/>
          <w:lang w:eastAsia="en-CA"/>
        </w:rPr>
      </w:pPr>
      <w:r w:rsidRPr="00E01B5B">
        <w:rPr>
          <w:rFonts w:ascii="Times New Roman" w:hAnsi="Times New Roman"/>
          <w:sz w:val="24"/>
          <w:lang w:eastAsia="en-CA"/>
        </w:rPr>
        <w:t>(c)</w:t>
      </w:r>
      <w:r w:rsidRPr="00E01B5B">
        <w:rPr>
          <w:rFonts w:ascii="Times New Roman" w:hAnsi="Times New Roman"/>
          <w:sz w:val="24"/>
          <w:lang w:eastAsia="en-CA"/>
        </w:rPr>
        <w:tab/>
        <w:t xml:space="preserve">Entry in the revisions column </w:t>
      </w:r>
      <w:r w:rsidRPr="00CF2F40">
        <w:rPr>
          <w:rFonts w:ascii="Times New Roman" w:hAnsi="Times New Roman"/>
          <w:b/>
          <w:sz w:val="24"/>
          <w:u w:val="single"/>
          <w:lang w:eastAsia="en-CA"/>
        </w:rPr>
        <w:t>must</w:t>
      </w:r>
      <w:r w:rsidRPr="00E01B5B">
        <w:rPr>
          <w:rFonts w:ascii="Times New Roman" w:hAnsi="Times New Roman"/>
          <w:sz w:val="24"/>
          <w:lang w:eastAsia="en-CA"/>
        </w:rPr>
        <w:t xml:space="preserve"> indicate that the drawings are "</w:t>
      </w:r>
      <w:r w:rsidRPr="00CF2F40">
        <w:rPr>
          <w:rFonts w:ascii="Times New Roman" w:hAnsi="Times New Roman"/>
          <w:b/>
          <w:sz w:val="24"/>
          <w:lang w:eastAsia="en-CA"/>
        </w:rPr>
        <w:t>As-Constructed</w:t>
      </w:r>
      <w:r w:rsidRPr="00E01B5B">
        <w:rPr>
          <w:rFonts w:ascii="Times New Roman" w:hAnsi="Times New Roman"/>
          <w:sz w:val="24"/>
          <w:lang w:eastAsia="en-CA"/>
        </w:rPr>
        <w:t>".</w:t>
      </w:r>
    </w:p>
    <w:p w:rsidR="00AB0AC4" w:rsidRPr="00E01B5B" w:rsidRDefault="00AB0AC4" w:rsidP="00AB0AC4">
      <w:pPr>
        <w:spacing w:line="240" w:lineRule="auto"/>
        <w:jc w:val="left"/>
        <w:rPr>
          <w:rFonts w:ascii="Times New Roman" w:hAnsi="Times New Roman"/>
          <w:sz w:val="24"/>
          <w:lang w:eastAsia="en-CA"/>
        </w:rPr>
      </w:pPr>
    </w:p>
    <w:p w:rsidR="00AB0AC4" w:rsidRPr="00E01B5B" w:rsidRDefault="00AB0AC4" w:rsidP="00AB0AC4">
      <w:pPr>
        <w:spacing w:line="240" w:lineRule="auto"/>
        <w:ind w:left="1276"/>
        <w:jc w:val="left"/>
        <w:rPr>
          <w:rFonts w:ascii="Times New Roman" w:hAnsi="Times New Roman"/>
          <w:sz w:val="24"/>
          <w:lang w:eastAsia="en-CA"/>
        </w:rPr>
      </w:pPr>
      <w:r w:rsidRPr="00E01B5B">
        <w:rPr>
          <w:rFonts w:ascii="Times New Roman" w:hAnsi="Times New Roman"/>
          <w:sz w:val="24"/>
          <w:lang w:eastAsia="en-CA"/>
        </w:rPr>
        <w:t xml:space="preserve">Drawings that indicate otherwise (e.g."AS-BUILT PLOTTED", "RECORDS DRAWINGS", etc.) </w:t>
      </w:r>
      <w:r w:rsidRPr="00E01B5B">
        <w:rPr>
          <w:rFonts w:ascii="Times New Roman" w:hAnsi="Times New Roman"/>
          <w:sz w:val="24"/>
          <w:u w:val="single"/>
          <w:lang w:eastAsia="en-CA"/>
        </w:rPr>
        <w:t>will be returned without any further processing</w:t>
      </w:r>
      <w:r w:rsidRPr="00E01B5B">
        <w:rPr>
          <w:rFonts w:ascii="Times New Roman" w:hAnsi="Times New Roman"/>
          <w:sz w:val="24"/>
          <w:lang w:eastAsia="en-CA"/>
        </w:rPr>
        <w:t>!</w:t>
      </w:r>
    </w:p>
    <w:p w:rsidR="00AB0AC4" w:rsidRPr="00E01B5B" w:rsidRDefault="00AB0AC4" w:rsidP="00AB0AC4">
      <w:pPr>
        <w:spacing w:line="240" w:lineRule="auto"/>
        <w:jc w:val="left"/>
        <w:rPr>
          <w:rFonts w:ascii="Times New Roman" w:hAnsi="Times New Roman"/>
          <w:sz w:val="24"/>
          <w:lang w:eastAsia="en-CA"/>
        </w:rPr>
      </w:pPr>
    </w:p>
    <w:p w:rsidR="00AB0AC4" w:rsidRPr="00E01B5B" w:rsidRDefault="00AB0AC4" w:rsidP="00AB0AC4">
      <w:pPr>
        <w:tabs>
          <w:tab w:val="left" w:pos="1276"/>
        </w:tabs>
        <w:spacing w:line="240" w:lineRule="auto"/>
        <w:ind w:left="1276" w:hanging="567"/>
        <w:jc w:val="left"/>
        <w:rPr>
          <w:rFonts w:ascii="Times New Roman" w:hAnsi="Times New Roman"/>
          <w:sz w:val="24"/>
          <w:lang w:eastAsia="en-CA"/>
        </w:rPr>
      </w:pPr>
      <w:r w:rsidRPr="00E01B5B">
        <w:rPr>
          <w:rFonts w:ascii="Times New Roman" w:hAnsi="Times New Roman"/>
          <w:sz w:val="24"/>
          <w:lang w:eastAsia="en-CA"/>
        </w:rPr>
        <w:t>(d)</w:t>
      </w:r>
      <w:r w:rsidRPr="00E01B5B">
        <w:rPr>
          <w:rFonts w:ascii="Times New Roman" w:hAnsi="Times New Roman"/>
          <w:sz w:val="24"/>
          <w:lang w:eastAsia="en-CA"/>
        </w:rPr>
        <w:tab/>
        <w:t>Since the drawings are processed in the order they are received, failure to comply with any of the above will create unnecessary delays in your project's final acceptance and release of funds.</w:t>
      </w:r>
    </w:p>
    <w:p w:rsidR="00AB0AC4" w:rsidRDefault="00AB0AC4" w:rsidP="00AB0AC4">
      <w:pPr>
        <w:rPr>
          <w:sz w:val="27"/>
          <w:szCs w:val="27"/>
          <w:lang w:eastAsia="en-CA"/>
        </w:rPr>
      </w:pPr>
    </w:p>
    <w:p w:rsidR="00AB0AC4" w:rsidRPr="002F243A" w:rsidRDefault="00AB0AC4" w:rsidP="00AB0AC4">
      <w:pPr>
        <w:ind w:left="1276" w:hanging="567"/>
        <w:jc w:val="left"/>
        <w:rPr>
          <w:rFonts w:ascii="Times New Roman" w:hAnsi="Times New Roman"/>
          <w:sz w:val="24"/>
          <w:lang w:eastAsia="en-CA"/>
        </w:rPr>
      </w:pPr>
      <w:r w:rsidRPr="002F243A">
        <w:rPr>
          <w:rFonts w:ascii="Times New Roman" w:hAnsi="Times New Roman"/>
          <w:sz w:val="28"/>
          <w:szCs w:val="28"/>
          <w:lang w:eastAsia="en-CA"/>
        </w:rPr>
        <w:t>(e)</w:t>
      </w:r>
      <w:r w:rsidRPr="002F243A">
        <w:rPr>
          <w:rFonts w:ascii="Times New Roman" w:hAnsi="Times New Roman"/>
          <w:sz w:val="28"/>
          <w:szCs w:val="28"/>
          <w:lang w:eastAsia="en-CA"/>
        </w:rPr>
        <w:tab/>
        <w:t>"</w:t>
      </w:r>
      <w:r w:rsidRPr="002F243A">
        <w:rPr>
          <w:rFonts w:ascii="Times New Roman" w:hAnsi="Times New Roman"/>
          <w:sz w:val="24"/>
          <w:lang w:eastAsia="en-CA"/>
        </w:rPr>
        <w:t xml:space="preserve">As-Constructed" means design drawings prepared by a Professional Engineer to reflect design changes made during construction.  These drawings are intended to incorporate addenda, change orders and other significant design changes, and site </w:t>
      </w:r>
      <w:r w:rsidRPr="002F243A">
        <w:rPr>
          <w:rFonts w:ascii="Times New Roman" w:hAnsi="Times New Roman"/>
          <w:sz w:val="24"/>
          <w:lang w:eastAsia="en-CA"/>
        </w:rPr>
        <w:lastRenderedPageBreak/>
        <w:t>instructions.  These drawings must be signed, sealed and dated by the Professional Engineer who assumes overall responsibility for the design.</w:t>
      </w:r>
    </w:p>
    <w:p w:rsidR="00AB0AC4" w:rsidRPr="002F243A" w:rsidRDefault="00AB0AC4" w:rsidP="00AB0AC4">
      <w:pPr>
        <w:ind w:left="1276" w:hanging="567"/>
        <w:jc w:val="left"/>
        <w:rPr>
          <w:rFonts w:ascii="Times New Roman" w:hAnsi="Times New Roman"/>
          <w:sz w:val="24"/>
          <w:lang w:eastAsia="en-CA"/>
        </w:rPr>
      </w:pPr>
    </w:p>
    <w:p w:rsidR="00AB0AC4" w:rsidRPr="002F243A" w:rsidRDefault="00AB0AC4" w:rsidP="00AB0AC4">
      <w:pPr>
        <w:ind w:left="1276" w:hanging="567"/>
        <w:jc w:val="left"/>
        <w:rPr>
          <w:rFonts w:ascii="Times New Roman" w:hAnsi="Times New Roman"/>
          <w:sz w:val="24"/>
          <w:lang w:eastAsia="en-CA"/>
        </w:rPr>
      </w:pPr>
      <w:r w:rsidRPr="002F243A">
        <w:rPr>
          <w:rFonts w:ascii="Times New Roman" w:hAnsi="Times New Roman"/>
          <w:sz w:val="24"/>
          <w:lang w:eastAsia="en-CA"/>
        </w:rPr>
        <w:t>(f)</w:t>
      </w:r>
      <w:r w:rsidRPr="002F243A">
        <w:rPr>
          <w:rFonts w:ascii="Times New Roman" w:hAnsi="Times New Roman"/>
          <w:sz w:val="24"/>
          <w:lang w:eastAsia="en-CA"/>
        </w:rPr>
        <w:tab/>
        <w:t>The Professional Engineer shall place the following certification on all As-Constructed drawings submitted to the City for acceptance:</w:t>
      </w:r>
    </w:p>
    <w:p w:rsidR="00AB0AC4" w:rsidRPr="002F243A" w:rsidRDefault="00AB0AC4" w:rsidP="00AB0AC4">
      <w:pPr>
        <w:ind w:left="1276" w:hanging="567"/>
        <w:jc w:val="left"/>
        <w:rPr>
          <w:rFonts w:ascii="Times New Roman" w:hAnsi="Times New Roman"/>
          <w:sz w:val="24"/>
          <w:lang w:eastAsia="en-CA"/>
        </w:rPr>
      </w:pPr>
    </w:p>
    <w:p w:rsidR="00AB0AC4" w:rsidRDefault="00AB0AC4" w:rsidP="00AB0AC4">
      <w:pPr>
        <w:ind w:left="1276" w:hanging="567"/>
        <w:jc w:val="left"/>
        <w:rPr>
          <w:rFonts w:ascii="Times New Roman" w:hAnsi="Times New Roman"/>
          <w:sz w:val="24"/>
          <w:lang w:eastAsia="en-CA"/>
        </w:rPr>
      </w:pPr>
      <w:r w:rsidRPr="002F243A">
        <w:rPr>
          <w:rFonts w:ascii="Times New Roman" w:hAnsi="Times New Roman"/>
          <w:sz w:val="24"/>
          <w:lang w:eastAsia="en-CA"/>
        </w:rPr>
        <w:tab/>
        <w:t>“By signing and sealing this drawing, I certify that the drawing reasonably represents the works and services as designed, installed and field reviewed and substantially complies in all material respects with the City of Surrey Subdivision and Development By-law.”</w:t>
      </w:r>
    </w:p>
    <w:p w:rsidR="00AB0AC4" w:rsidRDefault="00AB0AC4" w:rsidP="00AB0AC4">
      <w:pPr>
        <w:ind w:left="1276" w:hanging="567"/>
        <w:jc w:val="left"/>
        <w:rPr>
          <w:rFonts w:ascii="Times New Roman" w:hAnsi="Times New Roman"/>
          <w:sz w:val="24"/>
          <w:lang w:eastAsia="en-CA"/>
        </w:rPr>
      </w:pPr>
      <w:r>
        <w:rPr>
          <w:rFonts w:ascii="Times New Roman" w:hAnsi="Times New Roman"/>
          <w:sz w:val="24"/>
          <w:lang w:eastAsia="en-CA"/>
        </w:rPr>
        <w:tab/>
      </w: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rsidP="00AB0AC4">
      <w:pPr>
        <w:ind w:left="1276" w:hanging="567"/>
        <w:jc w:val="left"/>
        <w:rPr>
          <w:rFonts w:ascii="Times New Roman" w:hAnsi="Times New Roman"/>
          <w:sz w:val="24"/>
          <w:lang w:eastAsia="en-CA"/>
        </w:rPr>
      </w:pPr>
    </w:p>
    <w:p w:rsidR="003D51A3" w:rsidRDefault="003D51A3">
      <w:pPr>
        <w:spacing w:line="240" w:lineRule="auto"/>
        <w:jc w:val="left"/>
        <w:rPr>
          <w:rFonts w:ascii="Times New Roman" w:hAnsi="Times New Roman"/>
          <w:sz w:val="24"/>
          <w:lang w:eastAsia="en-CA"/>
        </w:rPr>
      </w:pPr>
      <w:r>
        <w:rPr>
          <w:rFonts w:ascii="Times New Roman" w:hAnsi="Times New Roman"/>
          <w:sz w:val="24"/>
          <w:lang w:eastAsia="en-CA"/>
        </w:rPr>
        <w:br w:type="page"/>
      </w:r>
    </w:p>
    <w:p w:rsidR="003D51A3" w:rsidRDefault="003D51A3" w:rsidP="00AB0AC4">
      <w:pPr>
        <w:ind w:left="1276" w:hanging="567"/>
        <w:jc w:val="left"/>
        <w:rPr>
          <w:rFonts w:ascii="Times New Roman" w:hAnsi="Times New Roman"/>
          <w:sz w:val="24"/>
          <w:lang w:eastAsia="en-CA"/>
        </w:rPr>
      </w:pPr>
    </w:p>
    <w:tbl>
      <w:tblPr>
        <w:tblW w:w="0" w:type="auto"/>
        <w:tblLook w:val="04A0" w:firstRow="1" w:lastRow="0" w:firstColumn="1" w:lastColumn="0" w:noHBand="0" w:noVBand="1"/>
      </w:tblPr>
      <w:tblGrid>
        <w:gridCol w:w="3888"/>
        <w:gridCol w:w="5688"/>
      </w:tblGrid>
      <w:tr w:rsidR="002F1E88" w:rsidRPr="008316ED" w:rsidTr="002F1E88">
        <w:trPr>
          <w:trHeight w:val="1313"/>
        </w:trPr>
        <w:tc>
          <w:tcPr>
            <w:tcW w:w="3888" w:type="dxa"/>
          </w:tcPr>
          <w:p w:rsidR="002F1E88" w:rsidRPr="008316ED" w:rsidRDefault="00B20B8B" w:rsidP="002F1E88">
            <w:pPr>
              <w:rPr>
                <w:b/>
                <w:sz w:val="28"/>
                <w:szCs w:val="28"/>
              </w:rPr>
            </w:pPr>
            <w:r>
              <w:rPr>
                <w:noProof/>
                <w:lang w:eastAsia="en-CA"/>
              </w:rPr>
              <w:drawing>
                <wp:inline distT="0" distB="0" distL="0" distR="0" wp14:anchorId="0D287451" wp14:editId="6403029E">
                  <wp:extent cx="2176145" cy="923290"/>
                  <wp:effectExtent l="19050" t="0" r="0" b="0"/>
                  <wp:docPr id="110" name="Picture 110" descr="C:\Documents and Settings\brw\Local Settings\Temporary Internet Files\OLKA4\City of Surrey -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Documents and Settings\brw\Local Settings\Temporary Internet Files\OLKA4\City of Surrey - Homepage.jpg"/>
                          <pic:cNvPicPr>
                            <a:picLocks noChangeAspect="1" noChangeArrowheads="1"/>
                          </pic:cNvPicPr>
                        </pic:nvPicPr>
                        <pic:blipFill>
                          <a:blip r:embed="rId83" cstate="print"/>
                          <a:srcRect l="46860" t="45894" b="14847"/>
                          <a:stretch>
                            <a:fillRect/>
                          </a:stretch>
                        </pic:blipFill>
                        <pic:spPr bwMode="auto">
                          <a:xfrm>
                            <a:off x="0" y="0"/>
                            <a:ext cx="2176145" cy="923290"/>
                          </a:xfrm>
                          <a:prstGeom prst="rect">
                            <a:avLst/>
                          </a:prstGeom>
                          <a:noFill/>
                          <a:ln w="9525">
                            <a:noFill/>
                            <a:miter lim="800000"/>
                            <a:headEnd/>
                            <a:tailEnd/>
                          </a:ln>
                        </pic:spPr>
                      </pic:pic>
                    </a:graphicData>
                  </a:graphic>
                </wp:inline>
              </w:drawing>
            </w:r>
          </w:p>
        </w:tc>
        <w:tc>
          <w:tcPr>
            <w:tcW w:w="5688" w:type="dxa"/>
          </w:tcPr>
          <w:p w:rsidR="002F1E88" w:rsidRPr="008316ED" w:rsidRDefault="002F1E88" w:rsidP="002F1E88">
            <w:pPr>
              <w:ind w:left="1062"/>
              <w:jc w:val="right"/>
              <w:rPr>
                <w:b/>
                <w:sz w:val="28"/>
                <w:szCs w:val="28"/>
              </w:rPr>
            </w:pPr>
          </w:p>
        </w:tc>
      </w:tr>
    </w:tbl>
    <w:p w:rsidR="00DB05A8" w:rsidRDefault="00DB05A8" w:rsidP="00DB05A8">
      <w:pPr>
        <w:pStyle w:val="Heading2"/>
        <w:numPr>
          <w:ilvl w:val="0"/>
          <w:numId w:val="0"/>
        </w:numPr>
        <w:rPr>
          <w:sz w:val="24"/>
          <w:szCs w:val="24"/>
        </w:rPr>
      </w:pPr>
    </w:p>
    <w:p w:rsidR="002F1E88" w:rsidRPr="002F243A" w:rsidRDefault="00DB05A8" w:rsidP="00DB05A8">
      <w:pPr>
        <w:pStyle w:val="Heading2"/>
        <w:numPr>
          <w:ilvl w:val="0"/>
          <w:numId w:val="0"/>
        </w:numPr>
        <w:spacing w:after="0"/>
        <w:rPr>
          <w:sz w:val="24"/>
          <w:szCs w:val="24"/>
        </w:rPr>
      </w:pPr>
      <w:bookmarkStart w:id="161" w:name="_Toc450808598"/>
      <w:r w:rsidRPr="002F243A">
        <w:rPr>
          <w:sz w:val="24"/>
          <w:szCs w:val="24"/>
        </w:rPr>
        <w:t xml:space="preserve">Inspections </w:t>
      </w:r>
      <w:proofErr w:type="gramStart"/>
      <w:r w:rsidRPr="002F243A">
        <w:rPr>
          <w:sz w:val="24"/>
          <w:szCs w:val="24"/>
        </w:rPr>
        <w:t>During</w:t>
      </w:r>
      <w:proofErr w:type="gramEnd"/>
      <w:r w:rsidRPr="002F243A">
        <w:rPr>
          <w:sz w:val="24"/>
          <w:szCs w:val="24"/>
        </w:rPr>
        <w:t xml:space="preserve"> Maintenance Period</w:t>
      </w:r>
      <w:bookmarkEnd w:id="161"/>
    </w:p>
    <w:p w:rsidR="002F1E88" w:rsidRPr="002F243A" w:rsidRDefault="002F1E88" w:rsidP="002F1E88">
      <w:pPr>
        <w:rPr>
          <w:b/>
          <w:sz w:val="24"/>
        </w:rPr>
      </w:pPr>
    </w:p>
    <w:p w:rsidR="002F1E88" w:rsidRPr="002F243A" w:rsidRDefault="00CF2F40" w:rsidP="00DB05A8">
      <w:pPr>
        <w:spacing w:line="240" w:lineRule="auto"/>
        <w:jc w:val="left"/>
        <w:rPr>
          <w:rFonts w:ascii="Times New Roman" w:hAnsi="Times New Roman"/>
          <w:sz w:val="24"/>
        </w:rPr>
      </w:pPr>
      <w:r w:rsidRPr="002F243A">
        <w:rPr>
          <w:rFonts w:ascii="Times New Roman" w:hAnsi="Times New Roman"/>
          <w:sz w:val="24"/>
        </w:rPr>
        <w:t>The Professional</w:t>
      </w:r>
      <w:r w:rsidR="002F1E88" w:rsidRPr="002F243A">
        <w:rPr>
          <w:rFonts w:ascii="Times New Roman" w:hAnsi="Times New Roman"/>
          <w:sz w:val="24"/>
        </w:rPr>
        <w:t xml:space="preserve"> Engineer </w:t>
      </w:r>
      <w:r w:rsidR="00E36B97" w:rsidRPr="002F243A">
        <w:rPr>
          <w:rFonts w:ascii="Times New Roman" w:hAnsi="Times New Roman"/>
          <w:sz w:val="24"/>
        </w:rPr>
        <w:t xml:space="preserve">is </w:t>
      </w:r>
      <w:r w:rsidR="002F1E88" w:rsidRPr="002F243A">
        <w:rPr>
          <w:rFonts w:ascii="Times New Roman" w:hAnsi="Times New Roman"/>
          <w:sz w:val="24"/>
        </w:rPr>
        <w:t>to perform interim inspections during the one-year maintenance period, and submit any requests to reduce holdbacks to the City Inspector:</w:t>
      </w:r>
    </w:p>
    <w:p w:rsidR="002F1E88" w:rsidRPr="002F243A" w:rsidRDefault="002F1E88" w:rsidP="002F1E88">
      <w:pPr>
        <w:spacing w:line="240" w:lineRule="auto"/>
        <w:rPr>
          <w:rFonts w:ascii="Times New Roman" w:hAnsi="Times New Roman"/>
          <w:sz w:val="24"/>
        </w:rPr>
      </w:pPr>
    </w:p>
    <w:p w:rsidR="005F1D55" w:rsidRPr="002F243A" w:rsidRDefault="002F1E88" w:rsidP="002F1E88">
      <w:pPr>
        <w:tabs>
          <w:tab w:val="left" w:pos="1260"/>
        </w:tabs>
        <w:autoSpaceDE w:val="0"/>
        <w:autoSpaceDN w:val="0"/>
        <w:adjustRightInd w:val="0"/>
        <w:spacing w:line="240" w:lineRule="auto"/>
        <w:ind w:left="1260" w:hanging="540"/>
        <w:rPr>
          <w:rFonts w:ascii="Times New Roman" w:hAnsi="Times New Roman"/>
          <w:sz w:val="24"/>
        </w:rPr>
      </w:pPr>
      <w:r w:rsidRPr="002F243A">
        <w:rPr>
          <w:rFonts w:ascii="Times New Roman" w:hAnsi="Times New Roman"/>
          <w:sz w:val="24"/>
        </w:rPr>
        <w:t>(a)</w:t>
      </w:r>
      <w:r w:rsidRPr="002F243A">
        <w:rPr>
          <w:rFonts w:ascii="Times New Roman" w:hAnsi="Times New Roman"/>
          <w:sz w:val="24"/>
        </w:rPr>
        <w:tab/>
        <w:t>Monitor road cleaning and silt control, and direct the Developer to arrange to clean when required as per the D</w:t>
      </w:r>
      <w:r w:rsidR="005F1D55" w:rsidRPr="002F243A">
        <w:rPr>
          <w:rFonts w:ascii="Times New Roman" w:hAnsi="Times New Roman"/>
          <w:sz w:val="24"/>
        </w:rPr>
        <w:t>eveloper D</w:t>
      </w:r>
      <w:r w:rsidRPr="002F243A">
        <w:rPr>
          <w:rFonts w:ascii="Times New Roman" w:hAnsi="Times New Roman"/>
          <w:sz w:val="24"/>
        </w:rPr>
        <w:t>am</w:t>
      </w:r>
      <w:r w:rsidR="005F1D55" w:rsidRPr="002F243A">
        <w:rPr>
          <w:rFonts w:ascii="Times New Roman" w:hAnsi="Times New Roman"/>
          <w:sz w:val="24"/>
        </w:rPr>
        <w:t>age</w:t>
      </w:r>
      <w:r w:rsidRPr="002F243A">
        <w:rPr>
          <w:rFonts w:ascii="Times New Roman" w:hAnsi="Times New Roman"/>
          <w:sz w:val="24"/>
        </w:rPr>
        <w:t xml:space="preserve"> process. </w:t>
      </w:r>
    </w:p>
    <w:p w:rsidR="005F1D55" w:rsidRPr="002F243A" w:rsidRDefault="005F1D55" w:rsidP="002F1E88">
      <w:pPr>
        <w:tabs>
          <w:tab w:val="left" w:pos="1260"/>
        </w:tabs>
        <w:autoSpaceDE w:val="0"/>
        <w:autoSpaceDN w:val="0"/>
        <w:adjustRightInd w:val="0"/>
        <w:spacing w:line="240" w:lineRule="auto"/>
        <w:ind w:left="1260" w:hanging="540"/>
        <w:rPr>
          <w:rFonts w:ascii="Times New Roman" w:hAnsi="Times New Roman"/>
          <w:sz w:val="24"/>
        </w:rPr>
      </w:pPr>
    </w:p>
    <w:p w:rsidR="002F1E88" w:rsidRPr="00DB05A8" w:rsidRDefault="005F1D55" w:rsidP="002F1E88">
      <w:pPr>
        <w:tabs>
          <w:tab w:val="left" w:pos="1260"/>
        </w:tabs>
        <w:autoSpaceDE w:val="0"/>
        <w:autoSpaceDN w:val="0"/>
        <w:adjustRightInd w:val="0"/>
        <w:spacing w:line="240" w:lineRule="auto"/>
        <w:ind w:left="1260" w:hanging="540"/>
        <w:rPr>
          <w:rFonts w:ascii="Times New Roman" w:hAnsi="Times New Roman"/>
          <w:sz w:val="24"/>
        </w:rPr>
      </w:pPr>
      <w:r w:rsidRPr="002F243A">
        <w:rPr>
          <w:rFonts w:ascii="Times New Roman" w:hAnsi="Times New Roman"/>
          <w:sz w:val="24"/>
        </w:rPr>
        <w:t>(b)</w:t>
      </w:r>
      <w:r>
        <w:rPr>
          <w:rFonts w:ascii="Times New Roman" w:hAnsi="Times New Roman"/>
          <w:sz w:val="24"/>
        </w:rPr>
        <w:tab/>
      </w:r>
      <w:r w:rsidR="002F1E88" w:rsidRPr="00DB05A8">
        <w:rPr>
          <w:rFonts w:ascii="Times New Roman" w:hAnsi="Times New Roman"/>
          <w:sz w:val="24"/>
        </w:rPr>
        <w:t>Resolve design problems and resident complaints.</w:t>
      </w:r>
    </w:p>
    <w:p w:rsidR="002F1E88" w:rsidRPr="00DB05A8" w:rsidRDefault="002F1E88" w:rsidP="002F1E88">
      <w:pPr>
        <w:tabs>
          <w:tab w:val="left" w:pos="1260"/>
        </w:tabs>
        <w:autoSpaceDE w:val="0"/>
        <w:autoSpaceDN w:val="0"/>
        <w:adjustRightInd w:val="0"/>
        <w:spacing w:line="240" w:lineRule="auto"/>
        <w:ind w:left="1260" w:hanging="540"/>
        <w:rPr>
          <w:rFonts w:ascii="Times New Roman" w:hAnsi="Times New Roman"/>
          <w:sz w:val="24"/>
        </w:rPr>
      </w:pPr>
    </w:p>
    <w:p w:rsidR="002F1E88" w:rsidRPr="00DB05A8" w:rsidRDefault="002F1E88" w:rsidP="002F1E88">
      <w:pPr>
        <w:tabs>
          <w:tab w:val="left" w:pos="1260"/>
        </w:tabs>
        <w:autoSpaceDE w:val="0"/>
        <w:autoSpaceDN w:val="0"/>
        <w:adjustRightInd w:val="0"/>
        <w:spacing w:line="240" w:lineRule="auto"/>
        <w:ind w:left="1260" w:hanging="540"/>
        <w:rPr>
          <w:rFonts w:ascii="Times New Roman" w:hAnsi="Times New Roman"/>
          <w:sz w:val="24"/>
        </w:rPr>
      </w:pPr>
      <w:r w:rsidRPr="00DB05A8">
        <w:rPr>
          <w:rFonts w:ascii="Times New Roman" w:hAnsi="Times New Roman"/>
          <w:sz w:val="24"/>
        </w:rPr>
        <w:t>(</w:t>
      </w:r>
      <w:r w:rsidR="005F1D55">
        <w:rPr>
          <w:rFonts w:ascii="Times New Roman" w:hAnsi="Times New Roman"/>
          <w:sz w:val="24"/>
        </w:rPr>
        <w:t>c</w:t>
      </w:r>
      <w:r w:rsidRPr="00DB05A8">
        <w:rPr>
          <w:rFonts w:ascii="Times New Roman" w:hAnsi="Times New Roman"/>
          <w:sz w:val="24"/>
        </w:rPr>
        <w:t>)</w:t>
      </w:r>
      <w:r w:rsidRPr="00DB05A8">
        <w:rPr>
          <w:rFonts w:ascii="Times New Roman" w:hAnsi="Times New Roman"/>
          <w:sz w:val="24"/>
        </w:rPr>
        <w:tab/>
        <w:t>Inspect and report on removal of silt control after approximately 90% of the building construction is complete.</w:t>
      </w:r>
    </w:p>
    <w:p w:rsidR="002F1E88" w:rsidRPr="00DB05A8" w:rsidRDefault="002F1E88" w:rsidP="002F1E88">
      <w:pPr>
        <w:tabs>
          <w:tab w:val="left" w:pos="1260"/>
        </w:tabs>
        <w:autoSpaceDE w:val="0"/>
        <w:autoSpaceDN w:val="0"/>
        <w:adjustRightInd w:val="0"/>
        <w:spacing w:line="240" w:lineRule="auto"/>
        <w:ind w:left="1260" w:hanging="540"/>
        <w:rPr>
          <w:rFonts w:ascii="Times New Roman" w:hAnsi="Times New Roman"/>
          <w:sz w:val="24"/>
        </w:rPr>
      </w:pPr>
    </w:p>
    <w:p w:rsidR="002F1E88" w:rsidRPr="00DB05A8" w:rsidRDefault="002F1E88" w:rsidP="002F1E88">
      <w:pPr>
        <w:tabs>
          <w:tab w:val="left" w:pos="1260"/>
        </w:tabs>
        <w:autoSpaceDE w:val="0"/>
        <w:autoSpaceDN w:val="0"/>
        <w:adjustRightInd w:val="0"/>
        <w:spacing w:line="240" w:lineRule="auto"/>
        <w:ind w:left="1260" w:hanging="540"/>
        <w:rPr>
          <w:rFonts w:ascii="Times New Roman" w:hAnsi="Times New Roman"/>
          <w:sz w:val="24"/>
        </w:rPr>
      </w:pPr>
      <w:r w:rsidRPr="00DB05A8">
        <w:rPr>
          <w:rFonts w:ascii="Times New Roman" w:hAnsi="Times New Roman"/>
          <w:sz w:val="24"/>
        </w:rPr>
        <w:t>(</w:t>
      </w:r>
      <w:r w:rsidR="005F1D55">
        <w:rPr>
          <w:rFonts w:ascii="Times New Roman" w:hAnsi="Times New Roman"/>
          <w:sz w:val="24"/>
        </w:rPr>
        <w:t>d</w:t>
      </w:r>
      <w:r w:rsidRPr="00DB05A8">
        <w:rPr>
          <w:rFonts w:ascii="Times New Roman" w:hAnsi="Times New Roman"/>
          <w:sz w:val="24"/>
        </w:rPr>
        <w:t>)</w:t>
      </w:r>
      <w:r w:rsidRPr="00DB05A8">
        <w:rPr>
          <w:rFonts w:ascii="Times New Roman" w:hAnsi="Times New Roman"/>
          <w:sz w:val="24"/>
        </w:rPr>
        <w:tab/>
        <w:t>If the removal of a silt pond is required:</w:t>
      </w:r>
    </w:p>
    <w:p w:rsidR="002F1E88" w:rsidRPr="00DB05A8" w:rsidRDefault="002F1E88" w:rsidP="002F1E88">
      <w:pPr>
        <w:autoSpaceDE w:val="0"/>
        <w:autoSpaceDN w:val="0"/>
        <w:adjustRightInd w:val="0"/>
        <w:spacing w:line="240" w:lineRule="auto"/>
        <w:ind w:firstLine="720"/>
        <w:rPr>
          <w:rFonts w:ascii="Times New Roman" w:hAnsi="Times New Roman"/>
          <w:sz w:val="24"/>
        </w:rPr>
      </w:pPr>
    </w:p>
    <w:p w:rsidR="002F1E88" w:rsidRPr="00DB05A8" w:rsidRDefault="002F1E88" w:rsidP="002F1E88">
      <w:pPr>
        <w:tabs>
          <w:tab w:val="left" w:pos="1800"/>
        </w:tabs>
        <w:spacing w:line="240" w:lineRule="auto"/>
        <w:ind w:firstLine="1260"/>
        <w:rPr>
          <w:rFonts w:ascii="Times New Roman" w:hAnsi="Times New Roman"/>
          <w:sz w:val="24"/>
        </w:rPr>
      </w:pPr>
      <w:r w:rsidRPr="00DB05A8">
        <w:rPr>
          <w:rFonts w:ascii="Times New Roman" w:hAnsi="Times New Roman"/>
          <w:sz w:val="24"/>
        </w:rPr>
        <w:t>1.</w:t>
      </w:r>
      <w:r w:rsidRPr="00DB05A8">
        <w:rPr>
          <w:rFonts w:ascii="Times New Roman" w:hAnsi="Times New Roman"/>
          <w:sz w:val="24"/>
        </w:rPr>
        <w:tab/>
        <w:t xml:space="preserve">Certify that the excavation </w:t>
      </w:r>
      <w:r w:rsidR="00610188">
        <w:rPr>
          <w:rFonts w:ascii="Times New Roman" w:hAnsi="Times New Roman"/>
          <w:sz w:val="24"/>
        </w:rPr>
        <w:t>and backfill has been inspected;</w:t>
      </w:r>
    </w:p>
    <w:p w:rsidR="002F1E88" w:rsidRPr="00DB05A8" w:rsidRDefault="00610188" w:rsidP="002F1E88">
      <w:pPr>
        <w:tabs>
          <w:tab w:val="left" w:pos="1800"/>
        </w:tabs>
        <w:spacing w:line="240" w:lineRule="auto"/>
        <w:ind w:firstLine="1260"/>
        <w:rPr>
          <w:rFonts w:ascii="Times New Roman" w:hAnsi="Times New Roman"/>
          <w:sz w:val="24"/>
        </w:rPr>
      </w:pPr>
      <w:r>
        <w:rPr>
          <w:rFonts w:ascii="Times New Roman" w:hAnsi="Times New Roman"/>
          <w:sz w:val="24"/>
        </w:rPr>
        <w:t>2.</w:t>
      </w:r>
      <w:r>
        <w:rPr>
          <w:rFonts w:ascii="Times New Roman" w:hAnsi="Times New Roman"/>
          <w:sz w:val="24"/>
        </w:rPr>
        <w:tab/>
        <w:t>Submit geotechnical testing;</w:t>
      </w:r>
    </w:p>
    <w:p w:rsidR="002F1E88" w:rsidRPr="00DB05A8" w:rsidRDefault="002F1E88" w:rsidP="002F1E88">
      <w:pPr>
        <w:tabs>
          <w:tab w:val="left" w:pos="1800"/>
        </w:tabs>
        <w:spacing w:line="240" w:lineRule="auto"/>
        <w:ind w:left="1800" w:hanging="540"/>
        <w:rPr>
          <w:rFonts w:ascii="Times New Roman" w:hAnsi="Times New Roman"/>
          <w:sz w:val="24"/>
        </w:rPr>
      </w:pPr>
      <w:r w:rsidRPr="00DB05A8">
        <w:rPr>
          <w:rFonts w:ascii="Times New Roman" w:hAnsi="Times New Roman"/>
          <w:sz w:val="24"/>
        </w:rPr>
        <w:t>3.</w:t>
      </w:r>
      <w:r w:rsidRPr="00DB05A8">
        <w:rPr>
          <w:rFonts w:ascii="Times New Roman" w:hAnsi="Times New Roman"/>
          <w:sz w:val="24"/>
        </w:rPr>
        <w:tab/>
        <w:t>Provide verification that all the leads have been rem</w:t>
      </w:r>
      <w:r w:rsidR="00610188">
        <w:rPr>
          <w:rFonts w:ascii="Times New Roman" w:hAnsi="Times New Roman"/>
          <w:sz w:val="24"/>
        </w:rPr>
        <w:t>oved and capped off as required; and</w:t>
      </w:r>
    </w:p>
    <w:p w:rsidR="002F1E88" w:rsidRPr="00DB05A8" w:rsidRDefault="002F1E88" w:rsidP="002F1E88">
      <w:pPr>
        <w:tabs>
          <w:tab w:val="left" w:pos="1800"/>
        </w:tabs>
        <w:spacing w:line="240" w:lineRule="auto"/>
        <w:ind w:left="1800" w:hanging="540"/>
        <w:rPr>
          <w:rFonts w:ascii="Times New Roman" w:hAnsi="Times New Roman"/>
          <w:sz w:val="24"/>
        </w:rPr>
      </w:pPr>
      <w:r w:rsidRPr="00DB05A8">
        <w:rPr>
          <w:rFonts w:ascii="Times New Roman" w:hAnsi="Times New Roman"/>
          <w:sz w:val="24"/>
        </w:rPr>
        <w:t>4.</w:t>
      </w:r>
      <w:r w:rsidRPr="00DB05A8">
        <w:rPr>
          <w:rFonts w:ascii="Times New Roman" w:hAnsi="Times New Roman"/>
          <w:sz w:val="24"/>
        </w:rPr>
        <w:tab/>
        <w:t>The Developer is to initiate the release of the restrictive covenant registered on the pond lots prior to building permits being approved for those lots.</w:t>
      </w:r>
    </w:p>
    <w:p w:rsidR="002F1E88" w:rsidRPr="00DB05A8" w:rsidRDefault="002F1E88" w:rsidP="002F1E88">
      <w:pPr>
        <w:autoSpaceDE w:val="0"/>
        <w:autoSpaceDN w:val="0"/>
        <w:adjustRightInd w:val="0"/>
        <w:spacing w:line="240" w:lineRule="auto"/>
        <w:rPr>
          <w:rFonts w:ascii="Times New Roman" w:hAnsi="Times New Roman"/>
          <w:sz w:val="24"/>
        </w:rPr>
      </w:pPr>
    </w:p>
    <w:p w:rsidR="002F1E88" w:rsidRPr="00DB05A8" w:rsidRDefault="002F1E88" w:rsidP="002F1E88">
      <w:pPr>
        <w:tabs>
          <w:tab w:val="left" w:pos="1260"/>
        </w:tabs>
        <w:autoSpaceDE w:val="0"/>
        <w:autoSpaceDN w:val="0"/>
        <w:adjustRightInd w:val="0"/>
        <w:spacing w:line="240" w:lineRule="auto"/>
        <w:ind w:left="1260" w:hanging="540"/>
        <w:rPr>
          <w:rFonts w:ascii="Times New Roman" w:hAnsi="Times New Roman"/>
          <w:sz w:val="24"/>
        </w:rPr>
      </w:pPr>
      <w:r w:rsidRPr="00DB05A8">
        <w:rPr>
          <w:rFonts w:ascii="Times New Roman" w:hAnsi="Times New Roman"/>
          <w:sz w:val="24"/>
        </w:rPr>
        <w:t>(</w:t>
      </w:r>
      <w:r w:rsidR="005F1D55">
        <w:rPr>
          <w:rFonts w:ascii="Times New Roman" w:hAnsi="Times New Roman"/>
          <w:sz w:val="24"/>
        </w:rPr>
        <w:t>e</w:t>
      </w:r>
      <w:r w:rsidR="00610188">
        <w:rPr>
          <w:rFonts w:ascii="Times New Roman" w:hAnsi="Times New Roman"/>
          <w:sz w:val="24"/>
        </w:rPr>
        <w:t>)</w:t>
      </w:r>
      <w:r w:rsidR="00610188">
        <w:rPr>
          <w:rFonts w:ascii="Times New Roman" w:hAnsi="Times New Roman"/>
          <w:sz w:val="24"/>
        </w:rPr>
        <w:tab/>
        <w:t>Submit final as-constructed</w:t>
      </w:r>
      <w:r w:rsidRPr="00DB05A8">
        <w:rPr>
          <w:rFonts w:ascii="Times New Roman" w:hAnsi="Times New Roman"/>
          <w:sz w:val="24"/>
        </w:rPr>
        <w:t xml:space="preserve"> drawing package for acceptance by the City.</w:t>
      </w:r>
    </w:p>
    <w:p w:rsidR="002F1E88" w:rsidRPr="00DB05A8" w:rsidRDefault="002F1E88" w:rsidP="002F1E88">
      <w:pPr>
        <w:tabs>
          <w:tab w:val="left" w:pos="1260"/>
        </w:tabs>
        <w:autoSpaceDE w:val="0"/>
        <w:autoSpaceDN w:val="0"/>
        <w:adjustRightInd w:val="0"/>
        <w:spacing w:line="240" w:lineRule="auto"/>
        <w:ind w:left="1260" w:hanging="540"/>
        <w:rPr>
          <w:rFonts w:ascii="Times New Roman" w:hAnsi="Times New Roman"/>
          <w:sz w:val="24"/>
        </w:rPr>
      </w:pPr>
    </w:p>
    <w:p w:rsidR="002F1E88" w:rsidRPr="00DB05A8" w:rsidRDefault="002F1E88" w:rsidP="002F1E88">
      <w:pPr>
        <w:tabs>
          <w:tab w:val="left" w:pos="1260"/>
        </w:tabs>
        <w:autoSpaceDE w:val="0"/>
        <w:autoSpaceDN w:val="0"/>
        <w:adjustRightInd w:val="0"/>
        <w:spacing w:line="240" w:lineRule="auto"/>
        <w:ind w:left="1260" w:hanging="540"/>
        <w:rPr>
          <w:rFonts w:ascii="Times New Roman" w:hAnsi="Times New Roman"/>
          <w:sz w:val="24"/>
        </w:rPr>
      </w:pPr>
      <w:r w:rsidRPr="00DB05A8">
        <w:rPr>
          <w:rFonts w:ascii="Times New Roman" w:hAnsi="Times New Roman"/>
          <w:sz w:val="24"/>
        </w:rPr>
        <w:t>(</w:t>
      </w:r>
      <w:r w:rsidR="005F1D55">
        <w:rPr>
          <w:rFonts w:ascii="Times New Roman" w:hAnsi="Times New Roman"/>
          <w:sz w:val="24"/>
        </w:rPr>
        <w:t>f</w:t>
      </w:r>
      <w:r w:rsidRPr="00DB05A8">
        <w:rPr>
          <w:rFonts w:ascii="Times New Roman" w:hAnsi="Times New Roman"/>
          <w:sz w:val="24"/>
        </w:rPr>
        <w:t>)</w:t>
      </w:r>
      <w:r w:rsidRPr="00DB05A8">
        <w:rPr>
          <w:rFonts w:ascii="Times New Roman" w:hAnsi="Times New Roman"/>
          <w:sz w:val="24"/>
        </w:rPr>
        <w:tab/>
        <w:t>Submit requests to the City Inspector to reduce holdbacks, confirms that specific work has been completed, and identifies holdback items and dollar values that are still required.</w:t>
      </w:r>
    </w:p>
    <w:p w:rsidR="002F1E88" w:rsidRDefault="002F1E88" w:rsidP="002F1E88">
      <w:pPr>
        <w:rPr>
          <w:sz w:val="27"/>
          <w:szCs w:val="27"/>
          <w:lang w:eastAsia="en-CA"/>
        </w:rPr>
      </w:pPr>
    </w:p>
    <w:p w:rsidR="0053584F" w:rsidRDefault="0053584F" w:rsidP="0053584F">
      <w:pPr>
        <w:spacing w:line="240" w:lineRule="auto"/>
        <w:ind w:left="-90"/>
        <w:sectPr w:rsidR="0053584F" w:rsidSect="00C47978">
          <w:pgSz w:w="12240" w:h="15840" w:code="1"/>
          <w:pgMar w:top="576" w:right="1440" w:bottom="576" w:left="1440" w:header="360" w:footer="720" w:gutter="0"/>
          <w:cols w:space="708"/>
          <w:docGrid w:linePitch="360"/>
        </w:sectPr>
      </w:pPr>
    </w:p>
    <w:p w:rsidR="002F1E88" w:rsidRDefault="00DB05A8" w:rsidP="002F1E88">
      <w:pPr>
        <w:jc w:val="right"/>
        <w:rPr>
          <w:sz w:val="23"/>
          <w:szCs w:val="23"/>
          <w:lang w:eastAsia="en-CA"/>
        </w:rPr>
      </w:pPr>
      <w:r>
        <w:rPr>
          <w:sz w:val="23"/>
          <w:szCs w:val="23"/>
          <w:lang w:eastAsia="en-CA"/>
        </w:rPr>
        <w:lastRenderedPageBreak/>
        <w:t>January 18, 2010</w:t>
      </w:r>
    </w:p>
    <w:p w:rsidR="002F1E88" w:rsidRDefault="00B20B8B" w:rsidP="002F1E88">
      <w:pPr>
        <w:rPr>
          <w:sz w:val="23"/>
          <w:szCs w:val="23"/>
          <w:lang w:eastAsia="en-CA"/>
        </w:rPr>
      </w:pPr>
      <w:r>
        <w:rPr>
          <w:noProof/>
          <w:lang w:eastAsia="en-CA"/>
        </w:rPr>
        <w:drawing>
          <wp:inline distT="0" distB="0" distL="0" distR="0" wp14:anchorId="3C3E94F5" wp14:editId="47E53FB7">
            <wp:extent cx="2176145" cy="923290"/>
            <wp:effectExtent l="19050" t="0" r="0" b="0"/>
            <wp:docPr id="113" name="Picture 113" descr="C:\Documents and Settings\brw\Local Settings\Temporary Internet Files\OLKA4\City of Surrey -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Documents and Settings\brw\Local Settings\Temporary Internet Files\OLKA4\City of Surrey - Homepage.jpg"/>
                    <pic:cNvPicPr>
                      <a:picLocks noChangeAspect="1" noChangeArrowheads="1"/>
                    </pic:cNvPicPr>
                  </pic:nvPicPr>
                  <pic:blipFill>
                    <a:blip r:embed="rId83" cstate="print"/>
                    <a:srcRect l="46860" t="45894" b="14847"/>
                    <a:stretch>
                      <a:fillRect/>
                    </a:stretch>
                  </pic:blipFill>
                  <pic:spPr bwMode="auto">
                    <a:xfrm>
                      <a:off x="0" y="0"/>
                      <a:ext cx="2176145" cy="923290"/>
                    </a:xfrm>
                    <a:prstGeom prst="rect">
                      <a:avLst/>
                    </a:prstGeom>
                    <a:noFill/>
                    <a:ln w="9525">
                      <a:noFill/>
                      <a:miter lim="800000"/>
                      <a:headEnd/>
                      <a:tailEnd/>
                    </a:ln>
                  </pic:spPr>
                </pic:pic>
              </a:graphicData>
            </a:graphic>
          </wp:inline>
        </w:drawing>
      </w:r>
    </w:p>
    <w:p w:rsidR="002F1E88" w:rsidRDefault="002F1E88" w:rsidP="002F1E88">
      <w:pPr>
        <w:rPr>
          <w:sz w:val="23"/>
          <w:szCs w:val="23"/>
          <w:lang w:eastAsia="en-CA"/>
        </w:rPr>
      </w:pPr>
    </w:p>
    <w:p w:rsidR="002F1E88" w:rsidRDefault="002F1E88" w:rsidP="002F1E88">
      <w:pPr>
        <w:rPr>
          <w:sz w:val="23"/>
          <w:szCs w:val="23"/>
          <w:lang w:eastAsia="en-CA"/>
        </w:rPr>
      </w:pPr>
    </w:p>
    <w:p w:rsidR="002F1E88" w:rsidRPr="002F243A" w:rsidRDefault="002F1E88" w:rsidP="00DB05A8">
      <w:pPr>
        <w:pStyle w:val="Heading2"/>
        <w:numPr>
          <w:ilvl w:val="0"/>
          <w:numId w:val="0"/>
        </w:numPr>
        <w:rPr>
          <w:sz w:val="24"/>
          <w:szCs w:val="24"/>
          <w:lang w:eastAsia="en-CA"/>
        </w:rPr>
      </w:pPr>
      <w:bookmarkStart w:id="162" w:name="_Toc450808599"/>
      <w:r w:rsidRPr="002F243A">
        <w:rPr>
          <w:sz w:val="24"/>
          <w:szCs w:val="24"/>
          <w:lang w:eastAsia="en-CA"/>
        </w:rPr>
        <w:t>S</w:t>
      </w:r>
      <w:r w:rsidR="00DB05A8" w:rsidRPr="002F243A">
        <w:rPr>
          <w:sz w:val="24"/>
          <w:szCs w:val="24"/>
          <w:lang w:eastAsia="en-CA"/>
        </w:rPr>
        <w:t>iltation</w:t>
      </w:r>
      <w:r w:rsidRPr="002F243A">
        <w:rPr>
          <w:sz w:val="24"/>
          <w:szCs w:val="24"/>
          <w:lang w:eastAsia="en-CA"/>
        </w:rPr>
        <w:t xml:space="preserve"> or T</w:t>
      </w:r>
      <w:r w:rsidR="00DB05A8" w:rsidRPr="002F243A">
        <w:rPr>
          <w:sz w:val="24"/>
          <w:szCs w:val="24"/>
          <w:lang w:eastAsia="en-CA"/>
        </w:rPr>
        <w:t xml:space="preserve">emporary </w:t>
      </w:r>
      <w:r w:rsidRPr="002F243A">
        <w:rPr>
          <w:sz w:val="24"/>
          <w:szCs w:val="24"/>
          <w:lang w:eastAsia="en-CA"/>
        </w:rPr>
        <w:t>D</w:t>
      </w:r>
      <w:r w:rsidR="00DB05A8" w:rsidRPr="002F243A">
        <w:rPr>
          <w:sz w:val="24"/>
          <w:szCs w:val="24"/>
          <w:lang w:eastAsia="en-CA"/>
        </w:rPr>
        <w:t xml:space="preserve">etention </w:t>
      </w:r>
      <w:r w:rsidRPr="002F243A">
        <w:rPr>
          <w:sz w:val="24"/>
          <w:szCs w:val="24"/>
          <w:lang w:eastAsia="en-CA"/>
        </w:rPr>
        <w:t>P</w:t>
      </w:r>
      <w:r w:rsidR="00DB05A8" w:rsidRPr="002F243A">
        <w:rPr>
          <w:sz w:val="24"/>
          <w:szCs w:val="24"/>
          <w:lang w:eastAsia="en-CA"/>
        </w:rPr>
        <w:t>ond Removal</w:t>
      </w:r>
      <w:bookmarkEnd w:id="162"/>
    </w:p>
    <w:p w:rsidR="002F1E88" w:rsidRPr="002F243A" w:rsidRDefault="002F1E88" w:rsidP="002F1E88">
      <w:pPr>
        <w:spacing w:line="240" w:lineRule="auto"/>
        <w:jc w:val="center"/>
        <w:rPr>
          <w:rFonts w:ascii="Times New Roman" w:hAnsi="Times New Roman"/>
          <w:b/>
          <w:bCs/>
          <w:sz w:val="28"/>
          <w:szCs w:val="28"/>
          <w:lang w:eastAsia="en-CA"/>
        </w:rPr>
      </w:pPr>
    </w:p>
    <w:p w:rsidR="002F1E88" w:rsidRPr="002F243A" w:rsidRDefault="002F1E88" w:rsidP="002F1E88">
      <w:pPr>
        <w:spacing w:line="240" w:lineRule="auto"/>
        <w:jc w:val="center"/>
        <w:rPr>
          <w:rFonts w:ascii="Times New Roman" w:hAnsi="Times New Roman"/>
          <w:sz w:val="28"/>
          <w:szCs w:val="28"/>
          <w:u w:val="single"/>
          <w:lang w:eastAsia="en-CA"/>
        </w:rPr>
      </w:pPr>
      <w:r w:rsidRPr="002F243A">
        <w:rPr>
          <w:rFonts w:ascii="Times New Roman" w:hAnsi="Times New Roman"/>
          <w:sz w:val="28"/>
          <w:szCs w:val="28"/>
          <w:u w:val="single"/>
          <w:lang w:eastAsia="en-CA"/>
        </w:rPr>
        <w:t>PROCEDURE</w:t>
      </w:r>
    </w:p>
    <w:p w:rsidR="002F1E88" w:rsidRPr="002F243A" w:rsidRDefault="002F1E88" w:rsidP="002F1E88">
      <w:pPr>
        <w:spacing w:line="240" w:lineRule="auto"/>
        <w:rPr>
          <w:rFonts w:ascii="Times New Roman" w:hAnsi="Times New Roman"/>
          <w:sz w:val="28"/>
          <w:szCs w:val="28"/>
          <w:lang w:eastAsia="en-CA"/>
        </w:rPr>
      </w:pPr>
    </w:p>
    <w:p w:rsidR="002F1E88" w:rsidRPr="002F243A" w:rsidRDefault="002F1E88" w:rsidP="002F1E88">
      <w:pPr>
        <w:spacing w:line="240" w:lineRule="auto"/>
        <w:rPr>
          <w:rFonts w:ascii="Times New Roman" w:hAnsi="Times New Roman"/>
          <w:sz w:val="28"/>
          <w:szCs w:val="28"/>
          <w:lang w:eastAsia="en-CA"/>
        </w:rPr>
      </w:pPr>
    </w:p>
    <w:p w:rsidR="002F1E88" w:rsidRPr="002F1E88" w:rsidRDefault="002F1E88" w:rsidP="002F1E88">
      <w:pPr>
        <w:tabs>
          <w:tab w:val="left" w:pos="720"/>
        </w:tabs>
        <w:spacing w:line="240" w:lineRule="auto"/>
        <w:ind w:left="720" w:right="450" w:hanging="720"/>
        <w:rPr>
          <w:rFonts w:ascii="Times New Roman" w:hAnsi="Times New Roman"/>
          <w:sz w:val="28"/>
          <w:szCs w:val="28"/>
          <w:lang w:eastAsia="en-CA"/>
        </w:rPr>
      </w:pPr>
      <w:r w:rsidRPr="002F243A">
        <w:rPr>
          <w:rFonts w:ascii="Times New Roman" w:hAnsi="Times New Roman"/>
          <w:sz w:val="28"/>
          <w:szCs w:val="28"/>
          <w:lang w:eastAsia="en-CA"/>
        </w:rPr>
        <w:t xml:space="preserve">1. </w:t>
      </w:r>
      <w:r w:rsidRPr="002F243A">
        <w:rPr>
          <w:rFonts w:ascii="Times New Roman" w:hAnsi="Times New Roman"/>
          <w:sz w:val="28"/>
          <w:szCs w:val="28"/>
          <w:lang w:eastAsia="en-CA"/>
        </w:rPr>
        <w:tab/>
        <w:t xml:space="preserve">After approx. 90% of the development has been built out, the </w:t>
      </w:r>
      <w:r w:rsidR="00610188" w:rsidRPr="002F243A">
        <w:rPr>
          <w:rFonts w:ascii="Times New Roman" w:hAnsi="Times New Roman"/>
          <w:sz w:val="28"/>
          <w:szCs w:val="28"/>
          <w:lang w:eastAsia="en-CA"/>
        </w:rPr>
        <w:t xml:space="preserve">Professional </w:t>
      </w:r>
      <w:r w:rsidRPr="002F243A">
        <w:rPr>
          <w:rFonts w:ascii="Times New Roman" w:hAnsi="Times New Roman"/>
          <w:sz w:val="28"/>
          <w:szCs w:val="28"/>
          <w:lang w:eastAsia="en-CA"/>
        </w:rPr>
        <w:t>Engineer may</w:t>
      </w:r>
      <w:r w:rsidRPr="002F1E88">
        <w:rPr>
          <w:rFonts w:ascii="Times New Roman" w:hAnsi="Times New Roman"/>
          <w:sz w:val="28"/>
          <w:szCs w:val="28"/>
          <w:lang w:eastAsia="en-CA"/>
        </w:rPr>
        <w:t xml:space="preserve"> proceed to decommission the pond. The engineer is to instruct the contractor to complete the work as he has outlined. This work is to be inspected and certified by the engineer.</w:t>
      </w:r>
    </w:p>
    <w:p w:rsidR="002F1E88" w:rsidRPr="002F1E88" w:rsidRDefault="002F1E88" w:rsidP="002F1E88">
      <w:pPr>
        <w:tabs>
          <w:tab w:val="left" w:pos="720"/>
        </w:tabs>
        <w:spacing w:line="240" w:lineRule="auto"/>
        <w:ind w:left="720" w:right="450" w:hanging="720"/>
        <w:rPr>
          <w:rFonts w:ascii="Times New Roman" w:hAnsi="Times New Roman"/>
          <w:sz w:val="28"/>
          <w:szCs w:val="28"/>
          <w:lang w:eastAsia="en-CA"/>
        </w:rPr>
      </w:pPr>
    </w:p>
    <w:p w:rsidR="002F1E88" w:rsidRPr="002F1E88" w:rsidRDefault="002F1E88" w:rsidP="002F1E88">
      <w:pPr>
        <w:tabs>
          <w:tab w:val="left" w:pos="720"/>
        </w:tabs>
        <w:spacing w:line="240" w:lineRule="auto"/>
        <w:ind w:left="720" w:right="450" w:hanging="720"/>
        <w:rPr>
          <w:rFonts w:ascii="Times New Roman" w:hAnsi="Times New Roman"/>
          <w:sz w:val="28"/>
          <w:szCs w:val="28"/>
          <w:lang w:eastAsia="en-CA"/>
        </w:rPr>
      </w:pPr>
      <w:r w:rsidRPr="002F1E88">
        <w:rPr>
          <w:rFonts w:ascii="Times New Roman" w:hAnsi="Times New Roman"/>
          <w:sz w:val="28"/>
          <w:szCs w:val="28"/>
          <w:lang w:eastAsia="en-CA"/>
        </w:rPr>
        <w:t xml:space="preserve">2. </w:t>
      </w:r>
      <w:r w:rsidRPr="002F1E88">
        <w:rPr>
          <w:rFonts w:ascii="Times New Roman" w:hAnsi="Times New Roman"/>
          <w:sz w:val="28"/>
          <w:szCs w:val="28"/>
          <w:lang w:eastAsia="en-CA"/>
        </w:rPr>
        <w:tab/>
        <w:t>After successful completion of the work the engineer will submit a certified letter to the City.</w:t>
      </w:r>
    </w:p>
    <w:p w:rsidR="002F1E88" w:rsidRPr="002F1E88" w:rsidRDefault="002F1E88" w:rsidP="002F1E88">
      <w:pPr>
        <w:tabs>
          <w:tab w:val="left" w:pos="720"/>
        </w:tabs>
        <w:spacing w:line="240" w:lineRule="auto"/>
        <w:ind w:left="720" w:right="450" w:hanging="720"/>
        <w:rPr>
          <w:rFonts w:ascii="Times New Roman" w:hAnsi="Times New Roman"/>
          <w:sz w:val="28"/>
          <w:szCs w:val="28"/>
          <w:lang w:eastAsia="en-CA"/>
        </w:rPr>
      </w:pPr>
    </w:p>
    <w:p w:rsidR="002F1E88" w:rsidRPr="002F1E88" w:rsidRDefault="002F1E88" w:rsidP="002F1E88">
      <w:pPr>
        <w:tabs>
          <w:tab w:val="left" w:pos="720"/>
        </w:tabs>
        <w:spacing w:line="240" w:lineRule="auto"/>
        <w:ind w:left="720" w:right="450" w:hanging="720"/>
        <w:rPr>
          <w:rFonts w:ascii="Times New Roman" w:hAnsi="Times New Roman"/>
          <w:sz w:val="28"/>
          <w:szCs w:val="28"/>
          <w:lang w:eastAsia="en-CA"/>
        </w:rPr>
      </w:pPr>
      <w:r w:rsidRPr="002F1E88">
        <w:rPr>
          <w:rFonts w:ascii="Times New Roman" w:hAnsi="Times New Roman"/>
          <w:sz w:val="28"/>
          <w:szCs w:val="28"/>
          <w:lang w:eastAsia="en-CA"/>
        </w:rPr>
        <w:t xml:space="preserve">3. </w:t>
      </w:r>
      <w:r w:rsidRPr="002F1E88">
        <w:rPr>
          <w:rFonts w:ascii="Times New Roman" w:hAnsi="Times New Roman"/>
          <w:sz w:val="28"/>
          <w:szCs w:val="28"/>
          <w:lang w:eastAsia="en-CA"/>
        </w:rPr>
        <w:tab/>
        <w:t>The engineer will advise the developer to have his solicitor submit the necessary release forms to discharge this development pond. The solicitor is to submit documents to the Engineering Department before a building permit is applied for.</w:t>
      </w:r>
    </w:p>
    <w:p w:rsidR="002F1E88" w:rsidRPr="002F1E88" w:rsidRDefault="002F1E88" w:rsidP="002F1E88">
      <w:pPr>
        <w:spacing w:line="240" w:lineRule="auto"/>
        <w:rPr>
          <w:rFonts w:ascii="Times New Roman" w:hAnsi="Times New Roman"/>
          <w:sz w:val="28"/>
          <w:szCs w:val="28"/>
          <w:lang w:eastAsia="en-CA"/>
        </w:rPr>
      </w:pPr>
    </w:p>
    <w:p w:rsidR="002F1E88" w:rsidRPr="002F1E88" w:rsidRDefault="002F1E88" w:rsidP="002F1E88">
      <w:pPr>
        <w:spacing w:line="240" w:lineRule="auto"/>
        <w:rPr>
          <w:rFonts w:ascii="Times New Roman" w:hAnsi="Times New Roman"/>
          <w:sz w:val="28"/>
          <w:szCs w:val="28"/>
          <w:lang w:eastAsia="en-CA"/>
        </w:rPr>
      </w:pPr>
    </w:p>
    <w:p w:rsidR="002F1E88" w:rsidRPr="002F1E88" w:rsidRDefault="002F1E88" w:rsidP="002F1E88">
      <w:pPr>
        <w:tabs>
          <w:tab w:val="left" w:pos="5040"/>
        </w:tabs>
        <w:spacing w:line="240" w:lineRule="auto"/>
        <w:rPr>
          <w:rFonts w:ascii="Times New Roman" w:hAnsi="Times New Roman"/>
          <w:sz w:val="28"/>
          <w:szCs w:val="28"/>
        </w:rPr>
      </w:pPr>
    </w:p>
    <w:p w:rsidR="002F1E88" w:rsidRPr="002F1E88" w:rsidRDefault="002F1E88" w:rsidP="002F1E88">
      <w:pPr>
        <w:tabs>
          <w:tab w:val="left" w:pos="5040"/>
        </w:tabs>
        <w:spacing w:line="240" w:lineRule="auto"/>
        <w:rPr>
          <w:rFonts w:ascii="Times New Roman" w:hAnsi="Times New Roman"/>
          <w:sz w:val="28"/>
          <w:szCs w:val="28"/>
        </w:rPr>
      </w:pPr>
    </w:p>
    <w:p w:rsidR="002F1E88" w:rsidRPr="002F1E88" w:rsidRDefault="002F1E88" w:rsidP="002F1E88">
      <w:pPr>
        <w:tabs>
          <w:tab w:val="left" w:pos="5040"/>
        </w:tabs>
        <w:spacing w:line="240" w:lineRule="auto"/>
        <w:rPr>
          <w:rFonts w:ascii="Times New Roman" w:hAnsi="Times New Roman"/>
          <w:sz w:val="28"/>
          <w:szCs w:val="28"/>
        </w:rPr>
      </w:pPr>
    </w:p>
    <w:p w:rsidR="00157392" w:rsidRPr="002F1E88" w:rsidRDefault="002F1E88" w:rsidP="00157392">
      <w:pPr>
        <w:tabs>
          <w:tab w:val="left" w:pos="5040"/>
        </w:tabs>
        <w:spacing w:line="240" w:lineRule="auto"/>
        <w:rPr>
          <w:rFonts w:ascii="Times New Roman" w:hAnsi="Times New Roman"/>
          <w:sz w:val="24"/>
        </w:rPr>
      </w:pPr>
      <w:r w:rsidRPr="002F1E88">
        <w:rPr>
          <w:rFonts w:ascii="Times New Roman" w:hAnsi="Times New Roman"/>
          <w:sz w:val="28"/>
          <w:szCs w:val="28"/>
        </w:rPr>
        <w:tab/>
      </w:r>
      <w:r w:rsidR="00157392" w:rsidRPr="002F1E88">
        <w:rPr>
          <w:rFonts w:ascii="Times New Roman" w:hAnsi="Times New Roman"/>
          <w:sz w:val="24"/>
        </w:rPr>
        <w:tab/>
      </w:r>
      <w:r w:rsidR="00C4140C">
        <w:rPr>
          <w:rFonts w:ascii="Times New Roman" w:hAnsi="Times New Roman"/>
          <w:sz w:val="24"/>
        </w:rPr>
        <w:t>Inspection Services Manager</w:t>
      </w:r>
    </w:p>
    <w:p w:rsidR="002F1E88" w:rsidRPr="002F1E88" w:rsidRDefault="002F1E88" w:rsidP="00157392">
      <w:pPr>
        <w:tabs>
          <w:tab w:val="left" w:pos="5040"/>
        </w:tabs>
        <w:spacing w:line="240" w:lineRule="auto"/>
        <w:rPr>
          <w:rFonts w:ascii="Times New Roman" w:hAnsi="Times New Roman"/>
          <w:sz w:val="28"/>
          <w:szCs w:val="28"/>
        </w:rPr>
      </w:pPr>
    </w:p>
    <w:p w:rsidR="00DE018D" w:rsidRPr="00E27B01" w:rsidRDefault="00DE018D" w:rsidP="00AA0DBE">
      <w:pPr>
        <w:pStyle w:val="Heading2"/>
        <w:numPr>
          <w:ilvl w:val="0"/>
          <w:numId w:val="0"/>
        </w:numPr>
        <w:spacing w:before="0" w:after="0"/>
        <w:rPr>
          <w:sz w:val="24"/>
          <w:szCs w:val="24"/>
        </w:rPr>
      </w:pPr>
      <w:r>
        <w:rPr>
          <w:rFonts w:ascii="Times New Roman" w:hAnsi="Times New Roman"/>
          <w:sz w:val="28"/>
          <w:szCs w:val="28"/>
        </w:rPr>
        <w:br w:type="page"/>
      </w:r>
      <w:bookmarkStart w:id="163" w:name="_Toc450808600"/>
      <w:r w:rsidR="00D137B6" w:rsidRPr="002F243A">
        <w:rPr>
          <w:sz w:val="24"/>
          <w:szCs w:val="24"/>
        </w:rPr>
        <w:lastRenderedPageBreak/>
        <w:t>Sample Letter for Pond Removal</w:t>
      </w:r>
      <w:bookmarkEnd w:id="163"/>
    </w:p>
    <w:p w:rsidR="00DE018D" w:rsidRPr="00AA0DBE" w:rsidRDefault="00C12F5C" w:rsidP="00AA0DBE">
      <w:pPr>
        <w:tabs>
          <w:tab w:val="left" w:pos="720"/>
          <w:tab w:val="left" w:pos="1440"/>
          <w:tab w:val="left" w:pos="2160"/>
          <w:tab w:val="left" w:pos="5040"/>
          <w:tab w:val="left" w:pos="5760"/>
        </w:tabs>
        <w:spacing w:line="240" w:lineRule="auto"/>
        <w:jc w:val="left"/>
        <w:rPr>
          <w:rFonts w:ascii="Times New Roman" w:hAnsi="Times New Roman"/>
        </w:rPr>
      </w:pPr>
      <w:r>
        <w:rPr>
          <w:rFonts w:ascii="Times New Roman" w:hAnsi="Times New Roman"/>
          <w:noProof/>
          <w:sz w:val="23"/>
          <w:lang w:eastAsia="en-CA" w:bidi="pa-IN"/>
        </w:rPr>
        <w:pict>
          <v:shape id="_x0000_s1164" type="#_x0000_t136" style="position:absolute;margin-left:90pt;margin-top:294.35pt;width:322.85pt;height:83.05pt;rotation:21036132fd;z-index:-251614720" fillcolor="#9cf" stroked="f">
            <v:fill opacity=".5"/>
            <v:shadow color="silver" offset="3pt"/>
            <v:textpath style="font-family:&quot;Times New Roman&quot;;v-text-kern:t" trim="t" fitpath="t" string="SAMPLE"/>
          </v:shape>
        </w:pict>
      </w:r>
    </w:p>
    <w:p w:rsidR="00DE018D" w:rsidRPr="002C03B0" w:rsidRDefault="00DE018D" w:rsidP="00AA0DBE">
      <w:pPr>
        <w:tabs>
          <w:tab w:val="left" w:pos="720"/>
          <w:tab w:val="left" w:pos="1440"/>
          <w:tab w:val="left" w:pos="2160"/>
          <w:tab w:val="left" w:pos="5040"/>
          <w:tab w:val="left" w:pos="5760"/>
        </w:tabs>
        <w:spacing w:line="240" w:lineRule="auto"/>
        <w:jc w:val="left"/>
        <w:rPr>
          <w:rFonts w:ascii="Times New Roman" w:hAnsi="Times New Roman"/>
          <w:b/>
          <w:color w:val="FF0000"/>
          <w:sz w:val="28"/>
        </w:rPr>
      </w:pPr>
      <w:r w:rsidRPr="002C03B0">
        <w:rPr>
          <w:rFonts w:ascii="Times New Roman" w:hAnsi="Times New Roman"/>
          <w:b/>
          <w:color w:val="FF0000"/>
          <w:sz w:val="28"/>
        </w:rPr>
        <w:t>C</w:t>
      </w:r>
      <w:r w:rsidR="00D137B6" w:rsidRPr="002C03B0">
        <w:rPr>
          <w:rFonts w:ascii="Times New Roman" w:hAnsi="Times New Roman"/>
          <w:b/>
          <w:color w:val="FF0000"/>
          <w:sz w:val="28"/>
        </w:rPr>
        <w:t>onsultant’s</w:t>
      </w:r>
      <w:r w:rsidRPr="002C03B0">
        <w:rPr>
          <w:rFonts w:ascii="Times New Roman" w:hAnsi="Times New Roman"/>
          <w:b/>
          <w:color w:val="FF0000"/>
          <w:sz w:val="28"/>
        </w:rPr>
        <w:t xml:space="preserve"> </w:t>
      </w:r>
      <w:r w:rsidR="00D137B6" w:rsidRPr="002C03B0">
        <w:rPr>
          <w:rFonts w:ascii="Times New Roman" w:hAnsi="Times New Roman"/>
          <w:b/>
          <w:color w:val="FF0000"/>
          <w:sz w:val="28"/>
        </w:rPr>
        <w:t>Letterhead</w:t>
      </w:r>
    </w:p>
    <w:p w:rsidR="00DE018D" w:rsidRPr="00AA0DBE" w:rsidRDefault="00DE018D" w:rsidP="00DE018D">
      <w:pPr>
        <w:tabs>
          <w:tab w:val="left" w:pos="720"/>
          <w:tab w:val="left" w:pos="1440"/>
          <w:tab w:val="left" w:pos="2160"/>
          <w:tab w:val="left" w:pos="5040"/>
          <w:tab w:val="left" w:pos="5760"/>
        </w:tabs>
        <w:rPr>
          <w:rFonts w:ascii="Times New Roman" w:hAnsi="Times New Roman"/>
        </w:rPr>
      </w:pP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r w:rsidRPr="00AA0DBE">
        <w:rPr>
          <w:rFonts w:ascii="Times New Roman" w:hAnsi="Times New Roman"/>
        </w:rPr>
        <w:tab/>
      </w:r>
      <w:r w:rsidRPr="00AA0DBE">
        <w:rPr>
          <w:rFonts w:ascii="Times New Roman" w:hAnsi="Times New Roman"/>
        </w:rPr>
        <w:tab/>
      </w:r>
      <w:r w:rsidRPr="00AA0DBE">
        <w:rPr>
          <w:rFonts w:ascii="Times New Roman" w:hAnsi="Times New Roman"/>
        </w:rPr>
        <w:tab/>
      </w:r>
      <w:r w:rsidRPr="00AA0DBE">
        <w:rPr>
          <w:rFonts w:ascii="Times New Roman" w:hAnsi="Times New Roman"/>
        </w:rPr>
        <w:tab/>
      </w:r>
      <w:r w:rsidRPr="00AA0DBE">
        <w:rPr>
          <w:rFonts w:ascii="Times New Roman" w:hAnsi="Times New Roman"/>
          <w:sz w:val="24"/>
        </w:rPr>
        <w:t>Date:</w:t>
      </w: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t>Surrey File:</w:t>
      </w:r>
      <w:r w:rsidRPr="00AA0DBE">
        <w:rPr>
          <w:rFonts w:ascii="Times New Roman" w:hAnsi="Times New Roman"/>
          <w:sz w:val="24"/>
        </w:rPr>
        <w:tab/>
      </w: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t>Consultant File:</w:t>
      </w: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p>
    <w:p w:rsidR="006A206B" w:rsidRPr="00AA0DBE" w:rsidRDefault="006A206B" w:rsidP="006A206B">
      <w:pPr>
        <w:tabs>
          <w:tab w:val="left" w:pos="720"/>
          <w:tab w:val="left" w:pos="1440"/>
          <w:tab w:val="left" w:pos="2160"/>
          <w:tab w:val="left" w:pos="5040"/>
          <w:tab w:val="left" w:pos="5760"/>
        </w:tabs>
        <w:rPr>
          <w:rFonts w:ascii="Times New Roman" w:hAnsi="Times New Roman"/>
          <w:sz w:val="24"/>
        </w:rPr>
      </w:pPr>
      <w:r w:rsidRPr="00AA0DBE">
        <w:rPr>
          <w:rFonts w:ascii="Times New Roman" w:hAnsi="Times New Roman"/>
          <w:sz w:val="24"/>
        </w:rPr>
        <w:t>The City of Surrey</w:t>
      </w:r>
    </w:p>
    <w:p w:rsidR="006A206B" w:rsidRPr="00AA0DBE" w:rsidRDefault="006A206B" w:rsidP="006A206B">
      <w:pPr>
        <w:tabs>
          <w:tab w:val="left" w:pos="720"/>
          <w:tab w:val="left" w:pos="1440"/>
          <w:tab w:val="left" w:pos="2160"/>
          <w:tab w:val="left" w:pos="5040"/>
          <w:tab w:val="left" w:pos="5760"/>
        </w:tabs>
        <w:rPr>
          <w:rFonts w:ascii="Times New Roman" w:hAnsi="Times New Roman"/>
          <w:sz w:val="24"/>
        </w:rPr>
      </w:pPr>
      <w:r>
        <w:rPr>
          <w:rFonts w:ascii="Times New Roman" w:hAnsi="Times New Roman"/>
          <w:sz w:val="24"/>
        </w:rPr>
        <w:t>13450 104</w:t>
      </w:r>
      <w:r w:rsidRPr="00AA0DBE">
        <w:rPr>
          <w:rFonts w:ascii="Times New Roman" w:hAnsi="Times New Roman"/>
          <w:sz w:val="24"/>
        </w:rPr>
        <w:t xml:space="preserve"> Avenue</w:t>
      </w:r>
    </w:p>
    <w:p w:rsidR="006A206B" w:rsidRPr="00AA0DBE" w:rsidRDefault="006A206B" w:rsidP="006A206B">
      <w:pPr>
        <w:tabs>
          <w:tab w:val="left" w:pos="720"/>
          <w:tab w:val="left" w:pos="1440"/>
          <w:tab w:val="left" w:pos="2160"/>
          <w:tab w:val="left" w:pos="5040"/>
          <w:tab w:val="left" w:pos="5760"/>
        </w:tabs>
        <w:rPr>
          <w:rFonts w:ascii="Times New Roman" w:hAnsi="Times New Roman"/>
          <w:sz w:val="24"/>
        </w:rPr>
      </w:pPr>
      <w:r w:rsidRPr="00AA0DBE">
        <w:rPr>
          <w:rFonts w:ascii="Times New Roman" w:hAnsi="Times New Roman"/>
          <w:sz w:val="24"/>
        </w:rPr>
        <w:t>Surrey, B.C. V</w:t>
      </w:r>
      <w:r>
        <w:rPr>
          <w:rFonts w:ascii="Times New Roman" w:hAnsi="Times New Roman"/>
          <w:sz w:val="24"/>
        </w:rPr>
        <w:t>3T 1V8</w:t>
      </w: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r w:rsidRPr="00AA0DBE">
        <w:rPr>
          <w:rFonts w:ascii="Times New Roman" w:hAnsi="Times New Roman"/>
          <w:sz w:val="24"/>
          <w:u w:val="single"/>
        </w:rPr>
        <w:t>Attention</w:t>
      </w:r>
      <w:r w:rsidRPr="00AA0DBE">
        <w:rPr>
          <w:rFonts w:ascii="Times New Roman" w:hAnsi="Times New Roman"/>
          <w:sz w:val="24"/>
        </w:rPr>
        <w:t>:</w:t>
      </w:r>
      <w:r w:rsidRPr="00AA0DBE">
        <w:rPr>
          <w:rFonts w:ascii="Times New Roman" w:hAnsi="Times New Roman"/>
          <w:sz w:val="24"/>
        </w:rPr>
        <w:tab/>
      </w:r>
      <w:r w:rsidR="00C4140C">
        <w:rPr>
          <w:rFonts w:ascii="Times New Roman" w:hAnsi="Times New Roman"/>
          <w:sz w:val="24"/>
        </w:rPr>
        <w:t>Inspection Services Manager</w:t>
      </w: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p>
    <w:p w:rsidR="00DE018D" w:rsidRPr="00AA0DBE" w:rsidRDefault="00DE018D" w:rsidP="00DE018D">
      <w:pPr>
        <w:ind w:left="1440" w:hanging="720"/>
        <w:rPr>
          <w:rFonts w:ascii="Times New Roman" w:hAnsi="Times New Roman"/>
          <w:b/>
          <w:sz w:val="24"/>
        </w:rPr>
      </w:pPr>
      <w:r w:rsidRPr="00AA0DBE">
        <w:rPr>
          <w:rFonts w:ascii="Times New Roman" w:hAnsi="Times New Roman"/>
          <w:b/>
          <w:sz w:val="24"/>
        </w:rPr>
        <w:t>RE:</w:t>
      </w:r>
      <w:r w:rsidRPr="00AA0DBE">
        <w:rPr>
          <w:rFonts w:ascii="Times New Roman" w:hAnsi="Times New Roman"/>
          <w:b/>
          <w:sz w:val="24"/>
        </w:rPr>
        <w:tab/>
        <w:t>Silt /Detention Pond Removal</w:t>
      </w: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r w:rsidRPr="00AA0DBE">
        <w:rPr>
          <w:rFonts w:ascii="Times New Roman" w:hAnsi="Times New Roman"/>
          <w:sz w:val="24"/>
        </w:rPr>
        <w:tab/>
        <w:t>This is to certify that the silt/detention pond on the above referenced project has been removed in accordance with City requirements.</w:t>
      </w:r>
    </w:p>
    <w:p w:rsidR="00DE018D" w:rsidRPr="00AA0DBE" w:rsidRDefault="00DE018D" w:rsidP="00DE018D">
      <w:pPr>
        <w:tabs>
          <w:tab w:val="left" w:pos="720"/>
          <w:tab w:val="left" w:pos="1440"/>
          <w:tab w:val="left" w:pos="2160"/>
          <w:tab w:val="left" w:pos="5040"/>
          <w:tab w:val="left" w:pos="5760"/>
        </w:tabs>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r w:rsidRPr="00AA0DBE">
        <w:rPr>
          <w:rFonts w:ascii="Times New Roman" w:hAnsi="Times New Roman"/>
          <w:sz w:val="24"/>
        </w:rPr>
        <w:tab/>
        <w:t>1.</w:t>
      </w:r>
      <w:r w:rsidRPr="00AA0DBE">
        <w:rPr>
          <w:rFonts w:ascii="Times New Roman" w:hAnsi="Times New Roman"/>
          <w:sz w:val="24"/>
        </w:rPr>
        <w:tab/>
        <w:t>Inspected and certified by Engineer-of-</w:t>
      </w:r>
      <w:r w:rsidRPr="002F243A">
        <w:rPr>
          <w:rFonts w:ascii="Times New Roman" w:hAnsi="Times New Roman"/>
          <w:sz w:val="24"/>
        </w:rPr>
        <w:t xml:space="preserve">Record (minimum </w:t>
      </w:r>
      <w:r w:rsidR="00610188" w:rsidRPr="002F243A">
        <w:rPr>
          <w:rFonts w:ascii="Times New Roman" w:hAnsi="Times New Roman"/>
          <w:sz w:val="24"/>
        </w:rPr>
        <w:t>9</w:t>
      </w:r>
      <w:r w:rsidRPr="002F243A">
        <w:rPr>
          <w:rFonts w:ascii="Times New Roman" w:hAnsi="Times New Roman"/>
          <w:sz w:val="24"/>
        </w:rPr>
        <w:t>0% of</w:t>
      </w:r>
      <w:r w:rsidRPr="00AA0DBE">
        <w:rPr>
          <w:rFonts w:ascii="Times New Roman" w:hAnsi="Times New Roman"/>
          <w:sz w:val="24"/>
        </w:rPr>
        <w:t xml:space="preserve"> building construction required prior to decommissioning silt ponds).</w:t>
      </w: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r w:rsidRPr="00AA0DBE">
        <w:rPr>
          <w:rFonts w:ascii="Times New Roman" w:hAnsi="Times New Roman"/>
          <w:sz w:val="24"/>
        </w:rPr>
        <w:tab/>
        <w:t>2.</w:t>
      </w:r>
      <w:r w:rsidRPr="00AA0DBE">
        <w:rPr>
          <w:rFonts w:ascii="Times New Roman" w:hAnsi="Times New Roman"/>
          <w:sz w:val="24"/>
        </w:rPr>
        <w:tab/>
        <w:t>Submit geotechnical testing.</w:t>
      </w: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r w:rsidRPr="00AA0DBE">
        <w:rPr>
          <w:rFonts w:ascii="Times New Roman" w:hAnsi="Times New Roman"/>
          <w:sz w:val="24"/>
        </w:rPr>
        <w:tab/>
        <w:t>3.</w:t>
      </w:r>
      <w:r w:rsidRPr="00AA0DBE">
        <w:rPr>
          <w:rFonts w:ascii="Times New Roman" w:hAnsi="Times New Roman"/>
          <w:sz w:val="24"/>
        </w:rPr>
        <w:tab/>
        <w:t>Verify leads are removed, capped and any manhole grouting or benching is complete.</w:t>
      </w: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r w:rsidRPr="00AA0DBE">
        <w:rPr>
          <w:rFonts w:ascii="Times New Roman" w:hAnsi="Times New Roman"/>
          <w:sz w:val="24"/>
        </w:rPr>
        <w:tab/>
        <w:t>4.</w:t>
      </w:r>
      <w:r w:rsidRPr="00AA0DBE">
        <w:rPr>
          <w:rFonts w:ascii="Times New Roman" w:hAnsi="Times New Roman"/>
          <w:sz w:val="24"/>
        </w:rPr>
        <w:tab/>
        <w:t>Developer to release restrictive covenant for building permits.</w:t>
      </w: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r w:rsidRPr="00AA0DBE">
        <w:rPr>
          <w:rFonts w:ascii="Times New Roman" w:hAnsi="Times New Roman"/>
          <w:sz w:val="24"/>
        </w:rPr>
        <w:tab/>
        <w:t>5.</w:t>
      </w:r>
      <w:r w:rsidRPr="00AA0DBE">
        <w:rPr>
          <w:rFonts w:ascii="Times New Roman" w:hAnsi="Times New Roman"/>
          <w:sz w:val="24"/>
        </w:rPr>
        <w:tab/>
        <w:t>Confirm a biological consultant was consulted in efforts to avoid contravention of the Wildlife Act.</w:t>
      </w: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r w:rsidRPr="00AA0DBE">
        <w:rPr>
          <w:rFonts w:ascii="Times New Roman" w:hAnsi="Times New Roman"/>
          <w:sz w:val="24"/>
        </w:rPr>
        <w:tab/>
        <w:t>6.</w:t>
      </w:r>
      <w:r w:rsidRPr="00AA0DBE">
        <w:rPr>
          <w:rFonts w:ascii="Times New Roman" w:hAnsi="Times New Roman"/>
          <w:sz w:val="24"/>
        </w:rPr>
        <w:tab/>
        <w:t>Provide drainage for area until building construction commences.</w:t>
      </w: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t>Yours truly,</w:t>
      </w: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t>COMPANY NAME</w:t>
      </w:r>
    </w:p>
    <w:p w:rsidR="00DE018D" w:rsidRPr="00AA0DBE" w:rsidRDefault="00DE018D" w:rsidP="00DE018D">
      <w:pPr>
        <w:tabs>
          <w:tab w:val="left" w:pos="720"/>
          <w:tab w:val="left" w:pos="1440"/>
          <w:tab w:val="left" w:pos="2160"/>
          <w:tab w:val="left" w:pos="5040"/>
          <w:tab w:val="left" w:pos="5760"/>
        </w:tabs>
        <w:ind w:left="1440" w:hanging="1440"/>
        <w:rPr>
          <w:rFonts w:ascii="Times New Roman" w:hAnsi="Times New Roman"/>
          <w:sz w:val="24"/>
        </w:rPr>
      </w:pPr>
    </w:p>
    <w:p w:rsidR="00DE018D" w:rsidRPr="00AA0DBE" w:rsidRDefault="00DE018D" w:rsidP="00DE018D">
      <w:pPr>
        <w:tabs>
          <w:tab w:val="left" w:pos="720"/>
          <w:tab w:val="left" w:pos="1440"/>
          <w:tab w:val="left" w:pos="2160"/>
          <w:tab w:val="left" w:pos="5040"/>
          <w:tab w:val="left" w:pos="5760"/>
        </w:tabs>
        <w:ind w:left="1440" w:right="720" w:hanging="1440"/>
        <w:jc w:val="right"/>
        <w:rPr>
          <w:rFonts w:ascii="Times New Roman" w:hAnsi="Times New Roman"/>
          <w:sz w:val="24"/>
        </w:rPr>
      </w:pP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t>SEAL</w:t>
      </w:r>
    </w:p>
    <w:p w:rsidR="00DE018D" w:rsidRDefault="00DE018D" w:rsidP="00AA0DBE">
      <w:pPr>
        <w:tabs>
          <w:tab w:val="left" w:pos="720"/>
          <w:tab w:val="left" w:pos="1440"/>
          <w:tab w:val="left" w:pos="2160"/>
          <w:tab w:val="left" w:pos="5040"/>
          <w:tab w:val="left" w:pos="5760"/>
        </w:tabs>
        <w:ind w:left="1440" w:hanging="1440"/>
      </w:pP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r>
      <w:r w:rsidRPr="00AA0DBE">
        <w:rPr>
          <w:rFonts w:ascii="Times New Roman" w:hAnsi="Times New Roman"/>
          <w:sz w:val="24"/>
        </w:rPr>
        <w:tab/>
      </w:r>
      <w:proofErr w:type="gramStart"/>
      <w:r w:rsidRPr="00AA0DBE">
        <w:rPr>
          <w:rFonts w:ascii="Times New Roman" w:hAnsi="Times New Roman"/>
          <w:sz w:val="24"/>
        </w:rPr>
        <w:t>________________, P. Eng.</w:t>
      </w:r>
      <w:proofErr w:type="gramEnd"/>
    </w:p>
    <w:p w:rsidR="002F1E88" w:rsidRPr="002F1E88" w:rsidRDefault="002F1E88" w:rsidP="002F1E88">
      <w:pPr>
        <w:spacing w:line="240" w:lineRule="auto"/>
        <w:rPr>
          <w:rFonts w:ascii="Times New Roman" w:hAnsi="Times New Roman"/>
          <w:sz w:val="28"/>
          <w:szCs w:val="28"/>
        </w:rPr>
      </w:pPr>
    </w:p>
    <w:p w:rsidR="002F1E88" w:rsidRDefault="002F1E88" w:rsidP="002F1E88">
      <w:pPr>
        <w:spacing w:line="240" w:lineRule="auto"/>
        <w:rPr>
          <w:rFonts w:ascii="Times New Roman" w:hAnsi="Times New Roman"/>
          <w:sz w:val="28"/>
          <w:szCs w:val="28"/>
        </w:rPr>
        <w:sectPr w:rsidR="002F1E88" w:rsidSect="00C47978">
          <w:pgSz w:w="12240" w:h="15840" w:code="1"/>
          <w:pgMar w:top="576" w:right="1440" w:bottom="576" w:left="1440" w:header="360" w:footer="720" w:gutter="0"/>
          <w:cols w:space="708"/>
          <w:docGrid w:linePitch="360"/>
        </w:sectPr>
      </w:pPr>
    </w:p>
    <w:tbl>
      <w:tblPr>
        <w:tblW w:w="0" w:type="auto"/>
        <w:tblLook w:val="04A0" w:firstRow="1" w:lastRow="0" w:firstColumn="1" w:lastColumn="0" w:noHBand="0" w:noVBand="1"/>
      </w:tblPr>
      <w:tblGrid>
        <w:gridCol w:w="3888"/>
        <w:gridCol w:w="5688"/>
      </w:tblGrid>
      <w:tr w:rsidR="002F1E88" w:rsidRPr="008316ED" w:rsidTr="002F1E88">
        <w:trPr>
          <w:trHeight w:val="1313"/>
        </w:trPr>
        <w:tc>
          <w:tcPr>
            <w:tcW w:w="3888" w:type="dxa"/>
          </w:tcPr>
          <w:p w:rsidR="002F1E88" w:rsidRPr="008316ED" w:rsidRDefault="00B20B8B" w:rsidP="002F1E88">
            <w:pPr>
              <w:rPr>
                <w:b/>
                <w:sz w:val="28"/>
                <w:szCs w:val="28"/>
              </w:rPr>
            </w:pPr>
            <w:r>
              <w:rPr>
                <w:noProof/>
                <w:lang w:eastAsia="en-CA"/>
              </w:rPr>
              <w:lastRenderedPageBreak/>
              <w:drawing>
                <wp:inline distT="0" distB="0" distL="0" distR="0" wp14:anchorId="40CA189C" wp14:editId="241EFD4D">
                  <wp:extent cx="2176145" cy="923290"/>
                  <wp:effectExtent l="19050" t="0" r="0" b="0"/>
                  <wp:docPr id="116" name="Picture 116" descr="C:\Documents and Settings\brw\Local Settings\Temporary Internet Files\OLKA4\City of Surrey -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C:\Documents and Settings\brw\Local Settings\Temporary Internet Files\OLKA4\City of Surrey - Homepage.jpg"/>
                          <pic:cNvPicPr>
                            <a:picLocks noChangeAspect="1" noChangeArrowheads="1"/>
                          </pic:cNvPicPr>
                        </pic:nvPicPr>
                        <pic:blipFill>
                          <a:blip r:embed="rId83" cstate="print"/>
                          <a:srcRect l="46860" t="45894" b="14847"/>
                          <a:stretch>
                            <a:fillRect/>
                          </a:stretch>
                        </pic:blipFill>
                        <pic:spPr bwMode="auto">
                          <a:xfrm>
                            <a:off x="0" y="0"/>
                            <a:ext cx="2176145" cy="923290"/>
                          </a:xfrm>
                          <a:prstGeom prst="rect">
                            <a:avLst/>
                          </a:prstGeom>
                          <a:noFill/>
                          <a:ln w="9525">
                            <a:noFill/>
                            <a:miter lim="800000"/>
                            <a:headEnd/>
                            <a:tailEnd/>
                          </a:ln>
                        </pic:spPr>
                      </pic:pic>
                    </a:graphicData>
                  </a:graphic>
                </wp:inline>
              </w:drawing>
            </w:r>
          </w:p>
        </w:tc>
        <w:tc>
          <w:tcPr>
            <w:tcW w:w="5688" w:type="dxa"/>
          </w:tcPr>
          <w:p w:rsidR="002F1E88" w:rsidRPr="008316ED" w:rsidRDefault="002F1E88" w:rsidP="002F1E88">
            <w:pPr>
              <w:ind w:left="1062"/>
              <w:jc w:val="right"/>
              <w:rPr>
                <w:b/>
                <w:sz w:val="28"/>
                <w:szCs w:val="28"/>
              </w:rPr>
            </w:pPr>
          </w:p>
        </w:tc>
      </w:tr>
    </w:tbl>
    <w:p w:rsidR="002F1E88" w:rsidRDefault="002F1E88" w:rsidP="002F1E88">
      <w:pPr>
        <w:rPr>
          <w:b/>
          <w:sz w:val="28"/>
          <w:szCs w:val="28"/>
        </w:rPr>
      </w:pPr>
    </w:p>
    <w:p w:rsidR="00D137B6" w:rsidRPr="00E27B01" w:rsidRDefault="00D137B6" w:rsidP="00C004E4">
      <w:pPr>
        <w:pStyle w:val="Heading2"/>
        <w:numPr>
          <w:ilvl w:val="0"/>
          <w:numId w:val="0"/>
        </w:numPr>
        <w:spacing w:before="0" w:after="0" w:line="240" w:lineRule="auto"/>
        <w:rPr>
          <w:sz w:val="24"/>
          <w:szCs w:val="24"/>
        </w:rPr>
      </w:pPr>
      <w:bookmarkStart w:id="164" w:name="_Toc450808601"/>
      <w:r w:rsidRPr="002F243A">
        <w:rPr>
          <w:sz w:val="24"/>
          <w:szCs w:val="24"/>
        </w:rPr>
        <w:t>Reimbursement Requests</w:t>
      </w:r>
      <w:bookmarkEnd w:id="164"/>
    </w:p>
    <w:p w:rsidR="00C004E4" w:rsidRPr="00C004E4" w:rsidRDefault="00C004E4" w:rsidP="00C004E4"/>
    <w:p w:rsidR="002F1E88" w:rsidRPr="00C004E4" w:rsidRDefault="00D137B6" w:rsidP="00C004E4">
      <w:pPr>
        <w:spacing w:line="240" w:lineRule="auto"/>
        <w:jc w:val="left"/>
        <w:rPr>
          <w:rFonts w:ascii="Times New Roman" w:hAnsi="Times New Roman"/>
          <w:b/>
          <w:sz w:val="24"/>
        </w:rPr>
      </w:pPr>
      <w:proofErr w:type="gramStart"/>
      <w:r w:rsidRPr="00C004E4">
        <w:rPr>
          <w:rFonts w:ascii="Times New Roman" w:hAnsi="Times New Roman"/>
          <w:b/>
          <w:sz w:val="24"/>
        </w:rPr>
        <w:t>from</w:t>
      </w:r>
      <w:proofErr w:type="gramEnd"/>
      <w:r w:rsidR="002F1E88" w:rsidRPr="00C004E4">
        <w:rPr>
          <w:rFonts w:ascii="Times New Roman" w:hAnsi="Times New Roman"/>
          <w:b/>
          <w:sz w:val="24"/>
        </w:rPr>
        <w:t xml:space="preserve"> the </w:t>
      </w:r>
      <w:r w:rsidRPr="00C004E4">
        <w:rPr>
          <w:rFonts w:ascii="Times New Roman" w:hAnsi="Times New Roman"/>
          <w:b/>
          <w:sz w:val="24"/>
        </w:rPr>
        <w:t>Professional</w:t>
      </w:r>
      <w:r w:rsidR="002F1E88" w:rsidRPr="00C004E4">
        <w:rPr>
          <w:rFonts w:ascii="Times New Roman" w:hAnsi="Times New Roman"/>
          <w:b/>
          <w:sz w:val="24"/>
        </w:rPr>
        <w:t xml:space="preserve"> Engineer</w:t>
      </w:r>
    </w:p>
    <w:p w:rsidR="002F1E88" w:rsidRPr="00C004E4" w:rsidRDefault="002F1E88" w:rsidP="002F1E88">
      <w:pPr>
        <w:spacing w:line="240" w:lineRule="auto"/>
        <w:ind w:left="720"/>
        <w:rPr>
          <w:rFonts w:ascii="Times New Roman" w:hAnsi="Times New Roman"/>
          <w:sz w:val="28"/>
          <w:szCs w:val="28"/>
        </w:rPr>
      </w:pPr>
    </w:p>
    <w:p w:rsidR="002F1E88" w:rsidRPr="00C004E4" w:rsidRDefault="002F1E88" w:rsidP="002F1E88">
      <w:pPr>
        <w:spacing w:line="240" w:lineRule="auto"/>
        <w:ind w:left="720"/>
        <w:jc w:val="left"/>
        <w:rPr>
          <w:rFonts w:ascii="Times New Roman" w:hAnsi="Times New Roman"/>
          <w:sz w:val="28"/>
          <w:szCs w:val="28"/>
        </w:rPr>
      </w:pPr>
      <w:r w:rsidRPr="00C004E4">
        <w:rPr>
          <w:rFonts w:ascii="Times New Roman" w:hAnsi="Times New Roman"/>
          <w:sz w:val="28"/>
          <w:szCs w:val="28"/>
        </w:rPr>
        <w:t>The Servicing Agreement may include cost-shareable and/or reimbursement payments for DCW (Developer Coordinated Works) which Surrey pays to the Developer after the work is completed.</w:t>
      </w:r>
    </w:p>
    <w:p w:rsidR="002F1E88" w:rsidRPr="00C004E4" w:rsidRDefault="002F1E88" w:rsidP="002F1E88">
      <w:pPr>
        <w:spacing w:line="240" w:lineRule="auto"/>
        <w:ind w:left="720"/>
        <w:jc w:val="left"/>
        <w:rPr>
          <w:rFonts w:ascii="Times New Roman" w:hAnsi="Times New Roman"/>
          <w:sz w:val="28"/>
          <w:szCs w:val="28"/>
        </w:rPr>
      </w:pPr>
    </w:p>
    <w:p w:rsidR="002F1E88" w:rsidRPr="00C004E4" w:rsidRDefault="002F1E88" w:rsidP="002F1E88">
      <w:pPr>
        <w:spacing w:line="240" w:lineRule="auto"/>
        <w:ind w:left="720"/>
        <w:jc w:val="left"/>
        <w:rPr>
          <w:rFonts w:ascii="Times New Roman" w:hAnsi="Times New Roman"/>
          <w:sz w:val="28"/>
          <w:szCs w:val="28"/>
        </w:rPr>
      </w:pPr>
      <w:r w:rsidRPr="00C004E4">
        <w:rPr>
          <w:rFonts w:ascii="Times New Roman" w:hAnsi="Times New Roman"/>
          <w:sz w:val="28"/>
          <w:szCs w:val="28"/>
        </w:rPr>
        <w:t xml:space="preserve">These are typically paid at or after the time the </w:t>
      </w:r>
      <w:r w:rsidR="005B226B" w:rsidRPr="00C004E4">
        <w:rPr>
          <w:rFonts w:ascii="Times New Roman" w:hAnsi="Times New Roman"/>
          <w:sz w:val="28"/>
          <w:szCs w:val="28"/>
        </w:rPr>
        <w:t>Letter</w:t>
      </w:r>
      <w:r w:rsidRPr="00C004E4">
        <w:rPr>
          <w:rFonts w:ascii="Times New Roman" w:hAnsi="Times New Roman"/>
          <w:sz w:val="28"/>
          <w:szCs w:val="28"/>
        </w:rPr>
        <w:t xml:space="preserve"> of Completion is issued</w:t>
      </w:r>
      <w:r w:rsidR="005B226B" w:rsidRPr="00C004E4">
        <w:rPr>
          <w:rFonts w:ascii="Times New Roman" w:hAnsi="Times New Roman"/>
          <w:sz w:val="28"/>
          <w:szCs w:val="28"/>
        </w:rPr>
        <w:t xml:space="preserve"> by the City`</w:t>
      </w:r>
      <w:r w:rsidRPr="00C004E4">
        <w:rPr>
          <w:rFonts w:ascii="Times New Roman" w:hAnsi="Times New Roman"/>
          <w:sz w:val="28"/>
          <w:szCs w:val="28"/>
        </w:rPr>
        <w:t>.  There could be cases where interim payments are agreed to, and requested in advance of the start of the one-year maintenance period.</w:t>
      </w:r>
    </w:p>
    <w:p w:rsidR="002F1E88" w:rsidRPr="00C004E4" w:rsidRDefault="002F1E88" w:rsidP="002F1E88">
      <w:pPr>
        <w:spacing w:line="240" w:lineRule="auto"/>
        <w:ind w:left="720"/>
        <w:rPr>
          <w:rFonts w:ascii="Times New Roman" w:hAnsi="Times New Roman"/>
          <w:sz w:val="28"/>
          <w:szCs w:val="28"/>
        </w:rPr>
      </w:pPr>
    </w:p>
    <w:p w:rsidR="002F1E88" w:rsidRPr="002F243A" w:rsidRDefault="002F1E88" w:rsidP="002F1E88">
      <w:pPr>
        <w:tabs>
          <w:tab w:val="left" w:pos="1260"/>
        </w:tabs>
        <w:spacing w:line="240" w:lineRule="auto"/>
        <w:ind w:left="1260" w:right="720" w:hanging="540"/>
        <w:rPr>
          <w:rFonts w:ascii="Times New Roman" w:hAnsi="Times New Roman"/>
          <w:sz w:val="28"/>
          <w:szCs w:val="28"/>
        </w:rPr>
      </w:pPr>
      <w:r w:rsidRPr="00C004E4">
        <w:rPr>
          <w:rFonts w:ascii="Times New Roman" w:hAnsi="Times New Roman"/>
          <w:sz w:val="28"/>
          <w:szCs w:val="28"/>
        </w:rPr>
        <w:t xml:space="preserve">The </w:t>
      </w:r>
      <w:r w:rsidR="00D137B6" w:rsidRPr="002F243A">
        <w:rPr>
          <w:rFonts w:ascii="Times New Roman" w:hAnsi="Times New Roman"/>
          <w:sz w:val="28"/>
          <w:szCs w:val="28"/>
        </w:rPr>
        <w:t>Professional</w:t>
      </w:r>
      <w:r w:rsidRPr="002F243A">
        <w:rPr>
          <w:rFonts w:ascii="Times New Roman" w:hAnsi="Times New Roman"/>
          <w:sz w:val="28"/>
          <w:szCs w:val="28"/>
        </w:rPr>
        <w:t xml:space="preserve"> Engineer’s duties:</w:t>
      </w:r>
    </w:p>
    <w:p w:rsidR="002F1E88" w:rsidRPr="002F243A" w:rsidRDefault="002F1E88" w:rsidP="002F1E88">
      <w:pPr>
        <w:tabs>
          <w:tab w:val="left" w:pos="1260"/>
        </w:tabs>
        <w:spacing w:line="240" w:lineRule="auto"/>
        <w:ind w:left="1260" w:right="720" w:hanging="540"/>
        <w:rPr>
          <w:rFonts w:ascii="Times New Roman" w:hAnsi="Times New Roman"/>
          <w:sz w:val="28"/>
          <w:szCs w:val="28"/>
        </w:rPr>
      </w:pPr>
    </w:p>
    <w:p w:rsidR="002F1E88" w:rsidRPr="002F243A" w:rsidRDefault="002F1E88" w:rsidP="00B86D68">
      <w:pPr>
        <w:numPr>
          <w:ilvl w:val="0"/>
          <w:numId w:val="15"/>
        </w:numPr>
        <w:spacing w:line="240" w:lineRule="auto"/>
        <w:jc w:val="left"/>
        <w:rPr>
          <w:rFonts w:ascii="Times New Roman" w:hAnsi="Times New Roman"/>
          <w:sz w:val="28"/>
          <w:szCs w:val="28"/>
        </w:rPr>
      </w:pPr>
      <w:r w:rsidRPr="002F243A">
        <w:rPr>
          <w:rFonts w:ascii="Times New Roman" w:hAnsi="Times New Roman"/>
          <w:sz w:val="28"/>
          <w:szCs w:val="28"/>
        </w:rPr>
        <w:t>Identifies reimbursement items in the Servicing Agreement such as SDR’s,  sewer and/or water upsizing, or road</w:t>
      </w:r>
      <w:r w:rsidR="00A41309" w:rsidRPr="002F243A">
        <w:rPr>
          <w:rFonts w:ascii="Times New Roman" w:hAnsi="Times New Roman"/>
          <w:sz w:val="28"/>
          <w:szCs w:val="28"/>
        </w:rPr>
        <w:t xml:space="preserve"> </w:t>
      </w:r>
      <w:r w:rsidRPr="002F243A">
        <w:rPr>
          <w:rFonts w:ascii="Times New Roman" w:hAnsi="Times New Roman"/>
          <w:sz w:val="28"/>
          <w:szCs w:val="28"/>
        </w:rPr>
        <w:t>works, etc.</w:t>
      </w:r>
      <w:r w:rsidRPr="002F243A">
        <w:rPr>
          <w:rFonts w:ascii="Times New Roman" w:hAnsi="Times New Roman"/>
          <w:sz w:val="28"/>
          <w:szCs w:val="28"/>
        </w:rPr>
        <w:br/>
      </w:r>
    </w:p>
    <w:p w:rsidR="002F1E88" w:rsidRPr="002F243A" w:rsidRDefault="002F1E88" w:rsidP="00B86D68">
      <w:pPr>
        <w:numPr>
          <w:ilvl w:val="0"/>
          <w:numId w:val="15"/>
        </w:numPr>
        <w:spacing w:line="240" w:lineRule="auto"/>
        <w:jc w:val="left"/>
        <w:rPr>
          <w:rFonts w:ascii="Times New Roman" w:hAnsi="Times New Roman"/>
          <w:sz w:val="28"/>
          <w:szCs w:val="28"/>
        </w:rPr>
      </w:pPr>
      <w:r w:rsidRPr="002F243A">
        <w:rPr>
          <w:rFonts w:ascii="Times New Roman" w:hAnsi="Times New Roman"/>
          <w:sz w:val="28"/>
          <w:szCs w:val="28"/>
        </w:rPr>
        <w:t>Submits a formal request to the Surrey Senior Inspector.</w:t>
      </w:r>
      <w:r w:rsidRPr="002F243A">
        <w:rPr>
          <w:rFonts w:ascii="Times New Roman" w:hAnsi="Times New Roman"/>
          <w:sz w:val="28"/>
          <w:szCs w:val="28"/>
        </w:rPr>
        <w:br/>
      </w:r>
    </w:p>
    <w:p w:rsidR="002F1E88" w:rsidRPr="002F243A" w:rsidRDefault="002F1E88" w:rsidP="00B86D68">
      <w:pPr>
        <w:numPr>
          <w:ilvl w:val="0"/>
          <w:numId w:val="15"/>
        </w:numPr>
        <w:spacing w:line="240" w:lineRule="auto"/>
        <w:jc w:val="left"/>
        <w:rPr>
          <w:rFonts w:ascii="Times New Roman" w:hAnsi="Times New Roman"/>
          <w:sz w:val="28"/>
          <w:szCs w:val="28"/>
        </w:rPr>
      </w:pPr>
      <w:r w:rsidRPr="002F243A">
        <w:rPr>
          <w:rFonts w:ascii="Times New Roman" w:hAnsi="Times New Roman"/>
          <w:sz w:val="28"/>
          <w:szCs w:val="28"/>
        </w:rPr>
        <w:t>The request package must include:</w:t>
      </w:r>
      <w:r w:rsidRPr="002F243A">
        <w:rPr>
          <w:rFonts w:ascii="Times New Roman" w:hAnsi="Times New Roman"/>
          <w:sz w:val="28"/>
          <w:szCs w:val="28"/>
        </w:rPr>
        <w:br/>
      </w:r>
    </w:p>
    <w:p w:rsidR="002F1E88" w:rsidRPr="00C004E4" w:rsidRDefault="002F1E88" w:rsidP="002F1E88">
      <w:pPr>
        <w:tabs>
          <w:tab w:val="left" w:pos="1620"/>
        </w:tabs>
        <w:spacing w:line="240" w:lineRule="auto"/>
        <w:ind w:left="1620" w:hanging="540"/>
        <w:jc w:val="left"/>
        <w:rPr>
          <w:rFonts w:ascii="Times New Roman" w:hAnsi="Times New Roman"/>
          <w:sz w:val="28"/>
          <w:szCs w:val="28"/>
        </w:rPr>
      </w:pPr>
      <w:r w:rsidRPr="002F243A">
        <w:rPr>
          <w:rFonts w:ascii="Times New Roman" w:hAnsi="Times New Roman"/>
          <w:sz w:val="28"/>
          <w:szCs w:val="28"/>
        </w:rPr>
        <w:t>1.</w:t>
      </w:r>
      <w:r w:rsidRPr="002F243A">
        <w:rPr>
          <w:rFonts w:ascii="Times New Roman" w:hAnsi="Times New Roman"/>
          <w:sz w:val="28"/>
          <w:szCs w:val="28"/>
        </w:rPr>
        <w:tab/>
        <w:t xml:space="preserve">A certified letter from the </w:t>
      </w:r>
      <w:r w:rsidR="00D137B6" w:rsidRPr="002F243A">
        <w:rPr>
          <w:rFonts w:ascii="Times New Roman" w:hAnsi="Times New Roman"/>
          <w:sz w:val="28"/>
          <w:szCs w:val="28"/>
        </w:rPr>
        <w:t>Professional</w:t>
      </w:r>
      <w:r w:rsidRPr="002F243A">
        <w:rPr>
          <w:rFonts w:ascii="Times New Roman" w:hAnsi="Times New Roman"/>
          <w:sz w:val="28"/>
          <w:szCs w:val="28"/>
        </w:rPr>
        <w:t xml:space="preserve"> Engineer stating</w:t>
      </w:r>
      <w:r w:rsidRPr="00C004E4">
        <w:rPr>
          <w:rFonts w:ascii="Times New Roman" w:hAnsi="Times New Roman"/>
          <w:sz w:val="28"/>
          <w:szCs w:val="28"/>
        </w:rPr>
        <w:t xml:space="preserve"> the works are complete, and providing a detailed breakdown of construction cost, Engineering cost, and </w:t>
      </w:r>
      <w:r w:rsidR="001368BF">
        <w:rPr>
          <w:rFonts w:ascii="Times New Roman" w:hAnsi="Times New Roman"/>
          <w:sz w:val="28"/>
          <w:szCs w:val="28"/>
        </w:rPr>
        <w:t>GST</w:t>
      </w:r>
      <w:r w:rsidRPr="00C004E4">
        <w:rPr>
          <w:rFonts w:ascii="Times New Roman" w:hAnsi="Times New Roman"/>
          <w:sz w:val="28"/>
          <w:szCs w:val="28"/>
        </w:rPr>
        <w:t>;</w:t>
      </w:r>
    </w:p>
    <w:p w:rsidR="002F1E88" w:rsidRPr="00C004E4" w:rsidRDefault="002F1E88" w:rsidP="002F1E88">
      <w:pPr>
        <w:tabs>
          <w:tab w:val="left" w:pos="1620"/>
        </w:tabs>
        <w:spacing w:line="240" w:lineRule="auto"/>
        <w:ind w:left="1620" w:hanging="540"/>
        <w:jc w:val="left"/>
        <w:rPr>
          <w:rFonts w:ascii="Times New Roman" w:hAnsi="Times New Roman"/>
          <w:sz w:val="28"/>
          <w:szCs w:val="28"/>
        </w:rPr>
      </w:pPr>
      <w:r w:rsidRPr="00C004E4">
        <w:rPr>
          <w:rFonts w:ascii="Times New Roman" w:hAnsi="Times New Roman"/>
          <w:sz w:val="28"/>
          <w:szCs w:val="28"/>
        </w:rPr>
        <w:t>2.</w:t>
      </w:r>
      <w:r w:rsidRPr="00C004E4">
        <w:rPr>
          <w:rFonts w:ascii="Times New Roman" w:hAnsi="Times New Roman"/>
          <w:sz w:val="28"/>
          <w:szCs w:val="28"/>
        </w:rPr>
        <w:tab/>
        <w:t xml:space="preserve">An invoice from the Developer with their </w:t>
      </w:r>
      <w:r w:rsidR="001368BF">
        <w:rPr>
          <w:rFonts w:ascii="Times New Roman" w:hAnsi="Times New Roman"/>
          <w:sz w:val="28"/>
          <w:szCs w:val="28"/>
        </w:rPr>
        <w:t>GST</w:t>
      </w:r>
      <w:r w:rsidRPr="00C004E4">
        <w:rPr>
          <w:rFonts w:ascii="Times New Roman" w:hAnsi="Times New Roman"/>
          <w:sz w:val="28"/>
          <w:szCs w:val="28"/>
        </w:rPr>
        <w:t xml:space="preserve"> number;</w:t>
      </w:r>
    </w:p>
    <w:p w:rsidR="002F1E88" w:rsidRPr="00C004E4" w:rsidRDefault="002F1E88" w:rsidP="002F1E88">
      <w:pPr>
        <w:tabs>
          <w:tab w:val="left" w:pos="1620"/>
        </w:tabs>
        <w:spacing w:line="240" w:lineRule="auto"/>
        <w:ind w:left="1620" w:hanging="540"/>
        <w:jc w:val="left"/>
        <w:rPr>
          <w:rFonts w:ascii="Times New Roman" w:hAnsi="Times New Roman"/>
          <w:sz w:val="28"/>
          <w:szCs w:val="28"/>
        </w:rPr>
      </w:pPr>
      <w:r w:rsidRPr="00C004E4">
        <w:rPr>
          <w:rFonts w:ascii="Times New Roman" w:hAnsi="Times New Roman"/>
          <w:sz w:val="28"/>
          <w:szCs w:val="28"/>
        </w:rPr>
        <w:t>3.</w:t>
      </w:r>
      <w:r w:rsidRPr="00C004E4">
        <w:rPr>
          <w:rFonts w:ascii="Times New Roman" w:hAnsi="Times New Roman"/>
          <w:sz w:val="28"/>
          <w:szCs w:val="28"/>
        </w:rPr>
        <w:tab/>
        <w:t>Contractor tender documents and/or quotations;</w:t>
      </w:r>
    </w:p>
    <w:p w:rsidR="002F1E88" w:rsidRPr="00C004E4" w:rsidRDefault="002F1E88" w:rsidP="002F1E88">
      <w:pPr>
        <w:tabs>
          <w:tab w:val="left" w:pos="1620"/>
        </w:tabs>
        <w:spacing w:line="240" w:lineRule="auto"/>
        <w:ind w:left="1620" w:hanging="540"/>
        <w:jc w:val="left"/>
        <w:rPr>
          <w:rFonts w:ascii="Times New Roman" w:hAnsi="Times New Roman"/>
          <w:sz w:val="28"/>
          <w:szCs w:val="28"/>
        </w:rPr>
      </w:pPr>
      <w:r w:rsidRPr="00C004E4">
        <w:rPr>
          <w:rFonts w:ascii="Times New Roman" w:hAnsi="Times New Roman"/>
          <w:sz w:val="28"/>
          <w:szCs w:val="28"/>
        </w:rPr>
        <w:t>4.</w:t>
      </w:r>
      <w:r w:rsidRPr="00C004E4">
        <w:rPr>
          <w:rFonts w:ascii="Times New Roman" w:hAnsi="Times New Roman"/>
          <w:sz w:val="28"/>
          <w:szCs w:val="28"/>
        </w:rPr>
        <w:tab/>
        <w:t>A copy of the front page of the servicing agreement, and the pages with the reimbursement information.</w:t>
      </w:r>
    </w:p>
    <w:p w:rsidR="002F1E88" w:rsidRPr="002F1E88" w:rsidRDefault="002F1E88" w:rsidP="002F1E88">
      <w:pPr>
        <w:pStyle w:val="ListParagraph"/>
        <w:spacing w:after="200"/>
        <w:ind w:left="2160"/>
        <w:rPr>
          <w:rFonts w:cs="Times New Roman"/>
          <w:b/>
          <w:sz w:val="28"/>
          <w:szCs w:val="28"/>
        </w:rPr>
      </w:pPr>
    </w:p>
    <w:p w:rsidR="002F1E88" w:rsidRPr="002F1E88" w:rsidRDefault="002F1E88" w:rsidP="002F1E88">
      <w:pPr>
        <w:spacing w:line="240" w:lineRule="auto"/>
        <w:rPr>
          <w:rFonts w:ascii="Times New Roman" w:hAnsi="Times New Roman"/>
          <w:sz w:val="28"/>
          <w:szCs w:val="28"/>
        </w:rPr>
      </w:pPr>
      <w:r>
        <w:rPr>
          <w:rFonts w:ascii="Times New Roman" w:hAnsi="Times New Roman"/>
          <w:sz w:val="28"/>
          <w:szCs w:val="28"/>
        </w:rPr>
        <w:br w:type="page"/>
      </w:r>
    </w:p>
    <w:tbl>
      <w:tblPr>
        <w:tblW w:w="0" w:type="auto"/>
        <w:tblLook w:val="04A0" w:firstRow="1" w:lastRow="0" w:firstColumn="1" w:lastColumn="0" w:noHBand="0" w:noVBand="1"/>
      </w:tblPr>
      <w:tblGrid>
        <w:gridCol w:w="3888"/>
        <w:gridCol w:w="5688"/>
      </w:tblGrid>
      <w:tr w:rsidR="002F1E88" w:rsidRPr="008316ED" w:rsidTr="002F1E88">
        <w:trPr>
          <w:trHeight w:val="1313"/>
        </w:trPr>
        <w:tc>
          <w:tcPr>
            <w:tcW w:w="3888" w:type="dxa"/>
          </w:tcPr>
          <w:p w:rsidR="002F1E88" w:rsidRPr="008316ED" w:rsidRDefault="00B20B8B" w:rsidP="002F1E88">
            <w:pPr>
              <w:rPr>
                <w:b/>
                <w:sz w:val="28"/>
                <w:szCs w:val="28"/>
              </w:rPr>
            </w:pPr>
            <w:r>
              <w:rPr>
                <w:noProof/>
                <w:lang w:eastAsia="en-CA"/>
              </w:rPr>
              <w:lastRenderedPageBreak/>
              <w:drawing>
                <wp:inline distT="0" distB="0" distL="0" distR="0" wp14:anchorId="53E84AA3" wp14:editId="11843CFD">
                  <wp:extent cx="2176145" cy="923290"/>
                  <wp:effectExtent l="19050" t="0" r="0" b="0"/>
                  <wp:docPr id="119" name="Picture 119" descr="C:\Documents and Settings\brw\Local Settings\Temporary Internet Files\OLKA4\City of Surrey - Home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Documents and Settings\brw\Local Settings\Temporary Internet Files\OLKA4\City of Surrey - Homepage.jpg"/>
                          <pic:cNvPicPr>
                            <a:picLocks noChangeAspect="1" noChangeArrowheads="1"/>
                          </pic:cNvPicPr>
                        </pic:nvPicPr>
                        <pic:blipFill>
                          <a:blip r:embed="rId83" cstate="print"/>
                          <a:srcRect l="46860" t="45894" b="14847"/>
                          <a:stretch>
                            <a:fillRect/>
                          </a:stretch>
                        </pic:blipFill>
                        <pic:spPr bwMode="auto">
                          <a:xfrm>
                            <a:off x="0" y="0"/>
                            <a:ext cx="2176145" cy="923290"/>
                          </a:xfrm>
                          <a:prstGeom prst="rect">
                            <a:avLst/>
                          </a:prstGeom>
                          <a:noFill/>
                          <a:ln w="9525">
                            <a:noFill/>
                            <a:miter lim="800000"/>
                            <a:headEnd/>
                            <a:tailEnd/>
                          </a:ln>
                        </pic:spPr>
                      </pic:pic>
                    </a:graphicData>
                  </a:graphic>
                </wp:inline>
              </w:drawing>
            </w:r>
          </w:p>
        </w:tc>
        <w:tc>
          <w:tcPr>
            <w:tcW w:w="5688" w:type="dxa"/>
          </w:tcPr>
          <w:p w:rsidR="002F1E88" w:rsidRPr="008316ED" w:rsidRDefault="002F1E88" w:rsidP="002F1E88">
            <w:pPr>
              <w:ind w:left="1062"/>
              <w:jc w:val="right"/>
              <w:rPr>
                <w:b/>
                <w:sz w:val="28"/>
                <w:szCs w:val="28"/>
              </w:rPr>
            </w:pPr>
          </w:p>
        </w:tc>
      </w:tr>
    </w:tbl>
    <w:p w:rsidR="002F1E88" w:rsidRDefault="002F1E88" w:rsidP="002F1E88">
      <w:pPr>
        <w:rPr>
          <w:b/>
          <w:sz w:val="28"/>
          <w:szCs w:val="28"/>
        </w:rPr>
      </w:pPr>
    </w:p>
    <w:p w:rsidR="002F1E88" w:rsidRDefault="002F1E88" w:rsidP="002F1E88">
      <w:pPr>
        <w:rPr>
          <w:b/>
          <w:sz w:val="28"/>
          <w:szCs w:val="28"/>
        </w:rPr>
      </w:pPr>
    </w:p>
    <w:p w:rsidR="002F1E88" w:rsidRPr="002F243A" w:rsidRDefault="005B226B" w:rsidP="00E27B01">
      <w:pPr>
        <w:pStyle w:val="Heading2"/>
        <w:numPr>
          <w:ilvl w:val="0"/>
          <w:numId w:val="0"/>
        </w:numPr>
        <w:spacing w:before="0" w:after="0" w:line="240" w:lineRule="auto"/>
        <w:rPr>
          <w:sz w:val="24"/>
          <w:szCs w:val="24"/>
        </w:rPr>
      </w:pPr>
      <w:bookmarkStart w:id="165" w:name="_Toc450808602"/>
      <w:r w:rsidRPr="002F243A">
        <w:rPr>
          <w:sz w:val="24"/>
          <w:szCs w:val="24"/>
        </w:rPr>
        <w:t>Letter</w:t>
      </w:r>
      <w:r w:rsidR="002F1E88" w:rsidRPr="002F243A">
        <w:rPr>
          <w:sz w:val="24"/>
          <w:szCs w:val="24"/>
        </w:rPr>
        <w:t xml:space="preserve"> of Acceptance and Release of Holdback Request</w:t>
      </w:r>
      <w:bookmarkEnd w:id="165"/>
    </w:p>
    <w:p w:rsidR="002F1E88" w:rsidRPr="002F243A" w:rsidRDefault="002F1E88" w:rsidP="002F1E88">
      <w:pPr>
        <w:spacing w:line="240" w:lineRule="auto"/>
        <w:rPr>
          <w:rFonts w:ascii="Times New Roman" w:hAnsi="Times New Roman"/>
          <w:sz w:val="24"/>
        </w:rPr>
      </w:pPr>
    </w:p>
    <w:p w:rsidR="002F1E88" w:rsidRPr="00C004E4" w:rsidRDefault="005B226B" w:rsidP="002F1E88">
      <w:pPr>
        <w:spacing w:line="240" w:lineRule="auto"/>
        <w:ind w:left="720"/>
        <w:jc w:val="left"/>
        <w:rPr>
          <w:rFonts w:ascii="Times New Roman" w:hAnsi="Times New Roman"/>
          <w:sz w:val="28"/>
          <w:szCs w:val="28"/>
        </w:rPr>
      </w:pPr>
      <w:r w:rsidRPr="002F243A">
        <w:rPr>
          <w:rFonts w:ascii="Times New Roman" w:hAnsi="Times New Roman"/>
          <w:sz w:val="28"/>
          <w:szCs w:val="28"/>
        </w:rPr>
        <w:t>Professional</w:t>
      </w:r>
      <w:r w:rsidR="002F1E88" w:rsidRPr="002F243A">
        <w:rPr>
          <w:rFonts w:ascii="Times New Roman" w:hAnsi="Times New Roman"/>
          <w:sz w:val="28"/>
          <w:szCs w:val="28"/>
        </w:rPr>
        <w:t xml:space="preserve"> Engineer </w:t>
      </w:r>
      <w:r w:rsidRPr="002F243A">
        <w:rPr>
          <w:rFonts w:ascii="Times New Roman" w:hAnsi="Times New Roman"/>
          <w:sz w:val="28"/>
          <w:szCs w:val="28"/>
        </w:rPr>
        <w:t>is</w:t>
      </w:r>
      <w:r w:rsidRPr="00C004E4">
        <w:rPr>
          <w:rFonts w:ascii="Times New Roman" w:hAnsi="Times New Roman"/>
          <w:sz w:val="28"/>
          <w:szCs w:val="28"/>
        </w:rPr>
        <w:t xml:space="preserve"> </w:t>
      </w:r>
      <w:r w:rsidR="002F1E88" w:rsidRPr="00C004E4">
        <w:rPr>
          <w:rFonts w:ascii="Times New Roman" w:hAnsi="Times New Roman"/>
          <w:sz w:val="28"/>
          <w:szCs w:val="28"/>
        </w:rPr>
        <w:t xml:space="preserve">to certify project when works are complete as per the servicing agreement.  The </w:t>
      </w:r>
      <w:r w:rsidRPr="00C004E4">
        <w:rPr>
          <w:rFonts w:ascii="Times New Roman" w:hAnsi="Times New Roman"/>
          <w:sz w:val="28"/>
          <w:szCs w:val="28"/>
        </w:rPr>
        <w:t>e</w:t>
      </w:r>
      <w:r w:rsidR="002F1E88" w:rsidRPr="00C004E4">
        <w:rPr>
          <w:rFonts w:ascii="Times New Roman" w:hAnsi="Times New Roman"/>
          <w:sz w:val="28"/>
          <w:szCs w:val="28"/>
        </w:rPr>
        <w:t>ngineer is to ensure that:</w:t>
      </w:r>
    </w:p>
    <w:p w:rsidR="002F1E88" w:rsidRPr="00C004E4" w:rsidRDefault="002F1E88" w:rsidP="002F1E88">
      <w:pPr>
        <w:tabs>
          <w:tab w:val="left" w:pos="1260"/>
        </w:tabs>
        <w:spacing w:line="240" w:lineRule="auto"/>
        <w:ind w:left="1260" w:right="720" w:hanging="540"/>
        <w:jc w:val="left"/>
        <w:rPr>
          <w:rFonts w:ascii="Times New Roman" w:hAnsi="Times New Roman"/>
          <w:sz w:val="28"/>
          <w:szCs w:val="28"/>
        </w:rPr>
      </w:pP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(a)</w:t>
      </w:r>
      <w:r w:rsidRPr="00C004E4">
        <w:rPr>
          <w:rFonts w:ascii="Times New Roman" w:hAnsi="Times New Roman"/>
          <w:sz w:val="28"/>
          <w:szCs w:val="28"/>
        </w:rPr>
        <w:tab/>
        <w:t>The City Inspector and the Residents are notified of any deficiency cleanup work and/or Notice of Paving.</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(b)</w:t>
      </w:r>
      <w:r w:rsidRPr="00C004E4">
        <w:rPr>
          <w:rFonts w:ascii="Times New Roman" w:hAnsi="Times New Roman"/>
          <w:sz w:val="28"/>
          <w:szCs w:val="28"/>
        </w:rPr>
        <w:tab/>
        <w:t>The prime contractor has renewed their permits prior to commencing any work on the City ROW.</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(c)</w:t>
      </w:r>
      <w:r w:rsidRPr="00C004E4">
        <w:rPr>
          <w:rFonts w:ascii="Times New Roman" w:hAnsi="Times New Roman"/>
          <w:sz w:val="28"/>
          <w:szCs w:val="28"/>
        </w:rPr>
        <w:tab/>
        <w:t>Traffic Control is provided when required.</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(d)</w:t>
      </w:r>
      <w:r w:rsidRPr="00C004E4">
        <w:rPr>
          <w:rFonts w:ascii="Times New Roman" w:hAnsi="Times New Roman"/>
          <w:sz w:val="28"/>
          <w:szCs w:val="28"/>
        </w:rPr>
        <w:tab/>
        <w:t>Silt Control is maintained until approved for removal.</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(e)</w:t>
      </w:r>
      <w:r w:rsidRPr="00C004E4">
        <w:rPr>
          <w:rFonts w:ascii="Times New Roman" w:hAnsi="Times New Roman"/>
          <w:sz w:val="28"/>
          <w:szCs w:val="28"/>
        </w:rPr>
        <w:tab/>
        <w:t>Boulevards are landscaped.</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(f)</w:t>
      </w:r>
      <w:r w:rsidRPr="00C004E4">
        <w:rPr>
          <w:rFonts w:ascii="Times New Roman" w:hAnsi="Times New Roman"/>
          <w:sz w:val="28"/>
          <w:szCs w:val="28"/>
        </w:rPr>
        <w:tab/>
        <w:t>General site cleanup is done including street cleaning.</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(g)</w:t>
      </w:r>
      <w:r w:rsidRPr="00C004E4">
        <w:rPr>
          <w:rFonts w:ascii="Times New Roman" w:hAnsi="Times New Roman"/>
          <w:sz w:val="28"/>
          <w:szCs w:val="28"/>
        </w:rPr>
        <w:tab/>
        <w:t>All concrete curb, sidewalk, driveway, and walkway repairs are complete.</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(h)</w:t>
      </w:r>
      <w:r w:rsidRPr="00C004E4">
        <w:rPr>
          <w:rFonts w:ascii="Times New Roman" w:hAnsi="Times New Roman"/>
          <w:sz w:val="28"/>
          <w:szCs w:val="28"/>
        </w:rPr>
        <w:tab/>
        <w:t>Arrange for cash-in-lieu and/or placement of asphalt overlays and speed humps.</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(i)</w:t>
      </w:r>
      <w:r w:rsidRPr="00C004E4">
        <w:rPr>
          <w:rFonts w:ascii="Times New Roman" w:hAnsi="Times New Roman"/>
          <w:sz w:val="28"/>
          <w:szCs w:val="28"/>
        </w:rPr>
        <w:tab/>
        <w:t>Hydrant permits are obtained prior to use of any hydrants.</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(j)</w:t>
      </w:r>
      <w:r w:rsidRPr="00C004E4">
        <w:rPr>
          <w:rFonts w:ascii="Times New Roman" w:hAnsi="Times New Roman"/>
          <w:sz w:val="28"/>
          <w:szCs w:val="28"/>
        </w:rPr>
        <w:tab/>
        <w:t>Any asphalt and gravel base repairs are complete prior to placing the overlay.</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(k)</w:t>
      </w:r>
      <w:r w:rsidRPr="00C004E4">
        <w:rPr>
          <w:rFonts w:ascii="Times New Roman" w:hAnsi="Times New Roman"/>
          <w:sz w:val="28"/>
          <w:szCs w:val="28"/>
        </w:rPr>
        <w:tab/>
        <w:t>The City is notified of any concrete or asphalt testing required, and to arrange for stop bars, line painting, speed hump arrows, and street signing as required by the City crews.</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(l)</w:t>
      </w:r>
      <w:r w:rsidRPr="00C004E4">
        <w:rPr>
          <w:rFonts w:ascii="Times New Roman" w:hAnsi="Times New Roman"/>
          <w:sz w:val="28"/>
          <w:szCs w:val="28"/>
        </w:rPr>
        <w:tab/>
        <w:t>Cleanup is done after the overlay paving is completed.</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(m)</w:t>
      </w:r>
      <w:r w:rsidRPr="00C004E4">
        <w:rPr>
          <w:rFonts w:ascii="Times New Roman" w:hAnsi="Times New Roman"/>
          <w:sz w:val="28"/>
          <w:szCs w:val="28"/>
        </w:rPr>
        <w:tab/>
        <w:t>The Developer has filed and registered all legal documents such as restrictive covenants and easements.</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(n)</w:t>
      </w:r>
      <w:r w:rsidRPr="00C004E4">
        <w:rPr>
          <w:rFonts w:ascii="Times New Roman" w:hAnsi="Times New Roman"/>
          <w:sz w:val="28"/>
          <w:szCs w:val="28"/>
        </w:rPr>
        <w:tab/>
        <w:t>Inspection of the remaining deficiency items is done; certify project when complete and/or request that cash-in-lieu of construction be taken for items that cannot be completed at this time.</w:t>
      </w:r>
    </w:p>
    <w:p w:rsidR="002F1E88" w:rsidRPr="00C004E4" w:rsidRDefault="002F1E88" w:rsidP="002F1E88">
      <w:pPr>
        <w:tabs>
          <w:tab w:val="left" w:pos="1440"/>
        </w:tabs>
        <w:spacing w:line="240" w:lineRule="auto"/>
        <w:ind w:left="1440" w:hanging="720"/>
        <w:jc w:val="left"/>
        <w:rPr>
          <w:rFonts w:ascii="Times New Roman" w:hAnsi="Times New Roman"/>
          <w:sz w:val="28"/>
          <w:szCs w:val="28"/>
        </w:rPr>
      </w:pPr>
      <w:r w:rsidRPr="00C004E4">
        <w:rPr>
          <w:rFonts w:ascii="Times New Roman" w:hAnsi="Times New Roman"/>
          <w:sz w:val="28"/>
          <w:szCs w:val="28"/>
        </w:rPr>
        <w:t>(o)</w:t>
      </w:r>
      <w:r w:rsidRPr="00C004E4">
        <w:rPr>
          <w:rFonts w:ascii="Times New Roman" w:hAnsi="Times New Roman"/>
          <w:sz w:val="28"/>
          <w:szCs w:val="28"/>
        </w:rPr>
        <w:tab/>
        <w:t>Request acceptance of the project, and release of the remaining security back to the Developer.</w:t>
      </w:r>
    </w:p>
    <w:p w:rsidR="002F1E88" w:rsidRPr="002F1E88" w:rsidRDefault="002F1E88" w:rsidP="002F1E88">
      <w:pPr>
        <w:spacing w:line="240" w:lineRule="auto"/>
        <w:rPr>
          <w:rFonts w:ascii="Times New Roman" w:hAnsi="Times New Roman"/>
          <w:sz w:val="28"/>
          <w:szCs w:val="28"/>
        </w:rPr>
      </w:pPr>
    </w:p>
    <w:p w:rsidR="002F1E88" w:rsidRDefault="002F1E88" w:rsidP="0053584F">
      <w:pPr>
        <w:spacing w:line="240" w:lineRule="auto"/>
        <w:ind w:left="-90"/>
      </w:pPr>
    </w:p>
    <w:p w:rsidR="00DC7D42" w:rsidRDefault="00DC7D42" w:rsidP="0053584F">
      <w:pPr>
        <w:spacing w:line="240" w:lineRule="auto"/>
        <w:ind w:left="-90"/>
      </w:pPr>
    </w:p>
    <w:p w:rsidR="0049089D" w:rsidRDefault="00DC7D42" w:rsidP="0053584F">
      <w:pPr>
        <w:spacing w:line="240" w:lineRule="auto"/>
        <w:ind w:left="-90"/>
      </w:pPr>
      <w:r>
        <w:br w:type="page"/>
      </w:r>
    </w:p>
    <w:p w:rsidR="00DC7D42" w:rsidRDefault="00DC7D42" w:rsidP="0053584F">
      <w:pPr>
        <w:spacing w:line="240" w:lineRule="auto"/>
        <w:ind w:left="-90"/>
      </w:pPr>
    </w:p>
    <w:p w:rsidR="00DC7D42" w:rsidRPr="00E27B01" w:rsidRDefault="008C72D7" w:rsidP="00E27B01">
      <w:pPr>
        <w:pStyle w:val="Heading2"/>
        <w:numPr>
          <w:ilvl w:val="0"/>
          <w:numId w:val="0"/>
        </w:numPr>
        <w:spacing w:before="0" w:after="0" w:line="240" w:lineRule="auto"/>
        <w:rPr>
          <w:sz w:val="24"/>
          <w:szCs w:val="24"/>
        </w:rPr>
      </w:pPr>
      <w:bookmarkStart w:id="166" w:name="_Toc450808603"/>
      <w:r w:rsidRPr="002F243A">
        <w:rPr>
          <w:sz w:val="24"/>
          <w:szCs w:val="24"/>
        </w:rPr>
        <w:t>Sample Construction Acceptance Letter</w:t>
      </w:r>
      <w:bookmarkEnd w:id="166"/>
    </w:p>
    <w:p w:rsidR="00DC7D42" w:rsidRDefault="00DC7D42" w:rsidP="0053584F">
      <w:pPr>
        <w:spacing w:line="240" w:lineRule="auto"/>
        <w:ind w:left="-90"/>
      </w:pPr>
    </w:p>
    <w:p w:rsidR="00DC7D42" w:rsidRPr="002C03B0" w:rsidRDefault="00DC7D42" w:rsidP="008C72D7">
      <w:pPr>
        <w:jc w:val="left"/>
        <w:rPr>
          <w:rFonts w:ascii="Times New Roman" w:hAnsi="Times New Roman"/>
          <w:b/>
          <w:color w:val="FF0000"/>
          <w:sz w:val="24"/>
        </w:rPr>
      </w:pPr>
      <w:r w:rsidRPr="002C03B0">
        <w:rPr>
          <w:rFonts w:ascii="Times New Roman" w:hAnsi="Times New Roman"/>
          <w:b/>
          <w:color w:val="FF0000"/>
          <w:sz w:val="24"/>
        </w:rPr>
        <w:t>C</w:t>
      </w:r>
      <w:r w:rsidR="007F51AF" w:rsidRPr="002C03B0">
        <w:rPr>
          <w:rFonts w:ascii="Times New Roman" w:hAnsi="Times New Roman"/>
          <w:b/>
          <w:color w:val="FF0000"/>
          <w:sz w:val="24"/>
        </w:rPr>
        <w:t>onsultant’s</w:t>
      </w:r>
      <w:r w:rsidRPr="002C03B0">
        <w:rPr>
          <w:rFonts w:ascii="Times New Roman" w:hAnsi="Times New Roman"/>
          <w:b/>
          <w:color w:val="FF0000"/>
          <w:sz w:val="24"/>
        </w:rPr>
        <w:t xml:space="preserve"> L</w:t>
      </w:r>
      <w:r w:rsidR="007F51AF" w:rsidRPr="002C03B0">
        <w:rPr>
          <w:rFonts w:ascii="Times New Roman" w:hAnsi="Times New Roman"/>
          <w:b/>
          <w:color w:val="FF0000"/>
          <w:sz w:val="24"/>
        </w:rPr>
        <w:t>etterhead</w:t>
      </w:r>
    </w:p>
    <w:p w:rsidR="00DC7D42" w:rsidRDefault="00DC7D42" w:rsidP="00DC7D42">
      <w:pPr>
        <w:jc w:val="center"/>
        <w:rPr>
          <w:b/>
          <w:sz w:val="24"/>
        </w:rPr>
      </w:pPr>
    </w:p>
    <w:p w:rsidR="00DC7D42" w:rsidRPr="00C004E4" w:rsidRDefault="00DC7D42" w:rsidP="00DC7D42">
      <w:pPr>
        <w:rPr>
          <w:rFonts w:ascii="Times New Roman" w:hAnsi="Times New Roman"/>
          <w:sz w:val="24"/>
        </w:rPr>
      </w:pPr>
    </w:p>
    <w:p w:rsidR="00DC7D42" w:rsidRPr="00C004E4" w:rsidRDefault="00DC7D42" w:rsidP="00DC7D42">
      <w:pPr>
        <w:tabs>
          <w:tab w:val="left" w:pos="720"/>
          <w:tab w:val="left" w:pos="6480"/>
        </w:tabs>
        <w:ind w:right="-720"/>
        <w:rPr>
          <w:rFonts w:ascii="Times New Roman" w:hAnsi="Times New Roman"/>
          <w:sz w:val="24"/>
        </w:rPr>
      </w:pPr>
      <w:r w:rsidRPr="00C004E4">
        <w:rPr>
          <w:rFonts w:ascii="Times New Roman" w:hAnsi="Times New Roman"/>
          <w:sz w:val="24"/>
        </w:rPr>
        <w:tab/>
      </w:r>
      <w:r w:rsidRPr="00C004E4">
        <w:rPr>
          <w:rFonts w:ascii="Times New Roman" w:hAnsi="Times New Roman"/>
          <w:sz w:val="24"/>
        </w:rPr>
        <w:tab/>
        <w:t>Date:</w:t>
      </w:r>
    </w:p>
    <w:p w:rsidR="00DC7D42" w:rsidRPr="00C004E4" w:rsidRDefault="00DC7D42" w:rsidP="00DC7D42">
      <w:pPr>
        <w:tabs>
          <w:tab w:val="left" w:pos="720"/>
          <w:tab w:val="left" w:pos="6480"/>
        </w:tabs>
        <w:ind w:right="-720"/>
        <w:rPr>
          <w:rFonts w:ascii="Times New Roman" w:hAnsi="Times New Roman"/>
          <w:sz w:val="24"/>
        </w:rPr>
      </w:pPr>
      <w:r w:rsidRPr="00C004E4">
        <w:rPr>
          <w:rFonts w:ascii="Times New Roman" w:hAnsi="Times New Roman"/>
          <w:sz w:val="24"/>
        </w:rPr>
        <w:tab/>
      </w:r>
      <w:r w:rsidRPr="00C004E4">
        <w:rPr>
          <w:rFonts w:ascii="Times New Roman" w:hAnsi="Times New Roman"/>
          <w:sz w:val="24"/>
        </w:rPr>
        <w:tab/>
        <w:t>Surrey File:</w:t>
      </w:r>
    </w:p>
    <w:p w:rsidR="00DC7D42" w:rsidRPr="00C004E4" w:rsidRDefault="00DC7D42" w:rsidP="00DC7D42">
      <w:pPr>
        <w:tabs>
          <w:tab w:val="left" w:pos="720"/>
          <w:tab w:val="left" w:pos="6480"/>
        </w:tabs>
        <w:ind w:right="-720"/>
        <w:rPr>
          <w:rFonts w:ascii="Times New Roman" w:hAnsi="Times New Roman"/>
          <w:sz w:val="24"/>
        </w:rPr>
      </w:pPr>
      <w:r w:rsidRPr="00C004E4">
        <w:rPr>
          <w:rFonts w:ascii="Times New Roman" w:hAnsi="Times New Roman"/>
          <w:sz w:val="24"/>
        </w:rPr>
        <w:tab/>
      </w:r>
      <w:r w:rsidRPr="00C004E4">
        <w:rPr>
          <w:rFonts w:ascii="Times New Roman" w:hAnsi="Times New Roman"/>
          <w:sz w:val="24"/>
        </w:rPr>
        <w:tab/>
        <w:t>Consultant File:</w:t>
      </w:r>
    </w:p>
    <w:p w:rsidR="00DC7D42" w:rsidRPr="00C004E4" w:rsidRDefault="00DC7D42" w:rsidP="00DC7D42">
      <w:pPr>
        <w:tabs>
          <w:tab w:val="left" w:pos="720"/>
          <w:tab w:val="left" w:pos="6480"/>
        </w:tabs>
        <w:ind w:right="-720"/>
        <w:rPr>
          <w:rFonts w:ascii="Times New Roman" w:hAnsi="Times New Roman"/>
          <w:sz w:val="24"/>
        </w:rPr>
      </w:pPr>
    </w:p>
    <w:p w:rsidR="00DC7D42" w:rsidRPr="00C004E4" w:rsidRDefault="00DC7D42" w:rsidP="00DC7D42">
      <w:pPr>
        <w:tabs>
          <w:tab w:val="left" w:pos="720"/>
          <w:tab w:val="left" w:pos="6480"/>
        </w:tabs>
        <w:ind w:right="-720"/>
        <w:rPr>
          <w:rFonts w:ascii="Times New Roman" w:hAnsi="Times New Roman"/>
          <w:sz w:val="24"/>
        </w:rPr>
      </w:pPr>
      <w:r w:rsidRPr="00C004E4">
        <w:rPr>
          <w:rFonts w:ascii="Times New Roman" w:hAnsi="Times New Roman"/>
          <w:sz w:val="24"/>
        </w:rPr>
        <w:t>TO:</w:t>
      </w:r>
      <w:r w:rsidRPr="00C004E4">
        <w:rPr>
          <w:rFonts w:ascii="Times New Roman" w:hAnsi="Times New Roman"/>
          <w:sz w:val="24"/>
        </w:rPr>
        <w:tab/>
        <w:t>City of Surrey, Engineering Department</w:t>
      </w:r>
    </w:p>
    <w:p w:rsidR="00DC7D42" w:rsidRPr="00C004E4" w:rsidRDefault="00DC7D42" w:rsidP="00DC7D42">
      <w:pPr>
        <w:tabs>
          <w:tab w:val="left" w:pos="720"/>
          <w:tab w:val="left" w:pos="6480"/>
        </w:tabs>
        <w:ind w:right="-720"/>
        <w:rPr>
          <w:rFonts w:ascii="Times New Roman" w:hAnsi="Times New Roman"/>
          <w:sz w:val="24"/>
        </w:rPr>
      </w:pPr>
      <w:r w:rsidRPr="00C004E4">
        <w:rPr>
          <w:rFonts w:ascii="Times New Roman" w:hAnsi="Times New Roman"/>
          <w:sz w:val="24"/>
        </w:rPr>
        <w:tab/>
      </w:r>
      <w:r w:rsidR="00C4140C">
        <w:rPr>
          <w:rFonts w:ascii="Times New Roman" w:hAnsi="Times New Roman"/>
          <w:sz w:val="24"/>
        </w:rPr>
        <w:t>Inspection Services Manager</w:t>
      </w:r>
      <w:r w:rsidRPr="00C004E4">
        <w:rPr>
          <w:rFonts w:ascii="Times New Roman" w:hAnsi="Times New Roman"/>
          <w:sz w:val="24"/>
        </w:rPr>
        <w:t xml:space="preserve"> </w:t>
      </w:r>
    </w:p>
    <w:p w:rsidR="00DC7D42" w:rsidRPr="00C004E4" w:rsidRDefault="00DC7D42" w:rsidP="00DC7D42">
      <w:pPr>
        <w:tabs>
          <w:tab w:val="left" w:pos="720"/>
          <w:tab w:val="left" w:pos="6480"/>
        </w:tabs>
        <w:ind w:right="-720"/>
        <w:rPr>
          <w:rFonts w:ascii="Times New Roman" w:hAnsi="Times New Roman"/>
          <w:sz w:val="24"/>
        </w:rPr>
      </w:pPr>
      <w:r w:rsidRPr="00C004E4">
        <w:rPr>
          <w:rFonts w:ascii="Times New Roman" w:hAnsi="Times New Roman"/>
          <w:sz w:val="24"/>
        </w:rPr>
        <w:tab/>
      </w:r>
    </w:p>
    <w:p w:rsidR="00DC7D42" w:rsidRPr="00C004E4" w:rsidRDefault="00DC7D42" w:rsidP="00DC7D42">
      <w:pPr>
        <w:tabs>
          <w:tab w:val="left" w:pos="720"/>
          <w:tab w:val="left" w:pos="6480"/>
        </w:tabs>
        <w:ind w:right="-720"/>
        <w:rPr>
          <w:rFonts w:ascii="Times New Roman" w:hAnsi="Times New Roman"/>
          <w:sz w:val="24"/>
        </w:rPr>
      </w:pPr>
    </w:p>
    <w:p w:rsidR="00DC7D42" w:rsidRPr="00C004E4" w:rsidRDefault="00DC7D42" w:rsidP="00DC7D42">
      <w:pPr>
        <w:tabs>
          <w:tab w:val="left" w:pos="720"/>
          <w:tab w:val="left" w:pos="6480"/>
        </w:tabs>
        <w:ind w:right="-720"/>
        <w:jc w:val="center"/>
        <w:rPr>
          <w:rFonts w:ascii="Times New Roman" w:hAnsi="Times New Roman"/>
          <w:sz w:val="24"/>
        </w:rPr>
      </w:pPr>
      <w:r w:rsidRPr="00C004E4">
        <w:rPr>
          <w:rFonts w:ascii="Times New Roman" w:hAnsi="Times New Roman"/>
          <w:b/>
          <w:sz w:val="24"/>
        </w:rPr>
        <w:t>CONSTRUCTION ACCEPTANCE</w:t>
      </w:r>
    </w:p>
    <w:p w:rsidR="00DC7D42" w:rsidRPr="00C004E4" w:rsidRDefault="00DC7D42" w:rsidP="00DC7D42">
      <w:pPr>
        <w:tabs>
          <w:tab w:val="left" w:pos="720"/>
          <w:tab w:val="left" w:pos="6480"/>
        </w:tabs>
        <w:ind w:right="-720"/>
        <w:rPr>
          <w:rFonts w:ascii="Times New Roman" w:hAnsi="Times New Roman"/>
          <w:sz w:val="24"/>
        </w:rPr>
      </w:pPr>
    </w:p>
    <w:p w:rsidR="00DC7D42" w:rsidRPr="00C004E4" w:rsidRDefault="00DC7D42" w:rsidP="00DC7D42">
      <w:pPr>
        <w:tabs>
          <w:tab w:val="left" w:pos="720"/>
          <w:tab w:val="left" w:pos="1440"/>
          <w:tab w:val="right" w:leader="underscore" w:pos="7650"/>
        </w:tabs>
        <w:ind w:right="-720"/>
        <w:rPr>
          <w:rFonts w:ascii="Times New Roman" w:hAnsi="Times New Roman"/>
          <w:sz w:val="24"/>
        </w:rPr>
      </w:pPr>
      <w:r w:rsidRPr="00C004E4">
        <w:rPr>
          <w:rFonts w:ascii="Times New Roman" w:hAnsi="Times New Roman"/>
          <w:sz w:val="24"/>
        </w:rPr>
        <w:tab/>
        <w:t>RE:</w:t>
      </w:r>
      <w:r w:rsidRPr="00C004E4">
        <w:rPr>
          <w:rFonts w:ascii="Times New Roman" w:hAnsi="Times New Roman"/>
          <w:sz w:val="24"/>
        </w:rPr>
        <w:tab/>
        <w:t xml:space="preserve">Project </w:t>
      </w:r>
      <w:r w:rsidRPr="00C004E4">
        <w:rPr>
          <w:rFonts w:ascii="Times New Roman" w:hAnsi="Times New Roman"/>
          <w:sz w:val="24"/>
        </w:rPr>
        <w:tab/>
      </w:r>
    </w:p>
    <w:p w:rsidR="00DC7D42" w:rsidRPr="00C004E4" w:rsidRDefault="00DC7D42" w:rsidP="00DC7D42">
      <w:pPr>
        <w:tabs>
          <w:tab w:val="left" w:pos="720"/>
          <w:tab w:val="left" w:pos="1440"/>
          <w:tab w:val="right" w:leader="underscore" w:pos="7650"/>
        </w:tabs>
        <w:ind w:right="-720"/>
        <w:rPr>
          <w:rFonts w:ascii="Times New Roman" w:hAnsi="Times New Roman"/>
          <w:sz w:val="24"/>
        </w:rPr>
      </w:pPr>
    </w:p>
    <w:p w:rsidR="00DC7D42" w:rsidRPr="00C004E4" w:rsidRDefault="00DC7D42" w:rsidP="00DC7D42">
      <w:pPr>
        <w:tabs>
          <w:tab w:val="left" w:pos="720"/>
          <w:tab w:val="left" w:pos="1440"/>
          <w:tab w:val="right" w:leader="underscore" w:pos="7650"/>
        </w:tabs>
        <w:ind w:right="-720"/>
        <w:rPr>
          <w:rFonts w:ascii="Times New Roman" w:hAnsi="Times New Roman"/>
          <w:sz w:val="24"/>
        </w:rPr>
      </w:pPr>
      <w:r w:rsidRPr="00C004E4">
        <w:rPr>
          <w:rFonts w:ascii="Times New Roman" w:hAnsi="Times New Roman"/>
          <w:sz w:val="24"/>
        </w:rPr>
        <w:tab/>
      </w:r>
      <w:r w:rsidRPr="00C004E4">
        <w:rPr>
          <w:rFonts w:ascii="Times New Roman" w:hAnsi="Times New Roman"/>
          <w:sz w:val="24"/>
        </w:rPr>
        <w:tab/>
        <w:t xml:space="preserve">Address:  </w:t>
      </w:r>
      <w:r w:rsidRPr="00C004E4">
        <w:rPr>
          <w:rFonts w:ascii="Times New Roman" w:hAnsi="Times New Roman"/>
          <w:sz w:val="24"/>
        </w:rPr>
        <w:tab/>
      </w:r>
    </w:p>
    <w:p w:rsidR="00DC7D42" w:rsidRPr="00C004E4" w:rsidRDefault="00C12F5C" w:rsidP="00DC7D42">
      <w:pPr>
        <w:tabs>
          <w:tab w:val="left" w:pos="720"/>
          <w:tab w:val="left" w:pos="1440"/>
          <w:tab w:val="left" w:pos="6480"/>
        </w:tabs>
        <w:ind w:right="-720"/>
        <w:rPr>
          <w:rFonts w:ascii="Times New Roman" w:hAnsi="Times New Roman"/>
          <w:sz w:val="22"/>
        </w:rPr>
      </w:pPr>
      <w:r>
        <w:rPr>
          <w:rFonts w:ascii="Times New Roman" w:hAnsi="Times New Roman"/>
          <w:noProof/>
          <w:sz w:val="22"/>
          <w:lang w:eastAsia="en-CA"/>
        </w:rPr>
        <w:pict>
          <v:shape id="_x0000_s1193" type="#_x0000_t136" style="position:absolute;left:0;text-align:left;margin-left:61.8pt;margin-top:.8pt;width:322.85pt;height:83.05pt;rotation:21036132fd;z-index:-251577856" fillcolor="#9cf" stroked="f">
            <v:fill opacity=".5"/>
            <v:shadow color="silver" offset="3pt"/>
            <v:textpath style="font-family:&quot;Times New Roman&quot;;v-text-kern:t" trim="t" fitpath="t" string="SAMPLE"/>
          </v:shape>
        </w:pict>
      </w:r>
    </w:p>
    <w:p w:rsidR="00DC7D42" w:rsidRPr="00C004E4" w:rsidRDefault="00DC7D42" w:rsidP="00DC7D42">
      <w:pPr>
        <w:tabs>
          <w:tab w:val="left" w:pos="720"/>
          <w:tab w:val="left" w:pos="1440"/>
          <w:tab w:val="left" w:pos="6480"/>
        </w:tabs>
        <w:ind w:right="-720"/>
        <w:rPr>
          <w:rFonts w:ascii="Times New Roman" w:hAnsi="Times New Roman"/>
          <w:sz w:val="24"/>
        </w:rPr>
      </w:pPr>
      <w:r w:rsidRPr="00C004E4">
        <w:rPr>
          <w:rFonts w:ascii="Times New Roman" w:hAnsi="Times New Roman"/>
          <w:sz w:val="22"/>
        </w:rPr>
        <w:tab/>
      </w:r>
      <w:r w:rsidRPr="00C004E4">
        <w:rPr>
          <w:rFonts w:ascii="Times New Roman" w:hAnsi="Times New Roman"/>
          <w:sz w:val="24"/>
        </w:rPr>
        <w:t>In accordance with the Servicing Agreement, all of the Developer’s obligations required throughout the maintenance period have been completed.</w:t>
      </w:r>
      <w:r w:rsidRPr="00C004E4">
        <w:rPr>
          <w:rFonts w:ascii="Times New Roman" w:hAnsi="Times New Roman"/>
          <w:sz w:val="24"/>
        </w:rPr>
        <w:tab/>
      </w:r>
    </w:p>
    <w:p w:rsidR="00DC7D42" w:rsidRPr="00C004E4" w:rsidRDefault="00DC7D42" w:rsidP="00DC7D42">
      <w:pPr>
        <w:tabs>
          <w:tab w:val="left" w:pos="720"/>
          <w:tab w:val="left" w:pos="1440"/>
          <w:tab w:val="left" w:pos="6480"/>
        </w:tabs>
        <w:ind w:right="-720"/>
        <w:rPr>
          <w:rFonts w:ascii="Times New Roman" w:hAnsi="Times New Roman"/>
          <w:sz w:val="24"/>
        </w:rPr>
      </w:pPr>
    </w:p>
    <w:p w:rsidR="00DC7D42" w:rsidRPr="00C004E4" w:rsidRDefault="00DC7D42" w:rsidP="00DC7D42">
      <w:pPr>
        <w:tabs>
          <w:tab w:val="left" w:pos="720"/>
          <w:tab w:val="left" w:pos="1440"/>
          <w:tab w:val="left" w:pos="6480"/>
        </w:tabs>
        <w:ind w:right="-720"/>
        <w:rPr>
          <w:rFonts w:ascii="Times New Roman" w:hAnsi="Times New Roman"/>
          <w:sz w:val="24"/>
        </w:rPr>
      </w:pPr>
      <w:r w:rsidRPr="00C004E4">
        <w:rPr>
          <w:rFonts w:ascii="Times New Roman" w:hAnsi="Times New Roman"/>
          <w:sz w:val="24"/>
        </w:rPr>
        <w:tab/>
        <w:t>A final inspection was held on __________________________, and any damages, defects, deficiencies or holdbacks previously identified during the maintenance period have now been satisfactorily completed by the Developer.</w:t>
      </w:r>
    </w:p>
    <w:p w:rsidR="00DC7D42" w:rsidRPr="00C004E4" w:rsidRDefault="00DC7D42" w:rsidP="00DC7D42">
      <w:pPr>
        <w:tabs>
          <w:tab w:val="left" w:pos="720"/>
          <w:tab w:val="left" w:pos="1440"/>
          <w:tab w:val="left" w:pos="6480"/>
        </w:tabs>
        <w:ind w:right="-720"/>
        <w:rPr>
          <w:rFonts w:ascii="Times New Roman" w:hAnsi="Times New Roman"/>
          <w:sz w:val="24"/>
        </w:rPr>
      </w:pPr>
    </w:p>
    <w:p w:rsidR="00DC7D42" w:rsidRPr="00C004E4" w:rsidRDefault="00DC7D42" w:rsidP="00DC7D42">
      <w:pPr>
        <w:tabs>
          <w:tab w:val="left" w:pos="720"/>
          <w:tab w:val="left" w:pos="1440"/>
          <w:tab w:val="left" w:pos="6480"/>
        </w:tabs>
        <w:ind w:right="-720"/>
        <w:rPr>
          <w:rFonts w:ascii="Times New Roman" w:hAnsi="Times New Roman"/>
          <w:sz w:val="24"/>
        </w:rPr>
      </w:pPr>
      <w:r w:rsidRPr="00C004E4">
        <w:rPr>
          <w:rFonts w:ascii="Times New Roman" w:hAnsi="Times New Roman"/>
          <w:sz w:val="24"/>
        </w:rPr>
        <w:tab/>
        <w:t>On behalf of the Developer I request that the City now accepts the assignment, transfer and conveyance of the Works and Services for the Servicing Agreement and that the remaining funds held by the City be returned to the Developer.</w:t>
      </w:r>
    </w:p>
    <w:p w:rsidR="00DC7D42" w:rsidRPr="00C004E4" w:rsidRDefault="00DC7D42" w:rsidP="00DC7D42">
      <w:pPr>
        <w:tabs>
          <w:tab w:val="left" w:pos="720"/>
          <w:tab w:val="left" w:pos="1440"/>
          <w:tab w:val="left" w:pos="6480"/>
        </w:tabs>
        <w:ind w:right="-720"/>
        <w:rPr>
          <w:rFonts w:ascii="Times New Roman" w:hAnsi="Times New Roman"/>
          <w:sz w:val="22"/>
        </w:rPr>
      </w:pPr>
    </w:p>
    <w:p w:rsidR="00DC7D42" w:rsidRPr="00C004E4" w:rsidRDefault="00DC7D42" w:rsidP="00DC7D42">
      <w:pPr>
        <w:tabs>
          <w:tab w:val="left" w:pos="720"/>
          <w:tab w:val="left" w:pos="1440"/>
          <w:tab w:val="left" w:pos="6480"/>
        </w:tabs>
        <w:ind w:right="-720"/>
        <w:rPr>
          <w:rFonts w:ascii="Times New Roman" w:hAnsi="Times New Roman"/>
          <w:sz w:val="22"/>
        </w:rPr>
      </w:pPr>
    </w:p>
    <w:p w:rsidR="00DC7D42" w:rsidRPr="00C004E4" w:rsidRDefault="00DC7D42" w:rsidP="00DC7D42">
      <w:pPr>
        <w:tabs>
          <w:tab w:val="left" w:pos="720"/>
          <w:tab w:val="left" w:pos="1440"/>
          <w:tab w:val="left" w:pos="6480"/>
        </w:tabs>
        <w:ind w:right="-720"/>
        <w:rPr>
          <w:rFonts w:ascii="Times New Roman" w:hAnsi="Times New Roman"/>
          <w:sz w:val="22"/>
        </w:rPr>
      </w:pPr>
    </w:p>
    <w:p w:rsidR="00DC7D42" w:rsidRPr="00C004E4" w:rsidRDefault="00DC7D42" w:rsidP="00DC7D42">
      <w:pPr>
        <w:tabs>
          <w:tab w:val="left" w:pos="720"/>
          <w:tab w:val="left" w:pos="1440"/>
          <w:tab w:val="left" w:pos="6480"/>
        </w:tabs>
        <w:ind w:right="-720"/>
        <w:rPr>
          <w:rFonts w:ascii="Times New Roman" w:hAnsi="Times New Roman"/>
          <w:sz w:val="24"/>
        </w:rPr>
      </w:pPr>
    </w:p>
    <w:p w:rsidR="00DC7D42" w:rsidRPr="00C004E4" w:rsidRDefault="00DC7D42" w:rsidP="00DC7D42">
      <w:pPr>
        <w:tabs>
          <w:tab w:val="left" w:pos="720"/>
          <w:tab w:val="left" w:pos="1440"/>
          <w:tab w:val="left" w:pos="5040"/>
        </w:tabs>
        <w:ind w:right="-720"/>
        <w:rPr>
          <w:rFonts w:ascii="Times New Roman" w:hAnsi="Times New Roman"/>
          <w:sz w:val="24"/>
        </w:rPr>
      </w:pPr>
      <w:r w:rsidRPr="00C004E4">
        <w:rPr>
          <w:rFonts w:ascii="Times New Roman" w:hAnsi="Times New Roman"/>
          <w:sz w:val="24"/>
        </w:rPr>
        <w:tab/>
      </w:r>
      <w:r w:rsidRPr="00C004E4">
        <w:rPr>
          <w:rFonts w:ascii="Times New Roman" w:hAnsi="Times New Roman"/>
          <w:sz w:val="24"/>
        </w:rPr>
        <w:tab/>
      </w:r>
      <w:r w:rsidRPr="00C004E4">
        <w:rPr>
          <w:rFonts w:ascii="Times New Roman" w:hAnsi="Times New Roman"/>
          <w:sz w:val="24"/>
        </w:rPr>
        <w:tab/>
      </w:r>
      <w:proofErr w:type="gramStart"/>
      <w:r w:rsidRPr="00C004E4">
        <w:rPr>
          <w:rFonts w:ascii="Times New Roman" w:hAnsi="Times New Roman"/>
          <w:sz w:val="24"/>
        </w:rPr>
        <w:t>______________________, P.Eng.</w:t>
      </w:r>
      <w:proofErr w:type="gramEnd"/>
    </w:p>
    <w:p w:rsidR="00DC7D42" w:rsidRPr="00C004E4" w:rsidRDefault="00DC7D42" w:rsidP="00DC7D42">
      <w:pPr>
        <w:tabs>
          <w:tab w:val="left" w:pos="720"/>
          <w:tab w:val="left" w:pos="1440"/>
          <w:tab w:val="left" w:pos="5040"/>
        </w:tabs>
        <w:ind w:right="-720"/>
        <w:rPr>
          <w:rFonts w:ascii="Times New Roman" w:hAnsi="Times New Roman"/>
          <w:sz w:val="24"/>
        </w:rPr>
      </w:pPr>
      <w:r w:rsidRPr="00C004E4">
        <w:rPr>
          <w:rFonts w:ascii="Times New Roman" w:hAnsi="Times New Roman"/>
          <w:sz w:val="24"/>
        </w:rPr>
        <w:tab/>
      </w:r>
      <w:r w:rsidRPr="00C004E4">
        <w:rPr>
          <w:rFonts w:ascii="Times New Roman" w:hAnsi="Times New Roman"/>
          <w:sz w:val="24"/>
        </w:rPr>
        <w:tab/>
      </w:r>
      <w:r w:rsidRPr="00C004E4">
        <w:rPr>
          <w:rFonts w:ascii="Times New Roman" w:hAnsi="Times New Roman"/>
          <w:sz w:val="24"/>
        </w:rPr>
        <w:tab/>
        <w:t>(</w:t>
      </w:r>
      <w:proofErr w:type="gramStart"/>
      <w:r w:rsidRPr="00C004E4">
        <w:rPr>
          <w:rFonts w:ascii="Times New Roman" w:hAnsi="Times New Roman"/>
          <w:sz w:val="24"/>
        </w:rPr>
        <w:t>seal</w:t>
      </w:r>
      <w:proofErr w:type="gramEnd"/>
      <w:r w:rsidRPr="00C004E4">
        <w:rPr>
          <w:rFonts w:ascii="Times New Roman" w:hAnsi="Times New Roman"/>
          <w:sz w:val="24"/>
        </w:rPr>
        <w:t xml:space="preserve"> please)</w:t>
      </w:r>
    </w:p>
    <w:p w:rsidR="00DC7D42" w:rsidRDefault="00DC7D42" w:rsidP="0053584F">
      <w:pPr>
        <w:spacing w:line="240" w:lineRule="auto"/>
        <w:ind w:left="-90"/>
        <w:sectPr w:rsidR="00DC7D42" w:rsidSect="00C47978">
          <w:pgSz w:w="12240" w:h="15840" w:code="1"/>
          <w:pgMar w:top="576" w:right="1440" w:bottom="576" w:left="1440" w:header="360" w:footer="720" w:gutter="0"/>
          <w:cols w:space="708"/>
          <w:docGrid w:linePitch="360"/>
        </w:sectPr>
      </w:pPr>
    </w:p>
    <w:p w:rsidR="00136FE8" w:rsidRPr="00136FE8" w:rsidRDefault="00063BFD" w:rsidP="00136FE8">
      <w:pPr>
        <w:pStyle w:val="ListParagraph"/>
        <w:ind w:left="0"/>
        <w:rPr>
          <w:rFonts w:cs="Times New Roman"/>
          <w:sz w:val="4"/>
          <w:szCs w:val="4"/>
        </w:rPr>
      </w:pPr>
      <w:r>
        <w:rPr>
          <w:noProof/>
          <w:lang w:val="en-CA" w:eastAsia="en-CA"/>
        </w:rPr>
        <w:lastRenderedPageBreak/>
        <w:drawing>
          <wp:anchor distT="0" distB="0" distL="114300" distR="114300" simplePos="0" relativeHeight="251736576" behindDoc="0" locked="0" layoutInCell="1" allowOverlap="1" wp14:anchorId="19246D5C" wp14:editId="258425C9">
            <wp:simplePos x="0" y="0"/>
            <wp:positionH relativeFrom="margin">
              <wp:posOffset>-247650</wp:posOffset>
            </wp:positionH>
            <wp:positionV relativeFrom="margin">
              <wp:posOffset>-46990</wp:posOffset>
            </wp:positionV>
            <wp:extent cx="1193165" cy="509905"/>
            <wp:effectExtent l="19050" t="0" r="6985" b="0"/>
            <wp:wrapSquare wrapText="bothSides"/>
            <wp:docPr id="167" name="Picture 167" descr="City of Surrey - Home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City of Surrey - Homepage"/>
                    <pic:cNvPicPr>
                      <a:picLocks noChangeAspect="1" noChangeArrowheads="1"/>
                    </pic:cNvPicPr>
                  </pic:nvPicPr>
                  <pic:blipFill>
                    <a:blip r:embed="rId83" cstate="print"/>
                    <a:srcRect l="46860" t="45894" b="14847"/>
                    <a:stretch>
                      <a:fillRect/>
                    </a:stretch>
                  </pic:blipFill>
                  <pic:spPr bwMode="auto">
                    <a:xfrm>
                      <a:off x="0" y="0"/>
                      <a:ext cx="1193165" cy="509905"/>
                    </a:xfrm>
                    <a:prstGeom prst="rect">
                      <a:avLst/>
                    </a:prstGeom>
                    <a:noFill/>
                  </pic:spPr>
                </pic:pic>
              </a:graphicData>
            </a:graphic>
          </wp:anchor>
        </w:drawing>
      </w:r>
    </w:p>
    <w:tbl>
      <w:tblPr>
        <w:tblW w:w="10413" w:type="dxa"/>
        <w:tblInd w:w="-702" w:type="dxa"/>
        <w:tblLayout w:type="fixed"/>
        <w:tblLook w:val="0000" w:firstRow="0" w:lastRow="0" w:firstColumn="0" w:lastColumn="0" w:noHBand="0" w:noVBand="0"/>
      </w:tblPr>
      <w:tblGrid>
        <w:gridCol w:w="243"/>
        <w:gridCol w:w="10170"/>
      </w:tblGrid>
      <w:tr w:rsidR="00136FE8" w:rsidTr="0001257A">
        <w:trPr>
          <w:cantSplit/>
          <w:trHeight w:val="1134"/>
        </w:trPr>
        <w:tc>
          <w:tcPr>
            <w:tcW w:w="243" w:type="dxa"/>
          </w:tcPr>
          <w:p w:rsidR="00136FE8" w:rsidRDefault="00136FE8" w:rsidP="00A41309"/>
        </w:tc>
        <w:tc>
          <w:tcPr>
            <w:tcW w:w="10170" w:type="dxa"/>
          </w:tcPr>
          <w:p w:rsidR="00136FE8" w:rsidRDefault="00136FE8" w:rsidP="00136FE8">
            <w:pPr>
              <w:jc w:val="center"/>
            </w:pPr>
          </w:p>
        </w:tc>
      </w:tr>
    </w:tbl>
    <w:p w:rsidR="00A41309" w:rsidRPr="00E27B01" w:rsidRDefault="00136FE8" w:rsidP="008F758B">
      <w:pPr>
        <w:pStyle w:val="Heading2"/>
        <w:numPr>
          <w:ilvl w:val="0"/>
          <w:numId w:val="0"/>
        </w:numPr>
        <w:spacing w:after="0"/>
        <w:ind w:left="2160" w:firstLine="720"/>
        <w:rPr>
          <w:sz w:val="24"/>
          <w:szCs w:val="24"/>
          <w:lang w:val="en-GB"/>
        </w:rPr>
      </w:pPr>
      <w:bookmarkStart w:id="167" w:name="_Toc450808604"/>
      <w:r w:rsidRPr="002F243A">
        <w:rPr>
          <w:sz w:val="24"/>
          <w:szCs w:val="24"/>
          <w:lang w:val="en-GB"/>
        </w:rPr>
        <w:t>Requirements for Asphalt Overlays</w:t>
      </w:r>
      <w:bookmarkEnd w:id="167"/>
    </w:p>
    <w:p w:rsidR="00136FE8" w:rsidRPr="00C004E4" w:rsidRDefault="00136FE8" w:rsidP="00136FE8">
      <w:pPr>
        <w:jc w:val="center"/>
        <w:rPr>
          <w:rFonts w:ascii="Times New Roman" w:hAnsi="Times New Roman"/>
          <w:b/>
          <w:sz w:val="24"/>
          <w:lang w:val="en-GB"/>
        </w:rPr>
      </w:pPr>
      <w:proofErr w:type="gramStart"/>
      <w:r w:rsidRPr="00C004E4">
        <w:rPr>
          <w:rFonts w:ascii="Times New Roman" w:hAnsi="Times New Roman"/>
          <w:b/>
          <w:sz w:val="24"/>
          <w:lang w:val="en-GB"/>
        </w:rPr>
        <w:t>on</w:t>
      </w:r>
      <w:proofErr w:type="gramEnd"/>
      <w:r w:rsidRPr="00C004E4">
        <w:rPr>
          <w:rFonts w:ascii="Times New Roman" w:hAnsi="Times New Roman"/>
          <w:b/>
          <w:sz w:val="24"/>
          <w:lang w:val="en-GB"/>
        </w:rPr>
        <w:t xml:space="preserve"> Land Development Projects</w:t>
      </w:r>
    </w:p>
    <w:p w:rsidR="00136FE8" w:rsidRPr="00C004E4" w:rsidRDefault="00136FE8" w:rsidP="00136FE8">
      <w:pPr>
        <w:rPr>
          <w:rFonts w:ascii="Times New Roman" w:hAnsi="Times New Roman"/>
          <w:lang w:val="en-GB"/>
        </w:rPr>
      </w:pPr>
    </w:p>
    <w:p w:rsidR="00136FE8" w:rsidRPr="00C004E4" w:rsidRDefault="00136FE8" w:rsidP="00136FE8">
      <w:pPr>
        <w:rPr>
          <w:rFonts w:ascii="Times New Roman" w:hAnsi="Times New Roman"/>
          <w:lang w:val="en-GB"/>
        </w:rPr>
      </w:pP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r w:rsidRPr="00C004E4">
        <w:rPr>
          <w:rFonts w:ascii="Times New Roman" w:hAnsi="Times New Roman"/>
          <w:b/>
          <w:sz w:val="24"/>
          <w:lang w:val="en-GB"/>
        </w:rPr>
        <w:t>1.</w:t>
      </w:r>
      <w:r w:rsidRPr="00C004E4">
        <w:rPr>
          <w:rFonts w:ascii="Times New Roman" w:hAnsi="Times New Roman"/>
          <w:b/>
          <w:sz w:val="24"/>
          <w:lang w:val="en-GB"/>
        </w:rPr>
        <w:tab/>
        <w:t>General</w:t>
      </w:r>
    </w:p>
    <w:p w:rsidR="00136FE8" w:rsidRPr="00C004E4" w:rsidRDefault="00136FE8" w:rsidP="00136FE8">
      <w:pPr>
        <w:keepNext/>
        <w:spacing w:line="240" w:lineRule="auto"/>
        <w:rPr>
          <w:rFonts w:ascii="Times New Roman" w:hAnsi="Times New Roman"/>
          <w:b/>
          <w:sz w:val="24"/>
          <w:lang w:val="en-GB"/>
        </w:rPr>
      </w:pP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r w:rsidRPr="00C004E4">
        <w:rPr>
          <w:rFonts w:ascii="Times New Roman" w:hAnsi="Times New Roman"/>
          <w:sz w:val="24"/>
          <w:lang w:val="en-GB"/>
        </w:rPr>
        <w:tab/>
        <w:t>Contractor to supply list of proposed overlays, complete with Surrey project number and location.</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r w:rsidRPr="00C004E4">
        <w:rPr>
          <w:rFonts w:ascii="Times New Roman" w:hAnsi="Times New Roman"/>
          <w:sz w:val="24"/>
          <w:lang w:val="en-GB"/>
        </w:rPr>
        <w:tab/>
        <w:t>Superintendent to coordinate overlays so they will not conflict with subdivision garbage and recycling day pick up</w:t>
      </w:r>
      <w:r w:rsidR="0049089D" w:rsidRPr="00C004E4">
        <w:rPr>
          <w:rFonts w:ascii="Times New Roman" w:hAnsi="Times New Roman"/>
          <w:sz w:val="24"/>
          <w:lang w:val="en-GB"/>
        </w:rPr>
        <w:t>.</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r w:rsidRPr="00C004E4">
        <w:rPr>
          <w:rFonts w:ascii="Times New Roman" w:hAnsi="Times New Roman"/>
          <w:sz w:val="24"/>
          <w:lang w:val="en-GB"/>
        </w:rPr>
        <w:tab/>
        <w:t>Contractor to review with the Engineering Inspector the issue of any overlays of adjoining roads (half-roads and cul-de-sacs) which may require coordination with other developers.</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r w:rsidRPr="00C004E4">
        <w:rPr>
          <w:rFonts w:ascii="Times New Roman" w:hAnsi="Times New Roman"/>
          <w:b/>
          <w:sz w:val="24"/>
          <w:lang w:val="en-GB"/>
        </w:rPr>
        <w:t>2.</w:t>
      </w:r>
      <w:r w:rsidRPr="00C004E4">
        <w:rPr>
          <w:rFonts w:ascii="Times New Roman" w:hAnsi="Times New Roman"/>
          <w:b/>
          <w:sz w:val="24"/>
          <w:lang w:val="en-GB"/>
        </w:rPr>
        <w:tab/>
        <w:t>Permits</w:t>
      </w: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r w:rsidRPr="00C004E4">
        <w:rPr>
          <w:rFonts w:ascii="Times New Roman" w:hAnsi="Times New Roman"/>
          <w:sz w:val="24"/>
          <w:lang w:val="en-GB"/>
        </w:rPr>
        <w:tab/>
        <w:t>A City Road and Right-of-Way Permit and Traffic Obstruction Permit are required on all Land Development projects.  Permits must be kept on site and presented to inspector on request.</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r w:rsidRPr="00C004E4">
        <w:rPr>
          <w:rFonts w:ascii="Times New Roman" w:hAnsi="Times New Roman"/>
          <w:b/>
          <w:sz w:val="24"/>
          <w:lang w:val="en-GB"/>
        </w:rPr>
        <w:t>3.</w:t>
      </w:r>
      <w:r w:rsidRPr="00C004E4">
        <w:rPr>
          <w:rFonts w:ascii="Times New Roman" w:hAnsi="Times New Roman"/>
          <w:b/>
          <w:sz w:val="24"/>
          <w:lang w:val="en-GB"/>
        </w:rPr>
        <w:tab/>
        <w:t>Notices to Residents</w:t>
      </w: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p>
    <w:p w:rsidR="00136FE8" w:rsidRPr="00C004E4" w:rsidRDefault="00136FE8" w:rsidP="00136FE8">
      <w:pPr>
        <w:tabs>
          <w:tab w:val="left" w:pos="540"/>
          <w:tab w:val="left" w:pos="1080"/>
        </w:tabs>
        <w:spacing w:line="240" w:lineRule="auto"/>
        <w:ind w:left="1080" w:hanging="1080"/>
        <w:rPr>
          <w:rFonts w:ascii="Times New Roman" w:hAnsi="Times New Roman"/>
          <w:sz w:val="24"/>
          <w:lang w:val="en-GB"/>
        </w:rPr>
      </w:pPr>
      <w:r w:rsidRPr="00C004E4">
        <w:rPr>
          <w:rFonts w:ascii="Times New Roman" w:hAnsi="Times New Roman"/>
          <w:sz w:val="24"/>
          <w:lang w:val="en-GB"/>
        </w:rPr>
        <w:tab/>
        <w:t>(a)</w:t>
      </w:r>
      <w:r w:rsidRPr="00C004E4">
        <w:rPr>
          <w:rFonts w:ascii="Times New Roman" w:hAnsi="Times New Roman"/>
          <w:sz w:val="24"/>
          <w:lang w:val="en-GB"/>
        </w:rPr>
        <w:tab/>
        <w:t>Notices must be delivered to all affected residents at least 48 hours prior to start-up of paving operations.</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tabs>
          <w:tab w:val="left" w:pos="540"/>
          <w:tab w:val="left" w:pos="1080"/>
        </w:tabs>
        <w:spacing w:line="240" w:lineRule="auto"/>
        <w:ind w:left="1080" w:hanging="1080"/>
        <w:rPr>
          <w:rFonts w:ascii="Times New Roman" w:hAnsi="Times New Roman"/>
          <w:sz w:val="24"/>
          <w:lang w:val="en-GB"/>
        </w:rPr>
      </w:pPr>
      <w:r w:rsidRPr="00C004E4">
        <w:rPr>
          <w:rFonts w:ascii="Times New Roman" w:hAnsi="Times New Roman"/>
          <w:sz w:val="24"/>
          <w:lang w:val="en-GB"/>
        </w:rPr>
        <w:tab/>
        <w:t>(b)</w:t>
      </w:r>
      <w:r w:rsidRPr="00C004E4">
        <w:rPr>
          <w:rFonts w:ascii="Times New Roman" w:hAnsi="Times New Roman"/>
          <w:sz w:val="24"/>
          <w:lang w:val="en-GB"/>
        </w:rPr>
        <w:tab/>
        <w:t>A copy of the notice and the number of notices delivered will be given to the paving inspector at each location (sample format of notice format attached).</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r w:rsidRPr="00C004E4">
        <w:rPr>
          <w:rFonts w:ascii="Times New Roman" w:hAnsi="Times New Roman"/>
          <w:b/>
          <w:sz w:val="24"/>
          <w:lang w:val="en-GB"/>
        </w:rPr>
        <w:t>4.</w:t>
      </w:r>
      <w:r w:rsidRPr="00C004E4">
        <w:rPr>
          <w:rFonts w:ascii="Times New Roman" w:hAnsi="Times New Roman"/>
          <w:b/>
          <w:sz w:val="24"/>
          <w:lang w:val="en-GB"/>
        </w:rPr>
        <w:tab/>
        <w:t>Traffic Control</w:t>
      </w: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p>
    <w:p w:rsidR="00136FE8" w:rsidRPr="00C004E4" w:rsidRDefault="00136FE8" w:rsidP="00136FE8">
      <w:pPr>
        <w:tabs>
          <w:tab w:val="left" w:pos="540"/>
          <w:tab w:val="left" w:pos="1080"/>
        </w:tabs>
        <w:spacing w:line="240" w:lineRule="auto"/>
        <w:ind w:left="1080" w:hanging="1080"/>
        <w:rPr>
          <w:rFonts w:ascii="Times New Roman" w:hAnsi="Times New Roman"/>
          <w:sz w:val="24"/>
          <w:lang w:val="en-GB"/>
        </w:rPr>
      </w:pPr>
      <w:r w:rsidRPr="00C004E4">
        <w:rPr>
          <w:rFonts w:ascii="Times New Roman" w:hAnsi="Times New Roman"/>
          <w:sz w:val="24"/>
          <w:lang w:val="en-GB"/>
        </w:rPr>
        <w:tab/>
        <w:t>(a)</w:t>
      </w:r>
      <w:r w:rsidRPr="00C004E4">
        <w:rPr>
          <w:rFonts w:ascii="Times New Roman" w:hAnsi="Times New Roman"/>
          <w:sz w:val="24"/>
          <w:lang w:val="en-GB"/>
        </w:rPr>
        <w:tab/>
        <w:t>Certified flag people must be employed as per Section 52 of the Industrial Health &amp; Safety Regulations (WCB) at all paving locations.</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tabs>
          <w:tab w:val="left" w:pos="540"/>
          <w:tab w:val="left" w:pos="1080"/>
        </w:tabs>
        <w:spacing w:line="240" w:lineRule="auto"/>
        <w:ind w:left="1080" w:hanging="1080"/>
        <w:rPr>
          <w:rFonts w:ascii="Times New Roman" w:hAnsi="Times New Roman"/>
          <w:sz w:val="24"/>
          <w:lang w:val="en-GB"/>
        </w:rPr>
      </w:pPr>
      <w:r w:rsidRPr="00C004E4">
        <w:rPr>
          <w:rFonts w:ascii="Times New Roman" w:hAnsi="Times New Roman"/>
          <w:sz w:val="24"/>
          <w:lang w:val="en-GB"/>
        </w:rPr>
        <w:tab/>
      </w:r>
      <w:r w:rsidRPr="00C004E4">
        <w:rPr>
          <w:rFonts w:ascii="Times New Roman" w:hAnsi="Times New Roman"/>
          <w:sz w:val="24"/>
          <w:lang w:val="en-GB"/>
        </w:rPr>
        <w:tab/>
        <w:t>The flag people shall be present at time of equipment drop-off through finish rolling and clean-up procedures.</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tabs>
          <w:tab w:val="left" w:pos="540"/>
          <w:tab w:val="left" w:pos="1080"/>
        </w:tabs>
        <w:spacing w:line="240" w:lineRule="auto"/>
        <w:ind w:left="1080" w:hanging="1080"/>
        <w:rPr>
          <w:rFonts w:ascii="Times New Roman" w:hAnsi="Times New Roman"/>
          <w:sz w:val="24"/>
          <w:lang w:val="en-GB"/>
        </w:rPr>
      </w:pPr>
    </w:p>
    <w:p w:rsidR="002E5EFC" w:rsidRDefault="002E5EFC" w:rsidP="00136FE8">
      <w:pPr>
        <w:tabs>
          <w:tab w:val="left" w:pos="540"/>
          <w:tab w:val="left" w:pos="1080"/>
        </w:tabs>
        <w:spacing w:line="240" w:lineRule="auto"/>
        <w:ind w:left="1080" w:hanging="1080"/>
        <w:jc w:val="center"/>
        <w:rPr>
          <w:rFonts w:ascii="Times New Roman" w:hAnsi="Times New Roman"/>
          <w:sz w:val="24"/>
          <w:lang w:val="en-GB"/>
        </w:rPr>
      </w:pPr>
    </w:p>
    <w:p w:rsidR="002E5EFC" w:rsidRDefault="002E5EFC" w:rsidP="00136FE8">
      <w:pPr>
        <w:tabs>
          <w:tab w:val="left" w:pos="540"/>
          <w:tab w:val="left" w:pos="1080"/>
        </w:tabs>
        <w:spacing w:line="240" w:lineRule="auto"/>
        <w:ind w:left="1080" w:hanging="1080"/>
        <w:jc w:val="center"/>
        <w:rPr>
          <w:rFonts w:ascii="Times New Roman" w:hAnsi="Times New Roman"/>
          <w:sz w:val="24"/>
          <w:lang w:val="en-GB"/>
        </w:rPr>
      </w:pPr>
    </w:p>
    <w:p w:rsidR="00136FE8" w:rsidRPr="00C004E4" w:rsidRDefault="00136FE8" w:rsidP="00136FE8">
      <w:pPr>
        <w:tabs>
          <w:tab w:val="left" w:pos="540"/>
          <w:tab w:val="left" w:pos="1080"/>
        </w:tabs>
        <w:spacing w:line="240" w:lineRule="auto"/>
        <w:ind w:left="1080" w:hanging="1080"/>
        <w:jc w:val="center"/>
        <w:rPr>
          <w:rFonts w:ascii="Times New Roman" w:hAnsi="Times New Roman"/>
          <w:sz w:val="24"/>
          <w:lang w:val="en-GB"/>
        </w:rPr>
      </w:pPr>
      <w:r w:rsidRPr="00C004E4">
        <w:rPr>
          <w:rFonts w:ascii="Times New Roman" w:hAnsi="Times New Roman"/>
          <w:sz w:val="24"/>
          <w:lang w:val="en-GB"/>
        </w:rPr>
        <w:t>- 2 -</w:t>
      </w:r>
    </w:p>
    <w:p w:rsidR="00136FE8" w:rsidRPr="00C004E4" w:rsidRDefault="00136FE8" w:rsidP="00136FE8">
      <w:pPr>
        <w:tabs>
          <w:tab w:val="left" w:pos="540"/>
          <w:tab w:val="left" w:pos="1080"/>
        </w:tabs>
        <w:spacing w:line="240" w:lineRule="auto"/>
        <w:ind w:left="1080" w:hanging="1080"/>
        <w:rPr>
          <w:rFonts w:ascii="Times New Roman" w:hAnsi="Times New Roman"/>
          <w:sz w:val="24"/>
          <w:lang w:val="en-GB"/>
        </w:rPr>
      </w:pPr>
    </w:p>
    <w:p w:rsidR="00136FE8" w:rsidRPr="00C004E4" w:rsidRDefault="00136FE8" w:rsidP="00136FE8">
      <w:pPr>
        <w:tabs>
          <w:tab w:val="left" w:pos="540"/>
          <w:tab w:val="left" w:pos="1080"/>
        </w:tabs>
        <w:spacing w:line="240" w:lineRule="auto"/>
        <w:ind w:left="1080" w:hanging="1080"/>
        <w:rPr>
          <w:rFonts w:ascii="Times New Roman" w:hAnsi="Times New Roman"/>
          <w:sz w:val="24"/>
          <w:lang w:val="en-GB"/>
        </w:rPr>
      </w:pPr>
    </w:p>
    <w:p w:rsidR="00136FE8" w:rsidRPr="00C004E4" w:rsidRDefault="00136FE8" w:rsidP="00136FE8">
      <w:pPr>
        <w:tabs>
          <w:tab w:val="left" w:pos="540"/>
          <w:tab w:val="left" w:pos="1080"/>
        </w:tabs>
        <w:spacing w:line="240" w:lineRule="auto"/>
        <w:ind w:left="1080" w:hanging="1080"/>
        <w:rPr>
          <w:rFonts w:ascii="Times New Roman" w:hAnsi="Times New Roman"/>
          <w:sz w:val="24"/>
          <w:lang w:val="en-GB"/>
        </w:rPr>
      </w:pPr>
      <w:r w:rsidRPr="00C004E4">
        <w:rPr>
          <w:rFonts w:ascii="Times New Roman" w:hAnsi="Times New Roman"/>
          <w:sz w:val="24"/>
          <w:lang w:val="en-GB"/>
        </w:rPr>
        <w:lastRenderedPageBreak/>
        <w:tab/>
        <w:t>(b)</w:t>
      </w:r>
      <w:r w:rsidRPr="00C004E4">
        <w:rPr>
          <w:rFonts w:ascii="Times New Roman" w:hAnsi="Times New Roman"/>
          <w:sz w:val="24"/>
          <w:lang w:val="en-GB"/>
        </w:rPr>
        <w:tab/>
        <w:t>A parking/transfer plan is required at time of obtaining a Traffic Obstruction Permit.  Designated parking areas must be controlled.</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tabs>
          <w:tab w:val="left" w:pos="540"/>
          <w:tab w:val="left" w:pos="1080"/>
        </w:tabs>
        <w:spacing w:line="240" w:lineRule="auto"/>
        <w:ind w:left="1080" w:hanging="1080"/>
        <w:rPr>
          <w:rFonts w:ascii="Times New Roman" w:hAnsi="Times New Roman"/>
          <w:sz w:val="24"/>
          <w:lang w:val="en-GB"/>
        </w:rPr>
      </w:pPr>
      <w:r w:rsidRPr="00C004E4">
        <w:rPr>
          <w:rFonts w:ascii="Times New Roman" w:hAnsi="Times New Roman"/>
          <w:sz w:val="24"/>
          <w:lang w:val="en-GB"/>
        </w:rPr>
        <w:tab/>
        <w:t>(c)</w:t>
      </w:r>
      <w:r w:rsidRPr="00C004E4">
        <w:rPr>
          <w:rFonts w:ascii="Times New Roman" w:hAnsi="Times New Roman"/>
          <w:sz w:val="24"/>
          <w:lang w:val="en-GB"/>
        </w:rPr>
        <w:tab/>
        <w:t>Superintendent to assure appropriate signage as per permit is used and that they are clean, legible and placed at the correct locations.</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r w:rsidRPr="00C004E4">
        <w:rPr>
          <w:rFonts w:ascii="Times New Roman" w:hAnsi="Times New Roman"/>
          <w:b/>
          <w:sz w:val="24"/>
          <w:lang w:val="en-GB"/>
        </w:rPr>
        <w:t>5.</w:t>
      </w:r>
      <w:r w:rsidRPr="00C004E4">
        <w:rPr>
          <w:rFonts w:ascii="Times New Roman" w:hAnsi="Times New Roman"/>
          <w:b/>
          <w:sz w:val="24"/>
          <w:lang w:val="en-GB"/>
        </w:rPr>
        <w:tab/>
        <w:t>Tack Coating/Street Cleaning</w:t>
      </w: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r w:rsidRPr="00C004E4">
        <w:rPr>
          <w:rFonts w:ascii="Times New Roman" w:hAnsi="Times New Roman"/>
          <w:sz w:val="24"/>
          <w:lang w:val="en-GB"/>
        </w:rPr>
        <w:tab/>
        <w:t>(a)</w:t>
      </w:r>
      <w:r w:rsidRPr="00C004E4">
        <w:rPr>
          <w:rFonts w:ascii="Times New Roman" w:hAnsi="Times New Roman"/>
          <w:sz w:val="24"/>
          <w:lang w:val="en-GB"/>
        </w:rPr>
        <w:tab/>
        <w:t>No overspray or tire tracks on curbs, driveways, etc.</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r w:rsidRPr="00C004E4">
        <w:rPr>
          <w:rFonts w:ascii="Times New Roman" w:hAnsi="Times New Roman"/>
          <w:sz w:val="24"/>
          <w:lang w:val="en-GB"/>
        </w:rPr>
        <w:tab/>
        <w:t>(b)</w:t>
      </w:r>
      <w:r w:rsidRPr="00C004E4">
        <w:rPr>
          <w:rFonts w:ascii="Times New Roman" w:hAnsi="Times New Roman"/>
          <w:sz w:val="24"/>
          <w:lang w:val="en-GB"/>
        </w:rPr>
        <w:tab/>
        <w:t>Roads to be bare of soil and organic materials prior to tack coating.</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r w:rsidRPr="00C004E4">
        <w:rPr>
          <w:rFonts w:ascii="Times New Roman" w:hAnsi="Times New Roman"/>
          <w:sz w:val="24"/>
          <w:lang w:val="en-GB"/>
        </w:rPr>
        <w:tab/>
        <w:t>(c)</w:t>
      </w:r>
      <w:r w:rsidRPr="00C004E4">
        <w:rPr>
          <w:rFonts w:ascii="Times New Roman" w:hAnsi="Times New Roman"/>
          <w:sz w:val="24"/>
          <w:lang w:val="en-GB"/>
        </w:rPr>
        <w:tab/>
        <w:t>Manhole lids to be kept clean.  Temporary manhole paving covers should be used.</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r w:rsidRPr="00C004E4">
        <w:rPr>
          <w:rFonts w:ascii="Times New Roman" w:hAnsi="Times New Roman"/>
          <w:b/>
          <w:sz w:val="24"/>
          <w:lang w:val="en-GB"/>
        </w:rPr>
        <w:t>6.</w:t>
      </w:r>
      <w:r w:rsidRPr="00C004E4">
        <w:rPr>
          <w:rFonts w:ascii="Times New Roman" w:hAnsi="Times New Roman"/>
          <w:b/>
          <w:sz w:val="24"/>
          <w:lang w:val="en-GB"/>
        </w:rPr>
        <w:tab/>
        <w:t>Testing</w:t>
      </w: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r w:rsidRPr="00C004E4">
        <w:rPr>
          <w:rFonts w:ascii="Times New Roman" w:hAnsi="Times New Roman"/>
          <w:sz w:val="24"/>
          <w:lang w:val="en-GB"/>
        </w:rPr>
        <w:tab/>
      </w:r>
      <w:r w:rsidR="001B23EF" w:rsidRPr="002F243A">
        <w:rPr>
          <w:rFonts w:ascii="Times New Roman" w:hAnsi="Times New Roman"/>
          <w:sz w:val="24"/>
        </w:rPr>
        <w:t>The Contractor shall be responsible for arrangements for all hot-mix asphalt tests and cores and density tests on the finished pavement in accordance with the City requirements.</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r w:rsidRPr="00C004E4">
        <w:rPr>
          <w:rFonts w:ascii="Times New Roman" w:hAnsi="Times New Roman"/>
          <w:b/>
          <w:sz w:val="24"/>
          <w:lang w:val="en-GB"/>
        </w:rPr>
        <w:t>7.</w:t>
      </w:r>
      <w:r w:rsidRPr="00C004E4">
        <w:rPr>
          <w:rFonts w:ascii="Times New Roman" w:hAnsi="Times New Roman"/>
          <w:b/>
          <w:sz w:val="24"/>
          <w:lang w:val="en-GB"/>
        </w:rPr>
        <w:tab/>
        <w:t>Equipment Left in Road Allowance</w:t>
      </w:r>
    </w:p>
    <w:p w:rsidR="00136FE8" w:rsidRPr="00C004E4" w:rsidRDefault="00136FE8" w:rsidP="00136FE8">
      <w:pPr>
        <w:keepNext/>
        <w:tabs>
          <w:tab w:val="left" w:pos="540"/>
          <w:tab w:val="left" w:pos="1080"/>
        </w:tabs>
        <w:spacing w:line="240" w:lineRule="auto"/>
        <w:ind w:left="540" w:hanging="540"/>
        <w:rPr>
          <w:rFonts w:ascii="Times New Roman" w:hAnsi="Times New Roman"/>
          <w:b/>
          <w:sz w:val="24"/>
          <w:lang w:val="en-GB"/>
        </w:rPr>
      </w:pP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r w:rsidRPr="00C004E4">
        <w:rPr>
          <w:rFonts w:ascii="Times New Roman" w:hAnsi="Times New Roman"/>
          <w:sz w:val="24"/>
          <w:lang w:val="en-GB"/>
        </w:rPr>
        <w:tab/>
        <w:t>Equipment parked on shoulder before or after paving work will be left in such a way as not to block sightlines, obstruct resident parking or cause any inconvenience to pedestrians or the travelling public (flashers and/or barricades will be required).</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tabs>
          <w:tab w:val="left" w:pos="540"/>
          <w:tab w:val="left" w:pos="1080"/>
        </w:tabs>
        <w:spacing w:line="240" w:lineRule="auto"/>
        <w:ind w:left="540" w:hanging="540"/>
        <w:rPr>
          <w:rFonts w:ascii="Times New Roman" w:hAnsi="Times New Roman"/>
          <w:b/>
          <w:sz w:val="24"/>
          <w:lang w:val="en-GB"/>
        </w:rPr>
      </w:pPr>
      <w:r w:rsidRPr="00C004E4">
        <w:rPr>
          <w:rFonts w:ascii="Times New Roman" w:hAnsi="Times New Roman"/>
          <w:b/>
          <w:sz w:val="24"/>
          <w:lang w:val="en-GB"/>
        </w:rPr>
        <w:tab/>
        <w:t>A copy of the City Road &amp; Right-of-Way Permit is to be attached to each piece of equipment.</w:t>
      </w:r>
    </w:p>
    <w:p w:rsidR="00136FE8" w:rsidRPr="00C004E4" w:rsidRDefault="00136FE8" w:rsidP="00136FE8">
      <w:pPr>
        <w:tabs>
          <w:tab w:val="left" w:pos="540"/>
          <w:tab w:val="left" w:pos="1080"/>
        </w:tabs>
        <w:spacing w:line="240" w:lineRule="auto"/>
        <w:ind w:left="540" w:hanging="540"/>
        <w:rPr>
          <w:rFonts w:ascii="Times New Roman" w:hAnsi="Times New Roman"/>
          <w:sz w:val="24"/>
          <w:lang w:val="en-GB"/>
        </w:rPr>
      </w:pPr>
    </w:p>
    <w:p w:rsidR="00136FE8" w:rsidRPr="00C004E4"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p>
    <w:p w:rsidR="00136FE8" w:rsidRPr="00C004E4"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p>
    <w:p w:rsidR="00136FE8" w:rsidRPr="00C004E4" w:rsidRDefault="00157392" w:rsidP="008F758B">
      <w:pPr>
        <w:tabs>
          <w:tab w:val="left" w:pos="5040"/>
        </w:tabs>
        <w:spacing w:line="240" w:lineRule="auto"/>
        <w:rPr>
          <w:rFonts w:ascii="Times New Roman" w:hAnsi="Times New Roman"/>
          <w:sz w:val="24"/>
        </w:rPr>
      </w:pPr>
      <w:r w:rsidRPr="00C004E4">
        <w:rPr>
          <w:rFonts w:ascii="Times New Roman" w:hAnsi="Times New Roman"/>
          <w:sz w:val="24"/>
        </w:rPr>
        <w:tab/>
      </w:r>
    </w:p>
    <w:p w:rsidR="00136FE8" w:rsidRDefault="00136FE8" w:rsidP="00136FE8">
      <w:pPr>
        <w:tabs>
          <w:tab w:val="left" w:pos="540"/>
          <w:tab w:val="left" w:pos="1080"/>
        </w:tabs>
        <w:ind w:left="540" w:hanging="540"/>
        <w:rPr>
          <w:lang w:val="en-GB"/>
        </w:rPr>
      </w:pPr>
    </w:p>
    <w:p w:rsidR="008F758B" w:rsidRDefault="008F758B" w:rsidP="00136FE8">
      <w:pPr>
        <w:tabs>
          <w:tab w:val="left" w:pos="540"/>
          <w:tab w:val="left" w:pos="1080"/>
        </w:tabs>
        <w:ind w:left="540" w:hanging="540"/>
        <w:rPr>
          <w:lang w:val="en-GB"/>
        </w:rPr>
      </w:pPr>
    </w:p>
    <w:p w:rsidR="008F758B" w:rsidRDefault="008F758B" w:rsidP="00136FE8">
      <w:pPr>
        <w:tabs>
          <w:tab w:val="left" w:pos="540"/>
          <w:tab w:val="left" w:pos="1080"/>
        </w:tabs>
        <w:ind w:left="540" w:hanging="540"/>
        <w:rPr>
          <w:lang w:val="en-GB"/>
        </w:rPr>
      </w:pPr>
    </w:p>
    <w:p w:rsidR="008F758B" w:rsidRDefault="008F758B" w:rsidP="00136FE8">
      <w:pPr>
        <w:tabs>
          <w:tab w:val="left" w:pos="540"/>
          <w:tab w:val="left" w:pos="1080"/>
        </w:tabs>
        <w:ind w:left="540" w:hanging="540"/>
        <w:rPr>
          <w:lang w:val="en-GB"/>
        </w:rPr>
      </w:pPr>
    </w:p>
    <w:p w:rsidR="008F758B" w:rsidRDefault="008F758B" w:rsidP="00136FE8">
      <w:pPr>
        <w:tabs>
          <w:tab w:val="left" w:pos="540"/>
          <w:tab w:val="left" w:pos="1080"/>
        </w:tabs>
        <w:ind w:left="540" w:hanging="540"/>
        <w:rPr>
          <w:lang w:val="en-GB"/>
        </w:rPr>
      </w:pPr>
    </w:p>
    <w:p w:rsidR="008F758B" w:rsidRDefault="008F758B" w:rsidP="00136FE8">
      <w:pPr>
        <w:tabs>
          <w:tab w:val="left" w:pos="540"/>
          <w:tab w:val="left" w:pos="1080"/>
        </w:tabs>
        <w:ind w:left="540" w:hanging="540"/>
        <w:rPr>
          <w:lang w:val="en-GB"/>
        </w:rPr>
      </w:pPr>
    </w:p>
    <w:p w:rsidR="0001257A" w:rsidRDefault="0001257A" w:rsidP="00136FE8">
      <w:pPr>
        <w:tabs>
          <w:tab w:val="left" w:pos="540"/>
          <w:tab w:val="left" w:pos="1080"/>
        </w:tabs>
        <w:ind w:left="540" w:hanging="540"/>
        <w:rPr>
          <w:lang w:val="en-GB"/>
        </w:rPr>
      </w:pPr>
    </w:p>
    <w:p w:rsidR="00B0761A" w:rsidRDefault="00B0761A" w:rsidP="00136FE8">
      <w:pPr>
        <w:tabs>
          <w:tab w:val="left" w:pos="540"/>
          <w:tab w:val="left" w:pos="1080"/>
        </w:tabs>
        <w:ind w:left="540" w:hanging="540"/>
        <w:rPr>
          <w:lang w:val="en-GB"/>
        </w:rPr>
      </w:pPr>
    </w:p>
    <w:p w:rsidR="00B0761A" w:rsidRDefault="00B0761A" w:rsidP="00E27B01">
      <w:pPr>
        <w:pStyle w:val="Heading2"/>
        <w:numPr>
          <w:ilvl w:val="0"/>
          <w:numId w:val="0"/>
        </w:numPr>
        <w:spacing w:before="0" w:after="0" w:line="240" w:lineRule="auto"/>
        <w:rPr>
          <w:sz w:val="24"/>
          <w:szCs w:val="24"/>
        </w:rPr>
      </w:pPr>
    </w:p>
    <w:p w:rsidR="00136FE8" w:rsidRPr="002F243A" w:rsidRDefault="0001257A" w:rsidP="00E27B01">
      <w:pPr>
        <w:pStyle w:val="Heading2"/>
        <w:numPr>
          <w:ilvl w:val="0"/>
          <w:numId w:val="0"/>
        </w:numPr>
        <w:spacing w:before="0" w:after="0" w:line="240" w:lineRule="auto"/>
        <w:rPr>
          <w:sz w:val="24"/>
          <w:szCs w:val="24"/>
        </w:rPr>
      </w:pPr>
      <w:bookmarkStart w:id="168" w:name="_Toc450808605"/>
      <w:r w:rsidRPr="002F243A">
        <w:rPr>
          <w:sz w:val="24"/>
          <w:szCs w:val="24"/>
        </w:rPr>
        <w:t>Sample Paving Notice Letter</w:t>
      </w:r>
      <w:bookmarkEnd w:id="168"/>
    </w:p>
    <w:p w:rsidR="00E27B01" w:rsidRPr="002F243A" w:rsidRDefault="00E27B01" w:rsidP="0001257A">
      <w:pPr>
        <w:keepNext/>
        <w:tabs>
          <w:tab w:val="left" w:pos="540"/>
          <w:tab w:val="left" w:pos="900"/>
          <w:tab w:val="left" w:pos="2160"/>
          <w:tab w:val="left" w:pos="5040"/>
          <w:tab w:val="left" w:pos="5760"/>
        </w:tabs>
        <w:spacing w:line="240" w:lineRule="auto"/>
        <w:jc w:val="left"/>
        <w:rPr>
          <w:rFonts w:ascii="Times New Roman" w:hAnsi="Times New Roman"/>
          <w:b/>
          <w:sz w:val="24"/>
        </w:rPr>
      </w:pPr>
    </w:p>
    <w:p w:rsidR="00136FE8" w:rsidRPr="00EA18CF" w:rsidRDefault="0001257A" w:rsidP="0001257A">
      <w:pPr>
        <w:keepNext/>
        <w:tabs>
          <w:tab w:val="left" w:pos="540"/>
          <w:tab w:val="left" w:pos="900"/>
          <w:tab w:val="left" w:pos="2160"/>
          <w:tab w:val="left" w:pos="5040"/>
          <w:tab w:val="left" w:pos="5760"/>
        </w:tabs>
        <w:spacing w:line="240" w:lineRule="auto"/>
        <w:jc w:val="left"/>
        <w:rPr>
          <w:rFonts w:ascii="Times New Roman" w:hAnsi="Times New Roman"/>
          <w:b/>
          <w:color w:val="FF0000"/>
          <w:sz w:val="32"/>
          <w:szCs w:val="32"/>
        </w:rPr>
      </w:pPr>
      <w:r w:rsidRPr="00EA18CF">
        <w:rPr>
          <w:rFonts w:ascii="Times New Roman" w:hAnsi="Times New Roman"/>
          <w:b/>
          <w:color w:val="FF0000"/>
          <w:sz w:val="32"/>
          <w:szCs w:val="32"/>
        </w:rPr>
        <w:t xml:space="preserve">On </w:t>
      </w:r>
      <w:r w:rsidR="00136FE8" w:rsidRPr="00EA18CF">
        <w:rPr>
          <w:rFonts w:ascii="Times New Roman" w:hAnsi="Times New Roman"/>
          <w:b/>
          <w:color w:val="FF0000"/>
          <w:sz w:val="32"/>
          <w:szCs w:val="32"/>
        </w:rPr>
        <w:t xml:space="preserve">Paving Company </w:t>
      </w:r>
      <w:r w:rsidRPr="00EA18CF">
        <w:rPr>
          <w:rFonts w:ascii="Times New Roman" w:hAnsi="Times New Roman"/>
          <w:b/>
          <w:color w:val="FF0000"/>
          <w:sz w:val="32"/>
          <w:szCs w:val="32"/>
        </w:rPr>
        <w:t>Letterhead</w:t>
      </w:r>
    </w:p>
    <w:p w:rsidR="00136FE8" w:rsidRPr="001D5206" w:rsidRDefault="00136FE8" w:rsidP="0001257A">
      <w:pPr>
        <w:keepNext/>
        <w:tabs>
          <w:tab w:val="left" w:pos="540"/>
          <w:tab w:val="left" w:pos="900"/>
          <w:tab w:val="left" w:pos="2160"/>
          <w:tab w:val="left" w:pos="5040"/>
          <w:tab w:val="left" w:pos="5760"/>
        </w:tabs>
        <w:spacing w:line="240" w:lineRule="auto"/>
        <w:rPr>
          <w:rFonts w:ascii="Times New Roman" w:hAnsi="Times New Roman"/>
          <w:sz w:val="24"/>
        </w:rPr>
      </w:pPr>
    </w:p>
    <w:p w:rsidR="0001257A" w:rsidRPr="001D5206" w:rsidRDefault="0001257A" w:rsidP="0001257A">
      <w:pPr>
        <w:keepNext/>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01257A">
      <w:pPr>
        <w:keepNext/>
        <w:tabs>
          <w:tab w:val="left" w:pos="540"/>
          <w:tab w:val="left" w:pos="900"/>
          <w:tab w:val="left" w:pos="2160"/>
          <w:tab w:val="left" w:pos="5040"/>
          <w:tab w:val="left" w:pos="5760"/>
        </w:tabs>
        <w:spacing w:line="240" w:lineRule="auto"/>
        <w:rPr>
          <w:rFonts w:ascii="Times New Roman" w:hAnsi="Times New Roman"/>
          <w:sz w:val="24"/>
        </w:rPr>
      </w:pPr>
      <w:r w:rsidRPr="001D5206">
        <w:rPr>
          <w:rFonts w:ascii="Times New Roman" w:hAnsi="Times New Roman"/>
          <w:sz w:val="24"/>
        </w:rPr>
        <w:t>Date:</w:t>
      </w:r>
    </w:p>
    <w:p w:rsidR="00136FE8" w:rsidRPr="001D5206" w:rsidRDefault="00136FE8" w:rsidP="0001257A">
      <w:pPr>
        <w:keepNext/>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01257A">
      <w:pPr>
        <w:keepNext/>
        <w:tabs>
          <w:tab w:val="left" w:pos="540"/>
          <w:tab w:val="left" w:pos="900"/>
          <w:tab w:val="left" w:pos="2160"/>
          <w:tab w:val="left" w:pos="5040"/>
          <w:tab w:val="left" w:pos="5760"/>
        </w:tabs>
        <w:spacing w:line="240" w:lineRule="auto"/>
        <w:rPr>
          <w:rFonts w:ascii="Times New Roman" w:hAnsi="Times New Roman"/>
          <w:sz w:val="24"/>
        </w:rPr>
      </w:pPr>
      <w:proofErr w:type="gramStart"/>
      <w:r w:rsidRPr="001D5206">
        <w:rPr>
          <w:rFonts w:ascii="Times New Roman" w:hAnsi="Times New Roman"/>
          <w:sz w:val="24"/>
        </w:rPr>
        <w:t>Surrey Project No.</w:t>
      </w:r>
      <w:proofErr w:type="gramEnd"/>
    </w:p>
    <w:p w:rsidR="00136FE8" w:rsidRPr="001D5206" w:rsidRDefault="00136FE8" w:rsidP="0001257A">
      <w:pPr>
        <w:keepNext/>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01257A">
      <w:pPr>
        <w:keepNext/>
        <w:tabs>
          <w:tab w:val="left" w:pos="540"/>
          <w:tab w:val="left" w:pos="900"/>
          <w:tab w:val="left" w:pos="2160"/>
          <w:tab w:val="left" w:pos="5040"/>
          <w:tab w:val="left" w:pos="5760"/>
        </w:tabs>
        <w:spacing w:line="240" w:lineRule="auto"/>
        <w:rPr>
          <w:rFonts w:ascii="Times New Roman" w:hAnsi="Times New Roman"/>
          <w:sz w:val="24"/>
        </w:rPr>
      </w:pPr>
      <w:r w:rsidRPr="001D5206">
        <w:rPr>
          <w:rFonts w:ascii="Times New Roman" w:hAnsi="Times New Roman"/>
          <w:sz w:val="24"/>
        </w:rPr>
        <w:t>Location:</w:t>
      </w:r>
    </w:p>
    <w:p w:rsidR="00136FE8" w:rsidRPr="001D5206" w:rsidRDefault="00136FE8" w:rsidP="0001257A">
      <w:pPr>
        <w:keepNext/>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01257A">
      <w:pPr>
        <w:keepNext/>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540"/>
          <w:tab w:val="left" w:pos="900"/>
          <w:tab w:val="left" w:pos="2160"/>
          <w:tab w:val="left" w:pos="5040"/>
          <w:tab w:val="left" w:pos="5760"/>
        </w:tabs>
        <w:spacing w:line="240" w:lineRule="auto"/>
        <w:jc w:val="center"/>
        <w:rPr>
          <w:rFonts w:ascii="Times New Roman" w:hAnsi="Times New Roman"/>
          <w:b/>
          <w:sz w:val="48"/>
          <w:szCs w:val="48"/>
        </w:rPr>
      </w:pPr>
      <w:r w:rsidRPr="001D5206">
        <w:rPr>
          <w:rFonts w:ascii="Times New Roman" w:hAnsi="Times New Roman"/>
          <w:b/>
          <w:sz w:val="48"/>
          <w:szCs w:val="48"/>
        </w:rPr>
        <w:t>NOTICE</w:t>
      </w:r>
    </w:p>
    <w:p w:rsidR="00136FE8" w:rsidRPr="001D5206" w:rsidRDefault="00136FE8" w:rsidP="00136FE8">
      <w:pPr>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540"/>
          <w:tab w:val="left" w:pos="1260"/>
          <w:tab w:val="left" w:pos="5040"/>
          <w:tab w:val="left" w:pos="5760"/>
        </w:tabs>
        <w:spacing w:line="240" w:lineRule="auto"/>
        <w:rPr>
          <w:rFonts w:ascii="Times New Roman" w:hAnsi="Times New Roman"/>
          <w:b/>
          <w:sz w:val="24"/>
        </w:rPr>
      </w:pPr>
      <w:r w:rsidRPr="001D5206">
        <w:rPr>
          <w:rFonts w:ascii="Times New Roman" w:hAnsi="Times New Roman"/>
          <w:b/>
          <w:sz w:val="24"/>
        </w:rPr>
        <w:tab/>
        <w:t>RE:</w:t>
      </w:r>
      <w:r w:rsidRPr="001D5206">
        <w:rPr>
          <w:rFonts w:ascii="Times New Roman" w:hAnsi="Times New Roman"/>
          <w:b/>
          <w:sz w:val="24"/>
        </w:rPr>
        <w:tab/>
        <w:t>Asphalt Overlay Placement</w:t>
      </w:r>
    </w:p>
    <w:p w:rsidR="00136FE8" w:rsidRPr="001D5206" w:rsidRDefault="00136FE8" w:rsidP="00136FE8">
      <w:pPr>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540"/>
          <w:tab w:val="left" w:pos="900"/>
          <w:tab w:val="left" w:pos="2160"/>
          <w:tab w:val="left" w:pos="5040"/>
          <w:tab w:val="left" w:pos="5760"/>
        </w:tabs>
        <w:spacing w:line="240" w:lineRule="auto"/>
        <w:rPr>
          <w:rFonts w:ascii="Times New Roman" w:hAnsi="Times New Roman"/>
          <w:b/>
          <w:sz w:val="24"/>
        </w:rPr>
      </w:pPr>
      <w:r w:rsidRPr="001D5206">
        <w:rPr>
          <w:rFonts w:ascii="Times New Roman" w:hAnsi="Times New Roman"/>
          <w:b/>
          <w:sz w:val="24"/>
        </w:rPr>
        <w:t>Residents:</w:t>
      </w:r>
    </w:p>
    <w:p w:rsidR="00136FE8" w:rsidRPr="001D5206" w:rsidRDefault="00136FE8" w:rsidP="00136FE8">
      <w:pPr>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C12F5C" w:rsidP="00136FE8">
      <w:pPr>
        <w:tabs>
          <w:tab w:val="left" w:pos="540"/>
          <w:tab w:val="left" w:pos="900"/>
          <w:tab w:val="left" w:pos="2160"/>
          <w:tab w:val="left" w:pos="5040"/>
          <w:tab w:val="left" w:pos="5760"/>
        </w:tabs>
        <w:spacing w:line="240" w:lineRule="auto"/>
        <w:rPr>
          <w:rFonts w:ascii="Times New Roman" w:hAnsi="Times New Roman"/>
          <w:sz w:val="24"/>
        </w:rPr>
      </w:pPr>
      <w:r>
        <w:rPr>
          <w:rFonts w:ascii="Times New Roman" w:hAnsi="Times New Roman"/>
          <w:noProof/>
          <w:sz w:val="24"/>
          <w:lang w:eastAsia="en-CA"/>
        </w:rPr>
        <w:pict>
          <v:shape id="_x0000_s1192" type="#_x0000_t136" style="position:absolute;left:0;text-align:left;margin-left:76.5pt;margin-top:7pt;width:322.85pt;height:83.05pt;rotation:21036132fd;z-index:-251578880" fillcolor="#9cf" stroked="f">
            <v:fill opacity=".5"/>
            <v:shadow color="silver" offset="3pt"/>
            <v:textpath style="font-family:&quot;Times New Roman&quot;;v-text-kern:t" trim="t" fitpath="t" string="SAMPLE"/>
          </v:shape>
        </w:pict>
      </w:r>
      <w:r w:rsidR="00136FE8" w:rsidRPr="001D5206">
        <w:rPr>
          <w:rFonts w:ascii="Times New Roman" w:hAnsi="Times New Roman"/>
          <w:sz w:val="24"/>
        </w:rPr>
        <w:tab/>
        <w:t>There will be trucks, construction people and equipment working in your neighbourhood.  We intend to start paving on ____________________________ and be completed by ___________________________, weather permitting.</w:t>
      </w:r>
    </w:p>
    <w:p w:rsidR="00136FE8" w:rsidRPr="001D5206" w:rsidRDefault="00136FE8" w:rsidP="00136FE8">
      <w:pPr>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540"/>
          <w:tab w:val="left" w:pos="900"/>
          <w:tab w:val="left" w:pos="2160"/>
          <w:tab w:val="left" w:pos="5040"/>
          <w:tab w:val="left" w:pos="5760"/>
        </w:tabs>
        <w:spacing w:line="240" w:lineRule="auto"/>
        <w:rPr>
          <w:rFonts w:ascii="Times New Roman" w:hAnsi="Times New Roman"/>
          <w:sz w:val="24"/>
        </w:rPr>
      </w:pPr>
      <w:r w:rsidRPr="001D5206">
        <w:rPr>
          <w:rFonts w:ascii="Times New Roman" w:hAnsi="Times New Roman"/>
          <w:sz w:val="24"/>
        </w:rPr>
        <w:tab/>
        <w:t>Prior to paving, roads will be cleaned and coated with liquid asphalt.  Please do not drive on roads after this liquid is placed as it will track onto driveways.</w:t>
      </w:r>
    </w:p>
    <w:p w:rsidR="00136FE8" w:rsidRPr="001D5206" w:rsidRDefault="00136FE8" w:rsidP="00136FE8">
      <w:pPr>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540"/>
          <w:tab w:val="left" w:pos="900"/>
          <w:tab w:val="left" w:pos="2160"/>
          <w:tab w:val="left" w:pos="5040"/>
          <w:tab w:val="left" w:pos="5760"/>
        </w:tabs>
        <w:spacing w:line="240" w:lineRule="auto"/>
        <w:rPr>
          <w:rFonts w:ascii="Times New Roman" w:hAnsi="Times New Roman"/>
          <w:sz w:val="24"/>
        </w:rPr>
      </w:pPr>
      <w:r w:rsidRPr="001D5206">
        <w:rPr>
          <w:rFonts w:ascii="Times New Roman" w:hAnsi="Times New Roman"/>
          <w:sz w:val="24"/>
        </w:rPr>
        <w:tab/>
        <w:t>If you have any questions or problems, please call:</w:t>
      </w:r>
    </w:p>
    <w:p w:rsidR="00136FE8" w:rsidRPr="001D5206" w:rsidRDefault="00136FE8" w:rsidP="00136FE8">
      <w:pPr>
        <w:tabs>
          <w:tab w:val="left" w:pos="540"/>
          <w:tab w:val="left" w:pos="90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720"/>
          <w:tab w:val="right" w:leader="underscore" w:pos="5130"/>
          <w:tab w:val="left" w:pos="5400"/>
          <w:tab w:val="right" w:leader="underscore" w:pos="8640"/>
        </w:tabs>
        <w:spacing w:before="120" w:line="240" w:lineRule="auto"/>
        <w:rPr>
          <w:rFonts w:ascii="Times New Roman" w:hAnsi="Times New Roman"/>
          <w:sz w:val="24"/>
        </w:rPr>
      </w:pPr>
      <w:r w:rsidRPr="001D5206">
        <w:rPr>
          <w:rFonts w:ascii="Times New Roman" w:hAnsi="Times New Roman"/>
          <w:sz w:val="24"/>
        </w:rPr>
        <w:tab/>
        <w:t xml:space="preserve">Our Office:  </w:t>
      </w:r>
      <w:r w:rsidRPr="001D5206">
        <w:rPr>
          <w:rFonts w:ascii="Times New Roman" w:hAnsi="Times New Roman"/>
          <w:sz w:val="24"/>
        </w:rPr>
        <w:tab/>
      </w:r>
      <w:r w:rsidRPr="001D5206">
        <w:rPr>
          <w:rFonts w:ascii="Times New Roman" w:hAnsi="Times New Roman"/>
          <w:sz w:val="24"/>
        </w:rPr>
        <w:tab/>
        <w:t xml:space="preserve">Phone:  </w:t>
      </w:r>
      <w:r w:rsidRPr="001D5206">
        <w:rPr>
          <w:rFonts w:ascii="Times New Roman" w:hAnsi="Times New Roman"/>
          <w:sz w:val="24"/>
        </w:rPr>
        <w:tab/>
      </w:r>
    </w:p>
    <w:p w:rsidR="00136FE8" w:rsidRPr="001D5206" w:rsidRDefault="00136FE8" w:rsidP="00136FE8">
      <w:pPr>
        <w:tabs>
          <w:tab w:val="left" w:pos="720"/>
          <w:tab w:val="right" w:leader="underscore" w:pos="5130"/>
          <w:tab w:val="left" w:pos="5400"/>
          <w:tab w:val="right" w:leader="underscore" w:pos="8640"/>
        </w:tabs>
        <w:spacing w:before="120" w:line="240" w:lineRule="auto"/>
        <w:rPr>
          <w:rFonts w:ascii="Times New Roman" w:hAnsi="Times New Roman"/>
          <w:sz w:val="24"/>
        </w:rPr>
      </w:pPr>
      <w:r w:rsidRPr="001D5206">
        <w:rPr>
          <w:rFonts w:ascii="Times New Roman" w:hAnsi="Times New Roman"/>
          <w:sz w:val="24"/>
        </w:rPr>
        <w:tab/>
        <w:t xml:space="preserve">Our Foreman:  </w:t>
      </w:r>
      <w:r w:rsidRPr="001D5206">
        <w:rPr>
          <w:rFonts w:ascii="Times New Roman" w:hAnsi="Times New Roman"/>
          <w:sz w:val="24"/>
        </w:rPr>
        <w:tab/>
      </w:r>
      <w:r w:rsidRPr="001D5206">
        <w:rPr>
          <w:rFonts w:ascii="Times New Roman" w:hAnsi="Times New Roman"/>
          <w:sz w:val="24"/>
        </w:rPr>
        <w:tab/>
        <w:t xml:space="preserve">Cellular Phone:  </w:t>
      </w:r>
      <w:r w:rsidRPr="001D5206">
        <w:rPr>
          <w:rFonts w:ascii="Times New Roman" w:hAnsi="Times New Roman"/>
          <w:sz w:val="24"/>
        </w:rPr>
        <w:tab/>
      </w:r>
    </w:p>
    <w:p w:rsidR="00136FE8" w:rsidRPr="001D5206" w:rsidRDefault="00136FE8" w:rsidP="00136FE8">
      <w:pPr>
        <w:tabs>
          <w:tab w:val="left" w:pos="720"/>
          <w:tab w:val="right" w:leader="underscore" w:pos="5130"/>
          <w:tab w:val="left" w:pos="5400"/>
          <w:tab w:val="right" w:leader="underscore" w:pos="8640"/>
        </w:tabs>
        <w:spacing w:before="120" w:line="240" w:lineRule="auto"/>
        <w:rPr>
          <w:rFonts w:ascii="Times New Roman" w:hAnsi="Times New Roman"/>
          <w:sz w:val="24"/>
        </w:rPr>
      </w:pPr>
      <w:r w:rsidRPr="001D5206">
        <w:rPr>
          <w:rFonts w:ascii="Times New Roman" w:hAnsi="Times New Roman"/>
          <w:sz w:val="24"/>
        </w:rPr>
        <w:tab/>
        <w:t xml:space="preserve">Our Superintendent:  </w:t>
      </w:r>
      <w:r w:rsidRPr="001D5206">
        <w:rPr>
          <w:rFonts w:ascii="Times New Roman" w:hAnsi="Times New Roman"/>
          <w:sz w:val="24"/>
        </w:rPr>
        <w:tab/>
      </w:r>
      <w:r w:rsidRPr="001D5206">
        <w:rPr>
          <w:rFonts w:ascii="Times New Roman" w:hAnsi="Times New Roman"/>
          <w:sz w:val="24"/>
        </w:rPr>
        <w:tab/>
        <w:t xml:space="preserve">Cellular Phone:  </w:t>
      </w:r>
      <w:r w:rsidRPr="001D5206">
        <w:rPr>
          <w:rFonts w:ascii="Times New Roman" w:hAnsi="Times New Roman"/>
          <w:sz w:val="24"/>
        </w:rPr>
        <w:tab/>
      </w:r>
    </w:p>
    <w:p w:rsidR="00136FE8" w:rsidRPr="001D5206" w:rsidRDefault="00136FE8" w:rsidP="00136FE8">
      <w:pPr>
        <w:spacing w:line="240" w:lineRule="auto"/>
        <w:rPr>
          <w:rFonts w:ascii="Times New Roman" w:hAnsi="Times New Roman"/>
          <w:sz w:val="24"/>
        </w:rPr>
      </w:pPr>
    </w:p>
    <w:p w:rsidR="00136FE8" w:rsidRPr="001D5206"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r w:rsidRPr="001D5206">
        <w:rPr>
          <w:rFonts w:ascii="Times New Roman" w:hAnsi="Times New Roman"/>
          <w:sz w:val="24"/>
        </w:rPr>
        <w:tab/>
      </w:r>
      <w:r w:rsidRPr="001D5206">
        <w:rPr>
          <w:rFonts w:ascii="Times New Roman" w:hAnsi="Times New Roman"/>
          <w:sz w:val="24"/>
        </w:rPr>
        <w:tab/>
      </w:r>
      <w:r w:rsidRPr="001D5206">
        <w:rPr>
          <w:rFonts w:ascii="Times New Roman" w:hAnsi="Times New Roman"/>
          <w:sz w:val="24"/>
        </w:rPr>
        <w:tab/>
      </w:r>
      <w:r w:rsidRPr="001D5206">
        <w:rPr>
          <w:rFonts w:ascii="Times New Roman" w:hAnsi="Times New Roman"/>
          <w:sz w:val="24"/>
        </w:rPr>
        <w:tab/>
        <w:t>Yours truly,</w:t>
      </w:r>
    </w:p>
    <w:p w:rsidR="00136FE8" w:rsidRPr="001D5206"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r w:rsidRPr="001D5206">
        <w:rPr>
          <w:rFonts w:ascii="Times New Roman" w:hAnsi="Times New Roman"/>
          <w:sz w:val="24"/>
        </w:rPr>
        <w:tab/>
      </w:r>
      <w:r w:rsidRPr="001D5206">
        <w:rPr>
          <w:rFonts w:ascii="Times New Roman" w:hAnsi="Times New Roman"/>
          <w:sz w:val="24"/>
        </w:rPr>
        <w:tab/>
      </w:r>
      <w:r w:rsidRPr="001D5206">
        <w:rPr>
          <w:rFonts w:ascii="Times New Roman" w:hAnsi="Times New Roman"/>
          <w:sz w:val="24"/>
        </w:rPr>
        <w:tab/>
      </w:r>
      <w:r w:rsidRPr="001D5206">
        <w:rPr>
          <w:rFonts w:ascii="Times New Roman" w:hAnsi="Times New Roman"/>
          <w:sz w:val="24"/>
        </w:rPr>
        <w:tab/>
      </w:r>
      <w:proofErr w:type="gramStart"/>
      <w:r w:rsidRPr="001D5206">
        <w:rPr>
          <w:rFonts w:ascii="Times New Roman" w:hAnsi="Times New Roman"/>
          <w:sz w:val="24"/>
        </w:rPr>
        <w:t>Paving Co.</w:t>
      </w:r>
      <w:proofErr w:type="gramEnd"/>
    </w:p>
    <w:p w:rsidR="00136FE8" w:rsidRPr="001D5206"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p>
    <w:p w:rsidR="00136FE8" w:rsidRPr="001D5206"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r w:rsidRPr="001D5206">
        <w:rPr>
          <w:rFonts w:ascii="Times New Roman" w:hAnsi="Times New Roman"/>
          <w:sz w:val="24"/>
        </w:rPr>
        <w:tab/>
      </w:r>
      <w:r w:rsidRPr="001D5206">
        <w:rPr>
          <w:rFonts w:ascii="Times New Roman" w:hAnsi="Times New Roman"/>
          <w:sz w:val="24"/>
        </w:rPr>
        <w:tab/>
      </w:r>
      <w:r w:rsidRPr="001D5206">
        <w:rPr>
          <w:rFonts w:ascii="Times New Roman" w:hAnsi="Times New Roman"/>
          <w:sz w:val="24"/>
        </w:rPr>
        <w:tab/>
      </w:r>
      <w:r w:rsidRPr="001D5206">
        <w:rPr>
          <w:rFonts w:ascii="Times New Roman" w:hAnsi="Times New Roman"/>
          <w:sz w:val="24"/>
        </w:rPr>
        <w:tab/>
        <w:t>_________________________________</w:t>
      </w:r>
    </w:p>
    <w:p w:rsidR="00136FE8" w:rsidRPr="001D5206"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r w:rsidRPr="001D5206">
        <w:rPr>
          <w:rFonts w:ascii="Times New Roman" w:hAnsi="Times New Roman"/>
          <w:sz w:val="24"/>
        </w:rPr>
        <w:tab/>
      </w:r>
      <w:r w:rsidRPr="001D5206">
        <w:rPr>
          <w:rFonts w:ascii="Times New Roman" w:hAnsi="Times New Roman"/>
          <w:sz w:val="24"/>
        </w:rPr>
        <w:tab/>
      </w:r>
      <w:r w:rsidRPr="001D5206">
        <w:rPr>
          <w:rFonts w:ascii="Times New Roman" w:hAnsi="Times New Roman"/>
          <w:sz w:val="24"/>
        </w:rPr>
        <w:tab/>
      </w:r>
      <w:r w:rsidRPr="001D5206">
        <w:rPr>
          <w:rFonts w:ascii="Times New Roman" w:hAnsi="Times New Roman"/>
          <w:sz w:val="24"/>
        </w:rPr>
        <w:tab/>
        <w:t>Project Superintendent</w:t>
      </w:r>
    </w:p>
    <w:p w:rsidR="00136FE8" w:rsidRPr="001D5206"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p>
    <w:p w:rsidR="00136FE8" w:rsidRPr="00136FE8" w:rsidRDefault="00136FE8" w:rsidP="00136FE8">
      <w:pPr>
        <w:tabs>
          <w:tab w:val="left" w:pos="720"/>
          <w:tab w:val="left" w:pos="1440"/>
          <w:tab w:val="left" w:pos="2160"/>
          <w:tab w:val="left" w:pos="5040"/>
          <w:tab w:val="left" w:pos="5760"/>
        </w:tabs>
        <w:spacing w:line="240" w:lineRule="auto"/>
        <w:rPr>
          <w:rFonts w:ascii="Times New Roman" w:hAnsi="Times New Roman"/>
          <w:sz w:val="24"/>
        </w:rPr>
      </w:pPr>
    </w:p>
    <w:p w:rsidR="00136FE8" w:rsidRPr="00136FE8" w:rsidRDefault="00136FE8" w:rsidP="00136FE8">
      <w:pPr>
        <w:tabs>
          <w:tab w:val="left" w:pos="540"/>
          <w:tab w:val="left" w:pos="900"/>
          <w:tab w:val="left" w:pos="2160"/>
          <w:tab w:val="left" w:pos="5040"/>
          <w:tab w:val="left" w:pos="5760"/>
        </w:tabs>
        <w:spacing w:line="240" w:lineRule="auto"/>
        <w:rPr>
          <w:rFonts w:ascii="Times New Roman" w:hAnsi="Times New Roman"/>
          <w:sz w:val="24"/>
        </w:rPr>
      </w:pPr>
    </w:p>
    <w:p w:rsidR="002F1E88" w:rsidRDefault="002F1E88" w:rsidP="00136FE8">
      <w:pPr>
        <w:pStyle w:val="ListParagraph"/>
        <w:ind w:left="0"/>
        <w:rPr>
          <w:rFonts w:cs="Times New Roman"/>
          <w:sz w:val="29"/>
          <w:szCs w:val="29"/>
        </w:rPr>
      </w:pPr>
    </w:p>
    <w:p w:rsidR="00523963" w:rsidRPr="00901C95" w:rsidRDefault="00523963" w:rsidP="00901C95">
      <w:pPr>
        <w:spacing w:line="240" w:lineRule="auto"/>
        <w:rPr>
          <w:rFonts w:ascii="Times New Roman" w:hAnsi="Times New Roman"/>
          <w:color w:val="000000"/>
          <w:sz w:val="24"/>
        </w:rPr>
        <w:sectPr w:rsidR="00523963" w:rsidRPr="00901C95" w:rsidSect="00C47978">
          <w:pgSz w:w="12240" w:h="15840" w:code="1"/>
          <w:pgMar w:top="576" w:right="1440" w:bottom="576" w:left="1440" w:header="360" w:footer="720" w:gutter="0"/>
          <w:cols w:space="708"/>
          <w:docGrid w:linePitch="360"/>
        </w:sectPr>
      </w:pPr>
    </w:p>
    <w:p w:rsidR="00DE2E09" w:rsidRPr="00DE2E09" w:rsidRDefault="00523963" w:rsidP="005256A1">
      <w:pPr>
        <w:pStyle w:val="Heading1"/>
        <w:numPr>
          <w:ilvl w:val="0"/>
          <w:numId w:val="0"/>
        </w:numPr>
        <w:ind w:left="144"/>
        <w:rPr>
          <w:rFonts w:ascii="Constantia" w:eastAsiaTheme="minorHAnsi" w:hAnsi="Constantia" w:cstheme="minorBidi"/>
        </w:rPr>
      </w:pPr>
      <w:bookmarkStart w:id="169" w:name="_Toc450808606"/>
      <w:r>
        <w:rPr>
          <w:color w:val="000000"/>
        </w:rPr>
        <w:lastRenderedPageBreak/>
        <w:t>Appendix 2: Road Closure Documentation</w:t>
      </w:r>
      <w:bookmarkEnd w:id="16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DE2E09" w:rsidRPr="00DE2E09" w:rsidTr="00DE2E09">
        <w:tc>
          <w:tcPr>
            <w:tcW w:w="10998" w:type="dxa"/>
          </w:tcPr>
          <w:tbl>
            <w:tblPr>
              <w:tblW w:w="10800" w:type="dxa"/>
              <w:tblCellMar>
                <w:left w:w="0" w:type="dxa"/>
                <w:right w:w="0" w:type="dxa"/>
              </w:tblCellMar>
              <w:tblLook w:val="0000" w:firstRow="0" w:lastRow="0" w:firstColumn="0" w:lastColumn="0" w:noHBand="0" w:noVBand="0"/>
            </w:tblPr>
            <w:tblGrid>
              <w:gridCol w:w="3001"/>
              <w:gridCol w:w="2511"/>
              <w:gridCol w:w="5288"/>
            </w:tblGrid>
            <w:tr w:rsidR="00DE2E09" w:rsidRPr="00DE2E09" w:rsidTr="00DE2E09">
              <w:tc>
                <w:tcPr>
                  <w:tcW w:w="2520" w:type="dxa"/>
                </w:tcPr>
                <w:p w:rsidR="00DE2E09" w:rsidRPr="00DE2E09" w:rsidRDefault="005256A1" w:rsidP="00DE2E09">
                  <w:pPr>
                    <w:tabs>
                      <w:tab w:val="center" w:pos="4680"/>
                      <w:tab w:val="right" w:pos="9360"/>
                    </w:tabs>
                    <w:spacing w:line="240" w:lineRule="auto"/>
                    <w:jc w:val="left"/>
                    <w:rPr>
                      <w:rFonts w:ascii="Constantia" w:eastAsiaTheme="minorHAnsi" w:hAnsi="Constantia" w:cstheme="minorBidi"/>
                      <w:sz w:val="22"/>
                      <w:szCs w:val="22"/>
                      <w:highlight w:val="yellow"/>
                    </w:rPr>
                  </w:pPr>
                  <w:r>
                    <w:rPr>
                      <w:noProof/>
                      <w:sz w:val="16"/>
                      <w:szCs w:val="16"/>
                      <w:lang w:eastAsia="en-CA"/>
                    </w:rPr>
                    <w:drawing>
                      <wp:inline distT="0" distB="0" distL="0" distR="0" wp14:anchorId="7C7D29C0" wp14:editId="68B7B690">
                        <wp:extent cx="1905802" cy="81814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1925654" cy="826669"/>
                                </a:xfrm>
                                <a:prstGeom prst="rect">
                                  <a:avLst/>
                                </a:prstGeom>
                                <a:noFill/>
                                <a:ln w="9525">
                                  <a:noFill/>
                                  <a:miter lim="800000"/>
                                  <a:headEnd/>
                                  <a:tailEnd/>
                                </a:ln>
                              </pic:spPr>
                            </pic:pic>
                          </a:graphicData>
                        </a:graphic>
                      </wp:inline>
                    </w:drawing>
                  </w:r>
                </w:p>
                <w:p w:rsidR="00DE2E09" w:rsidRPr="00DE2E09" w:rsidRDefault="00DE2E09" w:rsidP="00DE2E09">
                  <w:pPr>
                    <w:tabs>
                      <w:tab w:val="center" w:pos="4680"/>
                      <w:tab w:val="right" w:pos="9360"/>
                    </w:tabs>
                    <w:spacing w:line="240" w:lineRule="auto"/>
                    <w:jc w:val="left"/>
                    <w:rPr>
                      <w:rFonts w:ascii="Constantia" w:eastAsiaTheme="minorHAnsi" w:hAnsi="Constantia" w:cstheme="minorBidi"/>
                      <w:sz w:val="22"/>
                      <w:szCs w:val="22"/>
                      <w:highlight w:val="yellow"/>
                    </w:rPr>
                  </w:pPr>
                </w:p>
              </w:tc>
              <w:tc>
                <w:tcPr>
                  <w:tcW w:w="8280" w:type="dxa"/>
                  <w:gridSpan w:val="2"/>
                  <w:vAlign w:val="center"/>
                </w:tcPr>
                <w:p w:rsidR="00DE2E09" w:rsidRPr="00DE2E09" w:rsidRDefault="00DE2E09" w:rsidP="00DE2E09">
                  <w:pPr>
                    <w:tabs>
                      <w:tab w:val="center" w:pos="4680"/>
                      <w:tab w:val="right" w:pos="9360"/>
                    </w:tabs>
                    <w:spacing w:line="240" w:lineRule="auto"/>
                    <w:jc w:val="center"/>
                    <w:rPr>
                      <w:rFonts w:ascii="Constantia" w:eastAsiaTheme="minorHAnsi" w:hAnsi="Constantia" w:cstheme="minorBidi"/>
                      <w:b/>
                      <w:spacing w:val="40"/>
                      <w:sz w:val="38"/>
                      <w:szCs w:val="22"/>
                      <w:highlight w:val="yellow"/>
                      <w:u w:val="single"/>
                    </w:rPr>
                  </w:pPr>
                  <w:r w:rsidRPr="00DE2E09">
                    <w:rPr>
                      <w:rFonts w:ascii="Univers LT Std 45 Light" w:eastAsiaTheme="minorHAnsi" w:hAnsi="Univers LT Std 45 Light" w:cstheme="minorBidi"/>
                      <w:b/>
                      <w:spacing w:val="40"/>
                      <w:sz w:val="38"/>
                      <w:szCs w:val="22"/>
                      <w:u w:val="single"/>
                    </w:rPr>
                    <w:t>ROAD CLOSURE APPLICATION</w:t>
                  </w:r>
                </w:p>
              </w:tc>
            </w:tr>
            <w:tr w:rsidR="00DE2E09" w:rsidRPr="00DE2E09" w:rsidTr="00DE2E09">
              <w:tc>
                <w:tcPr>
                  <w:tcW w:w="5310" w:type="dxa"/>
                  <w:gridSpan w:val="2"/>
                </w:tcPr>
                <w:p w:rsidR="00DE2E09" w:rsidRPr="00DE2E09" w:rsidRDefault="00DE2E09" w:rsidP="00DE2E09">
                  <w:pPr>
                    <w:spacing w:line="240" w:lineRule="auto"/>
                    <w:ind w:left="270"/>
                    <w:jc w:val="left"/>
                    <w:rPr>
                      <w:rFonts w:ascii="Arial" w:eastAsiaTheme="minorHAnsi" w:hAnsi="Arial" w:cstheme="minorBidi"/>
                      <w:b/>
                      <w:szCs w:val="22"/>
                    </w:rPr>
                  </w:pPr>
                  <w:r w:rsidRPr="00DE2E09">
                    <w:rPr>
                      <w:rFonts w:ascii="Arial" w:eastAsiaTheme="minorHAnsi" w:hAnsi="Arial" w:cstheme="minorBidi"/>
                      <w:b/>
                      <w:szCs w:val="22"/>
                    </w:rPr>
                    <w:t>Engineering Department</w:t>
                  </w:r>
                </w:p>
                <w:p w:rsidR="00DE2E09" w:rsidRPr="00DE2E09" w:rsidRDefault="00DE2E09" w:rsidP="00DE2E09">
                  <w:pPr>
                    <w:spacing w:line="240" w:lineRule="auto"/>
                    <w:ind w:left="270"/>
                    <w:jc w:val="left"/>
                    <w:rPr>
                      <w:rFonts w:ascii="Arial" w:eastAsiaTheme="minorHAnsi" w:hAnsi="Arial" w:cstheme="minorBidi"/>
                      <w:b/>
                      <w:szCs w:val="22"/>
                    </w:rPr>
                  </w:pPr>
                  <w:r w:rsidRPr="00DE2E09">
                    <w:rPr>
                      <w:rFonts w:ascii="Arial" w:eastAsiaTheme="minorHAnsi" w:hAnsi="Arial" w:cstheme="minorBidi"/>
                      <w:b/>
                      <w:szCs w:val="22"/>
                    </w:rPr>
                    <w:t>Realty Services Division</w:t>
                  </w:r>
                </w:p>
                <w:p w:rsidR="00DE2E09" w:rsidRPr="00DE2E09" w:rsidRDefault="00DE2E09" w:rsidP="00DE2E09">
                  <w:pPr>
                    <w:spacing w:line="240" w:lineRule="auto"/>
                    <w:ind w:left="270"/>
                    <w:jc w:val="left"/>
                    <w:rPr>
                      <w:rFonts w:ascii="Arial" w:eastAsiaTheme="minorHAnsi" w:hAnsi="Arial" w:cstheme="minorBidi"/>
                      <w:b/>
                      <w:szCs w:val="22"/>
                    </w:rPr>
                  </w:pPr>
                  <w:r w:rsidRPr="00DE2E09">
                    <w:rPr>
                      <w:rFonts w:ascii="Arial" w:eastAsiaTheme="minorHAnsi" w:hAnsi="Arial" w:cstheme="minorBidi"/>
                      <w:b/>
                      <w:szCs w:val="22"/>
                    </w:rPr>
                    <w:t>13450 - 104 Avenue, Surrey</w:t>
                  </w:r>
                </w:p>
                <w:p w:rsidR="00DE2E09" w:rsidRPr="00DE2E09" w:rsidRDefault="00DE2E09" w:rsidP="00DE2E09">
                  <w:pPr>
                    <w:spacing w:line="240" w:lineRule="auto"/>
                    <w:ind w:left="270"/>
                    <w:jc w:val="left"/>
                    <w:rPr>
                      <w:rFonts w:ascii="Arial" w:eastAsiaTheme="minorHAnsi" w:hAnsi="Arial" w:cstheme="minorBidi"/>
                      <w:b/>
                      <w:szCs w:val="22"/>
                    </w:rPr>
                  </w:pPr>
                  <w:r w:rsidRPr="00DE2E09">
                    <w:rPr>
                      <w:rFonts w:ascii="Arial" w:eastAsiaTheme="minorHAnsi" w:hAnsi="Arial" w:cstheme="minorBidi"/>
                      <w:b/>
                      <w:szCs w:val="22"/>
                    </w:rPr>
                    <w:t>British Columbia, Canada  V3X 3A2</w:t>
                  </w:r>
                </w:p>
                <w:p w:rsidR="00DE2E09" w:rsidRPr="00DE2E09" w:rsidRDefault="00DE2E09" w:rsidP="00DE2E09">
                  <w:pPr>
                    <w:spacing w:line="240" w:lineRule="auto"/>
                    <w:ind w:left="270"/>
                    <w:jc w:val="left"/>
                    <w:rPr>
                      <w:rFonts w:ascii="Arial" w:eastAsiaTheme="minorHAnsi" w:hAnsi="Arial" w:cstheme="minorBidi"/>
                      <w:b/>
                      <w:szCs w:val="22"/>
                    </w:rPr>
                  </w:pPr>
                </w:p>
                <w:p w:rsidR="00DE2E09" w:rsidRPr="00DE2E09" w:rsidRDefault="00DE2E09" w:rsidP="00DE2E09">
                  <w:pPr>
                    <w:tabs>
                      <w:tab w:val="left" w:pos="720"/>
                      <w:tab w:val="left" w:pos="1440"/>
                      <w:tab w:val="left" w:pos="2160"/>
                      <w:tab w:val="left" w:pos="5040"/>
                    </w:tabs>
                    <w:spacing w:line="240" w:lineRule="auto"/>
                    <w:ind w:left="270"/>
                    <w:jc w:val="left"/>
                    <w:rPr>
                      <w:rFonts w:ascii="Constantia" w:eastAsiaTheme="minorHAnsi" w:hAnsi="Constantia" w:cstheme="minorBidi"/>
                      <w:noProof/>
                      <w:sz w:val="22"/>
                      <w:szCs w:val="22"/>
                      <w:highlight w:val="yellow"/>
                      <w:lang w:eastAsia="en-CA"/>
                    </w:rPr>
                  </w:pPr>
                  <w:r w:rsidRPr="00DE2E09">
                    <w:rPr>
                      <w:rFonts w:ascii="Arial" w:eastAsiaTheme="minorHAnsi" w:hAnsi="Arial" w:cstheme="minorBidi"/>
                      <w:b/>
                      <w:szCs w:val="22"/>
                    </w:rPr>
                    <w:t>Tel:</w:t>
                  </w:r>
                  <w:r w:rsidRPr="00DE2E09">
                    <w:rPr>
                      <w:rFonts w:ascii="Arial" w:eastAsiaTheme="minorHAnsi" w:hAnsi="Arial" w:cstheme="minorBidi"/>
                      <w:b/>
                      <w:szCs w:val="22"/>
                    </w:rPr>
                    <w:tab/>
                    <w:t>(604) 598-5700  Fax:  598-5701</w:t>
                  </w:r>
                </w:p>
              </w:tc>
              <w:tc>
                <w:tcPr>
                  <w:tcW w:w="5490" w:type="dxa"/>
                </w:tcPr>
                <w:p w:rsidR="00DE2E09" w:rsidRPr="00DE2E09" w:rsidRDefault="00DE2E09" w:rsidP="00DE2E09">
                  <w:pPr>
                    <w:tabs>
                      <w:tab w:val="right" w:leader="underscore" w:pos="3762"/>
                    </w:tabs>
                    <w:spacing w:line="240" w:lineRule="auto"/>
                    <w:jc w:val="left"/>
                    <w:rPr>
                      <w:rFonts w:ascii="Arial" w:eastAsiaTheme="minorHAnsi" w:hAnsi="Arial" w:cstheme="minorBidi"/>
                      <w:szCs w:val="22"/>
                    </w:rPr>
                  </w:pPr>
                </w:p>
                <w:p w:rsidR="00DE2E09" w:rsidRPr="00DE2E09" w:rsidRDefault="00DE2E09" w:rsidP="00DE2E09">
                  <w:pPr>
                    <w:tabs>
                      <w:tab w:val="right" w:leader="underscore" w:pos="4140"/>
                    </w:tabs>
                    <w:spacing w:line="240" w:lineRule="auto"/>
                    <w:ind w:left="180"/>
                    <w:jc w:val="left"/>
                    <w:rPr>
                      <w:rFonts w:ascii="Arial" w:eastAsiaTheme="minorHAnsi" w:hAnsi="Arial" w:cstheme="minorBidi"/>
                      <w:b/>
                      <w:szCs w:val="22"/>
                    </w:rPr>
                  </w:pPr>
                  <w:r w:rsidRPr="00DE2E09">
                    <w:rPr>
                      <w:rFonts w:ascii="Arial" w:eastAsiaTheme="minorHAnsi" w:hAnsi="Arial" w:cstheme="minorBidi"/>
                      <w:b/>
                      <w:szCs w:val="22"/>
                    </w:rPr>
                    <w:t>Planning File No.:</w:t>
                  </w:r>
                  <w:r w:rsidRPr="00DE2E09">
                    <w:rPr>
                      <w:rFonts w:ascii="Arial" w:eastAsiaTheme="minorHAnsi" w:hAnsi="Arial" w:cstheme="minorBidi"/>
                      <w:b/>
                      <w:szCs w:val="22"/>
                    </w:rPr>
                    <w:tab/>
                  </w:r>
                </w:p>
                <w:p w:rsidR="00DE2E09" w:rsidRPr="00DE2E09" w:rsidRDefault="00DE2E09" w:rsidP="00DE2E09">
                  <w:pPr>
                    <w:tabs>
                      <w:tab w:val="right" w:leader="underscore" w:pos="4140"/>
                    </w:tabs>
                    <w:spacing w:line="240" w:lineRule="auto"/>
                    <w:ind w:left="180"/>
                    <w:jc w:val="left"/>
                    <w:rPr>
                      <w:rFonts w:ascii="Arial" w:eastAsiaTheme="minorHAnsi" w:hAnsi="Arial" w:cstheme="minorBidi"/>
                      <w:b/>
                      <w:szCs w:val="22"/>
                    </w:rPr>
                  </w:pPr>
                </w:p>
                <w:p w:rsidR="00DE2E09" w:rsidRPr="00DE2E09" w:rsidRDefault="00DE2E09" w:rsidP="00DE2E09">
                  <w:pPr>
                    <w:tabs>
                      <w:tab w:val="right" w:leader="underscore" w:pos="4140"/>
                    </w:tabs>
                    <w:spacing w:line="240" w:lineRule="auto"/>
                    <w:ind w:left="180"/>
                    <w:jc w:val="left"/>
                    <w:rPr>
                      <w:rFonts w:ascii="Arial" w:eastAsiaTheme="minorHAnsi" w:hAnsi="Arial" w:cstheme="minorBidi"/>
                      <w:b/>
                      <w:szCs w:val="22"/>
                    </w:rPr>
                  </w:pPr>
                  <w:r w:rsidRPr="00DE2E09">
                    <w:rPr>
                      <w:rFonts w:ascii="Arial" w:eastAsiaTheme="minorHAnsi" w:hAnsi="Arial" w:cstheme="minorBidi"/>
                      <w:b/>
                      <w:szCs w:val="22"/>
                    </w:rPr>
                    <w:t>Land Development File No.:</w:t>
                  </w:r>
                  <w:r w:rsidRPr="00DE2E09">
                    <w:rPr>
                      <w:rFonts w:ascii="Arial" w:eastAsiaTheme="minorHAnsi" w:hAnsi="Arial" w:cstheme="minorBidi"/>
                      <w:b/>
                      <w:szCs w:val="22"/>
                    </w:rPr>
                    <w:tab/>
                  </w:r>
                </w:p>
                <w:p w:rsidR="00DE2E09" w:rsidRPr="00DE2E09" w:rsidRDefault="00DE2E09" w:rsidP="00DE2E09">
                  <w:pPr>
                    <w:tabs>
                      <w:tab w:val="right" w:leader="underscore" w:pos="4140"/>
                    </w:tabs>
                    <w:spacing w:line="240" w:lineRule="auto"/>
                    <w:ind w:left="180"/>
                    <w:jc w:val="left"/>
                    <w:rPr>
                      <w:rFonts w:ascii="Arial" w:eastAsiaTheme="minorHAnsi" w:hAnsi="Arial" w:cstheme="minorBidi"/>
                      <w:b/>
                      <w:szCs w:val="22"/>
                    </w:rPr>
                  </w:pPr>
                </w:p>
                <w:p w:rsidR="00DE2E09" w:rsidRPr="00DE2E09" w:rsidRDefault="00DE2E09" w:rsidP="00DE2E09">
                  <w:pPr>
                    <w:tabs>
                      <w:tab w:val="right" w:leader="underscore" w:pos="4140"/>
                    </w:tabs>
                    <w:spacing w:line="240" w:lineRule="auto"/>
                    <w:ind w:left="180"/>
                    <w:jc w:val="left"/>
                    <w:rPr>
                      <w:rFonts w:ascii="Arial" w:eastAsiaTheme="minorHAnsi" w:hAnsi="Arial" w:cstheme="minorBidi"/>
                      <w:b/>
                      <w:szCs w:val="22"/>
                    </w:rPr>
                  </w:pPr>
                  <w:r w:rsidRPr="00DE2E09">
                    <w:rPr>
                      <w:rFonts w:ascii="Arial" w:eastAsiaTheme="minorHAnsi" w:hAnsi="Arial" w:cstheme="minorBidi"/>
                      <w:b/>
                      <w:szCs w:val="22"/>
                    </w:rPr>
                    <w:t>Map No.:</w:t>
                  </w:r>
                  <w:r w:rsidRPr="00DE2E09">
                    <w:rPr>
                      <w:rFonts w:ascii="Arial" w:eastAsiaTheme="minorHAnsi" w:hAnsi="Arial" w:cstheme="minorBidi"/>
                      <w:b/>
                      <w:szCs w:val="22"/>
                    </w:rPr>
                    <w:tab/>
                  </w:r>
                </w:p>
                <w:p w:rsidR="00DE2E09" w:rsidRPr="00DE2E09" w:rsidRDefault="00DE2E09" w:rsidP="00DE2E09">
                  <w:pPr>
                    <w:tabs>
                      <w:tab w:val="right" w:leader="underscore" w:pos="3762"/>
                    </w:tabs>
                    <w:spacing w:line="240" w:lineRule="auto"/>
                    <w:jc w:val="left"/>
                    <w:rPr>
                      <w:rFonts w:ascii="Arial" w:eastAsiaTheme="minorHAnsi" w:hAnsi="Arial" w:cstheme="minorBidi"/>
                      <w:szCs w:val="22"/>
                    </w:rPr>
                  </w:pPr>
                </w:p>
              </w:tc>
            </w:tr>
          </w:tbl>
          <w:p w:rsidR="00DE2E09" w:rsidRPr="00DE2E09" w:rsidRDefault="00DE2E09" w:rsidP="00DE2E09">
            <w:pPr>
              <w:tabs>
                <w:tab w:val="left" w:pos="720"/>
                <w:tab w:val="left" w:pos="1440"/>
                <w:tab w:val="left" w:pos="2160"/>
                <w:tab w:val="left" w:pos="5040"/>
              </w:tabs>
              <w:spacing w:line="240" w:lineRule="auto"/>
              <w:jc w:val="left"/>
              <w:rPr>
                <w:rFonts w:ascii="Constantia" w:hAnsi="Constantia"/>
                <w:szCs w:val="22"/>
              </w:rPr>
            </w:pPr>
          </w:p>
        </w:tc>
      </w:tr>
    </w:tbl>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spacing w:line="240" w:lineRule="auto"/>
        <w:jc w:val="left"/>
        <w:rPr>
          <w:rFonts w:ascii="Arial" w:eastAsiaTheme="minorHAnsi" w:hAnsi="Arial" w:cstheme="minorBidi"/>
          <w:b/>
          <w:szCs w:val="22"/>
        </w:rPr>
      </w:pPr>
      <w:r w:rsidRPr="00DE2E09">
        <w:rPr>
          <w:rFonts w:ascii="Arial" w:eastAsiaTheme="minorHAnsi" w:hAnsi="Arial" w:cstheme="minorBidi"/>
          <w:b/>
          <w:szCs w:val="22"/>
        </w:rPr>
        <w:t>To Be Completed by Applicant (PLEASE PRINT)</w:t>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spacing w:line="240" w:lineRule="auto"/>
        <w:jc w:val="left"/>
        <w:rPr>
          <w:rFonts w:ascii="Arial" w:eastAsiaTheme="minorHAnsi" w:hAnsi="Arial" w:cstheme="minorBidi"/>
          <w:b/>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left" w:pos="5760"/>
          <w:tab w:val="right" w:leader="underscore" w:pos="9450"/>
        </w:tabs>
        <w:spacing w:line="240" w:lineRule="auto"/>
        <w:jc w:val="left"/>
        <w:rPr>
          <w:rFonts w:ascii="Arial" w:eastAsiaTheme="minorHAnsi" w:hAnsi="Arial" w:cstheme="minorBidi"/>
          <w:b/>
          <w:szCs w:val="22"/>
        </w:rPr>
      </w:pPr>
      <w:r w:rsidRPr="00DE2E09">
        <w:rPr>
          <w:rFonts w:ascii="Arial" w:eastAsiaTheme="minorHAnsi" w:hAnsi="Arial" w:cstheme="minorBidi"/>
          <w:b/>
          <w:szCs w:val="22"/>
        </w:rPr>
        <w:tab/>
      </w:r>
      <w:r w:rsidRPr="00DE2E09">
        <w:rPr>
          <w:rFonts w:ascii="Arial" w:eastAsiaTheme="minorHAnsi" w:hAnsi="Arial" w:cstheme="minorBidi"/>
          <w:bCs/>
          <w:szCs w:val="22"/>
        </w:rPr>
        <w:t>Date of Application:</w:t>
      </w:r>
      <w:r w:rsidRPr="00DE2E09">
        <w:rPr>
          <w:rFonts w:ascii="Arial" w:eastAsiaTheme="minorHAnsi" w:hAnsi="Arial" w:cstheme="minorBidi"/>
          <w:b/>
          <w:szCs w:val="22"/>
        </w:rPr>
        <w:t xml:space="preserve"> </w:t>
      </w:r>
      <w:r w:rsidRPr="00DE2E09">
        <w:rPr>
          <w:rFonts w:ascii="Arial" w:eastAsiaTheme="minorHAnsi" w:hAnsi="Arial" w:cstheme="minorBidi"/>
          <w:bCs/>
          <w:szCs w:val="22"/>
        </w:rPr>
        <w:t>____________________</w:t>
      </w:r>
      <w:r w:rsidRPr="00DE2E09">
        <w:rPr>
          <w:rFonts w:ascii="Arial" w:eastAsiaTheme="minorHAnsi" w:hAnsi="Arial" w:cstheme="minorBidi"/>
          <w:b/>
          <w:szCs w:val="22"/>
        </w:rPr>
        <w:tab/>
      </w:r>
      <w:r w:rsidRPr="00DE2E09">
        <w:rPr>
          <w:rFonts w:ascii="Arial" w:eastAsiaTheme="minorHAnsi" w:hAnsi="Arial" w:cstheme="minorBidi"/>
          <w:bCs/>
          <w:szCs w:val="22"/>
        </w:rPr>
        <w:t>Phone</w:t>
      </w:r>
      <w:proofErr w:type="gramStart"/>
      <w:r w:rsidRPr="00DE2E09">
        <w:rPr>
          <w:rFonts w:ascii="Arial" w:eastAsiaTheme="minorHAnsi" w:hAnsi="Arial" w:cstheme="minorBidi"/>
          <w:bCs/>
          <w:szCs w:val="22"/>
        </w:rPr>
        <w:t>:_</w:t>
      </w:r>
      <w:proofErr w:type="gramEnd"/>
      <w:r w:rsidRPr="00DE2E09">
        <w:rPr>
          <w:rFonts w:ascii="Arial" w:eastAsiaTheme="minorHAnsi" w:hAnsi="Arial" w:cstheme="minorBidi"/>
          <w:bCs/>
          <w:szCs w:val="22"/>
        </w:rPr>
        <w:t>___________________________</w:t>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left" w:pos="5760"/>
          <w:tab w:val="right" w:leader="underscore" w:pos="9000"/>
        </w:tabs>
        <w:spacing w:line="240" w:lineRule="auto"/>
        <w:jc w:val="left"/>
        <w:rPr>
          <w:rFonts w:ascii="Arial" w:eastAsiaTheme="minorHAnsi" w:hAnsi="Arial" w:cstheme="minorBidi"/>
          <w:b/>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left" w:pos="5760"/>
          <w:tab w:val="right" w:leader="underscore" w:pos="9450"/>
        </w:tabs>
        <w:spacing w:line="240" w:lineRule="auto"/>
        <w:jc w:val="left"/>
        <w:rPr>
          <w:rFonts w:ascii="Arial" w:eastAsiaTheme="minorHAnsi" w:hAnsi="Arial" w:cstheme="minorBidi"/>
          <w:b/>
          <w:szCs w:val="22"/>
        </w:rPr>
      </w:pPr>
      <w:r w:rsidRPr="00DE2E09">
        <w:rPr>
          <w:rFonts w:ascii="Arial" w:eastAsiaTheme="minorHAnsi" w:hAnsi="Arial" w:cstheme="minorBidi"/>
          <w:b/>
          <w:szCs w:val="22"/>
        </w:rPr>
        <w:tab/>
      </w:r>
      <w:r w:rsidRPr="00DE2E09">
        <w:rPr>
          <w:rFonts w:ascii="Arial" w:eastAsiaTheme="minorHAnsi" w:hAnsi="Arial" w:cstheme="minorBidi"/>
          <w:b/>
          <w:szCs w:val="22"/>
        </w:rPr>
        <w:tab/>
      </w:r>
      <w:r w:rsidRPr="00DE2E09">
        <w:rPr>
          <w:rFonts w:ascii="Arial" w:eastAsiaTheme="minorHAnsi" w:hAnsi="Arial" w:cstheme="minorBidi"/>
          <w:bCs/>
          <w:szCs w:val="22"/>
        </w:rPr>
        <w:t>Fax</w:t>
      </w:r>
      <w:r w:rsidRPr="00DE2E09">
        <w:rPr>
          <w:rFonts w:ascii="Arial" w:eastAsiaTheme="minorHAnsi" w:hAnsi="Arial" w:cstheme="minorBidi"/>
          <w:szCs w:val="22"/>
        </w:rPr>
        <w:t>:</w:t>
      </w:r>
      <w:r w:rsidRPr="00DE2E09">
        <w:rPr>
          <w:rFonts w:ascii="Arial" w:eastAsiaTheme="minorHAnsi" w:hAnsi="Arial" w:cstheme="minorBidi"/>
          <w:bCs/>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5760"/>
          <w:tab w:val="right" w:leader="underscore" w:pos="9000"/>
        </w:tabs>
        <w:spacing w:line="240" w:lineRule="auto"/>
        <w:jc w:val="left"/>
        <w:rPr>
          <w:rFonts w:ascii="Arial" w:eastAsiaTheme="minorHAnsi" w:hAnsi="Arial" w:cstheme="minorBidi"/>
          <w:b/>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Name:</w:t>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00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Address:</w:t>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5400"/>
          <w:tab w:val="left" w:pos="576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r w:rsidRPr="00DE2E09">
        <w:rPr>
          <w:rFonts w:ascii="Arial" w:eastAsiaTheme="minorHAnsi" w:hAnsi="Arial" w:cstheme="minorBidi"/>
          <w:szCs w:val="22"/>
        </w:rPr>
        <w:tab/>
        <w:t>Postal Code:</w:t>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5040"/>
          <w:tab w:val="left" w:pos="5760"/>
          <w:tab w:val="right" w:leader="underscore" w:pos="900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5040"/>
          <w:tab w:val="left" w:pos="5760"/>
          <w:tab w:val="right" w:leader="underscore" w:pos="900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5040"/>
          <w:tab w:val="left" w:pos="5760"/>
          <w:tab w:val="right" w:leader="underscore" w:pos="9000"/>
        </w:tabs>
        <w:spacing w:line="240" w:lineRule="auto"/>
        <w:jc w:val="left"/>
        <w:rPr>
          <w:rFonts w:ascii="Arial" w:eastAsiaTheme="minorHAnsi" w:hAnsi="Arial" w:cstheme="minorBidi"/>
          <w:b/>
          <w:szCs w:val="22"/>
        </w:rPr>
      </w:pPr>
      <w:r w:rsidRPr="00DE2E09">
        <w:rPr>
          <w:rFonts w:ascii="Arial" w:eastAsiaTheme="minorHAnsi" w:hAnsi="Arial" w:cstheme="minorBidi"/>
          <w:b/>
          <w:szCs w:val="22"/>
        </w:rPr>
        <w:t>AGENT (If Applicable)</w:t>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b/>
          <w:szCs w:val="22"/>
        </w:rPr>
        <w:tab/>
      </w:r>
      <w:r w:rsidRPr="00DE2E09">
        <w:rPr>
          <w:rFonts w:ascii="Arial" w:eastAsiaTheme="minorHAnsi" w:hAnsi="Arial" w:cstheme="minorBidi"/>
          <w:szCs w:val="22"/>
        </w:rPr>
        <w:t>Phone:</w:t>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5760"/>
          <w:tab w:val="right" w:leader="underscore" w:pos="9000"/>
        </w:tabs>
        <w:spacing w:line="240" w:lineRule="auto"/>
        <w:jc w:val="left"/>
        <w:rPr>
          <w:rFonts w:ascii="Arial" w:eastAsiaTheme="minorHAnsi" w:hAnsi="Arial" w:cstheme="minorBidi"/>
          <w:b/>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Name:</w:t>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Address:</w:t>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5400"/>
          <w:tab w:val="left" w:pos="576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r w:rsidRPr="00DE2E09">
        <w:rPr>
          <w:rFonts w:ascii="Arial" w:eastAsiaTheme="minorHAnsi" w:hAnsi="Arial" w:cstheme="minorBidi"/>
          <w:szCs w:val="22"/>
        </w:rPr>
        <w:tab/>
        <w:t>Postal Code:</w:t>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5040"/>
          <w:tab w:val="left" w:pos="5760"/>
          <w:tab w:val="right" w:leader="underscore" w:pos="945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Signature of Applicant:</w:t>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Signature of Agent with Written Authorization:</w:t>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00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000"/>
        </w:tabs>
        <w:spacing w:line="240" w:lineRule="auto"/>
        <w:jc w:val="left"/>
        <w:rPr>
          <w:rFonts w:ascii="Arial" w:eastAsiaTheme="minorHAnsi" w:hAnsi="Arial" w:cstheme="minorBidi"/>
          <w:b/>
          <w:szCs w:val="22"/>
        </w:rPr>
      </w:pPr>
      <w:r w:rsidRPr="00DE2E09">
        <w:rPr>
          <w:rFonts w:ascii="Arial" w:eastAsiaTheme="minorHAnsi" w:hAnsi="Arial" w:cstheme="minorBidi"/>
          <w:b/>
          <w:szCs w:val="22"/>
        </w:rPr>
        <w:t>LOCATION</w:t>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00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54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Portions of __________________________ Street/Avenue between ________________________</w:t>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54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54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proofErr w:type="gramStart"/>
      <w:r w:rsidRPr="00DE2E09">
        <w:rPr>
          <w:rFonts w:ascii="Arial" w:eastAsiaTheme="minorHAnsi" w:hAnsi="Arial" w:cstheme="minorBidi"/>
          <w:szCs w:val="22"/>
        </w:rPr>
        <w:t>Street/Avenue and ____________________________ Street/Avenue.</w:t>
      </w:r>
      <w:proofErr w:type="gramEnd"/>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54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Purpose of Purchase:</w:t>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54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45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000"/>
        </w:tabs>
        <w:spacing w:line="240" w:lineRule="auto"/>
        <w:jc w:val="left"/>
        <w:rPr>
          <w:rFonts w:ascii="Arial" w:eastAsiaTheme="minorHAnsi" w:hAnsi="Arial" w:cstheme="minorBidi"/>
          <w:szCs w:val="22"/>
        </w:rPr>
      </w:pP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00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THIS APPLICATION IS MADE PURSUANT TO SECTIONS 40, 26 AND 94</w:t>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720"/>
          <w:tab w:val="right" w:leader="underscore" w:pos="900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OF THE COMMUNITY CHARTER</w:t>
      </w:r>
    </w:p>
    <w:p w:rsidR="00DE2E09" w:rsidRPr="00DE2E09" w:rsidRDefault="00DE2E09" w:rsidP="005256A1">
      <w:pPr>
        <w:pBdr>
          <w:top w:val="single" w:sz="24" w:space="11" w:color="auto" w:shadow="1"/>
          <w:left w:val="single" w:sz="24" w:space="1" w:color="auto" w:shadow="1"/>
          <w:bottom w:val="single" w:sz="24" w:space="1" w:color="auto" w:shadow="1"/>
          <w:right w:val="single" w:sz="24" w:space="1" w:color="auto" w:shadow="1"/>
        </w:pBdr>
        <w:tabs>
          <w:tab w:val="left" w:pos="5760"/>
          <w:tab w:val="right" w:leader="underscore" w:pos="9000"/>
        </w:tabs>
        <w:spacing w:line="240" w:lineRule="auto"/>
        <w:jc w:val="left"/>
        <w:rPr>
          <w:rFonts w:ascii="Arial" w:eastAsiaTheme="minorHAnsi" w:hAnsi="Arial" w:cstheme="minorBidi"/>
          <w:b/>
          <w:szCs w:val="22"/>
        </w:rPr>
      </w:pPr>
    </w:p>
    <w:p w:rsidR="00DE2E09" w:rsidRPr="00DE2E09" w:rsidRDefault="00DE2E09" w:rsidP="00DE2E09">
      <w:pPr>
        <w:spacing w:line="240" w:lineRule="auto"/>
        <w:jc w:val="left"/>
        <w:rPr>
          <w:rFonts w:ascii="Arial" w:eastAsiaTheme="minorHAnsi" w:hAnsi="Arial" w:cstheme="minorBidi"/>
          <w:szCs w:val="22"/>
        </w:rPr>
      </w:pPr>
      <w:r w:rsidRPr="00DE2E09">
        <w:rPr>
          <w:rFonts w:ascii="Arial" w:eastAsiaTheme="minorHAnsi" w:hAnsi="Arial" w:cstheme="minorBidi"/>
          <w:szCs w:val="22"/>
        </w:rPr>
        <w:tab/>
      </w:r>
    </w:p>
    <w:p w:rsidR="00DE2E09" w:rsidRPr="00DE2E09" w:rsidRDefault="00DE2E09" w:rsidP="00DE2E09">
      <w:pPr>
        <w:tabs>
          <w:tab w:val="left" w:pos="720"/>
          <w:tab w:val="right" w:leader="underscore" w:pos="9000"/>
        </w:tabs>
        <w:spacing w:line="240" w:lineRule="auto"/>
        <w:jc w:val="center"/>
        <w:rPr>
          <w:rFonts w:ascii="Arial" w:eastAsiaTheme="minorHAnsi" w:hAnsi="Arial" w:cstheme="minorBidi"/>
          <w:b/>
          <w:i/>
          <w:sz w:val="24"/>
        </w:rPr>
      </w:pPr>
      <w:r w:rsidRPr="00DE2E09">
        <w:rPr>
          <w:rFonts w:ascii="Arial" w:eastAsiaTheme="minorHAnsi" w:hAnsi="Arial" w:cstheme="minorBidi"/>
          <w:b/>
          <w:i/>
          <w:sz w:val="24"/>
        </w:rPr>
        <w:t>APPLICATION FEES ARE NON-REFUNDABLE</w:t>
      </w:r>
    </w:p>
    <w:p w:rsidR="00DE2E09" w:rsidRPr="00DE2E09" w:rsidRDefault="00DE2E09" w:rsidP="00DE2E09">
      <w:pPr>
        <w:tabs>
          <w:tab w:val="left" w:pos="720"/>
          <w:tab w:val="right" w:leader="underscore" w:pos="9000"/>
        </w:tabs>
        <w:spacing w:line="240" w:lineRule="auto"/>
        <w:jc w:val="left"/>
        <w:rPr>
          <w:rFonts w:ascii="Arial" w:eastAsiaTheme="minorHAnsi" w:hAnsi="Arial" w:cstheme="minorBidi"/>
          <w:szCs w:val="22"/>
        </w:rPr>
      </w:pPr>
    </w:p>
    <w:p w:rsidR="00DE2E09" w:rsidRPr="00DE2E09" w:rsidRDefault="00DE2E09" w:rsidP="00DE2E09">
      <w:pPr>
        <w:shd w:val="pct10" w:color="auto" w:fill="auto"/>
        <w:tabs>
          <w:tab w:val="left" w:pos="720"/>
          <w:tab w:val="right" w:leader="underscore" w:pos="9000"/>
        </w:tabs>
        <w:spacing w:line="240" w:lineRule="auto"/>
        <w:jc w:val="left"/>
        <w:rPr>
          <w:rFonts w:ascii="Arial" w:eastAsiaTheme="minorHAnsi" w:hAnsi="Arial" w:cstheme="minorBidi"/>
          <w:b/>
          <w:szCs w:val="22"/>
        </w:rPr>
      </w:pPr>
      <w:r w:rsidRPr="00DE2E09">
        <w:rPr>
          <w:rFonts w:ascii="Arial" w:eastAsiaTheme="minorHAnsi" w:hAnsi="Arial" w:cstheme="minorBidi"/>
          <w:szCs w:val="22"/>
        </w:rPr>
        <w:tab/>
      </w:r>
      <w:r w:rsidRPr="00DE2E09">
        <w:rPr>
          <w:rFonts w:ascii="Arial" w:eastAsiaTheme="minorHAnsi" w:hAnsi="Arial" w:cstheme="minorBidi"/>
          <w:b/>
          <w:szCs w:val="22"/>
        </w:rPr>
        <w:t>Do not write in this space - For Office Use Only</w:t>
      </w:r>
    </w:p>
    <w:p w:rsidR="00DE2E09" w:rsidRPr="00DE2E09" w:rsidRDefault="00DE2E09" w:rsidP="00DE2E09">
      <w:pPr>
        <w:shd w:val="pct10" w:color="auto" w:fill="auto"/>
        <w:tabs>
          <w:tab w:val="left" w:pos="720"/>
          <w:tab w:val="right" w:leader="underscore" w:pos="9000"/>
        </w:tabs>
        <w:spacing w:line="240" w:lineRule="auto"/>
        <w:jc w:val="left"/>
        <w:rPr>
          <w:rFonts w:ascii="Arial" w:eastAsiaTheme="minorHAnsi" w:hAnsi="Arial" w:cstheme="minorBidi"/>
          <w:szCs w:val="22"/>
        </w:rPr>
      </w:pPr>
    </w:p>
    <w:p w:rsidR="00DE2E09" w:rsidRPr="00DE2E09" w:rsidRDefault="00DE2E09" w:rsidP="00DE2E09">
      <w:pPr>
        <w:shd w:val="pct10" w:color="auto" w:fill="auto"/>
        <w:tabs>
          <w:tab w:val="left" w:pos="720"/>
          <w:tab w:val="right" w:leader="underscore" w:pos="9000"/>
        </w:tabs>
        <w:spacing w:line="240" w:lineRule="auto"/>
        <w:jc w:val="left"/>
        <w:rPr>
          <w:rFonts w:ascii="Arial" w:eastAsiaTheme="minorHAnsi" w:hAnsi="Arial" w:cstheme="minorBidi"/>
          <w:b/>
          <w:szCs w:val="22"/>
        </w:rPr>
      </w:pPr>
      <w:r w:rsidRPr="00DE2E09">
        <w:rPr>
          <w:rFonts w:ascii="Arial" w:eastAsiaTheme="minorHAnsi" w:hAnsi="Arial" w:cstheme="minorBidi"/>
          <w:szCs w:val="22"/>
        </w:rPr>
        <w:tab/>
      </w:r>
      <w:r w:rsidRPr="00DE2E09">
        <w:rPr>
          <w:rFonts w:ascii="Arial" w:eastAsiaTheme="minorHAnsi" w:hAnsi="Arial" w:cstheme="minorBidi"/>
          <w:b/>
          <w:szCs w:val="22"/>
        </w:rPr>
        <w:t>FEE (non-refundable)</w:t>
      </w:r>
    </w:p>
    <w:p w:rsidR="00DE2E09" w:rsidRPr="00DE2E09" w:rsidRDefault="00DE2E09" w:rsidP="00DE2E09">
      <w:pPr>
        <w:shd w:val="pct10" w:color="auto" w:fill="auto"/>
        <w:tabs>
          <w:tab w:val="left" w:pos="720"/>
          <w:tab w:val="right" w:leader="underscore" w:pos="9000"/>
        </w:tabs>
        <w:spacing w:line="240" w:lineRule="auto"/>
        <w:jc w:val="left"/>
        <w:rPr>
          <w:rFonts w:ascii="Arial" w:eastAsiaTheme="minorHAnsi" w:hAnsi="Arial" w:cstheme="minorBidi"/>
          <w:szCs w:val="22"/>
        </w:rPr>
      </w:pPr>
    </w:p>
    <w:p w:rsidR="00DE2E09" w:rsidRPr="00DE2E09" w:rsidRDefault="00DE2E09" w:rsidP="00DE2E09">
      <w:pPr>
        <w:shd w:val="pct10" w:color="auto" w:fill="auto"/>
        <w:tabs>
          <w:tab w:val="left" w:pos="720"/>
          <w:tab w:val="right" w:leader="underscore" w:pos="2880"/>
          <w:tab w:val="left" w:pos="3240"/>
          <w:tab w:val="right" w:leader="underscore" w:pos="5760"/>
          <w:tab w:val="left" w:pos="6030"/>
          <w:tab w:val="right" w:leader="underscore" w:pos="900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Date:</w:t>
      </w:r>
      <w:r w:rsidRPr="00DE2E09">
        <w:rPr>
          <w:rFonts w:ascii="Arial" w:eastAsiaTheme="minorHAnsi" w:hAnsi="Arial" w:cstheme="minorBidi"/>
          <w:szCs w:val="22"/>
        </w:rPr>
        <w:tab/>
      </w:r>
      <w:r w:rsidRPr="00DE2E09">
        <w:rPr>
          <w:rFonts w:ascii="Arial" w:eastAsiaTheme="minorHAnsi" w:hAnsi="Arial" w:cstheme="minorBidi"/>
          <w:szCs w:val="22"/>
        </w:rPr>
        <w:tab/>
        <w:t>Amount:</w:t>
      </w:r>
      <w:r w:rsidRPr="00DE2E09">
        <w:rPr>
          <w:rFonts w:ascii="Arial" w:eastAsiaTheme="minorHAnsi" w:hAnsi="Arial" w:cstheme="minorBidi"/>
          <w:szCs w:val="22"/>
        </w:rPr>
        <w:tab/>
      </w:r>
      <w:r w:rsidRPr="00DE2E09">
        <w:rPr>
          <w:rFonts w:ascii="Arial" w:eastAsiaTheme="minorHAnsi" w:hAnsi="Arial" w:cstheme="minorBidi"/>
          <w:szCs w:val="22"/>
        </w:rPr>
        <w:tab/>
        <w:t>Receipt #:</w:t>
      </w:r>
      <w:r w:rsidRPr="00DE2E09">
        <w:rPr>
          <w:rFonts w:ascii="Arial" w:eastAsiaTheme="minorHAnsi" w:hAnsi="Arial" w:cstheme="minorBidi"/>
          <w:szCs w:val="22"/>
        </w:rPr>
        <w:tab/>
      </w:r>
    </w:p>
    <w:p w:rsidR="00DE2E09" w:rsidRPr="00DE2E09" w:rsidRDefault="00DE2E09" w:rsidP="00DE2E09">
      <w:pPr>
        <w:shd w:val="pct10" w:color="auto" w:fill="auto"/>
        <w:tabs>
          <w:tab w:val="left" w:pos="720"/>
          <w:tab w:val="right" w:leader="underscore" w:pos="2880"/>
          <w:tab w:val="left" w:pos="3240"/>
          <w:tab w:val="right" w:leader="underscore" w:pos="5760"/>
          <w:tab w:val="left" w:pos="6030"/>
          <w:tab w:val="right" w:leader="underscore" w:pos="9000"/>
        </w:tabs>
        <w:spacing w:line="240" w:lineRule="auto"/>
        <w:jc w:val="left"/>
        <w:rPr>
          <w:rFonts w:ascii="Arial" w:eastAsiaTheme="minorHAnsi" w:hAnsi="Arial" w:cstheme="minorBidi"/>
          <w:szCs w:val="22"/>
        </w:rPr>
      </w:pPr>
    </w:p>
    <w:p w:rsidR="00DE2E09" w:rsidRPr="00DE2E09" w:rsidRDefault="00DE2E09" w:rsidP="00DE2E09">
      <w:pPr>
        <w:shd w:val="pct10" w:color="auto" w:fill="auto"/>
        <w:tabs>
          <w:tab w:val="left" w:pos="720"/>
          <w:tab w:val="right" w:leader="underscore" w:pos="2880"/>
          <w:tab w:val="left" w:pos="3240"/>
          <w:tab w:val="right" w:leader="underscore" w:pos="5760"/>
          <w:tab w:val="left" w:pos="6030"/>
          <w:tab w:val="right" w:leader="underscore" w:pos="9000"/>
        </w:tabs>
        <w:spacing w:line="240" w:lineRule="auto"/>
        <w:jc w:val="left"/>
        <w:rPr>
          <w:rFonts w:ascii="Arial" w:eastAsiaTheme="minorHAnsi" w:hAnsi="Arial" w:cstheme="minorBidi"/>
          <w:b/>
          <w:szCs w:val="22"/>
        </w:rPr>
      </w:pPr>
      <w:r w:rsidRPr="00DE2E09">
        <w:rPr>
          <w:rFonts w:ascii="Arial" w:eastAsiaTheme="minorHAnsi" w:hAnsi="Arial" w:cstheme="minorBidi"/>
          <w:szCs w:val="22"/>
        </w:rPr>
        <w:tab/>
      </w:r>
      <w:r w:rsidRPr="00DE2E09">
        <w:rPr>
          <w:rFonts w:ascii="Arial" w:eastAsiaTheme="minorHAnsi" w:hAnsi="Arial" w:cstheme="minorBidi"/>
          <w:b/>
          <w:szCs w:val="22"/>
        </w:rPr>
        <w:t>PAYEE</w:t>
      </w:r>
    </w:p>
    <w:p w:rsidR="00DE2E09" w:rsidRPr="00DE2E09" w:rsidRDefault="00DE2E09" w:rsidP="00DE2E09">
      <w:pPr>
        <w:shd w:val="pct10" w:color="auto" w:fill="auto"/>
        <w:tabs>
          <w:tab w:val="left" w:pos="720"/>
          <w:tab w:val="right" w:leader="underscore" w:pos="2880"/>
          <w:tab w:val="left" w:pos="3240"/>
          <w:tab w:val="right" w:leader="underscore" w:pos="5760"/>
          <w:tab w:val="left" w:pos="6030"/>
          <w:tab w:val="right" w:leader="underscore" w:pos="9000"/>
        </w:tabs>
        <w:spacing w:line="240" w:lineRule="auto"/>
        <w:jc w:val="left"/>
        <w:rPr>
          <w:rFonts w:ascii="Arial" w:eastAsiaTheme="minorHAnsi" w:hAnsi="Arial" w:cstheme="minorBidi"/>
          <w:szCs w:val="22"/>
        </w:rPr>
      </w:pPr>
    </w:p>
    <w:p w:rsidR="00DE2E09" w:rsidRPr="00DE2E09" w:rsidRDefault="00DE2E09" w:rsidP="00DE2E09">
      <w:pPr>
        <w:shd w:val="pct10" w:color="auto" w:fill="auto"/>
        <w:tabs>
          <w:tab w:val="left" w:pos="720"/>
          <w:tab w:val="right" w:leader="underscore" w:pos="5760"/>
          <w:tab w:val="left" w:pos="6030"/>
          <w:tab w:val="right" w:leader="underscore" w:pos="900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Name:</w:t>
      </w:r>
      <w:r w:rsidRPr="00DE2E09">
        <w:rPr>
          <w:rFonts w:ascii="Arial" w:eastAsiaTheme="minorHAnsi" w:hAnsi="Arial" w:cstheme="minorBidi"/>
          <w:szCs w:val="22"/>
        </w:rPr>
        <w:tab/>
      </w:r>
      <w:r w:rsidRPr="00DE2E09">
        <w:rPr>
          <w:rFonts w:ascii="Arial" w:eastAsiaTheme="minorHAnsi" w:hAnsi="Arial" w:cstheme="minorBidi"/>
          <w:szCs w:val="22"/>
        </w:rPr>
        <w:tab/>
        <w:t>Phone:</w:t>
      </w:r>
      <w:r w:rsidRPr="00DE2E09">
        <w:rPr>
          <w:rFonts w:ascii="Arial" w:eastAsiaTheme="minorHAnsi" w:hAnsi="Arial" w:cstheme="minorBidi"/>
          <w:szCs w:val="22"/>
        </w:rPr>
        <w:tab/>
      </w:r>
    </w:p>
    <w:p w:rsidR="00DE2E09" w:rsidRPr="00DE2E09" w:rsidRDefault="00DE2E09" w:rsidP="00DE2E09">
      <w:pPr>
        <w:shd w:val="pct10" w:color="auto" w:fill="auto"/>
        <w:tabs>
          <w:tab w:val="left" w:pos="720"/>
          <w:tab w:val="right" w:leader="underscore" w:pos="5760"/>
          <w:tab w:val="left" w:pos="6030"/>
          <w:tab w:val="right" w:leader="underscore" w:pos="9000"/>
        </w:tabs>
        <w:spacing w:line="240" w:lineRule="auto"/>
        <w:jc w:val="left"/>
        <w:rPr>
          <w:rFonts w:ascii="Arial" w:eastAsiaTheme="minorHAnsi" w:hAnsi="Arial" w:cstheme="minorBidi"/>
          <w:szCs w:val="22"/>
        </w:rPr>
      </w:pPr>
    </w:p>
    <w:p w:rsidR="00DE2E09" w:rsidRPr="00DE2E09" w:rsidRDefault="00DE2E09" w:rsidP="00DE2E09">
      <w:pPr>
        <w:shd w:val="pct10" w:color="auto" w:fill="auto"/>
        <w:tabs>
          <w:tab w:val="left" w:pos="720"/>
          <w:tab w:val="right" w:leader="underscore" w:pos="900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Address:</w:t>
      </w:r>
      <w:r w:rsidRPr="00DE2E09">
        <w:rPr>
          <w:rFonts w:ascii="Arial" w:eastAsiaTheme="minorHAnsi" w:hAnsi="Arial" w:cstheme="minorBidi"/>
          <w:szCs w:val="22"/>
        </w:rPr>
        <w:tab/>
      </w:r>
    </w:p>
    <w:p w:rsidR="00DE2E09" w:rsidRPr="00DE2E09" w:rsidRDefault="00DE2E09" w:rsidP="00DE2E09">
      <w:pPr>
        <w:shd w:val="pct10" w:color="auto" w:fill="auto"/>
        <w:tabs>
          <w:tab w:val="left" w:pos="720"/>
          <w:tab w:val="right" w:leader="underscore" w:pos="9000"/>
        </w:tabs>
        <w:spacing w:line="240" w:lineRule="auto"/>
        <w:jc w:val="left"/>
        <w:rPr>
          <w:rFonts w:ascii="Arial" w:eastAsiaTheme="minorHAnsi" w:hAnsi="Arial" w:cstheme="minorBidi"/>
          <w:szCs w:val="22"/>
        </w:rPr>
      </w:pPr>
    </w:p>
    <w:p w:rsidR="00DE2E09" w:rsidRPr="00DE2E09" w:rsidRDefault="00DE2E09" w:rsidP="00DE2E09">
      <w:pPr>
        <w:shd w:val="pct10" w:color="auto" w:fill="auto"/>
        <w:tabs>
          <w:tab w:val="left" w:pos="720"/>
          <w:tab w:val="right" w:leader="underscore" w:pos="900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shd w:val="pct10" w:color="auto" w:fill="auto"/>
        <w:tabs>
          <w:tab w:val="left" w:pos="720"/>
          <w:tab w:val="right" w:leader="underscore" w:pos="8460"/>
        </w:tabs>
        <w:spacing w:line="240" w:lineRule="auto"/>
        <w:jc w:val="left"/>
        <w:rPr>
          <w:rFonts w:ascii="Arial" w:eastAsiaTheme="minorHAnsi" w:hAnsi="Arial" w:cstheme="minorBidi"/>
          <w:szCs w:val="22"/>
        </w:rPr>
      </w:pPr>
    </w:p>
    <w:p w:rsidR="00DE2E09" w:rsidRPr="00DE2E09" w:rsidRDefault="00DE2E09" w:rsidP="00DE2E09">
      <w:pPr>
        <w:spacing w:line="240" w:lineRule="auto"/>
        <w:jc w:val="left"/>
        <w:rPr>
          <w:rFonts w:ascii="Constantia" w:eastAsiaTheme="minorHAnsi" w:hAnsi="Constantia" w:cstheme="minorBidi"/>
          <w:sz w:val="22"/>
          <w:szCs w:val="22"/>
        </w:rPr>
      </w:pPr>
    </w:p>
    <w:p w:rsidR="00DE2E09" w:rsidRPr="00DE2E09" w:rsidRDefault="00DE2E09" w:rsidP="00DE2E09">
      <w:pPr>
        <w:spacing w:line="240" w:lineRule="auto"/>
        <w:jc w:val="left"/>
        <w:rPr>
          <w:rFonts w:ascii="Constantia" w:eastAsiaTheme="minorHAnsi" w:hAnsi="Constantia" w:cstheme="minorBidi"/>
          <w:sz w:val="22"/>
          <w:szCs w:val="22"/>
        </w:rPr>
      </w:pPr>
    </w:p>
    <w:p w:rsidR="00DE2E09" w:rsidRPr="00DE2E09" w:rsidRDefault="00DE2E09" w:rsidP="00DE2E09">
      <w:pPr>
        <w:spacing w:line="240" w:lineRule="auto"/>
        <w:jc w:val="left"/>
        <w:rPr>
          <w:rFonts w:ascii="Constantia" w:eastAsiaTheme="minorHAnsi" w:hAnsi="Constantia" w:cstheme="minorBidi"/>
          <w:sz w:val="12"/>
          <w:szCs w:val="22"/>
        </w:rPr>
      </w:pPr>
      <w:r w:rsidRPr="00DE2E09">
        <w:rPr>
          <w:rFonts w:ascii="Constantia" w:eastAsiaTheme="minorHAnsi" w:hAnsi="Constantia" w:cstheme="minorBidi"/>
          <w:sz w:val="12"/>
          <w:szCs w:val="22"/>
        </w:rPr>
        <w:fldChar w:fldCharType="begin"/>
      </w:r>
      <w:r w:rsidRPr="00DE2E09">
        <w:rPr>
          <w:rFonts w:ascii="Constantia" w:eastAsiaTheme="minorHAnsi" w:hAnsi="Constantia" w:cstheme="minorBidi"/>
          <w:sz w:val="12"/>
          <w:szCs w:val="22"/>
        </w:rPr>
        <w:instrText xml:space="preserve"> FILENAME \*Lower\p  \* MERGEFORMAT </w:instrText>
      </w:r>
      <w:r w:rsidRPr="00DE2E09">
        <w:rPr>
          <w:rFonts w:ascii="Constantia" w:eastAsiaTheme="minorHAnsi" w:hAnsi="Constantia" w:cstheme="minorBidi"/>
          <w:sz w:val="12"/>
          <w:szCs w:val="22"/>
        </w:rPr>
        <w:fldChar w:fldCharType="separate"/>
      </w:r>
      <w:r w:rsidRPr="00DE2E09">
        <w:rPr>
          <w:rFonts w:ascii="Constantia" w:eastAsiaTheme="minorHAnsi" w:hAnsi="Constantia" w:cstheme="minorBidi"/>
          <w:noProof/>
          <w:sz w:val="12"/>
          <w:szCs w:val="22"/>
        </w:rPr>
        <w:t>n:\surrey templates\departmental\property\road closure application.docx</w:t>
      </w:r>
      <w:r w:rsidRPr="00DE2E09">
        <w:rPr>
          <w:rFonts w:ascii="Constantia" w:eastAsiaTheme="minorHAnsi" w:hAnsi="Constantia" w:cstheme="minorBidi"/>
          <w:sz w:val="12"/>
          <w:szCs w:val="22"/>
        </w:rPr>
        <w:fldChar w:fldCharType="end"/>
      </w:r>
    </w:p>
    <w:p w:rsidR="00DE2E09" w:rsidRPr="00DE2E09" w:rsidRDefault="00DE2E09" w:rsidP="00DE2E09">
      <w:pPr>
        <w:spacing w:line="240" w:lineRule="auto"/>
        <w:jc w:val="left"/>
        <w:rPr>
          <w:rFonts w:ascii="Constantia" w:eastAsiaTheme="minorHAnsi" w:hAnsi="Constantia" w:cstheme="minorBidi"/>
          <w:sz w:val="12"/>
          <w:szCs w:val="22"/>
        </w:rPr>
      </w:pPr>
      <w:r w:rsidRPr="00DE2E09">
        <w:rPr>
          <w:rFonts w:ascii="Constantia" w:eastAsiaTheme="minorHAnsi" w:hAnsi="Constantia" w:cstheme="minorBidi"/>
          <w:sz w:val="12"/>
          <w:szCs w:val="22"/>
        </w:rPr>
        <w:fldChar w:fldCharType="begin"/>
      </w:r>
      <w:r w:rsidRPr="00DE2E09">
        <w:rPr>
          <w:rFonts w:ascii="Constantia" w:eastAsiaTheme="minorHAnsi" w:hAnsi="Constantia" w:cstheme="minorBidi"/>
          <w:sz w:val="12"/>
          <w:szCs w:val="22"/>
        </w:rPr>
        <w:instrText xml:space="preserve"> USERINITIALS \*Upper \* MERGEFORMAT </w:instrText>
      </w:r>
      <w:r w:rsidRPr="00DE2E09">
        <w:rPr>
          <w:rFonts w:ascii="Constantia" w:eastAsiaTheme="minorHAnsi" w:hAnsi="Constantia" w:cstheme="minorBidi"/>
          <w:sz w:val="12"/>
          <w:szCs w:val="22"/>
        </w:rPr>
        <w:fldChar w:fldCharType="separate"/>
      </w:r>
      <w:r w:rsidRPr="00DE2E09">
        <w:rPr>
          <w:rFonts w:ascii="Constantia" w:eastAsiaTheme="minorHAnsi" w:hAnsi="Constantia" w:cstheme="minorBidi"/>
          <w:noProof/>
          <w:sz w:val="12"/>
          <w:szCs w:val="22"/>
        </w:rPr>
        <w:t>MPR</w:t>
      </w:r>
      <w:r w:rsidRPr="00DE2E09">
        <w:rPr>
          <w:rFonts w:ascii="Constantia" w:eastAsiaTheme="minorHAnsi" w:hAnsi="Constantia" w:cstheme="minorBidi"/>
          <w:sz w:val="12"/>
          <w:szCs w:val="22"/>
        </w:rPr>
        <w:fldChar w:fldCharType="end"/>
      </w:r>
      <w:r w:rsidRPr="00DE2E09">
        <w:rPr>
          <w:rFonts w:ascii="Constantia" w:eastAsiaTheme="minorHAnsi" w:hAnsi="Constantia" w:cstheme="minorBidi"/>
          <w:sz w:val="12"/>
          <w:szCs w:val="22"/>
        </w:rPr>
        <w:t xml:space="preserve"> </w:t>
      </w:r>
      <w:r w:rsidRPr="00DE2E09">
        <w:rPr>
          <w:rFonts w:ascii="Constantia" w:eastAsiaTheme="minorHAnsi" w:hAnsi="Constantia" w:cstheme="minorBidi"/>
          <w:sz w:val="12"/>
          <w:szCs w:val="22"/>
        </w:rPr>
        <w:fldChar w:fldCharType="begin"/>
      </w:r>
      <w:r w:rsidRPr="00DE2E09">
        <w:rPr>
          <w:rFonts w:ascii="Constantia" w:eastAsiaTheme="minorHAnsi" w:hAnsi="Constantia" w:cstheme="minorBidi"/>
          <w:sz w:val="12"/>
          <w:szCs w:val="22"/>
        </w:rPr>
        <w:instrText xml:space="preserve"> DATE \@ "M/d/yy h:mm am/pm" \* MERGEFORMAT </w:instrText>
      </w:r>
      <w:r w:rsidRPr="00DE2E09">
        <w:rPr>
          <w:rFonts w:ascii="Constantia" w:eastAsiaTheme="minorHAnsi" w:hAnsi="Constantia" w:cstheme="minorBidi"/>
          <w:sz w:val="12"/>
          <w:szCs w:val="22"/>
        </w:rPr>
        <w:fldChar w:fldCharType="separate"/>
      </w:r>
      <w:r w:rsidR="001B4AC4">
        <w:rPr>
          <w:rFonts w:ascii="Constantia" w:eastAsiaTheme="minorHAnsi" w:hAnsi="Constantia" w:cstheme="minorBidi"/>
          <w:noProof/>
          <w:sz w:val="12"/>
          <w:szCs w:val="22"/>
        </w:rPr>
        <w:t>1/17/17 3:40 PM</w:t>
      </w:r>
      <w:r w:rsidRPr="00DE2E09">
        <w:rPr>
          <w:rFonts w:ascii="Constantia" w:eastAsiaTheme="minorHAnsi" w:hAnsi="Constantia" w:cstheme="minorBidi"/>
          <w:sz w:val="12"/>
          <w:szCs w:val="22"/>
        </w:rPr>
        <w:fldChar w:fldCharType="end"/>
      </w:r>
    </w:p>
    <w:p w:rsidR="00DE2E09" w:rsidRPr="00DE2E09" w:rsidRDefault="00DE2E09" w:rsidP="00DE2E09">
      <w:pPr>
        <w:spacing w:line="240" w:lineRule="auto"/>
        <w:jc w:val="left"/>
        <w:rPr>
          <w:rFonts w:ascii="Constantia" w:eastAsiaTheme="minorHAnsi" w:hAnsi="Constantia" w:cstheme="minorBidi"/>
          <w:sz w:val="24"/>
          <w:szCs w:val="22"/>
        </w:rPr>
        <w:sectPr w:rsidR="00DE2E09" w:rsidRPr="00DE2E09" w:rsidSect="00DE2E09">
          <w:headerReference w:type="default" r:id="rId104"/>
          <w:pgSz w:w="12240" w:h="20160" w:code="5"/>
          <w:pgMar w:top="720" w:right="1080" w:bottom="475" w:left="1080" w:header="720" w:footer="720" w:gutter="0"/>
          <w:cols w:space="708"/>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96"/>
      </w:tblGrid>
      <w:tr w:rsidR="00DE2E09" w:rsidRPr="00DE2E09" w:rsidTr="00DE2E09">
        <w:tc>
          <w:tcPr>
            <w:tcW w:w="10998" w:type="dxa"/>
          </w:tcPr>
          <w:tbl>
            <w:tblPr>
              <w:tblW w:w="10800" w:type="dxa"/>
              <w:tblCellMar>
                <w:left w:w="0" w:type="dxa"/>
                <w:right w:w="0" w:type="dxa"/>
              </w:tblCellMar>
              <w:tblLook w:val="0000" w:firstRow="0" w:lastRow="0" w:firstColumn="0" w:lastColumn="0" w:noHBand="0" w:noVBand="0"/>
            </w:tblPr>
            <w:tblGrid>
              <w:gridCol w:w="3001"/>
              <w:gridCol w:w="1089"/>
              <w:gridCol w:w="6710"/>
            </w:tblGrid>
            <w:tr w:rsidR="00DE2E09" w:rsidRPr="00DE2E09" w:rsidTr="00DE2E09">
              <w:tc>
                <w:tcPr>
                  <w:tcW w:w="2520" w:type="dxa"/>
                </w:tcPr>
                <w:p w:rsidR="00DE2E09" w:rsidRPr="00DE2E09" w:rsidRDefault="005B3B78" w:rsidP="00DE2E09">
                  <w:pPr>
                    <w:tabs>
                      <w:tab w:val="center" w:pos="4680"/>
                      <w:tab w:val="right" w:pos="9360"/>
                    </w:tabs>
                    <w:spacing w:line="240" w:lineRule="auto"/>
                    <w:jc w:val="left"/>
                    <w:rPr>
                      <w:rFonts w:ascii="Constantia" w:eastAsiaTheme="minorHAnsi" w:hAnsi="Constantia" w:cstheme="minorBidi"/>
                      <w:sz w:val="22"/>
                      <w:szCs w:val="22"/>
                      <w:highlight w:val="yellow"/>
                    </w:rPr>
                  </w:pPr>
                  <w:r>
                    <w:rPr>
                      <w:noProof/>
                      <w:sz w:val="16"/>
                      <w:szCs w:val="16"/>
                      <w:lang w:eastAsia="en-CA"/>
                    </w:rPr>
                    <w:lastRenderedPageBreak/>
                    <w:drawing>
                      <wp:inline distT="0" distB="0" distL="0" distR="0" wp14:anchorId="448D35FC" wp14:editId="785CCBF3">
                        <wp:extent cx="1905802" cy="81814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1925654" cy="826669"/>
                                </a:xfrm>
                                <a:prstGeom prst="rect">
                                  <a:avLst/>
                                </a:prstGeom>
                                <a:noFill/>
                                <a:ln w="9525">
                                  <a:noFill/>
                                  <a:miter lim="800000"/>
                                  <a:headEnd/>
                                  <a:tailEnd/>
                                </a:ln>
                              </pic:spPr>
                            </pic:pic>
                          </a:graphicData>
                        </a:graphic>
                      </wp:inline>
                    </w:drawing>
                  </w:r>
                </w:p>
                <w:p w:rsidR="00DE2E09" w:rsidRPr="00DE2E09" w:rsidRDefault="00DE2E09" w:rsidP="00DE2E09">
                  <w:pPr>
                    <w:tabs>
                      <w:tab w:val="center" w:pos="4680"/>
                      <w:tab w:val="right" w:pos="9360"/>
                    </w:tabs>
                    <w:spacing w:line="240" w:lineRule="auto"/>
                    <w:jc w:val="left"/>
                    <w:rPr>
                      <w:rFonts w:ascii="Constantia" w:eastAsiaTheme="minorHAnsi" w:hAnsi="Constantia" w:cstheme="minorBidi"/>
                      <w:sz w:val="22"/>
                      <w:szCs w:val="22"/>
                      <w:highlight w:val="yellow"/>
                    </w:rPr>
                  </w:pPr>
                </w:p>
              </w:tc>
              <w:tc>
                <w:tcPr>
                  <w:tcW w:w="8280" w:type="dxa"/>
                  <w:gridSpan w:val="2"/>
                  <w:vAlign w:val="center"/>
                </w:tcPr>
                <w:p w:rsidR="00DE2E09" w:rsidRPr="00DE2E09" w:rsidRDefault="00DE2E09" w:rsidP="00DE2E09">
                  <w:pPr>
                    <w:tabs>
                      <w:tab w:val="center" w:pos="4680"/>
                      <w:tab w:val="right" w:pos="9360"/>
                    </w:tabs>
                    <w:spacing w:line="240" w:lineRule="auto"/>
                    <w:jc w:val="center"/>
                    <w:rPr>
                      <w:rFonts w:ascii="Constantia" w:eastAsiaTheme="minorHAnsi" w:hAnsi="Constantia" w:cstheme="minorBidi"/>
                      <w:b/>
                      <w:spacing w:val="40"/>
                      <w:sz w:val="38"/>
                      <w:szCs w:val="22"/>
                      <w:highlight w:val="yellow"/>
                      <w:u w:val="single"/>
                    </w:rPr>
                  </w:pPr>
                  <w:r w:rsidRPr="00DE2E09">
                    <w:rPr>
                      <w:rFonts w:ascii="Univers LT Std 45 Light" w:eastAsiaTheme="minorHAnsi" w:hAnsi="Univers LT Std 45 Light" w:cstheme="minorBidi"/>
                      <w:b/>
                      <w:spacing w:val="40"/>
                      <w:sz w:val="38"/>
                      <w:szCs w:val="22"/>
                      <w:u w:val="single"/>
                    </w:rPr>
                    <w:t>LETTER OF AUTHORIZATION</w:t>
                  </w:r>
                </w:p>
              </w:tc>
            </w:tr>
            <w:tr w:rsidR="00DE2E09" w:rsidRPr="00DE2E09" w:rsidTr="00DE2E09">
              <w:tc>
                <w:tcPr>
                  <w:tcW w:w="3690" w:type="dxa"/>
                  <w:gridSpan w:val="2"/>
                </w:tcPr>
                <w:p w:rsidR="00DE2E09" w:rsidRPr="00DE2E09" w:rsidRDefault="00DE2E09" w:rsidP="00DE2E09">
                  <w:pPr>
                    <w:tabs>
                      <w:tab w:val="left" w:pos="720"/>
                      <w:tab w:val="left" w:pos="1440"/>
                      <w:tab w:val="left" w:pos="2160"/>
                      <w:tab w:val="left" w:pos="5040"/>
                    </w:tabs>
                    <w:spacing w:line="240" w:lineRule="auto"/>
                    <w:ind w:left="270"/>
                    <w:jc w:val="left"/>
                    <w:rPr>
                      <w:rFonts w:ascii="Constantia" w:eastAsiaTheme="minorHAnsi" w:hAnsi="Constantia" w:cstheme="minorBidi"/>
                      <w:noProof/>
                      <w:sz w:val="22"/>
                      <w:szCs w:val="22"/>
                      <w:highlight w:val="yellow"/>
                      <w:lang w:eastAsia="en-CA"/>
                    </w:rPr>
                  </w:pPr>
                </w:p>
              </w:tc>
              <w:tc>
                <w:tcPr>
                  <w:tcW w:w="7110" w:type="dxa"/>
                </w:tcPr>
                <w:p w:rsidR="00DE2E09" w:rsidRPr="00DE2E09" w:rsidRDefault="00DE2E09" w:rsidP="00DE2E09">
                  <w:pPr>
                    <w:spacing w:line="240" w:lineRule="auto"/>
                    <w:ind w:left="270"/>
                    <w:jc w:val="left"/>
                    <w:rPr>
                      <w:rFonts w:ascii="Arial" w:eastAsiaTheme="minorHAnsi" w:hAnsi="Arial" w:cstheme="minorBidi"/>
                      <w:b/>
                      <w:szCs w:val="22"/>
                    </w:rPr>
                  </w:pPr>
                  <w:r w:rsidRPr="00DE2E09">
                    <w:rPr>
                      <w:rFonts w:ascii="Arial" w:eastAsiaTheme="minorHAnsi" w:hAnsi="Arial" w:cstheme="minorBidi"/>
                      <w:b/>
                      <w:szCs w:val="22"/>
                    </w:rPr>
                    <w:t>Engineering Department</w:t>
                  </w:r>
                </w:p>
                <w:p w:rsidR="00DE2E09" w:rsidRPr="00DE2E09" w:rsidRDefault="00DE2E09" w:rsidP="00DE2E09">
                  <w:pPr>
                    <w:spacing w:line="240" w:lineRule="auto"/>
                    <w:ind w:left="270"/>
                    <w:jc w:val="left"/>
                    <w:rPr>
                      <w:rFonts w:ascii="Arial" w:eastAsiaTheme="minorHAnsi" w:hAnsi="Arial" w:cstheme="minorBidi"/>
                      <w:b/>
                      <w:szCs w:val="22"/>
                    </w:rPr>
                  </w:pPr>
                  <w:r w:rsidRPr="00DE2E09">
                    <w:rPr>
                      <w:rFonts w:ascii="Arial" w:eastAsiaTheme="minorHAnsi" w:hAnsi="Arial" w:cstheme="minorBidi"/>
                      <w:b/>
                      <w:szCs w:val="22"/>
                    </w:rPr>
                    <w:t>Realty Services Division</w:t>
                  </w:r>
                </w:p>
                <w:p w:rsidR="00DE2E09" w:rsidRPr="00DE2E09" w:rsidRDefault="00DE2E09" w:rsidP="00DE2E09">
                  <w:pPr>
                    <w:spacing w:line="240" w:lineRule="auto"/>
                    <w:ind w:left="270"/>
                    <w:jc w:val="left"/>
                    <w:rPr>
                      <w:rFonts w:ascii="Arial" w:eastAsiaTheme="minorHAnsi" w:hAnsi="Arial" w:cstheme="minorBidi"/>
                      <w:b/>
                      <w:szCs w:val="22"/>
                    </w:rPr>
                  </w:pPr>
                  <w:r w:rsidRPr="00DE2E09">
                    <w:rPr>
                      <w:rFonts w:ascii="Arial" w:eastAsiaTheme="minorHAnsi" w:hAnsi="Arial" w:cstheme="minorBidi"/>
                      <w:b/>
                      <w:szCs w:val="22"/>
                    </w:rPr>
                    <w:t>13450 - 104 Avenue, Surrey</w:t>
                  </w:r>
                </w:p>
                <w:p w:rsidR="00DE2E09" w:rsidRPr="00DE2E09" w:rsidRDefault="00DE2E09" w:rsidP="00DE2E09">
                  <w:pPr>
                    <w:spacing w:line="240" w:lineRule="auto"/>
                    <w:ind w:left="270"/>
                    <w:jc w:val="left"/>
                    <w:rPr>
                      <w:rFonts w:ascii="Arial" w:eastAsiaTheme="minorHAnsi" w:hAnsi="Arial" w:cstheme="minorBidi"/>
                      <w:b/>
                      <w:szCs w:val="22"/>
                    </w:rPr>
                  </w:pPr>
                  <w:r w:rsidRPr="00DE2E09">
                    <w:rPr>
                      <w:rFonts w:ascii="Arial" w:eastAsiaTheme="minorHAnsi" w:hAnsi="Arial" w:cstheme="minorBidi"/>
                      <w:b/>
                      <w:szCs w:val="22"/>
                    </w:rPr>
                    <w:t>British Columbia, Canada  V3T 1V8</w:t>
                  </w:r>
                </w:p>
                <w:p w:rsidR="00DE2E09" w:rsidRPr="00DE2E09" w:rsidRDefault="00DE2E09" w:rsidP="00DE2E09">
                  <w:pPr>
                    <w:spacing w:line="240" w:lineRule="auto"/>
                    <w:ind w:left="270"/>
                    <w:jc w:val="left"/>
                    <w:rPr>
                      <w:rFonts w:ascii="Arial" w:eastAsiaTheme="minorHAnsi" w:hAnsi="Arial" w:cstheme="minorBidi"/>
                      <w:b/>
                      <w:szCs w:val="22"/>
                    </w:rPr>
                  </w:pPr>
                </w:p>
                <w:p w:rsidR="00DE2E09" w:rsidRPr="00DE2E09" w:rsidRDefault="00DE2E09" w:rsidP="00DE2E09">
                  <w:pPr>
                    <w:tabs>
                      <w:tab w:val="right" w:leader="underscore" w:pos="3762"/>
                    </w:tabs>
                    <w:spacing w:line="240" w:lineRule="auto"/>
                    <w:ind w:left="270"/>
                    <w:jc w:val="left"/>
                    <w:rPr>
                      <w:rFonts w:ascii="Arial" w:eastAsiaTheme="minorHAnsi" w:hAnsi="Arial" w:cstheme="minorBidi"/>
                      <w:b/>
                      <w:szCs w:val="22"/>
                    </w:rPr>
                  </w:pPr>
                  <w:r w:rsidRPr="00DE2E09">
                    <w:rPr>
                      <w:rFonts w:ascii="Arial" w:eastAsiaTheme="minorHAnsi" w:hAnsi="Arial" w:cstheme="minorBidi"/>
                      <w:b/>
                      <w:szCs w:val="22"/>
                    </w:rPr>
                    <w:t>Tel: (604) 598-5700  Fax: 598-5701</w:t>
                  </w:r>
                </w:p>
                <w:p w:rsidR="00DE2E09" w:rsidRPr="00DE2E09" w:rsidRDefault="00DE2E09" w:rsidP="00DE2E09">
                  <w:pPr>
                    <w:tabs>
                      <w:tab w:val="right" w:leader="underscore" w:pos="3762"/>
                    </w:tabs>
                    <w:spacing w:line="240" w:lineRule="auto"/>
                    <w:ind w:left="270"/>
                    <w:jc w:val="left"/>
                    <w:rPr>
                      <w:rFonts w:ascii="Arial" w:eastAsiaTheme="minorHAnsi" w:hAnsi="Arial" w:cstheme="minorBidi"/>
                      <w:szCs w:val="22"/>
                    </w:rPr>
                  </w:pPr>
                </w:p>
              </w:tc>
            </w:tr>
          </w:tbl>
          <w:p w:rsidR="00DE2E09" w:rsidRPr="00DE2E09" w:rsidRDefault="00DE2E09" w:rsidP="00DE2E09">
            <w:pPr>
              <w:tabs>
                <w:tab w:val="left" w:pos="720"/>
                <w:tab w:val="left" w:pos="1440"/>
                <w:tab w:val="left" w:pos="2160"/>
                <w:tab w:val="left" w:pos="5040"/>
              </w:tabs>
              <w:spacing w:line="240" w:lineRule="auto"/>
              <w:jc w:val="left"/>
              <w:rPr>
                <w:rFonts w:ascii="Constantia" w:hAnsi="Constantia"/>
                <w:szCs w:val="22"/>
              </w:rPr>
            </w:pPr>
          </w:p>
        </w:tc>
      </w:tr>
    </w:tbl>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spacing w:line="240" w:lineRule="auto"/>
        <w:jc w:val="left"/>
        <w:rPr>
          <w:rFonts w:ascii="Arial" w:eastAsiaTheme="minorHAnsi" w:hAnsi="Arial" w:cstheme="minorBidi"/>
          <w:b/>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spacing w:line="240" w:lineRule="auto"/>
        <w:jc w:val="center"/>
        <w:rPr>
          <w:rFonts w:ascii="Arial" w:eastAsiaTheme="minorHAnsi" w:hAnsi="Arial" w:cstheme="minorBidi"/>
          <w:b/>
          <w:sz w:val="22"/>
          <w:szCs w:val="22"/>
        </w:rPr>
      </w:pPr>
      <w:r w:rsidRPr="00DE2E09">
        <w:rPr>
          <w:rFonts w:ascii="Arial" w:eastAsiaTheme="minorHAnsi" w:hAnsi="Arial" w:cstheme="minorBidi"/>
          <w:b/>
          <w:sz w:val="22"/>
          <w:szCs w:val="22"/>
        </w:rPr>
        <w:t>(PLEASE PRINT)</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spacing w:line="240" w:lineRule="auto"/>
        <w:jc w:val="center"/>
        <w:rPr>
          <w:rFonts w:ascii="Arial" w:eastAsiaTheme="minorHAnsi" w:hAnsi="Arial" w:cstheme="minorBidi"/>
          <w:b/>
          <w:sz w:val="22"/>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spacing w:line="240" w:lineRule="auto"/>
        <w:jc w:val="center"/>
        <w:rPr>
          <w:rFonts w:ascii="Arial" w:eastAsiaTheme="minorHAnsi" w:hAnsi="Arial" w:cstheme="minorBidi"/>
          <w:b/>
          <w:sz w:val="22"/>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5760"/>
          <w:tab w:val="right" w:leader="underscore" w:pos="9000"/>
        </w:tabs>
        <w:spacing w:line="240" w:lineRule="auto"/>
        <w:jc w:val="left"/>
        <w:rPr>
          <w:rFonts w:ascii="Arial" w:eastAsiaTheme="minorHAnsi" w:hAnsi="Arial" w:cstheme="minorBidi"/>
          <w:b/>
          <w:szCs w:val="22"/>
        </w:rPr>
      </w:pPr>
      <w:r w:rsidRPr="00DE2E09">
        <w:rPr>
          <w:rFonts w:ascii="Arial" w:eastAsiaTheme="minorHAnsi" w:hAnsi="Arial" w:cstheme="minorBidi"/>
          <w:b/>
          <w:szCs w:val="22"/>
        </w:rPr>
        <w:t>RE:</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5760"/>
          <w:tab w:val="right" w:leader="underscore" w:pos="9000"/>
        </w:tabs>
        <w:spacing w:line="240" w:lineRule="auto"/>
        <w:jc w:val="left"/>
        <w:rPr>
          <w:rFonts w:ascii="Arial" w:eastAsiaTheme="minorHAnsi" w:hAnsi="Arial" w:cstheme="minorBidi"/>
          <w:b/>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Civic Address:</w:t>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Legal Description:</w:t>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r w:rsidRPr="00DE2E09">
        <w:rPr>
          <w:rFonts w:ascii="Arial" w:eastAsiaTheme="minorHAnsi" w:hAnsi="Arial" w:cstheme="minorBidi"/>
          <w:szCs w:val="22"/>
        </w:rPr>
        <w:t>This is to authorize:</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NAME:</w:t>
      </w: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ADDRESS:</w:t>
      </w: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TEL NO.:</w:t>
      </w: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roofErr w:type="gramStart"/>
      <w:r w:rsidRPr="00DE2E09">
        <w:rPr>
          <w:rFonts w:ascii="Arial" w:eastAsiaTheme="minorHAnsi" w:hAnsi="Arial" w:cstheme="minorBidi"/>
          <w:szCs w:val="22"/>
        </w:rPr>
        <w:t>to</w:t>
      </w:r>
      <w:proofErr w:type="gramEnd"/>
      <w:r w:rsidRPr="00DE2E09">
        <w:rPr>
          <w:rFonts w:ascii="Arial" w:eastAsiaTheme="minorHAnsi" w:hAnsi="Arial" w:cstheme="minorBidi"/>
          <w:szCs w:val="22"/>
        </w:rPr>
        <w:t xml:space="preserve"> act as agents on matters pertaining to:</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NAME OF APPLICANT:</w:t>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ADDRESS:</w:t>
      </w: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TEL NO.:</w:t>
      </w: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SIGNATURE(S):</w:t>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27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tabs>
          <w:tab w:val="left" w:pos="1260"/>
          <w:tab w:val="right" w:leader="underscore" w:pos="9000"/>
        </w:tabs>
        <w:spacing w:line="240" w:lineRule="auto"/>
        <w:jc w:val="left"/>
        <w:rPr>
          <w:rFonts w:ascii="Arial" w:eastAsiaTheme="minorHAnsi" w:hAnsi="Arial" w:cstheme="minorBidi"/>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12"/>
          <w:szCs w:val="22"/>
        </w:rPr>
      </w:pPr>
      <w:r w:rsidRPr="00DE2E09">
        <w:rPr>
          <w:rFonts w:ascii="Constantia" w:eastAsiaTheme="minorHAnsi" w:hAnsi="Constantia" w:cstheme="minorBidi"/>
          <w:sz w:val="12"/>
          <w:szCs w:val="22"/>
        </w:rPr>
        <w:fldChar w:fldCharType="begin"/>
      </w:r>
      <w:r w:rsidRPr="00DE2E09">
        <w:rPr>
          <w:rFonts w:ascii="Constantia" w:eastAsiaTheme="minorHAnsi" w:hAnsi="Constantia" w:cstheme="minorBidi"/>
          <w:sz w:val="12"/>
          <w:szCs w:val="22"/>
        </w:rPr>
        <w:instrText xml:space="preserve"> FILENAME \*Lower\p  \* MERGEFORMAT </w:instrText>
      </w:r>
      <w:r w:rsidRPr="00DE2E09">
        <w:rPr>
          <w:rFonts w:ascii="Constantia" w:eastAsiaTheme="minorHAnsi" w:hAnsi="Constantia" w:cstheme="minorBidi"/>
          <w:sz w:val="12"/>
          <w:szCs w:val="22"/>
        </w:rPr>
        <w:fldChar w:fldCharType="separate"/>
      </w:r>
      <w:r w:rsidRPr="00DE2E09">
        <w:rPr>
          <w:rFonts w:ascii="Constantia" w:eastAsiaTheme="minorHAnsi" w:hAnsi="Constantia" w:cstheme="minorBidi"/>
          <w:noProof/>
          <w:sz w:val="12"/>
          <w:szCs w:val="22"/>
        </w:rPr>
        <w:t>n:\surrey templates\departmental\property\road closure application.docx</w:t>
      </w:r>
      <w:r w:rsidRPr="00DE2E09">
        <w:rPr>
          <w:rFonts w:ascii="Constantia" w:eastAsiaTheme="minorHAnsi" w:hAnsi="Constantia" w:cstheme="minorBidi"/>
          <w:sz w:val="12"/>
          <w:szCs w:val="22"/>
        </w:rPr>
        <w:fldChar w:fldCharType="end"/>
      </w:r>
    </w:p>
    <w:p w:rsidR="00DE2E09" w:rsidRPr="00DE2E09" w:rsidRDefault="00DE2E09" w:rsidP="00DE2E09">
      <w:pPr>
        <w:spacing w:line="240" w:lineRule="auto"/>
        <w:jc w:val="left"/>
        <w:rPr>
          <w:rFonts w:ascii="Constantia" w:eastAsiaTheme="minorHAnsi" w:hAnsi="Constantia" w:cstheme="minorBidi"/>
          <w:sz w:val="12"/>
          <w:szCs w:val="22"/>
        </w:rPr>
      </w:pPr>
      <w:r w:rsidRPr="00DE2E09">
        <w:rPr>
          <w:rFonts w:ascii="Constantia" w:eastAsiaTheme="minorHAnsi" w:hAnsi="Constantia" w:cstheme="minorBidi"/>
          <w:sz w:val="12"/>
          <w:szCs w:val="22"/>
        </w:rPr>
        <w:fldChar w:fldCharType="begin"/>
      </w:r>
      <w:r w:rsidRPr="00DE2E09">
        <w:rPr>
          <w:rFonts w:ascii="Constantia" w:eastAsiaTheme="minorHAnsi" w:hAnsi="Constantia" w:cstheme="minorBidi"/>
          <w:sz w:val="12"/>
          <w:szCs w:val="22"/>
        </w:rPr>
        <w:instrText xml:space="preserve"> USERINITIALS \*Upper \* MERGEFORMAT </w:instrText>
      </w:r>
      <w:r w:rsidRPr="00DE2E09">
        <w:rPr>
          <w:rFonts w:ascii="Constantia" w:eastAsiaTheme="minorHAnsi" w:hAnsi="Constantia" w:cstheme="minorBidi"/>
          <w:sz w:val="12"/>
          <w:szCs w:val="22"/>
        </w:rPr>
        <w:fldChar w:fldCharType="separate"/>
      </w:r>
      <w:r w:rsidRPr="00DE2E09">
        <w:rPr>
          <w:rFonts w:ascii="Constantia" w:eastAsiaTheme="minorHAnsi" w:hAnsi="Constantia" w:cstheme="minorBidi"/>
          <w:noProof/>
          <w:sz w:val="12"/>
          <w:szCs w:val="22"/>
        </w:rPr>
        <w:t>MPR</w:t>
      </w:r>
      <w:r w:rsidRPr="00DE2E09">
        <w:rPr>
          <w:rFonts w:ascii="Constantia" w:eastAsiaTheme="minorHAnsi" w:hAnsi="Constantia" w:cstheme="minorBidi"/>
          <w:sz w:val="12"/>
          <w:szCs w:val="22"/>
        </w:rPr>
        <w:fldChar w:fldCharType="end"/>
      </w:r>
      <w:r w:rsidRPr="00DE2E09">
        <w:rPr>
          <w:rFonts w:ascii="Constantia" w:eastAsiaTheme="minorHAnsi" w:hAnsi="Constantia" w:cstheme="minorBidi"/>
          <w:sz w:val="12"/>
          <w:szCs w:val="22"/>
        </w:rPr>
        <w:t xml:space="preserve"> </w:t>
      </w:r>
      <w:r w:rsidRPr="00DE2E09">
        <w:rPr>
          <w:rFonts w:ascii="Constantia" w:eastAsiaTheme="minorHAnsi" w:hAnsi="Constantia" w:cstheme="minorBidi"/>
          <w:sz w:val="12"/>
          <w:szCs w:val="22"/>
        </w:rPr>
        <w:fldChar w:fldCharType="begin"/>
      </w:r>
      <w:r w:rsidRPr="00DE2E09">
        <w:rPr>
          <w:rFonts w:ascii="Constantia" w:eastAsiaTheme="minorHAnsi" w:hAnsi="Constantia" w:cstheme="minorBidi"/>
          <w:sz w:val="12"/>
          <w:szCs w:val="22"/>
        </w:rPr>
        <w:instrText xml:space="preserve"> DATE \@ "M/d/yy h:mm am/pm" \* MERGEFORMAT </w:instrText>
      </w:r>
      <w:r w:rsidRPr="00DE2E09">
        <w:rPr>
          <w:rFonts w:ascii="Constantia" w:eastAsiaTheme="minorHAnsi" w:hAnsi="Constantia" w:cstheme="minorBidi"/>
          <w:sz w:val="12"/>
          <w:szCs w:val="22"/>
        </w:rPr>
        <w:fldChar w:fldCharType="separate"/>
      </w:r>
      <w:r w:rsidR="001B4AC4">
        <w:rPr>
          <w:rFonts w:ascii="Constantia" w:eastAsiaTheme="minorHAnsi" w:hAnsi="Constantia" w:cstheme="minorBidi"/>
          <w:noProof/>
          <w:sz w:val="12"/>
          <w:szCs w:val="22"/>
        </w:rPr>
        <w:t>1/17/17 3:40 PM</w:t>
      </w:r>
      <w:r w:rsidRPr="00DE2E09">
        <w:rPr>
          <w:rFonts w:ascii="Constantia" w:eastAsiaTheme="minorHAnsi" w:hAnsi="Constantia" w:cstheme="minorBidi"/>
          <w:sz w:val="12"/>
          <w:szCs w:val="22"/>
        </w:rPr>
        <w:fldChar w:fldCharType="end"/>
      </w:r>
    </w:p>
    <w:p w:rsidR="00DE2E09" w:rsidRPr="00DE2E09" w:rsidRDefault="00DE2E09" w:rsidP="00DE2E09">
      <w:pPr>
        <w:spacing w:line="240" w:lineRule="auto"/>
        <w:jc w:val="left"/>
        <w:rPr>
          <w:rFonts w:ascii="Constantia" w:eastAsiaTheme="minorHAnsi" w:hAnsi="Constantia" w:cstheme="minorBidi"/>
          <w:sz w:val="24"/>
          <w:szCs w:val="22"/>
        </w:rPr>
        <w:sectPr w:rsidR="00DE2E09" w:rsidRPr="00DE2E09" w:rsidSect="00DE2E09">
          <w:pgSz w:w="12240" w:h="20160" w:code="5"/>
          <w:pgMar w:top="720" w:right="1080" w:bottom="475" w:left="1080" w:header="720" w:footer="720" w:gutter="0"/>
          <w:cols w:space="708"/>
          <w:titlePg/>
          <w:docGrid w:linePitch="360"/>
        </w:sectPr>
      </w:pPr>
    </w:p>
    <w:tbl>
      <w:tblPr>
        <w:tblStyle w:val="TableGrid"/>
        <w:tblW w:w="104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458"/>
      </w:tblGrid>
      <w:tr w:rsidR="00DE2E09" w:rsidRPr="00DE2E09" w:rsidTr="00DE2E09">
        <w:tc>
          <w:tcPr>
            <w:tcW w:w="10458" w:type="dxa"/>
          </w:tcPr>
          <w:tbl>
            <w:tblPr>
              <w:tblW w:w="10348" w:type="dxa"/>
              <w:tblLayout w:type="fixed"/>
              <w:tblCellMar>
                <w:left w:w="0" w:type="dxa"/>
                <w:right w:w="0" w:type="dxa"/>
              </w:tblCellMar>
              <w:tblLook w:val="0000" w:firstRow="0" w:lastRow="0" w:firstColumn="0" w:lastColumn="0" w:noHBand="0" w:noVBand="0"/>
            </w:tblPr>
            <w:tblGrid>
              <w:gridCol w:w="2700"/>
              <w:gridCol w:w="7648"/>
            </w:tblGrid>
            <w:tr w:rsidR="00DE2E09" w:rsidRPr="00DE2E09" w:rsidTr="005B3B78">
              <w:tc>
                <w:tcPr>
                  <w:tcW w:w="2700" w:type="dxa"/>
                </w:tcPr>
                <w:p w:rsidR="00DE2E09" w:rsidRPr="00DE2E09" w:rsidRDefault="005B3B78" w:rsidP="005B3B78">
                  <w:pPr>
                    <w:tabs>
                      <w:tab w:val="center" w:pos="4680"/>
                      <w:tab w:val="right" w:pos="9360"/>
                    </w:tabs>
                    <w:spacing w:line="240" w:lineRule="auto"/>
                    <w:ind w:left="-709" w:right="-180"/>
                    <w:jc w:val="left"/>
                    <w:rPr>
                      <w:rFonts w:ascii="Constantia" w:eastAsiaTheme="minorHAnsi" w:hAnsi="Constantia" w:cstheme="minorBidi"/>
                      <w:sz w:val="22"/>
                      <w:szCs w:val="22"/>
                      <w:highlight w:val="yellow"/>
                    </w:rPr>
                  </w:pPr>
                  <w:r>
                    <w:rPr>
                      <w:noProof/>
                      <w:sz w:val="16"/>
                      <w:szCs w:val="16"/>
                      <w:lang w:eastAsia="en-CA"/>
                    </w:rPr>
                    <w:lastRenderedPageBreak/>
                    <w:drawing>
                      <wp:inline distT="0" distB="0" distL="0" distR="0" wp14:anchorId="4D3B963B" wp14:editId="01FF302D">
                        <wp:extent cx="1905802" cy="818147"/>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1925654" cy="826669"/>
                                </a:xfrm>
                                <a:prstGeom prst="rect">
                                  <a:avLst/>
                                </a:prstGeom>
                                <a:noFill/>
                                <a:ln w="9525">
                                  <a:noFill/>
                                  <a:miter lim="800000"/>
                                  <a:headEnd/>
                                  <a:tailEnd/>
                                </a:ln>
                              </pic:spPr>
                            </pic:pic>
                          </a:graphicData>
                        </a:graphic>
                      </wp:inline>
                    </w:drawing>
                  </w:r>
                </w:p>
                <w:p w:rsidR="00DE2E09" w:rsidRPr="00DE2E09" w:rsidRDefault="00DE2E09" w:rsidP="00DE2E09">
                  <w:pPr>
                    <w:tabs>
                      <w:tab w:val="center" w:pos="4680"/>
                      <w:tab w:val="right" w:pos="9360"/>
                    </w:tabs>
                    <w:spacing w:line="240" w:lineRule="auto"/>
                    <w:jc w:val="left"/>
                    <w:rPr>
                      <w:rFonts w:ascii="Constantia" w:eastAsiaTheme="minorHAnsi" w:hAnsi="Constantia" w:cstheme="minorBidi"/>
                      <w:sz w:val="22"/>
                      <w:szCs w:val="22"/>
                      <w:highlight w:val="yellow"/>
                    </w:rPr>
                  </w:pPr>
                </w:p>
              </w:tc>
              <w:tc>
                <w:tcPr>
                  <w:tcW w:w="7648" w:type="dxa"/>
                  <w:vAlign w:val="center"/>
                </w:tcPr>
                <w:p w:rsidR="00DE2E09" w:rsidRPr="005B3B78" w:rsidRDefault="005B3B78" w:rsidP="00DE2E09">
                  <w:pPr>
                    <w:tabs>
                      <w:tab w:val="center" w:pos="4680"/>
                      <w:tab w:val="right" w:pos="9360"/>
                    </w:tabs>
                    <w:spacing w:line="240" w:lineRule="auto"/>
                    <w:ind w:left="-360"/>
                    <w:jc w:val="center"/>
                    <w:rPr>
                      <w:rFonts w:ascii="Constantia" w:eastAsiaTheme="minorHAnsi" w:hAnsi="Constantia" w:cstheme="minorBidi"/>
                      <w:b/>
                      <w:spacing w:val="40"/>
                      <w:sz w:val="32"/>
                      <w:szCs w:val="32"/>
                      <w:highlight w:val="yellow"/>
                      <w:u w:val="single"/>
                    </w:rPr>
                  </w:pPr>
                  <w:r w:rsidRPr="005B3B78">
                    <w:rPr>
                      <w:rFonts w:ascii="Univers LT Std 45 Light" w:eastAsiaTheme="minorHAnsi" w:hAnsi="Univers LT Std 45 Light" w:cstheme="minorBidi"/>
                      <w:b/>
                      <w:spacing w:val="40"/>
                      <w:sz w:val="32"/>
                      <w:szCs w:val="32"/>
                      <w:u w:val="single"/>
                    </w:rPr>
                    <w:t>R</w:t>
                  </w:r>
                  <w:r w:rsidR="00DE2E09" w:rsidRPr="005B3B78">
                    <w:rPr>
                      <w:rFonts w:ascii="Univers LT Std 45 Light" w:eastAsiaTheme="minorHAnsi" w:hAnsi="Univers LT Std 45 Light" w:cstheme="minorBidi"/>
                      <w:b/>
                      <w:spacing w:val="40"/>
                      <w:sz w:val="32"/>
                      <w:szCs w:val="32"/>
                      <w:u w:val="single"/>
                    </w:rPr>
                    <w:t>OAD CLOSURE DOCUMENTATION</w:t>
                  </w:r>
                </w:p>
              </w:tc>
            </w:tr>
            <w:tr w:rsidR="00DE2E09" w:rsidRPr="00DE2E09" w:rsidTr="005B3B78">
              <w:tc>
                <w:tcPr>
                  <w:tcW w:w="2700" w:type="dxa"/>
                </w:tcPr>
                <w:p w:rsidR="00DE2E09" w:rsidRPr="00DE2E09" w:rsidRDefault="00DE2E09" w:rsidP="00DE2E09">
                  <w:pPr>
                    <w:tabs>
                      <w:tab w:val="center" w:pos="4680"/>
                      <w:tab w:val="right" w:pos="9360"/>
                    </w:tabs>
                    <w:spacing w:line="240" w:lineRule="auto"/>
                    <w:jc w:val="left"/>
                    <w:rPr>
                      <w:rFonts w:ascii="Constantia" w:eastAsiaTheme="minorHAnsi" w:hAnsi="Constantia" w:cstheme="minorBidi"/>
                      <w:sz w:val="22"/>
                      <w:szCs w:val="22"/>
                      <w:highlight w:val="yellow"/>
                    </w:rPr>
                  </w:pPr>
                </w:p>
                <w:p w:rsidR="00DE2E09" w:rsidRPr="00DE2E09" w:rsidRDefault="00DE2E09" w:rsidP="00DE2E09">
                  <w:pPr>
                    <w:tabs>
                      <w:tab w:val="left" w:pos="720"/>
                      <w:tab w:val="left" w:pos="1440"/>
                      <w:tab w:val="left" w:pos="2160"/>
                      <w:tab w:val="left" w:pos="5040"/>
                    </w:tabs>
                    <w:spacing w:line="240" w:lineRule="auto"/>
                    <w:ind w:left="270"/>
                    <w:jc w:val="left"/>
                    <w:rPr>
                      <w:rFonts w:ascii="Constantia" w:eastAsiaTheme="minorHAnsi" w:hAnsi="Constantia" w:cstheme="minorBidi"/>
                      <w:noProof/>
                      <w:sz w:val="22"/>
                      <w:szCs w:val="22"/>
                      <w:highlight w:val="yellow"/>
                      <w:lang w:eastAsia="en-CA"/>
                    </w:rPr>
                  </w:pPr>
                </w:p>
              </w:tc>
              <w:tc>
                <w:tcPr>
                  <w:tcW w:w="7648" w:type="dxa"/>
                </w:tcPr>
                <w:p w:rsidR="00DE2E09" w:rsidRPr="00DE2E09" w:rsidRDefault="00DE2E09" w:rsidP="00DE2E09">
                  <w:pPr>
                    <w:tabs>
                      <w:tab w:val="right" w:leader="underscore" w:pos="3762"/>
                    </w:tabs>
                    <w:spacing w:line="240" w:lineRule="auto"/>
                    <w:jc w:val="left"/>
                    <w:rPr>
                      <w:rFonts w:ascii="Arial" w:eastAsiaTheme="minorHAnsi" w:hAnsi="Arial" w:cstheme="minorBidi"/>
                      <w:szCs w:val="22"/>
                    </w:rPr>
                  </w:pPr>
                </w:p>
                <w:p w:rsidR="00DE2E09" w:rsidRPr="005B3B78" w:rsidRDefault="00DE2E09" w:rsidP="00DE2E09">
                  <w:pPr>
                    <w:spacing w:line="240" w:lineRule="auto"/>
                    <w:ind w:left="1350"/>
                    <w:jc w:val="left"/>
                    <w:rPr>
                      <w:rFonts w:ascii="Arial" w:eastAsiaTheme="minorHAnsi" w:hAnsi="Arial" w:cstheme="minorBidi"/>
                      <w:b/>
                      <w:sz w:val="22"/>
                      <w:szCs w:val="22"/>
                    </w:rPr>
                  </w:pPr>
                  <w:r w:rsidRPr="005B3B78">
                    <w:rPr>
                      <w:rFonts w:ascii="Arial" w:eastAsiaTheme="minorHAnsi" w:hAnsi="Arial" w:cstheme="minorBidi"/>
                      <w:b/>
                      <w:sz w:val="22"/>
                      <w:szCs w:val="22"/>
                    </w:rPr>
                    <w:t>Engineering Department</w:t>
                  </w:r>
                </w:p>
                <w:p w:rsidR="00DE2E09" w:rsidRPr="005B3B78" w:rsidRDefault="00DE2E09" w:rsidP="00DE2E09">
                  <w:pPr>
                    <w:spacing w:line="240" w:lineRule="auto"/>
                    <w:ind w:left="1350"/>
                    <w:jc w:val="left"/>
                    <w:rPr>
                      <w:rFonts w:ascii="Arial" w:eastAsiaTheme="minorHAnsi" w:hAnsi="Arial" w:cstheme="minorBidi"/>
                      <w:b/>
                      <w:sz w:val="22"/>
                      <w:szCs w:val="22"/>
                    </w:rPr>
                  </w:pPr>
                  <w:r w:rsidRPr="005B3B78">
                    <w:rPr>
                      <w:rFonts w:ascii="Arial" w:eastAsiaTheme="minorHAnsi" w:hAnsi="Arial" w:cstheme="minorBidi"/>
                      <w:b/>
                      <w:sz w:val="22"/>
                      <w:szCs w:val="22"/>
                    </w:rPr>
                    <w:t>Realty Services Division</w:t>
                  </w:r>
                </w:p>
                <w:p w:rsidR="00DE2E09" w:rsidRPr="005B3B78" w:rsidRDefault="00DE2E09" w:rsidP="00DE2E09">
                  <w:pPr>
                    <w:spacing w:line="240" w:lineRule="auto"/>
                    <w:ind w:left="1350"/>
                    <w:jc w:val="left"/>
                    <w:rPr>
                      <w:rFonts w:ascii="Arial" w:eastAsiaTheme="minorHAnsi" w:hAnsi="Arial" w:cstheme="minorBidi"/>
                      <w:b/>
                      <w:sz w:val="22"/>
                      <w:szCs w:val="22"/>
                    </w:rPr>
                  </w:pPr>
                  <w:r w:rsidRPr="005B3B78">
                    <w:rPr>
                      <w:rFonts w:ascii="Arial" w:eastAsiaTheme="minorHAnsi" w:hAnsi="Arial" w:cstheme="minorBidi"/>
                      <w:b/>
                      <w:sz w:val="22"/>
                      <w:szCs w:val="22"/>
                    </w:rPr>
                    <w:t>13450 - 104 Avenue, Surrey</w:t>
                  </w:r>
                </w:p>
                <w:p w:rsidR="00DE2E09" w:rsidRPr="005B3B78" w:rsidRDefault="00DE2E09" w:rsidP="00DE2E09">
                  <w:pPr>
                    <w:spacing w:line="240" w:lineRule="auto"/>
                    <w:ind w:left="1350"/>
                    <w:jc w:val="left"/>
                    <w:rPr>
                      <w:rFonts w:ascii="Arial" w:eastAsiaTheme="minorHAnsi" w:hAnsi="Arial" w:cstheme="minorBidi"/>
                      <w:b/>
                      <w:sz w:val="22"/>
                      <w:szCs w:val="22"/>
                    </w:rPr>
                  </w:pPr>
                  <w:r w:rsidRPr="005B3B78">
                    <w:rPr>
                      <w:rFonts w:ascii="Arial" w:eastAsiaTheme="minorHAnsi" w:hAnsi="Arial" w:cstheme="minorBidi"/>
                      <w:b/>
                      <w:sz w:val="22"/>
                      <w:szCs w:val="22"/>
                    </w:rPr>
                    <w:t>British Columbia, Canada  V3T 1V8</w:t>
                  </w:r>
                </w:p>
                <w:p w:rsidR="00DE2E09" w:rsidRPr="005B3B78" w:rsidRDefault="00DE2E09" w:rsidP="00DE2E09">
                  <w:pPr>
                    <w:spacing w:line="240" w:lineRule="auto"/>
                    <w:ind w:left="1350"/>
                    <w:jc w:val="left"/>
                    <w:rPr>
                      <w:rFonts w:ascii="Arial" w:eastAsiaTheme="minorHAnsi" w:hAnsi="Arial" w:cstheme="minorBidi"/>
                      <w:b/>
                      <w:sz w:val="22"/>
                      <w:szCs w:val="22"/>
                    </w:rPr>
                  </w:pPr>
                </w:p>
                <w:p w:rsidR="00DE2E09" w:rsidRPr="005B3B78" w:rsidRDefault="00DE2E09" w:rsidP="00DE2E09">
                  <w:pPr>
                    <w:tabs>
                      <w:tab w:val="right" w:leader="underscore" w:pos="3762"/>
                    </w:tabs>
                    <w:spacing w:line="240" w:lineRule="auto"/>
                    <w:ind w:left="1350"/>
                    <w:jc w:val="left"/>
                    <w:rPr>
                      <w:rFonts w:ascii="Arial" w:eastAsiaTheme="minorHAnsi" w:hAnsi="Arial" w:cstheme="minorBidi"/>
                      <w:b/>
                      <w:sz w:val="22"/>
                      <w:szCs w:val="22"/>
                    </w:rPr>
                  </w:pPr>
                  <w:r w:rsidRPr="005B3B78">
                    <w:rPr>
                      <w:rFonts w:ascii="Arial" w:eastAsiaTheme="minorHAnsi" w:hAnsi="Arial" w:cstheme="minorBidi"/>
                      <w:b/>
                      <w:sz w:val="22"/>
                      <w:szCs w:val="22"/>
                    </w:rPr>
                    <w:t>Tel:</w:t>
                  </w:r>
                  <w:r w:rsidRPr="005B3B78">
                    <w:rPr>
                      <w:rFonts w:ascii="Arial" w:eastAsiaTheme="minorHAnsi" w:hAnsi="Arial" w:cstheme="minorBidi"/>
                      <w:b/>
                      <w:sz w:val="22"/>
                      <w:szCs w:val="22"/>
                    </w:rPr>
                    <w:tab/>
                    <w:t>(604) 598-5700  Fax:  598-5701</w:t>
                  </w:r>
                </w:p>
                <w:p w:rsidR="00DE2E09" w:rsidRPr="00DE2E09" w:rsidRDefault="00DE2E09" w:rsidP="00DE2E09">
                  <w:pPr>
                    <w:tabs>
                      <w:tab w:val="right" w:leader="underscore" w:pos="3762"/>
                    </w:tabs>
                    <w:spacing w:line="240" w:lineRule="auto"/>
                    <w:ind w:left="270"/>
                    <w:jc w:val="left"/>
                    <w:rPr>
                      <w:rFonts w:ascii="Arial" w:eastAsiaTheme="minorHAnsi" w:hAnsi="Arial" w:cstheme="minorBidi"/>
                      <w:szCs w:val="22"/>
                    </w:rPr>
                  </w:pPr>
                </w:p>
              </w:tc>
            </w:tr>
          </w:tbl>
          <w:p w:rsidR="00DE2E09" w:rsidRPr="00DE2E09" w:rsidRDefault="00DE2E09" w:rsidP="00DE2E09">
            <w:pPr>
              <w:tabs>
                <w:tab w:val="left" w:pos="720"/>
                <w:tab w:val="left" w:pos="1440"/>
                <w:tab w:val="left" w:pos="2160"/>
                <w:tab w:val="left" w:pos="5040"/>
              </w:tabs>
              <w:spacing w:line="240" w:lineRule="auto"/>
              <w:jc w:val="left"/>
              <w:rPr>
                <w:rFonts w:ascii="Constantia" w:hAnsi="Constantia"/>
                <w:szCs w:val="22"/>
              </w:rPr>
            </w:pPr>
          </w:p>
        </w:tc>
      </w:tr>
    </w:tbl>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spacing w:line="240" w:lineRule="auto"/>
        <w:jc w:val="left"/>
        <w:rPr>
          <w:rFonts w:ascii="Constantia" w:eastAsiaTheme="minorHAnsi" w:hAnsi="Constantia" w:cstheme="minorBidi"/>
          <w:sz w:val="22"/>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spacing w:line="240" w:lineRule="auto"/>
        <w:jc w:val="left"/>
        <w:rPr>
          <w:rFonts w:ascii="Constantia" w:eastAsiaTheme="minorHAnsi" w:hAnsi="Constantia" w:cstheme="minorBidi"/>
          <w:sz w:val="22"/>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s>
        <w:spacing w:line="240" w:lineRule="auto"/>
        <w:jc w:val="left"/>
        <w:rPr>
          <w:rFonts w:ascii="Arial" w:eastAsiaTheme="minorHAnsi" w:hAnsi="Arial" w:cstheme="minorBidi"/>
          <w:szCs w:val="22"/>
        </w:rPr>
      </w:pPr>
      <w:r w:rsidRPr="00DE2E09">
        <w:rPr>
          <w:rFonts w:ascii="Arial" w:eastAsiaTheme="minorHAnsi" w:hAnsi="Arial" w:cstheme="minorBidi"/>
          <w:szCs w:val="22"/>
        </w:rPr>
        <w:t>A.</w:t>
      </w:r>
      <w:r w:rsidRPr="00DE2E09">
        <w:rPr>
          <w:rFonts w:ascii="Arial" w:eastAsiaTheme="minorHAnsi" w:hAnsi="Arial" w:cstheme="minorBidi"/>
          <w:szCs w:val="22"/>
        </w:rPr>
        <w:tab/>
        <w:t>The following items should be included with the Road Closure Application:</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jc w:val="left"/>
        <w:rPr>
          <w:rFonts w:ascii="Arial" w:eastAsiaTheme="minorHAnsi" w:hAnsi="Arial" w:cstheme="minorBidi"/>
          <w:szCs w:val="22"/>
        </w:rPr>
      </w:pPr>
      <w:r w:rsidRPr="00DE2E09">
        <w:rPr>
          <w:rFonts w:ascii="Arial" w:eastAsiaTheme="minorHAnsi" w:hAnsi="Arial" w:cstheme="minorBidi"/>
          <w:szCs w:val="22"/>
        </w:rPr>
        <w:tab/>
        <w:t>1.</w:t>
      </w:r>
      <w:r w:rsidRPr="00DE2E09">
        <w:rPr>
          <w:rFonts w:ascii="Arial" w:eastAsiaTheme="minorHAnsi" w:hAnsi="Arial" w:cstheme="minorBidi"/>
          <w:szCs w:val="22"/>
        </w:rPr>
        <w:tab/>
        <w:t>Complete information on the applicant portion of the attached form.</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left"/>
        <w:rPr>
          <w:rFonts w:ascii="Arial" w:eastAsiaTheme="minorHAnsi" w:hAnsi="Arial" w:cstheme="minorBidi"/>
          <w:szCs w:val="22"/>
        </w:rPr>
      </w:pPr>
      <w:r w:rsidRPr="00DE2E09">
        <w:rPr>
          <w:rFonts w:ascii="Arial" w:eastAsiaTheme="minorHAnsi" w:hAnsi="Arial" w:cstheme="minorBidi"/>
          <w:szCs w:val="22"/>
        </w:rPr>
        <w:tab/>
        <w:t>2.</w:t>
      </w:r>
      <w:r w:rsidRPr="00DE2E09">
        <w:rPr>
          <w:rFonts w:ascii="Arial" w:eastAsiaTheme="minorHAnsi" w:hAnsi="Arial" w:cstheme="minorBidi"/>
          <w:szCs w:val="22"/>
        </w:rPr>
        <w:tab/>
        <w:t>Authorization by the owner if application is being made by an agent.  Authority may be given by a letter.</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left"/>
        <w:rPr>
          <w:rFonts w:ascii="Arial" w:eastAsiaTheme="minorHAnsi" w:hAnsi="Arial" w:cstheme="minorBidi"/>
          <w:szCs w:val="22"/>
        </w:rPr>
      </w:pPr>
      <w:r w:rsidRPr="00DE2E09">
        <w:rPr>
          <w:rFonts w:ascii="Arial" w:eastAsiaTheme="minorHAnsi" w:hAnsi="Arial" w:cstheme="minorBidi"/>
          <w:szCs w:val="22"/>
        </w:rPr>
        <w:tab/>
        <w:t>3.</w:t>
      </w:r>
      <w:r w:rsidRPr="00DE2E09">
        <w:rPr>
          <w:rFonts w:ascii="Arial" w:eastAsiaTheme="minorHAnsi" w:hAnsi="Arial" w:cstheme="minorBidi"/>
          <w:szCs w:val="22"/>
        </w:rPr>
        <w:tab/>
        <w:t>Map to scale showing the portion(s) of road(s)/lane(s) to be closed.</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left"/>
        <w:rPr>
          <w:rFonts w:ascii="Arial" w:eastAsiaTheme="minorHAnsi" w:hAnsi="Arial" w:cstheme="minorBidi"/>
          <w:szCs w:val="22"/>
        </w:rPr>
      </w:pPr>
      <w:r w:rsidRPr="00DE2E09">
        <w:rPr>
          <w:rFonts w:ascii="Arial" w:eastAsiaTheme="minorHAnsi" w:hAnsi="Arial" w:cstheme="minorBidi"/>
          <w:szCs w:val="22"/>
        </w:rPr>
        <w:t>B.</w:t>
      </w:r>
      <w:r w:rsidRPr="00DE2E09">
        <w:rPr>
          <w:rFonts w:ascii="Arial" w:eastAsiaTheme="minorHAnsi" w:hAnsi="Arial" w:cstheme="minorBidi"/>
          <w:szCs w:val="22"/>
        </w:rPr>
        <w:tab/>
        <w:t>1.</w:t>
      </w:r>
      <w:r w:rsidRPr="00DE2E09">
        <w:rPr>
          <w:rFonts w:ascii="Arial" w:eastAsiaTheme="minorHAnsi" w:hAnsi="Arial" w:cstheme="minorBidi"/>
          <w:szCs w:val="22"/>
        </w:rPr>
        <w:tab/>
        <w:t>Should approval to purchase be granted by City Council the Applicant will be required to:</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2160" w:hanging="2160"/>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t>(a)</w:t>
      </w:r>
      <w:r w:rsidRPr="00DE2E09">
        <w:rPr>
          <w:rFonts w:ascii="Arial" w:eastAsiaTheme="minorHAnsi" w:hAnsi="Arial" w:cstheme="minorBidi"/>
          <w:szCs w:val="22"/>
        </w:rPr>
        <w:tab/>
        <w:t>Provide a non-refundable Road Closure Processing Fee as set out in the City of Surrey Fee-Setting Bylaw 14577, as amended.  The 2016 Road Closure Processing Fee is currently set at $3,135.00 plus GST.  This rate may be increased on an annual basis.</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2160" w:hanging="2160"/>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2160" w:hanging="2160"/>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t>(b)</w:t>
      </w:r>
      <w:r w:rsidRPr="00DE2E09">
        <w:rPr>
          <w:rFonts w:ascii="Arial" w:eastAsiaTheme="minorHAnsi" w:hAnsi="Arial" w:cstheme="minorBidi"/>
          <w:szCs w:val="22"/>
        </w:rPr>
        <w:tab/>
        <w:t>Provide the required By-law Plan accompanied by written legal descriptions;</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2160" w:hanging="2160"/>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2160" w:hanging="2160"/>
        <w:jc w:val="left"/>
        <w:rPr>
          <w:rFonts w:ascii="Arial" w:eastAsiaTheme="minorHAnsi" w:hAnsi="Arial" w:cstheme="minorBidi"/>
          <w:szCs w:val="22"/>
        </w:rPr>
      </w:pPr>
      <w:r w:rsidRPr="00DE2E09">
        <w:rPr>
          <w:rFonts w:ascii="Arial" w:eastAsiaTheme="minorHAnsi" w:hAnsi="Arial" w:cstheme="minorBidi"/>
          <w:szCs w:val="22"/>
        </w:rPr>
        <w:tab/>
      </w:r>
      <w:r w:rsidRPr="00DE2E09">
        <w:rPr>
          <w:rFonts w:ascii="Arial" w:eastAsiaTheme="minorHAnsi" w:hAnsi="Arial" w:cstheme="minorBidi"/>
          <w:szCs w:val="22"/>
        </w:rPr>
        <w:tab/>
        <w:t>(c)</w:t>
      </w:r>
      <w:r w:rsidRPr="00DE2E09">
        <w:rPr>
          <w:rFonts w:ascii="Arial" w:eastAsiaTheme="minorHAnsi" w:hAnsi="Arial" w:cstheme="minorBidi"/>
          <w:szCs w:val="22"/>
        </w:rPr>
        <w:tab/>
        <w:t>Consolidate the closed road with your property and to provide the requisite plans and documents to effect the consolidation.</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left"/>
        <w:rPr>
          <w:rFonts w:ascii="Arial" w:eastAsiaTheme="minorHAnsi" w:hAnsi="Arial" w:cstheme="minorBidi"/>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center"/>
        <w:rPr>
          <w:rFonts w:ascii="Arial" w:eastAsiaTheme="minorHAnsi" w:hAnsi="Arial" w:cstheme="minorBidi"/>
          <w:b/>
          <w:i/>
          <w:sz w:val="28"/>
          <w:szCs w:val="28"/>
        </w:rPr>
      </w:pPr>
      <w:r w:rsidRPr="00DE2E09">
        <w:rPr>
          <w:rFonts w:ascii="Arial" w:eastAsiaTheme="minorHAnsi" w:hAnsi="Arial" w:cstheme="minorBidi"/>
          <w:b/>
          <w:i/>
          <w:sz w:val="28"/>
          <w:szCs w:val="28"/>
        </w:rPr>
        <w:t>APPLICATION FEES ARE NON-REFUNDABLE</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center"/>
        <w:rPr>
          <w:rFonts w:ascii="Arial" w:eastAsiaTheme="minorHAnsi" w:hAnsi="Arial" w:cstheme="minorBidi"/>
          <w:b/>
          <w:i/>
          <w:sz w:val="22"/>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09"/>
        </w:tabs>
        <w:spacing w:line="240" w:lineRule="auto"/>
        <w:ind w:left="765" w:hanging="765"/>
        <w:jc w:val="left"/>
        <w:rPr>
          <w:rFonts w:ascii="Arial" w:eastAsiaTheme="minorHAnsi" w:hAnsi="Arial" w:cstheme="minorBidi"/>
          <w:b/>
          <w:sz w:val="22"/>
          <w:szCs w:val="22"/>
        </w:rPr>
      </w:pPr>
      <w:r w:rsidRPr="00DE2E09">
        <w:rPr>
          <w:rFonts w:ascii="Arial" w:eastAsiaTheme="minorHAnsi" w:hAnsi="Arial" w:cstheme="minorBidi"/>
          <w:b/>
          <w:sz w:val="22"/>
          <w:szCs w:val="22"/>
        </w:rPr>
        <w:t>NOTE:</w:t>
      </w:r>
      <w:r w:rsidRPr="00DE2E09">
        <w:rPr>
          <w:rFonts w:ascii="Arial" w:eastAsiaTheme="minorHAnsi" w:hAnsi="Arial" w:cstheme="minorBidi"/>
          <w:b/>
          <w:sz w:val="22"/>
          <w:szCs w:val="22"/>
        </w:rPr>
        <w:tab/>
        <w:t xml:space="preserve"> The road closure process does not begin until the Realty Services Division has received a copy of the PLA from the Planning Department.</w:t>
      </w: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center"/>
        <w:rPr>
          <w:rFonts w:ascii="Arial" w:eastAsiaTheme="minorHAnsi" w:hAnsi="Arial" w:cstheme="minorBidi"/>
          <w:b/>
          <w:i/>
          <w:sz w:val="22"/>
          <w:szCs w:val="22"/>
        </w:rPr>
      </w:pPr>
    </w:p>
    <w:p w:rsidR="00DE2E09" w:rsidRPr="00DE2E09" w:rsidRDefault="00DE2E09" w:rsidP="00DE2E09">
      <w:pPr>
        <w:pBdr>
          <w:top w:val="single" w:sz="18" w:space="1" w:color="auto" w:shadow="1"/>
          <w:left w:val="single" w:sz="18" w:space="1" w:color="auto" w:shadow="1"/>
          <w:bottom w:val="single" w:sz="18" w:space="1" w:color="auto" w:shadow="1"/>
          <w:right w:val="single" w:sz="18" w:space="1" w:color="auto" w:shadow="1"/>
        </w:pBdr>
        <w:tabs>
          <w:tab w:val="left" w:pos="720"/>
          <w:tab w:val="left" w:pos="1440"/>
        </w:tabs>
        <w:spacing w:line="240" w:lineRule="auto"/>
        <w:ind w:left="1440" w:hanging="1440"/>
        <w:jc w:val="center"/>
        <w:rPr>
          <w:rFonts w:ascii="Arial" w:eastAsiaTheme="minorHAnsi" w:hAnsi="Arial" w:cstheme="minorBidi"/>
          <w:b/>
          <w:i/>
          <w:sz w:val="22"/>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6D2E6D" w:rsidP="00DE2E09">
      <w:pPr>
        <w:spacing w:line="240" w:lineRule="auto"/>
        <w:jc w:val="left"/>
        <w:rPr>
          <w:rFonts w:ascii="Constantia" w:eastAsiaTheme="minorHAnsi" w:hAnsi="Constantia" w:cstheme="minorBidi"/>
          <w:sz w:val="24"/>
          <w:szCs w:val="22"/>
        </w:rPr>
      </w:pPr>
      <w:r>
        <w:rPr>
          <w:noProof/>
          <w:sz w:val="16"/>
          <w:szCs w:val="16"/>
          <w:lang w:eastAsia="en-CA"/>
        </w:rPr>
        <w:drawing>
          <wp:inline distT="0" distB="0" distL="0" distR="0" wp14:anchorId="448D35FC" wp14:editId="785CCBF3">
            <wp:extent cx="1905802" cy="818147"/>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 cstate="print"/>
                    <a:srcRect/>
                    <a:stretch>
                      <a:fillRect/>
                    </a:stretch>
                  </pic:blipFill>
                  <pic:spPr bwMode="auto">
                    <a:xfrm>
                      <a:off x="0" y="0"/>
                      <a:ext cx="1925654" cy="826669"/>
                    </a:xfrm>
                    <a:prstGeom prst="rect">
                      <a:avLst/>
                    </a:prstGeom>
                    <a:noFill/>
                    <a:ln w="9525">
                      <a:noFill/>
                      <a:miter lim="800000"/>
                      <a:headEnd/>
                      <a:tailEnd/>
                    </a:ln>
                  </pic:spPr>
                </pic:pic>
              </a:graphicData>
            </a:graphic>
          </wp:inline>
        </w:drawing>
      </w: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DE2E09" w:rsidRPr="00DE2E09" w:rsidRDefault="00DE2E09" w:rsidP="00DE2E09">
      <w:pPr>
        <w:spacing w:line="240" w:lineRule="auto"/>
        <w:jc w:val="left"/>
        <w:rPr>
          <w:rFonts w:ascii="Constantia" w:eastAsiaTheme="minorHAnsi" w:hAnsi="Constantia" w:cstheme="minorBidi"/>
          <w:sz w:val="24"/>
          <w:szCs w:val="22"/>
        </w:rPr>
      </w:pPr>
    </w:p>
    <w:p w:rsidR="00523963" w:rsidRDefault="00523963">
      <w:pPr>
        <w:rPr>
          <w:rFonts w:cs="Tahoma"/>
          <w:color w:val="000000"/>
          <w:szCs w:val="20"/>
        </w:rPr>
      </w:pPr>
    </w:p>
    <w:p w:rsidR="00523963" w:rsidRDefault="00523963">
      <w:pPr>
        <w:rPr>
          <w:rFonts w:cs="Tahoma"/>
          <w:color w:val="000000"/>
          <w:szCs w:val="20"/>
        </w:rPr>
        <w:sectPr w:rsidR="00523963" w:rsidSect="005B3B78">
          <w:headerReference w:type="default" r:id="rId105"/>
          <w:footerReference w:type="default" r:id="rId106"/>
          <w:pgSz w:w="12240" w:h="15840" w:code="1"/>
          <w:pgMar w:top="851" w:right="1440" w:bottom="720" w:left="1440" w:header="360" w:footer="720" w:gutter="0"/>
          <w:cols w:space="708"/>
          <w:docGrid w:linePitch="360"/>
        </w:sectPr>
      </w:pPr>
    </w:p>
    <w:p w:rsidR="00523963" w:rsidRDefault="00523963" w:rsidP="00A22E16">
      <w:pPr>
        <w:pStyle w:val="Heading1"/>
        <w:numPr>
          <w:ilvl w:val="0"/>
          <w:numId w:val="0"/>
        </w:numPr>
        <w:ind w:left="567" w:hanging="576"/>
        <w:rPr>
          <w:color w:val="000000"/>
        </w:rPr>
      </w:pPr>
      <w:bookmarkStart w:id="170" w:name="_Toc450808607"/>
      <w:r>
        <w:rPr>
          <w:color w:val="000000"/>
        </w:rPr>
        <w:lastRenderedPageBreak/>
        <w:t>Appendix 3: Precedent Legal Documents</w:t>
      </w:r>
      <w:bookmarkEnd w:id="170"/>
    </w:p>
    <w:p w:rsidR="00523963" w:rsidRDefault="00523963">
      <w:pPr>
        <w:rPr>
          <w:rFonts w:cs="Tahoma"/>
          <w:color w:val="000000"/>
          <w:szCs w:val="20"/>
        </w:rPr>
      </w:pPr>
    </w:p>
    <w:p w:rsidR="00523963" w:rsidRDefault="00523963">
      <w:pPr>
        <w:tabs>
          <w:tab w:val="left" w:pos="360"/>
          <w:tab w:val="left" w:pos="720"/>
        </w:tabs>
        <w:ind w:left="720" w:hanging="720"/>
        <w:rPr>
          <w:color w:val="000000"/>
        </w:rPr>
      </w:pPr>
      <w:r>
        <w:rPr>
          <w:color w:val="000000"/>
        </w:rPr>
        <w:t>Easements</w:t>
      </w:r>
    </w:p>
    <w:p w:rsidR="00523963" w:rsidRDefault="00523963">
      <w:pPr>
        <w:tabs>
          <w:tab w:val="left" w:pos="360"/>
          <w:tab w:val="left" w:pos="720"/>
        </w:tabs>
        <w:ind w:left="720" w:hanging="720"/>
        <w:rPr>
          <w:color w:val="000000"/>
        </w:rPr>
      </w:pPr>
    </w:p>
    <w:p w:rsidR="00523963" w:rsidRDefault="00523963">
      <w:pPr>
        <w:tabs>
          <w:tab w:val="left" w:pos="360"/>
          <w:tab w:val="left" w:pos="720"/>
        </w:tabs>
        <w:ind w:left="720" w:hanging="720"/>
        <w:rPr>
          <w:color w:val="000000"/>
        </w:rPr>
      </w:pPr>
      <w:r>
        <w:rPr>
          <w:color w:val="000000"/>
        </w:rPr>
        <w:t>E</w:t>
      </w:r>
      <w:r>
        <w:rPr>
          <w:color w:val="000000"/>
        </w:rPr>
        <w:tab/>
        <w:t>-</w:t>
      </w:r>
      <w:r>
        <w:rPr>
          <w:color w:val="000000"/>
        </w:rPr>
        <w:tab/>
        <w:t>Access.doc</w:t>
      </w:r>
    </w:p>
    <w:p w:rsidR="00523963" w:rsidRDefault="00523963">
      <w:pPr>
        <w:tabs>
          <w:tab w:val="left" w:pos="360"/>
          <w:tab w:val="left" w:pos="720"/>
        </w:tabs>
        <w:ind w:left="720" w:hanging="720"/>
        <w:rPr>
          <w:color w:val="000000"/>
        </w:rPr>
      </w:pPr>
      <w:r>
        <w:rPr>
          <w:color w:val="000000"/>
        </w:rPr>
        <w:t>E</w:t>
      </w:r>
      <w:r>
        <w:rPr>
          <w:color w:val="000000"/>
        </w:rPr>
        <w:tab/>
        <w:t>-</w:t>
      </w:r>
      <w:r>
        <w:rPr>
          <w:color w:val="000000"/>
        </w:rPr>
        <w:tab/>
        <w:t>Reciprocal Access2.doc</w:t>
      </w:r>
    </w:p>
    <w:p w:rsidR="00523963" w:rsidRDefault="00523963">
      <w:pPr>
        <w:tabs>
          <w:tab w:val="left" w:pos="360"/>
          <w:tab w:val="left" w:pos="720"/>
        </w:tabs>
        <w:ind w:left="720" w:hanging="720"/>
        <w:rPr>
          <w:color w:val="000000"/>
        </w:rPr>
      </w:pPr>
      <w:r>
        <w:rPr>
          <w:color w:val="000000"/>
        </w:rPr>
        <w:t>E</w:t>
      </w:r>
      <w:r>
        <w:rPr>
          <w:color w:val="000000"/>
        </w:rPr>
        <w:tab/>
        <w:t>-</w:t>
      </w:r>
      <w:r>
        <w:rPr>
          <w:color w:val="000000"/>
        </w:rPr>
        <w:tab/>
        <w:t>Sanitary Sewer – Service Connection.doc</w:t>
      </w:r>
    </w:p>
    <w:p w:rsidR="00523963" w:rsidRDefault="00523963">
      <w:pPr>
        <w:tabs>
          <w:tab w:val="left" w:pos="360"/>
          <w:tab w:val="left" w:pos="720"/>
        </w:tabs>
        <w:ind w:left="720" w:hanging="720"/>
        <w:rPr>
          <w:color w:val="000000"/>
        </w:rPr>
      </w:pPr>
      <w:r>
        <w:rPr>
          <w:color w:val="000000"/>
        </w:rPr>
        <w:t>E</w:t>
      </w:r>
      <w:r>
        <w:rPr>
          <w:color w:val="000000"/>
        </w:rPr>
        <w:tab/>
        <w:t>-</w:t>
      </w:r>
      <w:r>
        <w:rPr>
          <w:color w:val="000000"/>
        </w:rPr>
        <w:tab/>
        <w:t>Storm Drainage – Above Ground Only.doc</w:t>
      </w:r>
    </w:p>
    <w:p w:rsidR="00523963" w:rsidRDefault="00523963">
      <w:pPr>
        <w:tabs>
          <w:tab w:val="left" w:pos="360"/>
          <w:tab w:val="left" w:pos="720"/>
        </w:tabs>
        <w:ind w:left="720" w:hanging="720"/>
        <w:rPr>
          <w:color w:val="000000"/>
        </w:rPr>
      </w:pPr>
      <w:r>
        <w:rPr>
          <w:color w:val="000000"/>
        </w:rPr>
        <w:t>E</w:t>
      </w:r>
      <w:r>
        <w:rPr>
          <w:color w:val="000000"/>
        </w:rPr>
        <w:tab/>
        <w:t>-</w:t>
      </w:r>
      <w:r>
        <w:rPr>
          <w:color w:val="000000"/>
        </w:rPr>
        <w:tab/>
        <w:t>Storm Drainage – Combined Swale &amp; Pipe System.doc</w:t>
      </w:r>
    </w:p>
    <w:p w:rsidR="00523963" w:rsidRDefault="00523963">
      <w:pPr>
        <w:tabs>
          <w:tab w:val="left" w:pos="360"/>
          <w:tab w:val="left" w:pos="720"/>
        </w:tabs>
        <w:ind w:left="720" w:hanging="720"/>
        <w:rPr>
          <w:color w:val="000000"/>
        </w:rPr>
      </w:pPr>
      <w:r>
        <w:rPr>
          <w:color w:val="000000"/>
        </w:rPr>
        <w:t>E</w:t>
      </w:r>
      <w:r>
        <w:rPr>
          <w:color w:val="000000"/>
        </w:rPr>
        <w:tab/>
        <w:t>-</w:t>
      </w:r>
      <w:r>
        <w:rPr>
          <w:color w:val="000000"/>
        </w:rPr>
        <w:tab/>
        <w:t>Storm Drainage – Service Connections.doc</w:t>
      </w:r>
    </w:p>
    <w:p w:rsidR="00523963" w:rsidRDefault="00523963">
      <w:pPr>
        <w:tabs>
          <w:tab w:val="left" w:pos="360"/>
          <w:tab w:val="left" w:pos="720"/>
        </w:tabs>
        <w:ind w:left="720" w:hanging="720"/>
        <w:rPr>
          <w:color w:val="000000"/>
        </w:rPr>
      </w:pPr>
    </w:p>
    <w:p w:rsidR="00523963" w:rsidRDefault="00523963">
      <w:pPr>
        <w:tabs>
          <w:tab w:val="left" w:pos="360"/>
          <w:tab w:val="left" w:pos="720"/>
        </w:tabs>
        <w:ind w:left="720" w:hanging="720"/>
        <w:rPr>
          <w:color w:val="000000"/>
        </w:rPr>
      </w:pPr>
    </w:p>
    <w:p w:rsidR="00523963" w:rsidRDefault="00523963">
      <w:pPr>
        <w:tabs>
          <w:tab w:val="left" w:pos="360"/>
          <w:tab w:val="left" w:pos="720"/>
        </w:tabs>
        <w:ind w:left="720" w:hanging="720"/>
        <w:rPr>
          <w:color w:val="000000"/>
        </w:rPr>
      </w:pPr>
      <w:r>
        <w:rPr>
          <w:color w:val="000000"/>
        </w:rPr>
        <w:t>Restrictive Covenants</w:t>
      </w:r>
    </w:p>
    <w:p w:rsidR="00523963" w:rsidRDefault="00523963">
      <w:pPr>
        <w:tabs>
          <w:tab w:val="left" w:pos="360"/>
          <w:tab w:val="left" w:pos="720"/>
        </w:tabs>
        <w:ind w:left="720" w:hanging="720"/>
        <w:rPr>
          <w:color w:val="000000"/>
        </w:rPr>
      </w:pP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Access Restriction Right-in Right-out Only2.doc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Access Restriction.doc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Engineering Foundations – General Plan &amp; General Report.doc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Engineering Foundations – Specific Plan &amp; Specific Report.doc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Future Access Restriction - Right-in Right-out Only.doc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Interim Storm Drainage Detention System for Commercial-Industrial Developments.doc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Lots Serviced by Sanitary Pumped Connections.doc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Lots Serviced by Storm Pumped Connections.doc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Reconnection of Services.doc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Sediment Control – General-Commercial.doc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Sediment Control for Individual Lots.doc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Sediment Control for Subdivision.doc</w:t>
      </w:r>
    </w:p>
    <w:p w:rsidR="00523963" w:rsidRDefault="00523963">
      <w:pPr>
        <w:tabs>
          <w:tab w:val="left" w:pos="360"/>
          <w:tab w:val="left" w:pos="720"/>
        </w:tabs>
        <w:ind w:left="720" w:hanging="720"/>
        <w:rPr>
          <w:color w:val="000000"/>
        </w:rPr>
      </w:pPr>
      <w:r>
        <w:rPr>
          <w:color w:val="000000"/>
        </w:rPr>
        <w:t>RC</w:t>
      </w:r>
      <w:r>
        <w:rPr>
          <w:color w:val="000000"/>
        </w:rPr>
        <w:tab/>
        <w:t>-</w:t>
      </w:r>
      <w:r>
        <w:rPr>
          <w:color w:val="000000"/>
        </w:rPr>
        <w:tab/>
        <w:t>Water Quality – Sediment Control.doc</w:t>
      </w:r>
    </w:p>
    <w:p w:rsidR="00523963" w:rsidRDefault="00523963">
      <w:pPr>
        <w:ind w:right="-720"/>
        <w:rPr>
          <w:rFonts w:cs="Tahoma"/>
          <w:color w:val="000000"/>
          <w:szCs w:val="20"/>
        </w:rPr>
      </w:pPr>
    </w:p>
    <w:p w:rsidR="00523963" w:rsidRDefault="00523963">
      <w:pPr>
        <w:tabs>
          <w:tab w:val="left" w:pos="1440"/>
        </w:tabs>
        <w:ind w:left="1440" w:right="-2160"/>
        <w:jc w:val="left"/>
        <w:rPr>
          <w:rFonts w:cs="Tahoma"/>
          <w:b/>
          <w:bCs/>
          <w:sz w:val="24"/>
          <w:szCs w:val="20"/>
          <w:lang w:val="en-US"/>
        </w:rPr>
      </w:pPr>
      <w:r>
        <w:rPr>
          <w:rFonts w:cs="Tahoma"/>
          <w:b/>
          <w:bCs/>
          <w:sz w:val="24"/>
          <w:szCs w:val="20"/>
          <w:lang w:val="en-US"/>
        </w:rPr>
        <w:t>Please be advised that the following documents are: 1)</w:t>
      </w:r>
      <w:r>
        <w:rPr>
          <w:rFonts w:cs="Tahoma"/>
          <w:b/>
          <w:bCs/>
          <w:sz w:val="24"/>
          <w:szCs w:val="20"/>
          <w:lang w:val="en-US"/>
        </w:rPr>
        <w:tab/>
        <w:t>considered drafts only;</w:t>
      </w:r>
    </w:p>
    <w:p w:rsidR="00523963" w:rsidRDefault="00523963">
      <w:pPr>
        <w:tabs>
          <w:tab w:val="left" w:pos="1440"/>
        </w:tabs>
        <w:ind w:left="1440" w:right="-2160"/>
        <w:jc w:val="left"/>
        <w:rPr>
          <w:rFonts w:cs="Tahoma"/>
          <w:b/>
          <w:bCs/>
          <w:sz w:val="24"/>
          <w:szCs w:val="20"/>
          <w:lang w:val="en-US"/>
        </w:rPr>
      </w:pPr>
      <w:r>
        <w:rPr>
          <w:rFonts w:cs="Tahoma"/>
          <w:b/>
          <w:bCs/>
          <w:sz w:val="24"/>
          <w:szCs w:val="20"/>
          <w:lang w:val="en-US"/>
        </w:rPr>
        <w:t>2)</w:t>
      </w:r>
      <w:r>
        <w:rPr>
          <w:rFonts w:cs="Tahoma"/>
          <w:b/>
          <w:bCs/>
          <w:sz w:val="24"/>
          <w:szCs w:val="20"/>
          <w:lang w:val="en-US"/>
        </w:rPr>
        <w:tab/>
      </w:r>
      <w:proofErr w:type="gramStart"/>
      <w:r>
        <w:rPr>
          <w:rFonts w:cs="Tahoma"/>
          <w:b/>
          <w:bCs/>
          <w:sz w:val="24"/>
          <w:szCs w:val="20"/>
          <w:lang w:val="en-US"/>
        </w:rPr>
        <w:t>to</w:t>
      </w:r>
      <w:proofErr w:type="gramEnd"/>
      <w:r>
        <w:rPr>
          <w:rFonts w:cs="Tahoma"/>
          <w:b/>
          <w:bCs/>
          <w:sz w:val="24"/>
          <w:szCs w:val="20"/>
          <w:lang w:val="en-US"/>
        </w:rPr>
        <w:t xml:space="preserve"> be submitted for review by the City; </w:t>
      </w:r>
    </w:p>
    <w:p w:rsidR="00523963" w:rsidRDefault="00523963">
      <w:pPr>
        <w:tabs>
          <w:tab w:val="left" w:pos="1440"/>
        </w:tabs>
        <w:ind w:left="2160" w:right="-2160" w:hanging="720"/>
        <w:jc w:val="left"/>
        <w:rPr>
          <w:rFonts w:cs="Tahoma"/>
          <w:b/>
          <w:bCs/>
          <w:sz w:val="24"/>
          <w:szCs w:val="20"/>
          <w:lang w:val="en-US"/>
        </w:rPr>
      </w:pPr>
      <w:r>
        <w:rPr>
          <w:rFonts w:cs="Tahoma"/>
          <w:b/>
          <w:bCs/>
          <w:sz w:val="24"/>
          <w:szCs w:val="20"/>
          <w:lang w:val="en-US"/>
        </w:rPr>
        <w:t>3)</w:t>
      </w:r>
      <w:r>
        <w:rPr>
          <w:rFonts w:cs="Tahoma"/>
          <w:b/>
          <w:bCs/>
          <w:sz w:val="24"/>
          <w:szCs w:val="20"/>
          <w:lang w:val="en-US"/>
        </w:rPr>
        <w:tab/>
      </w:r>
      <w:proofErr w:type="gramStart"/>
      <w:r>
        <w:rPr>
          <w:rFonts w:cs="Tahoma"/>
          <w:b/>
          <w:bCs/>
          <w:sz w:val="24"/>
          <w:szCs w:val="20"/>
          <w:lang w:val="en-US"/>
        </w:rPr>
        <w:t>subject</w:t>
      </w:r>
      <w:proofErr w:type="gramEnd"/>
      <w:r>
        <w:rPr>
          <w:rFonts w:cs="Tahoma"/>
          <w:b/>
          <w:bCs/>
          <w:sz w:val="24"/>
          <w:szCs w:val="20"/>
          <w:lang w:val="en-US"/>
        </w:rPr>
        <w:t xml:space="preserve"> to change, based on each individual development and are frequently updated.</w:t>
      </w:r>
    </w:p>
    <w:p w:rsidR="00523963" w:rsidRDefault="00523963">
      <w:pPr>
        <w:tabs>
          <w:tab w:val="left" w:pos="1440"/>
        </w:tabs>
        <w:ind w:left="2160" w:right="-2160" w:hanging="720"/>
        <w:jc w:val="left"/>
        <w:rPr>
          <w:rFonts w:cs="Tahoma"/>
          <w:b/>
          <w:bCs/>
          <w:sz w:val="16"/>
          <w:szCs w:val="20"/>
          <w:lang w:val="en-US"/>
        </w:rPr>
      </w:pPr>
    </w:p>
    <w:p w:rsidR="00523963" w:rsidRDefault="00523963">
      <w:pPr>
        <w:tabs>
          <w:tab w:val="left" w:pos="1440"/>
        </w:tabs>
        <w:ind w:left="1440" w:right="-2160"/>
        <w:jc w:val="left"/>
        <w:rPr>
          <w:rFonts w:cs="Tahoma"/>
          <w:b/>
          <w:bCs/>
          <w:color w:val="000000"/>
          <w:sz w:val="24"/>
          <w:szCs w:val="20"/>
        </w:rPr>
        <w:sectPr w:rsidR="00523963" w:rsidSect="00C47978">
          <w:headerReference w:type="default" r:id="rId107"/>
          <w:footerReference w:type="default" r:id="rId108"/>
          <w:pgSz w:w="12240" w:h="15840" w:code="1"/>
          <w:pgMar w:top="1440" w:right="5040" w:bottom="1440" w:left="1440" w:header="720" w:footer="720" w:gutter="0"/>
          <w:cols w:space="708"/>
          <w:docGrid w:linePitch="360"/>
        </w:sectPr>
      </w:pPr>
      <w:r>
        <w:rPr>
          <w:rFonts w:cs="Tahoma"/>
          <w:b/>
          <w:bCs/>
          <w:sz w:val="24"/>
          <w:szCs w:val="20"/>
          <w:lang w:val="en-US"/>
        </w:rPr>
        <w:t>Current copies can be obtained electronically from the Engineering Department, contact Carmela Bardsnes at (604) 591-4687.</w:t>
      </w: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 xml:space="preserve">EASEMENT WITH SECTION 219 </w:t>
      </w:r>
      <w:proofErr w:type="gramStart"/>
      <w:r>
        <w:rPr>
          <w:rFonts w:ascii="Times New Roman" w:hAnsi="Times New Roman"/>
          <w:b/>
          <w:color w:val="000000"/>
          <w:sz w:val="24"/>
        </w:rPr>
        <w:t>COVENANT</w:t>
      </w:r>
      <w:proofErr w:type="gramEnd"/>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71" w:name="_Toc122923780"/>
      <w:bookmarkStart w:id="172" w:name="_Toc450808608"/>
      <w:r>
        <w:rPr>
          <w:color w:val="000000"/>
        </w:rPr>
        <w:t>(Access)</w:t>
      </w:r>
      <w:bookmarkEnd w:id="171"/>
      <w:bookmarkEnd w:id="172"/>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800"/>
        </w:tabs>
        <w:ind w:left="540"/>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 xml:space="preserve"> (</w:t>
      </w:r>
      <w:proofErr w:type="gramStart"/>
      <w:r>
        <w:rPr>
          <w:rFonts w:ascii="Times New Roman" w:hAnsi="Times New Roman"/>
          <w:color w:val="000000"/>
          <w:sz w:val="24"/>
        </w:rPr>
        <w:t>the</w:t>
      </w:r>
      <w:proofErr w:type="gramEnd"/>
      <w:r>
        <w:rPr>
          <w:rFonts w:ascii="Times New Roman" w:hAnsi="Times New Roman"/>
          <w:color w:val="000000"/>
          <w:sz w:val="24"/>
        </w:rPr>
        <w:t xml:space="preserve"> "Grantor")</w:t>
      </w:r>
    </w:p>
    <w:p w:rsidR="00523963" w:rsidRDefault="00523963">
      <w:pPr>
        <w:tabs>
          <w:tab w:val="left" w:pos="1620"/>
          <w:tab w:val="right" w:leader="underscore" w:pos="7740"/>
        </w:tabs>
        <w:jc w:val="center"/>
        <w:rPr>
          <w:rFonts w:ascii="Times New Roman" w:hAnsi="Times New Roman"/>
          <w:color w:val="000000"/>
          <w:sz w:val="24"/>
        </w:rPr>
      </w:pP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055" type="#_x0000_t136" style="position:absolute;left:0;text-align:left;margin-left:1in;margin-top:7.15pt;width:322.85pt;height:83.05pt;rotation:21036132fd;z-index:-251731456" fillcolor="#9cf" stroked="f">
            <v:fill opacity=".5"/>
            <v:shadow color="silver" offset="3pt"/>
            <v:textpath style="font-family:&quot;Times New Roman&quot;;v-text-kern:t" trim="t" fitpath="t" string="SAMPLE"/>
          </v:shape>
        </w:pict>
      </w: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 xml:space="preserve"> (</w:t>
      </w:r>
      <w:proofErr w:type="gramStart"/>
      <w:r>
        <w:rPr>
          <w:rFonts w:ascii="Times New Roman" w:hAnsi="Times New Roman"/>
          <w:color w:val="000000"/>
          <w:sz w:val="24"/>
        </w:rPr>
        <w:t>the</w:t>
      </w:r>
      <w:proofErr w:type="gramEnd"/>
      <w:r>
        <w:rPr>
          <w:rFonts w:ascii="Times New Roman" w:hAnsi="Times New Roman"/>
          <w:color w:val="000000"/>
          <w:sz w:val="24"/>
        </w:rPr>
        <w:t xml:space="preserve"> "Grantee")</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531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 xml:space="preserve"> (</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THIRD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keepNext/>
        <w:tabs>
          <w:tab w:val="left" w:pos="1620"/>
          <w:tab w:val="right" w:leader="underscore" w:pos="7740"/>
        </w:tabs>
        <w:rPr>
          <w:rFonts w:ascii="Times New Roman" w:hAnsi="Times New Roman"/>
          <w:color w:val="000000"/>
          <w:sz w:val="24"/>
        </w:rPr>
      </w:pPr>
      <w:r>
        <w:rPr>
          <w:rFonts w:ascii="Times New Roman" w:hAnsi="Times New Roman"/>
          <w:color w:val="000000"/>
          <w:sz w:val="24"/>
        </w:rPr>
        <w:lastRenderedPageBreak/>
        <w:t>WHEREAS:</w:t>
      </w:r>
    </w:p>
    <w:p w:rsidR="00523963" w:rsidRDefault="00523963">
      <w:pPr>
        <w:keepNext/>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Grantor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keepNext/>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“Servient Tenement Lot”)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The Grantee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056" type="#_x0000_t136" style="position:absolute;left:0;text-align:left;margin-left:1in;margin-top:14.05pt;width:322.85pt;height:83.05pt;rotation:21036132fd;z-index:-25173043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“Dominant Tenement Lot”)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both</w:t>
      </w:r>
      <w:proofErr w:type="gramEnd"/>
      <w:r>
        <w:rPr>
          <w:rFonts w:ascii="Times New Roman" w:hAnsi="Times New Roman"/>
          <w:color w:val="000000"/>
          <w:sz w:val="24"/>
        </w:rPr>
        <w:t xml:space="preserve"> the Servient Tenement Lot and the Dominant Tenement Lot are</w:t>
      </w:r>
    </w:p>
    <w:p w:rsidR="00523963" w:rsidRDefault="00523963">
      <w:pPr>
        <w:tabs>
          <w:tab w:val="left" w:pos="1620"/>
          <w:tab w:val="right" w:leader="underscore" w:pos="7740"/>
        </w:tabs>
        <w:jc w:val="center"/>
        <w:rPr>
          <w:rFonts w:ascii="Times New Roman" w:hAnsi="Times New Roman"/>
          <w:color w:val="000000"/>
          <w:sz w:val="24"/>
        </w:rPr>
      </w:pPr>
      <w:proofErr w:type="gramStart"/>
      <w:r>
        <w:rPr>
          <w:rFonts w:ascii="Times New Roman" w:hAnsi="Times New Roman"/>
          <w:color w:val="000000"/>
          <w:sz w:val="24"/>
        </w:rPr>
        <w:t>herein</w:t>
      </w:r>
      <w:proofErr w:type="gramEnd"/>
      <w:r>
        <w:rPr>
          <w:rFonts w:ascii="Times New Roman" w:hAnsi="Times New Roman"/>
          <w:color w:val="000000"/>
          <w:sz w:val="24"/>
        </w:rPr>
        <w:t xml:space="preserve"> collectively called the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 xml:space="preserve">The Grantor has agreed to grant to the Grantee an Easement for the purposes of access to the Grantee’s lands over a portion of the Servient Tenement Lot for the benefit of the Dominant Tenement </w:t>
      </w:r>
      <w:proofErr w:type="gramStart"/>
      <w:r>
        <w:rPr>
          <w:rFonts w:ascii="Times New Roman" w:hAnsi="Times New Roman"/>
          <w:color w:val="000000"/>
          <w:sz w:val="24"/>
        </w:rPr>
        <w:t>Lot  (</w:t>
      </w:r>
      <w:proofErr w:type="gramEnd"/>
      <w:r>
        <w:rPr>
          <w:rFonts w:ascii="Times New Roman" w:hAnsi="Times New Roman"/>
          <w:color w:val="000000"/>
          <w:sz w:val="24"/>
        </w:rPr>
        <w:t>which portion of Servient Tenement Lot is hereinafter called the “Easement Area”).</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rPr>
        <w:tab/>
        <w:t>The Easement Area is outlined in heavy dark outline on the Explanatory Plan registered under number _______________, a copy of which is attached hereto as Schedule “A” and contains _________ square metres.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E.</w:t>
      </w:r>
      <w:r>
        <w:rPr>
          <w:rFonts w:ascii="Times New Roman" w:hAnsi="Times New Roman"/>
          <w:color w:val="000000"/>
          <w:sz w:val="24"/>
        </w:rPr>
        <w:tab/>
        <w:t xml:space="preserve">Section 219 of the Land Title Act </w:t>
      </w:r>
      <w:r w:rsidR="000F72CD">
        <w:rPr>
          <w:rFonts w:ascii="Times New Roman" w:hAnsi="Times New Roman"/>
          <w:color w:val="000000"/>
          <w:sz w:val="24"/>
        </w:rPr>
        <w:t>R.S.B.C.</w:t>
      </w:r>
      <w:r>
        <w:rPr>
          <w:rFonts w:ascii="Times New Roman" w:hAnsi="Times New Roman"/>
          <w:color w:val="000000"/>
          <w:sz w:val="24"/>
        </w:rPr>
        <w:t xml:space="preserve"> 1996, Chapter 250, as amended, (the </w:t>
      </w:r>
      <w:r>
        <w:rPr>
          <w:rFonts w:ascii="Times New Roman" w:hAnsi="Times New Roman"/>
          <w:i/>
          <w:color w:val="000000"/>
          <w:sz w:val="24"/>
        </w:rPr>
        <w:t>“Land Title</w:t>
      </w:r>
      <w:r>
        <w:rPr>
          <w:rFonts w:ascii="Times New Roman" w:hAnsi="Times New Roman"/>
          <w:color w:val="000000"/>
          <w:sz w:val="24"/>
        </w:rPr>
        <w:t xml:space="preserve"> </w:t>
      </w:r>
      <w:r>
        <w:rPr>
          <w:rFonts w:ascii="Times New Roman" w:hAnsi="Times New Roman"/>
          <w:i/>
          <w:color w:val="000000"/>
          <w:sz w:val="24"/>
        </w:rPr>
        <w:t>Act”</w:t>
      </w:r>
      <w:r>
        <w:rPr>
          <w:rFonts w:ascii="Times New Roman" w:hAnsi="Times New Roman"/>
          <w:color w:val="000000"/>
          <w:sz w:val="24"/>
        </w:rPr>
        <w:t>), provides, inter alia, that a covenant, whether of a negative or positive nature in respect of use of land in favour of the City may be registered as a charge against the title to that land.</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NOW THEREFORE THIS AGREEMENT WITNESSETH that in consideration of ONE ($1.00) DOLLAR now paid to the Grantor by the Grantee and the City (the receipt of which is hereby acknowledged) the Grantor and Grantee covenant and agree with the City as follows:</w:t>
      </w:r>
    </w:p>
    <w:p w:rsidR="00523963" w:rsidRDefault="00523963">
      <w:pPr>
        <w:keepLines/>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The Grantor does hereby grant, convey and confirm in respect of Servient Tenement Lot _ for the use and enjoyment of the Grantee and his servants, agents, tenants, invitees and licencees and the owner or owners of Dominant Tenement Lot from time to time in common with the Grantor as owner of Servient Tenement Lot and its servants, agents, tenants, invitees, licencees and successors in title, the full, free and uninterrupted right, license, liberty, easement, privilege and permission at all times and from time to time to enter, re-enter, return, pass, repass and use by day and night and with or without vehicles upon the Easement Area for the purposes of access to and from Dominant Tenement Lot; subject nevertheless at all times to the provisos, reservations, restrictions and limitations herein set forth.</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Provided always that the Grantee and his servants, agents, tenants, invitees, licencees and successors in title shall only use the Easement Area for the purposes set out in paragraph 1 hereof and without restricting the generality of the foregoing, the Grantee and its servants, agents, tenants, invitees, licencees and successors in title shall not:</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ind w:left="1080" w:hanging="1080"/>
        <w:rPr>
          <w:rFonts w:ascii="Times New Roman" w:hAnsi="Times New Roman"/>
          <w:color w:val="000000"/>
          <w:sz w:val="24"/>
        </w:rPr>
      </w:pPr>
      <w:r>
        <w:rPr>
          <w:rFonts w:ascii="Times New Roman" w:hAnsi="Times New Roman"/>
          <w:noProof/>
          <w:color w:val="000000"/>
          <w:lang w:val="en-US"/>
        </w:rPr>
        <w:pict>
          <v:shape id="_x0000_s1057" type="#_x0000_t136" style="position:absolute;left:0;text-align:left;margin-left:75pt;margin-top:2.65pt;width:322.85pt;height:83.05pt;rotation:21036132fd;z-index:-251729408"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(a)</w:t>
      </w:r>
      <w:r w:rsidR="00523963">
        <w:rPr>
          <w:rFonts w:ascii="Times New Roman" w:hAnsi="Times New Roman"/>
          <w:color w:val="000000"/>
          <w:sz w:val="24"/>
        </w:rPr>
        <w:tab/>
      </w:r>
      <w:proofErr w:type="gramStart"/>
      <w:r w:rsidR="00523963">
        <w:rPr>
          <w:rFonts w:ascii="Times New Roman" w:hAnsi="Times New Roman"/>
          <w:color w:val="000000"/>
          <w:sz w:val="24"/>
        </w:rPr>
        <w:t>use</w:t>
      </w:r>
      <w:proofErr w:type="gramEnd"/>
      <w:r w:rsidR="00523963">
        <w:rPr>
          <w:rFonts w:ascii="Times New Roman" w:hAnsi="Times New Roman"/>
          <w:color w:val="000000"/>
          <w:sz w:val="24"/>
        </w:rPr>
        <w:t xml:space="preserve"> or permit the Easement Area to be used for the purposes of parking or storing any kind of vehicle, chattel or other moveable property; or</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obstruct or interfere or permit any person claiming under him to obstruct or interface with the use of the Easement Area by the Grantor, its servants, agents, tenants, invitees, licencees and others having like rights over the Easement Area.</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The Grantor and Grantee covenant each with the other and for their respective heirs, successors and assigns that the Grantor and the Grantee will, as far as reasonably necessary, carry out or cause to be carried out the maintenance, repair, cleaning, replacement, maintenance of landscaping and/or otherwise servicing of the Easement Area in a proper and workmanlike manner, the cost and expense of same to be shared equally by the Grantor and Grantee.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The Grantor and Grantee covenant and agree each with the other that, in the event of breach of any of the covenants herein, damages for such breach would not be an adequate remedy and each party thus acknowledges that a breach hereunder by one party shall entitle the other to specific performance of the agreement or applicable covenant.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covenants of the Grantor and Grantee contained herein shall be personal and be binding upon the parties only during their respective ownership of any interest in the Lands herein described to the intent that, upon either the parties no longer having an interest in any portion of the Lands herein referred to, that party shall be freed and discharged from the observance and performance thereafter of the covenants of that party in respect of those Lands to which they no longer have an interest.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6.</w:t>
      </w:r>
      <w:r>
        <w:rPr>
          <w:rFonts w:ascii="Times New Roman" w:hAnsi="Times New Roman"/>
          <w:color w:val="000000"/>
          <w:sz w:val="24"/>
        </w:rPr>
        <w:tab/>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there may be registered as annexed to any land, conditions 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 xml:space="preserve">NOW THEREFORE the Grantor and the Grantee for itself, themselves, their successors and assigns hereby covenant, promise and agree, pursuant to Section 219 of the </w:t>
      </w:r>
      <w:r>
        <w:rPr>
          <w:rFonts w:ascii="Times New Roman" w:hAnsi="Times New Roman"/>
          <w:i/>
          <w:color w:val="000000"/>
          <w:sz w:val="24"/>
        </w:rPr>
        <w:t>Land Title Act</w:t>
      </w:r>
      <w:r>
        <w:rPr>
          <w:rFonts w:ascii="Times New Roman" w:hAnsi="Times New Roman"/>
          <w:color w:val="000000"/>
          <w:sz w:val="24"/>
        </w:rPr>
        <w:t xml:space="preserve"> (it being the intention of the parties hereto that the covenant herein contained shall be annexed to the Lands) that the only driveways to be constructed on the Lands shall be constructed in the Easement Area and the Grantor and the Grantee will not allow the Easement Area to be used for any purpose which would detract from or interfere with the function of the aforementioned easement.</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058" type="#_x0000_t136" style="position:absolute;left:0;text-align:left;margin-left:87pt;margin-top:64.35pt;width:322.85pt;height:83.05pt;rotation:21036132fd;z-index:-25172838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8.</w:t>
      </w:r>
      <w:r w:rsidR="00523963">
        <w:rPr>
          <w:rFonts w:ascii="Times New Roman" w:hAnsi="Times New Roman"/>
          <w:color w:val="000000"/>
          <w:sz w:val="24"/>
        </w:rPr>
        <w:tab/>
      </w:r>
      <w:r w:rsidR="00523963">
        <w:rPr>
          <w:rFonts w:ascii="Times New Roman" w:hAnsi="Times New Roman"/>
          <w:color w:val="000000"/>
          <w:sz w:val="24"/>
        </w:rPr>
        <w:tab/>
        <w:t>The Grantor and Grantee hereby release, indemnify and save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Grantor  and Grantee of this Agreement or any default of the Grantor and Grantee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The Grantor covenants and agrees to obtain from any prospective purchaser, leaseholder, tenant and other transferee of the Lands referred to herein, an agreement to be bound by the terms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The parties agree that nothing contained or implied in this Agreement shall prejudice or affect the powers of the City in the exercise of its functions under any statute, by-law, order or regulation, all of which may be fully exercised in relation to the Lands as if this Agreement had not been executed.</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The parties agree that this Agreement may only be modified or discharged with the consent of the City.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12.</w:t>
      </w:r>
      <w:r>
        <w:rPr>
          <w:rFonts w:ascii="Times New Roman" w:hAnsi="Times New Roman"/>
          <w:color w:val="000000"/>
          <w:sz w:val="24"/>
        </w:rPr>
        <w:tab/>
      </w:r>
      <w:r>
        <w:rPr>
          <w:rFonts w:ascii="Times New Roman" w:hAnsi="Times New Roman"/>
          <w:color w:val="000000"/>
          <w:sz w:val="24"/>
        </w:rPr>
        <w:tab/>
        <w:t>The parties agree that they will do all further acts and give further assurances as necessary to implement the true intent and meaning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13.</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administrators, personal representatives, successors and assigns.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14.</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rPr>
          <w:rFonts w:ascii="Times New Roman" w:hAnsi="Times New Roman"/>
          <w:color w:val="000000"/>
          <w:sz w:val="12"/>
        </w:rPr>
      </w:pPr>
      <w:r>
        <w:rPr>
          <w:rFonts w:ascii="Times New Roman" w:hAnsi="Times New Roman"/>
          <w:noProof/>
          <w:color w:val="000000"/>
          <w:sz w:val="12"/>
        </w:rPr>
        <w:t>g:\wp-docs\preceden\e - access.doc</w:t>
      </w: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color w:val="000000"/>
          <w:sz w:val="24"/>
          <w:szCs w:val="20"/>
        </w:rPr>
        <w:br w:type="page"/>
      </w:r>
      <w:r>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 xml:space="preserve">EASEMENT WITH SECTION 219 </w:t>
      </w:r>
      <w:proofErr w:type="gramStart"/>
      <w:r>
        <w:rPr>
          <w:rFonts w:ascii="Times New Roman" w:hAnsi="Times New Roman"/>
          <w:b/>
          <w:color w:val="000000"/>
          <w:sz w:val="24"/>
        </w:rPr>
        <w:t>COVENANT</w:t>
      </w:r>
      <w:proofErr w:type="gramEnd"/>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73" w:name="_Toc122923781"/>
      <w:bookmarkStart w:id="174" w:name="_Toc450808609"/>
      <w:r>
        <w:rPr>
          <w:color w:val="000000"/>
        </w:rPr>
        <w:t>(Reciprocal Access)</w:t>
      </w:r>
      <w:bookmarkEnd w:id="173"/>
      <w:bookmarkEnd w:id="174"/>
    </w:p>
    <w:p w:rsidR="00523963" w:rsidRDefault="00523963">
      <w:pPr>
        <w:tabs>
          <w:tab w:val="left" w:pos="720"/>
          <w:tab w:val="left" w:pos="1440"/>
          <w:tab w:val="left" w:pos="2160"/>
        </w:tabs>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 xml:space="preserve"> (</w:t>
      </w:r>
      <w:proofErr w:type="gramStart"/>
      <w:r>
        <w:rPr>
          <w:rFonts w:ascii="Times New Roman" w:hAnsi="Times New Roman"/>
          <w:color w:val="000000"/>
          <w:sz w:val="24"/>
        </w:rPr>
        <w:t>the</w:t>
      </w:r>
      <w:proofErr w:type="gramEnd"/>
      <w:r>
        <w:rPr>
          <w:rFonts w:ascii="Times New Roman" w:hAnsi="Times New Roman"/>
          <w:color w:val="000000"/>
          <w:sz w:val="24"/>
        </w:rPr>
        <w:t xml:space="preserve"> "Grantor")</w:t>
      </w:r>
    </w:p>
    <w:p w:rsidR="00523963" w:rsidRDefault="00C12F5C">
      <w:pPr>
        <w:tabs>
          <w:tab w:val="left" w:pos="1620"/>
          <w:tab w:val="right" w:leader="underscore" w:pos="7740"/>
        </w:tabs>
        <w:jc w:val="center"/>
        <w:rPr>
          <w:rFonts w:ascii="Times New Roman" w:hAnsi="Times New Roman"/>
          <w:color w:val="000000"/>
          <w:sz w:val="24"/>
        </w:rPr>
      </w:pPr>
      <w:r>
        <w:rPr>
          <w:rFonts w:ascii="Times New Roman" w:hAnsi="Times New Roman"/>
          <w:noProof/>
          <w:color w:val="000000"/>
          <w:lang w:val="en-US"/>
        </w:rPr>
        <w:pict>
          <v:shape id="_x0000_s1059" type="#_x0000_t136" style="position:absolute;left:0;text-align:left;margin-left:81pt;margin-top:16.15pt;width:322.85pt;height:83.05pt;rotation:21036132fd;z-index:-251727360" fillcolor="#9cf" stroked="f">
            <v:fill opacity=".5"/>
            <v:shadow color="silver" offset="3pt"/>
            <v:textpath style="font-family:&quot;Times New Roman&quot;;v-text-kern:t" trim="t" fitpath="t" string="SAMPLE"/>
          </v:shape>
        </w:pic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 xml:space="preserve"> (</w:t>
      </w:r>
      <w:proofErr w:type="gramStart"/>
      <w:r>
        <w:rPr>
          <w:rFonts w:ascii="Times New Roman" w:hAnsi="Times New Roman"/>
          <w:color w:val="000000"/>
          <w:sz w:val="24"/>
        </w:rPr>
        <w:t>the</w:t>
      </w:r>
      <w:proofErr w:type="gramEnd"/>
      <w:r>
        <w:rPr>
          <w:rFonts w:ascii="Times New Roman" w:hAnsi="Times New Roman"/>
          <w:color w:val="000000"/>
          <w:sz w:val="24"/>
        </w:rPr>
        <w:t xml:space="preserve"> "Grantee")</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531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s>
        <w:ind w:left="1620" w:right="1440" w:hanging="1620"/>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 xml:space="preserve"> (</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THIRD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keepNext/>
        <w:tabs>
          <w:tab w:val="left" w:pos="1620"/>
          <w:tab w:val="right" w:leader="underscore" w:pos="7740"/>
        </w:tabs>
        <w:rPr>
          <w:rFonts w:ascii="Times New Roman" w:hAnsi="Times New Roman"/>
          <w:color w:val="000000"/>
          <w:sz w:val="24"/>
        </w:rPr>
      </w:pPr>
      <w:r>
        <w:rPr>
          <w:rFonts w:ascii="Times New Roman" w:hAnsi="Times New Roman"/>
          <w:color w:val="000000"/>
          <w:sz w:val="24"/>
        </w:rPr>
        <w:lastRenderedPageBreak/>
        <w:t>WHEREAS:</w:t>
      </w:r>
    </w:p>
    <w:p w:rsidR="00523963" w:rsidRDefault="00523963">
      <w:pPr>
        <w:keepNext/>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Grantor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“Servient Tenement Lot”)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The Grantee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w:t>
      </w:r>
      <w:proofErr w:type="gramStart"/>
      <w:r>
        <w:rPr>
          <w:rFonts w:ascii="Times New Roman" w:hAnsi="Times New Roman"/>
          <w:color w:val="000000"/>
          <w:sz w:val="24"/>
        </w:rPr>
        <w:t>:_</w:t>
      </w:r>
      <w:proofErr w:type="gramEnd"/>
      <w:r>
        <w:rPr>
          <w:rFonts w:ascii="Times New Roman" w:hAnsi="Times New Roman"/>
          <w:color w:val="000000"/>
          <w:sz w:val="24"/>
        </w:rPr>
        <w:t>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“Dominant Tenement Lot”)</w:t>
      </w: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060" type="#_x0000_t136" style="position:absolute;left:0;text-align:left;margin-left:1in;margin-top:.4pt;width:322.85pt;height:83.05pt;rotation:21036132fd;z-index:-251726336" fillcolor="#9cf" stroked="f">
            <v:fill opacity=".5"/>
            <v:shadow color="silver" offset="3pt"/>
            <v:textpath style="font-family:&quot;Times New Roman&quot;;v-text-kern:t" trim="t" fitpath="t" string="SAMPLE"/>
          </v:shape>
        </w:pict>
      </w: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b/>
        <w:t>(</w:t>
      </w:r>
      <w:proofErr w:type="gramStart"/>
      <w:r>
        <w:rPr>
          <w:rFonts w:ascii="Times New Roman" w:hAnsi="Times New Roman"/>
          <w:color w:val="000000"/>
          <w:sz w:val="24"/>
        </w:rPr>
        <w:t>both</w:t>
      </w:r>
      <w:proofErr w:type="gramEnd"/>
      <w:r>
        <w:rPr>
          <w:rFonts w:ascii="Times New Roman" w:hAnsi="Times New Roman"/>
          <w:color w:val="000000"/>
          <w:sz w:val="24"/>
        </w:rPr>
        <w:t xml:space="preserve"> the “Servient Tenement Lots” and the “Dominant Tenement Lots” are herein collectively called the “Lands” and individually referred to by lot numbers)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Under Servicing Agreement Number ______________________, a driveway access system (hereinafter referred to as the “Driveway”) has been or will be constructed and installed on portions of Lots _________ and __________ and for the purpose of maintaining the same, the parties have agreed to the Easement as hereinafter defined.</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rPr>
        <w:tab/>
        <w:t>The Grantor has agreed to grant to the Grantee an Easement for the purposes of access to Lot ______ over that portion of Lot ________ as shown marked in heavy black outline on Explanatory Plan _____________, a copy of which is attached hereto on Page _____ and containing _______ square metres.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E.</w:t>
      </w:r>
      <w:r>
        <w:rPr>
          <w:rFonts w:ascii="Times New Roman" w:hAnsi="Times New Roman"/>
          <w:color w:val="000000"/>
          <w:sz w:val="24"/>
        </w:rPr>
        <w:tab/>
        <w:t>The Grantee has agreed to grant to the Grantor an Easement for the purposes of access to Lot _________ over that portion of Lot __________ as shown marked in heavy black outline on Explanatory Plan ___________, a copy of which is attached hereto on Page ______ and containing _________square metres.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F.</w:t>
      </w:r>
      <w:r>
        <w:rPr>
          <w:rFonts w:ascii="Times New Roman" w:hAnsi="Times New Roman"/>
          <w:color w:val="000000"/>
          <w:sz w:val="24"/>
        </w:rPr>
        <w:tab/>
        <w:t>By Section 18 of the Property Law Act, R.S.B.C. 1996, C.377 as amended (the “Property Law Act”) (British Columbia), a registered owner in fee simple may grant to itself an easement over land that it owns for the benefit of other land that it owns.</w:t>
      </w: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lastRenderedPageBreak/>
        <w:t>G.</w:t>
      </w:r>
      <w:r>
        <w:rPr>
          <w:rFonts w:ascii="Times New Roman" w:hAnsi="Times New Roman"/>
          <w:color w:val="000000"/>
          <w:sz w:val="24"/>
        </w:rPr>
        <w:tab/>
        <w:t>The City wishes to ensure that the easements contained are not amended or discharged without its consent in writing, and it is only joined in this Agreement for that purpose.</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H.</w:t>
      </w:r>
      <w:r>
        <w:rPr>
          <w:rFonts w:ascii="Times New Roman" w:hAnsi="Times New Roman"/>
          <w:color w:val="000000"/>
          <w:sz w:val="24"/>
        </w:rPr>
        <w:tab/>
        <w:t xml:space="preserve">By the provision of Section 219 of the </w:t>
      </w:r>
      <w:r>
        <w:rPr>
          <w:rFonts w:ascii="Times New Roman" w:hAnsi="Times New Roman"/>
          <w:i/>
          <w:color w:val="000000"/>
          <w:sz w:val="24"/>
        </w:rPr>
        <w:t>Land Title Act</w:t>
      </w:r>
      <w:r>
        <w:rPr>
          <w:rFonts w:ascii="Times New Roman" w:hAnsi="Times New Roman"/>
          <w:color w:val="000000"/>
          <w:sz w:val="24"/>
        </w:rPr>
        <w:t xml:space="preserve"> R.S.B.C. 1996, Chapter 250, as amended (the “</w:t>
      </w:r>
      <w:r>
        <w:rPr>
          <w:rFonts w:ascii="Times New Roman" w:hAnsi="Times New Roman"/>
          <w:i/>
          <w:color w:val="000000"/>
          <w:sz w:val="24"/>
        </w:rPr>
        <w:t>Land Title Act”</w:t>
      </w:r>
      <w:r>
        <w:rPr>
          <w:rFonts w:ascii="Times New Roman" w:hAnsi="Times New Roman"/>
          <w:color w:val="000000"/>
          <w:sz w:val="24"/>
        </w:rPr>
        <w:t>), there may be registered as annexed to any land, conditions or covenants in favour of the City that the land, or any specified portion thereof, is not to be built upon or is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NOW THEREFORE THIS AGREEMENT WITNESSETH that in consideration of ONE ($1.00) DOLLAR now paid to the Grantor and Grantee by the City (the receipt of which is hereby acknowledged) the Grantor and Grantee covenant and agree with the City as follows:</w:t>
      </w:r>
    </w:p>
    <w:p w:rsidR="00523963" w:rsidRDefault="00523963">
      <w:pPr>
        <w:keepLines/>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A Driveway shall be constructed or caused to be constructed under Servicing Agreement _________________ on portions of Lots ________ and _________ in heavy black outline on Explanatory Plan ______________, having a combined area of ___________ square metres (the Easement Area).</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061" type="#_x0000_t136" style="position:absolute;left:0;text-align:left;margin-left:1in;margin-top:15.5pt;width:322.85pt;height:83.05pt;rotation:21036132fd;z-index:-25172531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2.</w:t>
      </w:r>
      <w:r w:rsidR="00523963">
        <w:rPr>
          <w:rFonts w:ascii="Times New Roman" w:hAnsi="Times New Roman"/>
          <w:color w:val="000000"/>
          <w:sz w:val="24"/>
        </w:rPr>
        <w:tab/>
      </w:r>
      <w:r w:rsidR="00523963">
        <w:rPr>
          <w:rFonts w:ascii="Times New Roman" w:hAnsi="Times New Roman"/>
          <w:color w:val="000000"/>
          <w:sz w:val="24"/>
        </w:rPr>
        <w:tab/>
        <w:t xml:space="preserve">The Grantor, as owner of Lot ________, does hereby grant in favour of the Grantee, as owner of Lot ________, the full, free and unrestricted right and liberty to construct, maintain, repair, replace or renew any or </w:t>
      </w:r>
      <w:proofErr w:type="gramStart"/>
      <w:r w:rsidR="00523963">
        <w:rPr>
          <w:rFonts w:ascii="Times New Roman" w:hAnsi="Times New Roman"/>
          <w:color w:val="000000"/>
          <w:sz w:val="24"/>
        </w:rPr>
        <w:t>all of the</w:t>
      </w:r>
      <w:proofErr w:type="gramEnd"/>
      <w:r w:rsidR="00523963">
        <w:rPr>
          <w:rFonts w:ascii="Times New Roman" w:hAnsi="Times New Roman"/>
          <w:color w:val="000000"/>
          <w:sz w:val="24"/>
        </w:rPr>
        <w:t xml:space="preserve"> Driveway in, over, and upon that portion of Lot _____ contained within the Easement Area.</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 xml:space="preserve">The Grantee, as owner of Lot ________, does hereby grant in favour of the Grantor, as owner of Lot ________, the full, free and unrestricted right and liberty to construct, maintain, repair, replace or renew any or </w:t>
      </w:r>
      <w:proofErr w:type="gramStart"/>
      <w:r>
        <w:rPr>
          <w:rFonts w:ascii="Times New Roman" w:hAnsi="Times New Roman"/>
          <w:color w:val="000000"/>
          <w:sz w:val="24"/>
        </w:rPr>
        <w:t>all of the</w:t>
      </w:r>
      <w:proofErr w:type="gramEnd"/>
      <w:r>
        <w:rPr>
          <w:rFonts w:ascii="Times New Roman" w:hAnsi="Times New Roman"/>
          <w:color w:val="000000"/>
          <w:sz w:val="24"/>
        </w:rPr>
        <w:t xml:space="preserve"> Driveway in, over, and upon that portion of Lot _____ contained within the Easement Area.</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The Grantor covenants, agrees and grants unto the Grantee, and the Grantee’s servants, agents, tenants, invitees and licensees, and the Grantee covenants, agrees and grants unto the Grantor, and the Grantor’s servants, agents, tenants, invitees and licensees: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the full, free and uninterrupted right, license, liberty, easement, privilege and permission at all times to pass and repass with or without men, equipment, chattels, pets, vehicles and motor vehicles through and over the Driveways installed upon the appropriate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 xml:space="preserve">the right to enter upon and have full and uninterrupted access at all times over, through and under the Easement Area with or without workmen, vehicles and equipment, for the purpose of repairing, cleaning and otherwise servicing the Driveways, and for grading, paving, concreting, finishing, surfacing the Easement Area to permit proper drainage of surface water and to permit orderly passage of men, </w:t>
      </w:r>
      <w:r>
        <w:rPr>
          <w:rFonts w:ascii="Times New Roman" w:hAnsi="Times New Roman"/>
          <w:color w:val="000000"/>
          <w:sz w:val="24"/>
        </w:rPr>
        <w:lastRenderedPageBreak/>
        <w:t>vehicles and equipment thereon so that each shall have full and uninterrupted access to their respective lots.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Grantor covenants with the Grantee and the City and Grantee covenants with the Grantor and the City as follows: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that no building, structure, fence, foundation, excavation, well, pile of material or obstruction shall be made, placed, erected or maintained on any portion of the Easement Area and that no growth shall be planted upon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r>
      <w:proofErr w:type="gramStart"/>
      <w:r>
        <w:rPr>
          <w:rFonts w:ascii="Times New Roman" w:hAnsi="Times New Roman"/>
          <w:color w:val="000000"/>
          <w:sz w:val="24"/>
        </w:rPr>
        <w:t>that</w:t>
      </w:r>
      <w:proofErr w:type="gramEnd"/>
      <w:r>
        <w:rPr>
          <w:rFonts w:ascii="Times New Roman" w:hAnsi="Times New Roman"/>
          <w:color w:val="000000"/>
          <w:sz w:val="24"/>
        </w:rPr>
        <w:t xml:space="preserve"> no residence shall be made, placed, erected or maintained within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t>that the Grantor and the Grantee shall not do or knowingly permit to be done any act or thing which will interfere with or obstruct access or egress through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C12F5C">
      <w:pPr>
        <w:tabs>
          <w:tab w:val="left" w:pos="540"/>
          <w:tab w:val="left" w:pos="1080"/>
        </w:tabs>
        <w:ind w:left="1080" w:hanging="1080"/>
        <w:rPr>
          <w:rFonts w:ascii="Times New Roman" w:hAnsi="Times New Roman"/>
          <w:color w:val="000000"/>
          <w:sz w:val="24"/>
        </w:rPr>
      </w:pPr>
      <w:r>
        <w:rPr>
          <w:rFonts w:ascii="Times New Roman" w:hAnsi="Times New Roman"/>
          <w:noProof/>
          <w:color w:val="000000"/>
          <w:lang w:val="en-US"/>
        </w:rPr>
        <w:pict>
          <v:shape id="_x0000_s1062" type="#_x0000_t136" style="position:absolute;left:0;text-align:left;margin-left:99pt;margin-top:10.1pt;width:322.85pt;height:83.05pt;rotation:21036132fd;z-index:-251724288"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(d)</w:t>
      </w:r>
      <w:r w:rsidR="00523963">
        <w:rPr>
          <w:rFonts w:ascii="Times New Roman" w:hAnsi="Times New Roman"/>
          <w:color w:val="000000"/>
          <w:sz w:val="24"/>
        </w:rPr>
        <w:tab/>
        <w:t xml:space="preserve">that the Grantor and the Grantee shall mutually agree as to such works as shall from time to time be required for the repair, maintenance and upkeep of driveway located within the Easement Area, and shall share the cost of such works equally, or as the parties shall otherwise agree, PROVIDED that should the parties fail to agree as to the necessity, nature or extent of such works, the apportionment of the cost relating thereto, or shall fail to agree on any matter associated therewith or relating thereto, then in such case the matter will be decided pursuant to the provisions of the Commercial Arbitration Act, R.S.B.C. 1996, C.55 as amended (the </w:t>
      </w:r>
      <w:r w:rsidR="00523963">
        <w:rPr>
          <w:rFonts w:ascii="Times New Roman" w:hAnsi="Times New Roman"/>
          <w:i/>
          <w:color w:val="000000"/>
          <w:sz w:val="24"/>
        </w:rPr>
        <w:t>“Commercial Arbitration Act”</w:t>
      </w:r>
      <w:r w:rsidR="00523963">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t>(e)</w:t>
      </w:r>
      <w:r>
        <w:rPr>
          <w:rFonts w:ascii="Times New Roman" w:hAnsi="Times New Roman"/>
          <w:color w:val="000000"/>
          <w:sz w:val="24"/>
        </w:rPr>
        <w:tab/>
      </w:r>
      <w:proofErr w:type="gramStart"/>
      <w:r>
        <w:rPr>
          <w:rFonts w:ascii="Times New Roman" w:hAnsi="Times New Roman"/>
          <w:color w:val="000000"/>
          <w:sz w:val="24"/>
        </w:rPr>
        <w:t>to</w:t>
      </w:r>
      <w:proofErr w:type="gramEnd"/>
      <w:r>
        <w:rPr>
          <w:rFonts w:ascii="Times New Roman" w:hAnsi="Times New Roman"/>
          <w:color w:val="000000"/>
          <w:sz w:val="24"/>
        </w:rPr>
        <w:t xml:space="preserve"> repair any damage to the Easement Area occasioned by its use of the Easement.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The Grantor and Grantee hereby covenant and agree each with the other to save harmless and indemnify the other from any breach or default of any covenant hereunder until such time as their respective rights, interest, liberties, duties, obligations and covenants are assigned, transferred, devolved or otherwise alienated.</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It is mutually understood and agreed by and between the parties hereto that this agreement and the covenants herein contained shall be construed as running with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 xml:space="preserve">The parties agree that this Agreement may only be modified or discharged with the consent of the City pursuant to the provisions of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523963">
      <w:pPr>
        <w:keepNext/>
        <w:tabs>
          <w:tab w:val="left" w:pos="540"/>
          <w:tab w:val="left" w:pos="1080"/>
        </w:tabs>
        <w:jc w:val="center"/>
        <w:rPr>
          <w:rFonts w:ascii="Times New Roman" w:hAnsi="Times New Roman"/>
          <w:color w:val="000000"/>
          <w:sz w:val="24"/>
        </w:rPr>
      </w:pPr>
      <w:r>
        <w:rPr>
          <w:rFonts w:ascii="Times New Roman" w:hAnsi="Times New Roman"/>
          <w:color w:val="000000"/>
          <w:sz w:val="24"/>
        </w:rPr>
        <w:lastRenderedPageBreak/>
        <w:t>COVENANTS IN FAVOUR OF THE CITY PURSUANT</w:t>
      </w:r>
    </w:p>
    <w:p w:rsidR="00523963" w:rsidRDefault="00523963">
      <w:pPr>
        <w:tabs>
          <w:tab w:val="left" w:pos="540"/>
          <w:tab w:val="left" w:pos="1080"/>
        </w:tabs>
        <w:jc w:val="center"/>
        <w:rPr>
          <w:rFonts w:ascii="Times New Roman" w:hAnsi="Times New Roman"/>
          <w:color w:val="000000"/>
          <w:sz w:val="24"/>
        </w:rPr>
      </w:pPr>
      <w:r>
        <w:rPr>
          <w:rFonts w:ascii="Times New Roman" w:hAnsi="Times New Roman"/>
          <w:color w:val="000000"/>
          <w:sz w:val="24"/>
        </w:rPr>
        <w:t xml:space="preserve">TO SECTION 219 OF THE </w:t>
      </w:r>
      <w:r>
        <w:rPr>
          <w:rFonts w:ascii="Times New Roman" w:hAnsi="Times New Roman"/>
          <w:i/>
          <w:color w:val="000000"/>
          <w:sz w:val="24"/>
        </w:rPr>
        <w:t>LAND TITLE ACT</w:t>
      </w:r>
    </w:p>
    <w:p w:rsidR="00523963" w:rsidRDefault="00523963">
      <w:pPr>
        <w:tabs>
          <w:tab w:val="left" w:pos="540"/>
          <w:tab w:val="left" w:pos="1080"/>
        </w:tabs>
        <w:rPr>
          <w:rFonts w:ascii="Times New Roman" w:hAnsi="Times New Roman"/>
          <w:color w:val="000000"/>
          <w:sz w:val="12"/>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there may be registered as annexed to any land, conditions 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the Grantor and Grantee for themselves, their successors and assigns hereby covenant, promise and agree, pursuant to Section 219 of the </w:t>
      </w:r>
      <w:r>
        <w:rPr>
          <w:rFonts w:ascii="Times New Roman" w:hAnsi="Times New Roman"/>
          <w:i/>
          <w:color w:val="000000"/>
          <w:sz w:val="24"/>
        </w:rPr>
        <w:t>Land Title Act</w:t>
      </w:r>
      <w:r>
        <w:rPr>
          <w:rFonts w:ascii="Times New Roman" w:hAnsi="Times New Roman"/>
          <w:color w:val="000000"/>
          <w:sz w:val="24"/>
        </w:rPr>
        <w:t xml:space="preserve"> (it being the intention of the parties hereto that the covenant herein contained shall be annexed to Lots _____ and _____) that the Grantor and Grantee will not use any portion of the Easement Area or allow the Lands to be used for any purpose which would detract from or interfere with the function of the hereinbefore described driveway.</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063" type="#_x0000_t136" style="position:absolute;left:0;text-align:left;margin-left:1in;margin-top:47.9pt;width:322.85pt;height:83.05pt;rotation:21036132fd;z-index:-25172326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10.</w:t>
      </w:r>
      <w:r w:rsidR="00523963">
        <w:rPr>
          <w:rFonts w:ascii="Times New Roman" w:hAnsi="Times New Roman"/>
          <w:color w:val="000000"/>
          <w:sz w:val="24"/>
        </w:rPr>
        <w:tab/>
      </w:r>
      <w:r w:rsidR="00523963">
        <w:rPr>
          <w:rFonts w:ascii="Times New Roman" w:hAnsi="Times New Roman"/>
          <w:color w:val="000000"/>
          <w:sz w:val="24"/>
        </w:rPr>
        <w:tab/>
        <w:t>The Grantor and Grantee hereby release, indemnify and save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Grantor  and Grantee of this Agreement or any default of the Grantor and Grantee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The Grantor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12.</w:t>
      </w:r>
      <w:r>
        <w:rPr>
          <w:rFonts w:ascii="Times New Roman" w:hAnsi="Times New Roman"/>
          <w:color w:val="000000"/>
          <w:sz w:val="24"/>
        </w:rPr>
        <w:tab/>
      </w:r>
      <w:r>
        <w:rPr>
          <w:rFonts w:ascii="Times New Roman" w:hAnsi="Times New Roman"/>
          <w:color w:val="000000"/>
          <w:sz w:val="24"/>
        </w:rPr>
        <w:tab/>
        <w:t>It is understood and agreed that nothing herein contained shall be interpreted so as to restrict or prevent the Grantor and Grantee from using the Easement Area in any manner which does not interfere with the security or efficient function of or unobstructed access to the driveway.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13.</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administrators, personal representatives, successors and assigns.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14.</w:t>
      </w:r>
      <w:r>
        <w:rPr>
          <w:rFonts w:ascii="Times New Roman" w:hAnsi="Times New Roman"/>
          <w:color w:val="000000"/>
          <w:sz w:val="24"/>
        </w:rPr>
        <w:tab/>
      </w:r>
      <w:r>
        <w:rPr>
          <w:rFonts w:ascii="Times New Roman" w:hAnsi="Times New Roman"/>
          <w:color w:val="000000"/>
          <w:sz w:val="24"/>
        </w:rPr>
        <w:tab/>
        <w:t>The parties hereto covenant and agree that they will do and execute such further acts and deeds and give such further assurances as may be reasonably necessary to implement the true meaning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15.</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rPr>
          <w:rFonts w:ascii="Times New Roman" w:hAnsi="Times New Roman"/>
          <w:color w:val="000000"/>
          <w:sz w:val="12"/>
        </w:rPr>
      </w:pPr>
    </w:p>
    <w:p w:rsidR="00523963" w:rsidRDefault="00523963">
      <w:pPr>
        <w:rPr>
          <w:rFonts w:ascii="Times New Roman" w:hAnsi="Times New Roman"/>
          <w:color w:val="000000"/>
          <w:sz w:val="12"/>
        </w:rPr>
      </w:pPr>
      <w:r>
        <w:rPr>
          <w:rFonts w:ascii="Times New Roman" w:hAnsi="Times New Roman"/>
          <w:color w:val="000000"/>
          <w:sz w:val="12"/>
        </w:rPr>
        <w:t>f:\eng\brw\winword\permanen\preceden\recipacc.doc</w:t>
      </w: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color w:val="000000"/>
          <w:sz w:val="24"/>
          <w:szCs w:val="20"/>
        </w:rPr>
        <w:br w:type="page"/>
      </w:r>
      <w:r>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 xml:space="preserve">EASEMENT WITH SECTION 219 </w:t>
      </w:r>
      <w:proofErr w:type="gramStart"/>
      <w:r>
        <w:rPr>
          <w:rFonts w:ascii="Times New Roman" w:hAnsi="Times New Roman"/>
          <w:b/>
          <w:color w:val="000000"/>
          <w:sz w:val="24"/>
        </w:rPr>
        <w:t>COVENANT</w:t>
      </w:r>
      <w:proofErr w:type="gramEnd"/>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75" w:name="_Toc122923782"/>
      <w:bookmarkStart w:id="176" w:name="_Toc450808610"/>
      <w:r>
        <w:rPr>
          <w:color w:val="000000"/>
        </w:rPr>
        <w:t>(Sanitary Sewer - Service Connection)</w:t>
      </w:r>
      <w:bookmarkEnd w:id="175"/>
      <w:bookmarkEnd w:id="176"/>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"Grantor")</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C12F5C">
      <w:pPr>
        <w:tabs>
          <w:tab w:val="left" w:pos="5310"/>
        </w:tabs>
        <w:rPr>
          <w:rFonts w:ascii="Times New Roman" w:hAnsi="Times New Roman"/>
          <w:color w:val="000000"/>
          <w:sz w:val="24"/>
        </w:rPr>
      </w:pPr>
      <w:r>
        <w:rPr>
          <w:rFonts w:ascii="Times New Roman" w:hAnsi="Times New Roman"/>
          <w:noProof/>
          <w:color w:val="000000"/>
          <w:lang w:val="en-US"/>
        </w:rPr>
        <w:pict>
          <v:shape id="_x0000_s1064" type="#_x0000_t136" style="position:absolute;left:0;text-align:left;margin-left:1in;margin-top:8.6pt;width:322.85pt;height:83.05pt;rotation:21036132fd;z-index:-251722240" fillcolor="#9cf" stroked="f">
            <v:fill opacity=".5"/>
            <v:shadow color="silver" offset="3pt"/>
            <v:textpath style="font-family:&quot;Times New Roman&quot;;v-text-kern:t" trim="t" fitpath="t" string="SAMPLE"/>
          </v:shape>
        </w:pic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"Grantee")</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THIRD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Grantor is the registered owner of those Lands and premises in the City of Surrey, in the Province of British Columbia, known and described as:</w:t>
      </w:r>
    </w:p>
    <w:p w:rsidR="00523963" w:rsidRDefault="00523963">
      <w:pPr>
        <w:tabs>
          <w:tab w:val="left" w:pos="720"/>
          <w:tab w:val="left" w:pos="1440"/>
          <w:tab w:val="left" w:pos="2160"/>
          <w:tab w:val="left" w:pos="5040"/>
          <w:tab w:val="left" w:pos="5760"/>
        </w:tabs>
        <w:spacing w:line="360" w:lineRule="atLeast"/>
        <w:rPr>
          <w:rFonts w:ascii="Times New Roman" w:hAnsi="Times New Roman"/>
          <w:color w:val="000000"/>
          <w:sz w:val="24"/>
        </w:rPr>
      </w:pPr>
    </w:p>
    <w:p w:rsidR="00523963" w:rsidRDefault="00523963">
      <w:pPr>
        <w:keepNext/>
        <w:tabs>
          <w:tab w:val="left" w:pos="1620"/>
          <w:tab w:val="right" w:leader="underscore" w:pos="7740"/>
        </w:tabs>
        <w:rPr>
          <w:rFonts w:ascii="Times New Roman" w:hAnsi="Times New Roman"/>
          <w:color w:val="000000"/>
          <w:sz w:val="24"/>
        </w:rPr>
      </w:pPr>
      <w:r>
        <w:rPr>
          <w:rFonts w:ascii="Times New Roman" w:hAnsi="Times New Roman"/>
          <w:color w:val="000000"/>
          <w:sz w:val="24"/>
        </w:rPr>
        <w:lastRenderedPageBreak/>
        <w:tab/>
        <w:t>Parcel Identifier:  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t>(</w:t>
      </w:r>
      <w:proofErr w:type="gramStart"/>
      <w:r>
        <w:rPr>
          <w:rFonts w:ascii="Times New Roman" w:hAnsi="Times New Roman"/>
          <w:color w:val="000000"/>
          <w:sz w:val="24"/>
        </w:rPr>
        <w:t>the</w:t>
      </w:r>
      <w:proofErr w:type="gramEnd"/>
      <w:r>
        <w:rPr>
          <w:rFonts w:ascii="Times New Roman" w:hAnsi="Times New Roman"/>
          <w:color w:val="000000"/>
          <w:sz w:val="24"/>
        </w:rPr>
        <w:t xml:space="preserve"> “Servient Tenement Lots”)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The Grantee is the registered owner of those Lands and premises in the City of Surrey, in the Province of British Columbia, known and described as:</w:t>
      </w:r>
    </w:p>
    <w:p w:rsidR="00523963" w:rsidRDefault="00523963">
      <w:pPr>
        <w:tabs>
          <w:tab w:val="left" w:pos="720"/>
          <w:tab w:val="left" w:pos="1440"/>
          <w:tab w:val="left" w:pos="2160"/>
          <w:tab w:val="left" w:pos="5040"/>
          <w:tab w:val="left" w:pos="5760"/>
        </w:tabs>
        <w:spacing w:line="360" w:lineRule="atLeast"/>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 xml:space="preserve">  </w:t>
      </w:r>
      <w:r>
        <w:rPr>
          <w:rFonts w:ascii="Times New Roman" w:hAnsi="Times New Roman"/>
          <w:color w:val="000000"/>
          <w:sz w:val="24"/>
        </w:rPr>
        <w:tab/>
        <w:t>(</w:t>
      </w:r>
      <w:proofErr w:type="gramStart"/>
      <w:r>
        <w:rPr>
          <w:rFonts w:ascii="Times New Roman" w:hAnsi="Times New Roman"/>
          <w:color w:val="000000"/>
          <w:sz w:val="24"/>
        </w:rPr>
        <w:t>the</w:t>
      </w:r>
      <w:proofErr w:type="gramEnd"/>
      <w:r>
        <w:rPr>
          <w:rFonts w:ascii="Times New Roman" w:hAnsi="Times New Roman"/>
          <w:color w:val="000000"/>
          <w:sz w:val="24"/>
        </w:rPr>
        <w:t xml:space="preserve"> “Dominant Tenement Lot”)</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C12F5C">
      <w:pPr>
        <w:tabs>
          <w:tab w:val="left" w:pos="540"/>
          <w:tab w:val="left" w:pos="1080"/>
          <w:tab w:val="left" w:pos="2160"/>
        </w:tabs>
        <w:ind w:left="2160" w:right="1530" w:hanging="2160"/>
        <w:rPr>
          <w:rFonts w:ascii="Times New Roman" w:hAnsi="Times New Roman"/>
          <w:color w:val="000000"/>
          <w:sz w:val="24"/>
        </w:rPr>
      </w:pPr>
      <w:r>
        <w:rPr>
          <w:rFonts w:ascii="Times New Roman" w:hAnsi="Times New Roman"/>
          <w:noProof/>
          <w:color w:val="000000"/>
          <w:lang w:val="en-US"/>
        </w:rPr>
        <w:pict>
          <v:shape id="_x0000_s1065" type="#_x0000_t136" style="position:absolute;left:0;text-align:left;margin-left:1in;margin-top:29.2pt;width:322.85pt;height:83.05pt;rotation:21036132fd;z-index:-25172121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r>
      <w:r w:rsidR="00523963">
        <w:rPr>
          <w:rFonts w:ascii="Times New Roman" w:hAnsi="Times New Roman"/>
          <w:color w:val="000000"/>
          <w:sz w:val="24"/>
        </w:rPr>
        <w:tab/>
      </w:r>
      <w:r w:rsidR="00523963">
        <w:rPr>
          <w:rFonts w:ascii="Times New Roman" w:hAnsi="Times New Roman"/>
          <w:color w:val="000000"/>
          <w:sz w:val="24"/>
        </w:rPr>
        <w:tab/>
        <w:t>(</w:t>
      </w:r>
      <w:proofErr w:type="gramStart"/>
      <w:r w:rsidR="00523963">
        <w:rPr>
          <w:rFonts w:ascii="Times New Roman" w:hAnsi="Times New Roman"/>
          <w:color w:val="000000"/>
          <w:sz w:val="24"/>
        </w:rPr>
        <w:t>both</w:t>
      </w:r>
      <w:proofErr w:type="gramEnd"/>
      <w:r w:rsidR="00523963">
        <w:rPr>
          <w:rFonts w:ascii="Times New Roman" w:hAnsi="Times New Roman"/>
          <w:color w:val="000000"/>
          <w:sz w:val="24"/>
        </w:rPr>
        <w:t xml:space="preserve"> the Servient Tenement and Dominant Tenement Lots are herein collectively called the “Lands” and referred to by lot number).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 xml:space="preserve">By the provision of Section 219 of the </w:t>
      </w:r>
      <w:r>
        <w:rPr>
          <w:rFonts w:ascii="Times New Roman" w:hAnsi="Times New Roman"/>
          <w:iCs/>
          <w:color w:val="000000"/>
          <w:sz w:val="24"/>
        </w:rPr>
        <w:t>Land Title Act</w:t>
      </w:r>
      <w:r>
        <w:rPr>
          <w:rFonts w:ascii="Times New Roman" w:hAnsi="Times New Roman"/>
          <w:color w:val="000000"/>
          <w:sz w:val="24"/>
        </w:rPr>
        <w:t xml:space="preserve"> R.S.B.C. 1996, Chapter 250, as amended </w:t>
      </w:r>
      <w:r>
        <w:rPr>
          <w:rFonts w:ascii="Times New Roman" w:hAnsi="Times New Roman"/>
          <w:i/>
          <w:color w:val="000000"/>
          <w:sz w:val="24"/>
        </w:rPr>
        <w:t>(the “Land Title Act”),</w:t>
      </w:r>
      <w:r>
        <w:rPr>
          <w:rFonts w:ascii="Times New Roman" w:hAnsi="Times New Roman"/>
          <w:color w:val="000000"/>
          <w:sz w:val="24"/>
        </w:rPr>
        <w:t xml:space="preserve"> there may be registered as annexed to any land, conditions or covenants in favour of the City that the Lands, or any specified portion thereof, are not to be built upon or are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rPr>
        <w:tab/>
        <w:t>A Sanitary Sewer System has been or will be constructed and installed on portions of the Lands (hereinafter referred to as the “Sanitary Sewer System”) and for the purpose of such installation and construction and for the further purpose of maintaining and inspecting the Sanitary Sewer System, the parties have agreed to the easement as hereinafter defined.</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E.</w:t>
      </w:r>
      <w:r>
        <w:rPr>
          <w:rFonts w:ascii="Times New Roman" w:hAnsi="Times New Roman"/>
          <w:color w:val="000000"/>
          <w:sz w:val="24"/>
        </w:rPr>
        <w:tab/>
        <w:t>It is the intention of the parties that the Grantee shall construct a Sanitary Sewer System and related facilities upon or through those portions of the Lands having a combined area of __________ square metres and shown outlined on Explanatory Plan No. _____________ attached hereto on Page _______, (the "Easement Area") and upon completion of construction of the Sanitary Sewer System the Grantee shall maintain the same as hereinafter provided.</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NOW THEREFORE THIS AGREEMENT WITNESSETH that in consideration of ONE ($1.00) DOLLAR now paid to the Grantor by the Grantee and the City (the receipt of which is hereby acknowledged) the parties agree as follows: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1.</w:t>
      </w:r>
      <w:r>
        <w:rPr>
          <w:rFonts w:ascii="Times New Roman" w:hAnsi="Times New Roman"/>
          <w:color w:val="000000"/>
          <w:sz w:val="24"/>
        </w:rPr>
        <w:tab/>
      </w:r>
      <w:r>
        <w:rPr>
          <w:rFonts w:ascii="Times New Roman" w:hAnsi="Times New Roman"/>
          <w:color w:val="000000"/>
          <w:sz w:val="24"/>
        </w:rPr>
        <w:tab/>
        <w:t>The Grantee covenants and agrees that it shall construct or cause to be constructed a Sanitary Sewer System in accordance with plans accepted by the City and upon or through those portions of the Servient Tenement Lots within the Easement Area.</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The Grantor as "Servient Tenement" owner of the Servient Tenement Lots does hereby grant in favour of the Grantee as “Dominant Tenement” and owner of the Dominant Tenement Lots the full, free and unrestricted right and liberty to construct, maintain, repair, replace or renew any or all of the Sanitary Sewer System, over and upon those portions of the Servient Tenement Lots contained within the Easement Area.  "Dominant Tenement" shall mean those lots as real property for which the benefit of the aforesaid right is hereby granted.  "Servient Tenement" shall mean those lots as real property in, over and upon which the aforesaid right is hereby granted.  The grant of Easement is from each of the Servient Tenement Lots in favour of one or more of the Dominant Tenement Lots as follows: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Next/>
        <w:tabs>
          <w:tab w:val="left" w:pos="540"/>
          <w:tab w:val="left" w:pos="1080"/>
          <w:tab w:val="left" w:pos="5040"/>
        </w:tabs>
        <w:ind w:left="540" w:hanging="540"/>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u w:val="single"/>
        </w:rPr>
        <w:t>SERVIENT TENEMENT LOTS</w:t>
      </w:r>
      <w:r>
        <w:rPr>
          <w:rFonts w:ascii="Times New Roman" w:hAnsi="Times New Roman"/>
          <w:color w:val="000000"/>
          <w:sz w:val="24"/>
        </w:rPr>
        <w:tab/>
      </w:r>
      <w:r>
        <w:rPr>
          <w:rFonts w:ascii="Times New Roman" w:hAnsi="Times New Roman"/>
          <w:color w:val="000000"/>
          <w:sz w:val="24"/>
          <w:u w:val="single"/>
        </w:rPr>
        <w:t>DOMINANT TENEMENT LOTS</w:t>
      </w:r>
    </w:p>
    <w:p w:rsidR="00523963" w:rsidRDefault="00523963">
      <w:pPr>
        <w:keepNext/>
        <w:tabs>
          <w:tab w:val="left" w:pos="540"/>
          <w:tab w:val="left" w:pos="1080"/>
        </w:tabs>
        <w:ind w:left="540" w:hanging="540"/>
        <w:rPr>
          <w:rFonts w:ascii="Times New Roman" w:hAnsi="Times New Roman"/>
          <w:color w:val="000000"/>
          <w:sz w:val="24"/>
        </w:rPr>
      </w:pPr>
    </w:p>
    <w:p w:rsidR="00523963" w:rsidRDefault="00C12F5C">
      <w:pPr>
        <w:tabs>
          <w:tab w:val="left" w:pos="540"/>
          <w:tab w:val="left" w:pos="1080"/>
          <w:tab w:val="left" w:pos="3420"/>
        </w:tabs>
        <w:ind w:left="540" w:hanging="540"/>
        <w:rPr>
          <w:rFonts w:ascii="Times New Roman" w:hAnsi="Times New Roman"/>
          <w:color w:val="000000"/>
          <w:sz w:val="24"/>
        </w:rPr>
      </w:pPr>
      <w:r>
        <w:rPr>
          <w:rFonts w:ascii="Times New Roman" w:hAnsi="Times New Roman"/>
          <w:noProof/>
          <w:color w:val="000000"/>
          <w:lang w:val="en-US"/>
        </w:rPr>
        <w:pict>
          <v:shape id="_x0000_s1066" type="#_x0000_t136" style="position:absolute;left:0;text-align:left;margin-left:63pt;margin-top:5.05pt;width:322.85pt;height:83.05pt;rotation:21036132fd;z-index:-25172019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Lot _________</w:t>
      </w:r>
      <w:r w:rsidR="00523963">
        <w:rPr>
          <w:rFonts w:ascii="Times New Roman" w:hAnsi="Times New Roman"/>
          <w:color w:val="000000"/>
          <w:sz w:val="24"/>
        </w:rPr>
        <w:tab/>
        <w:t>IN FAVOUR OF</w:t>
      </w:r>
      <w:r w:rsidR="00523963">
        <w:rPr>
          <w:rFonts w:ascii="Times New Roman" w:hAnsi="Times New Roman"/>
          <w:color w:val="000000"/>
          <w:sz w:val="24"/>
        </w:rPr>
        <w:tab/>
        <w:t>Lots _________</w:t>
      </w:r>
    </w:p>
    <w:p w:rsidR="00523963" w:rsidRDefault="00523963">
      <w:pPr>
        <w:tabs>
          <w:tab w:val="left" w:pos="540"/>
          <w:tab w:val="left" w:pos="1080"/>
          <w:tab w:val="left" w:pos="342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All covenants in the Grantor hereunder and any and all rights, duties or responsibilities of the Grantor as specified herein shall be and be deemed to be granted in respect to each of the Servient Tenement Lots in favour of or in respect of the Grantee as Dominant Tenement owner of each of the Dominant Tenement Lots related to such Servient Tenement Lots as specified aforesaid.</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The Grantor covenants, agrees and grants unto the Grantees, their servants, agents, tenants, invitees and licensees the full free and uninterrupted right, license, liberty, easement, privilege and permission at all times to allow sanitary drainage to flow through the Sanitary Sewer System installed by the Grantee within the Easement Area.</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Grantor for purposes aforesaid grants to each of the Grantees as Dominant Tenement owners the right to enter upon and have full and uninterrupted access at all times over, through and under the Easement Area with or without workmen, vehicles and equipment, for the purpose of repairing, cleaning and otherwise servicing the aforementioned Sanitary Sewer System.</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The Grantor covenants with the Grantee and the City and the Grantor covenants with each other Grantor: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 xml:space="preserve">That no building, structure, fence, foundation, pavement, excavation, well, pile of material or obstruction shall be made, placed, erected or maintained on any portion of </w:t>
      </w:r>
      <w:r>
        <w:rPr>
          <w:rFonts w:ascii="Times New Roman" w:hAnsi="Times New Roman"/>
          <w:color w:val="000000"/>
          <w:sz w:val="24"/>
        </w:rPr>
        <w:lastRenderedPageBreak/>
        <w:t>the Easement Area and that no growth, except lawn grass, shall be planted upon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That no residence shall be made, placed, erected or maintained within the Easement Area as hereinbefore described.</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t>That the Grantor shall not do or knowingly permit to be done any act or thing which will interfere with or obstruct the Sanitary Sewer System.</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(d)</w:t>
      </w:r>
      <w:r>
        <w:rPr>
          <w:rFonts w:ascii="Times New Roman" w:hAnsi="Times New Roman"/>
          <w:color w:val="000000"/>
          <w:sz w:val="24"/>
        </w:rPr>
        <w:tab/>
        <w:t>That the Grantor shall not disturb, reshape, modify or in any way alter any portion of the finished ground surface of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(e)</w:t>
      </w:r>
      <w:r>
        <w:rPr>
          <w:rFonts w:ascii="Times New Roman" w:hAnsi="Times New Roman"/>
          <w:color w:val="000000"/>
          <w:sz w:val="24"/>
        </w:rPr>
        <w:tab/>
        <w:t>That the Grantor will not diminish the soil cover over any portion of the Easement Area.</w:t>
      </w:r>
    </w:p>
    <w:p w:rsidR="00523963" w:rsidRDefault="00523963">
      <w:pPr>
        <w:tabs>
          <w:tab w:val="left" w:pos="540"/>
          <w:tab w:val="left" w:pos="1080"/>
        </w:tabs>
        <w:ind w:left="540" w:hanging="540"/>
        <w:rPr>
          <w:rFonts w:ascii="Times New Roman" w:hAnsi="Times New Roman"/>
          <w:color w:val="000000"/>
          <w:sz w:val="24"/>
        </w:rPr>
      </w:pPr>
    </w:p>
    <w:p w:rsidR="00523963" w:rsidRDefault="00C12F5C">
      <w:pPr>
        <w:tabs>
          <w:tab w:val="left" w:pos="540"/>
          <w:tab w:val="left" w:pos="1080"/>
        </w:tabs>
        <w:ind w:left="540" w:hanging="540"/>
        <w:rPr>
          <w:rFonts w:ascii="Times New Roman" w:hAnsi="Times New Roman"/>
          <w:color w:val="000000"/>
          <w:sz w:val="24"/>
        </w:rPr>
      </w:pPr>
      <w:r>
        <w:rPr>
          <w:rFonts w:ascii="Times New Roman" w:hAnsi="Times New Roman"/>
          <w:noProof/>
          <w:color w:val="000000"/>
          <w:lang w:val="en-US"/>
        </w:rPr>
        <w:pict>
          <v:shape id="_x0000_s1067" type="#_x0000_t136" style="position:absolute;left:0;text-align:left;margin-left:1in;margin-top:3.6pt;width:322.85pt;height:83.05pt;rotation:21036132fd;z-index:-251719168"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7.</w:t>
      </w:r>
      <w:r w:rsidR="00523963">
        <w:rPr>
          <w:rFonts w:ascii="Times New Roman" w:hAnsi="Times New Roman"/>
          <w:color w:val="000000"/>
          <w:sz w:val="24"/>
        </w:rPr>
        <w:tab/>
      </w:r>
      <w:r w:rsidR="00523963">
        <w:rPr>
          <w:rFonts w:ascii="Times New Roman" w:hAnsi="Times New Roman"/>
          <w:color w:val="000000"/>
          <w:sz w:val="24"/>
        </w:rPr>
        <w:tab/>
        <w:t>The Grantee covenants with the Grantor and the City to:</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r>
      <w:proofErr w:type="gramStart"/>
      <w:r>
        <w:rPr>
          <w:rFonts w:ascii="Times New Roman" w:hAnsi="Times New Roman"/>
          <w:color w:val="000000"/>
          <w:sz w:val="24"/>
        </w:rPr>
        <w:t>as</w:t>
      </w:r>
      <w:proofErr w:type="gramEnd"/>
      <w:r>
        <w:rPr>
          <w:rFonts w:ascii="Times New Roman" w:hAnsi="Times New Roman"/>
          <w:color w:val="000000"/>
          <w:sz w:val="24"/>
        </w:rPr>
        <w:t xml:space="preserve"> far as reasonably necessary, carry out or cause to be carried out the maintenance, repair, cleaning, renewal, replacement and/or otherwise servicing of the Sanitary Sewer System located within the Easement Area in a proper and workmanlike manner.</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r>
      <w:proofErr w:type="gramStart"/>
      <w:r>
        <w:rPr>
          <w:rFonts w:ascii="Times New Roman" w:hAnsi="Times New Roman"/>
          <w:color w:val="000000"/>
          <w:sz w:val="24"/>
        </w:rPr>
        <w:t>to</w:t>
      </w:r>
      <w:proofErr w:type="gramEnd"/>
      <w:r>
        <w:rPr>
          <w:rFonts w:ascii="Times New Roman" w:hAnsi="Times New Roman"/>
          <w:color w:val="000000"/>
          <w:sz w:val="24"/>
        </w:rPr>
        <w:t xml:space="preserve"> repair any damage to the Easement Area occasioned by its use of the easement.</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The Grantor and Grantee hereby covenant and agree each with the other and the Grantee covenants and agrees with each other Grantee to save harmless and indemnify the other from any breach or default of any covenant hereunder until such time as their respective rights, interest, liberties, duties, obligations and covenants are assigned, transferred, devolved or otherwise alienated.</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The Grantor and Grantee covenant and agree each with the other and the Grantee covenants and agrees with each other Grantee to obtain from any prospective grantee, purchaser, leaseholder, tenant or other transferee of any of the lots referred to herein an agreement to be bound by the terms of the Agreement.</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It is mutually understood and agreed by and between the parties hereto that this agreement and the covenants herein contained shall be construed as running with the Lands.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 xml:space="preserve">The parties agree that this Agreement may only be modified or discharged with the consent of the City pursuant to the provisions of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lastRenderedPageBreak/>
        <w:tab/>
      </w:r>
      <w:r>
        <w:rPr>
          <w:rFonts w:ascii="Times New Roman" w:hAnsi="Times New Roman"/>
          <w:color w:val="000000"/>
          <w:sz w:val="24"/>
        </w:rPr>
        <w:tab/>
        <w:t>COVENANTS IN FAVOUR OF THE CITY PURSUANT</w:t>
      </w:r>
    </w:p>
    <w:p w:rsidR="00523963" w:rsidRDefault="00523963">
      <w:pPr>
        <w:tabs>
          <w:tab w:val="left" w:pos="540"/>
          <w:tab w:val="left" w:pos="1080"/>
          <w:tab w:val="right" w:pos="5850"/>
        </w:tabs>
        <w:ind w:left="540" w:hanging="540"/>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TO SECTION 215 OF </w:t>
      </w:r>
      <w:r>
        <w:rPr>
          <w:rFonts w:ascii="Times New Roman" w:hAnsi="Times New Roman"/>
          <w:i/>
          <w:iCs/>
          <w:color w:val="000000"/>
          <w:sz w:val="24"/>
        </w:rPr>
        <w:t>THE LAND TITLE ACT</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12.</w:t>
      </w:r>
      <w:r>
        <w:rPr>
          <w:rFonts w:ascii="Times New Roman" w:hAnsi="Times New Roman"/>
          <w:color w:val="000000"/>
          <w:sz w:val="24"/>
        </w:rPr>
        <w:tab/>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there may be registered as annexed to any land, condition or covenant in favour of the City, that the </w:t>
      </w:r>
      <w:proofErr w:type="gramStart"/>
      <w:r>
        <w:rPr>
          <w:rFonts w:ascii="Times New Roman" w:hAnsi="Times New Roman"/>
          <w:color w:val="000000"/>
          <w:sz w:val="24"/>
        </w:rPr>
        <w:t>Lands,</w:t>
      </w:r>
      <w:proofErr w:type="gramEnd"/>
      <w:r>
        <w:rPr>
          <w:rFonts w:ascii="Times New Roman" w:hAnsi="Times New Roman"/>
          <w:color w:val="000000"/>
          <w:sz w:val="24"/>
        </w:rPr>
        <w:t xml:space="preserve"> or any specified portion thereof, is not to be built upon or is to be or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the Grantor for itself, successors and assigns hereby covenants, promises and agrees, pursuant to Section 219 of the </w:t>
      </w:r>
      <w:r>
        <w:rPr>
          <w:rFonts w:ascii="Times New Roman" w:hAnsi="Times New Roman"/>
          <w:i/>
          <w:color w:val="000000"/>
          <w:sz w:val="24"/>
        </w:rPr>
        <w:t>Land Title Act</w:t>
      </w:r>
      <w:r>
        <w:rPr>
          <w:rFonts w:ascii="Times New Roman" w:hAnsi="Times New Roman"/>
          <w:color w:val="000000"/>
          <w:sz w:val="24"/>
        </w:rPr>
        <w:t xml:space="preserve"> (being the intention of the parties hereto that the covenant herein contained shall be annexed to the Lands), that the Grantor will not use any portion of the Easement Area or allow the Lands to be used for any purpose which would detract from or interfere with the function of the hereinbefore described Sanitary Sewer System.</w:t>
      </w:r>
    </w:p>
    <w:p w:rsidR="00523963" w:rsidRDefault="00C12F5C">
      <w:pPr>
        <w:tabs>
          <w:tab w:val="left" w:pos="540"/>
          <w:tab w:val="left" w:pos="1080"/>
        </w:tabs>
        <w:ind w:left="540" w:hanging="540"/>
        <w:rPr>
          <w:rFonts w:ascii="Times New Roman" w:hAnsi="Times New Roman"/>
          <w:color w:val="000000"/>
          <w:sz w:val="24"/>
        </w:rPr>
      </w:pPr>
      <w:r>
        <w:rPr>
          <w:rFonts w:ascii="Times New Roman" w:hAnsi="Times New Roman"/>
          <w:noProof/>
          <w:color w:val="000000"/>
          <w:lang w:val="en-US"/>
        </w:rPr>
        <w:pict>
          <v:shape id="_x0000_s1068" type="#_x0000_t136" style="position:absolute;left:0;text-align:left;margin-left:63pt;margin-top:9.75pt;width:322.85pt;height:83.05pt;rotation:21036132fd;z-index:-251718144" fillcolor="#9cf" stroked="f">
            <v:fill opacity=".5"/>
            <v:shadow color="silver" offset="3pt"/>
            <v:textpath style="font-family:&quot;Times New Roman&quot;;v-text-kern:t" trim="t" fitpath="t" string="SAMPLE"/>
          </v:shape>
        </w:pict>
      </w: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13.</w:t>
      </w:r>
      <w:r>
        <w:rPr>
          <w:rFonts w:ascii="Times New Roman" w:hAnsi="Times New Roman"/>
          <w:color w:val="000000"/>
          <w:sz w:val="24"/>
        </w:rPr>
        <w:tab/>
      </w:r>
      <w:r>
        <w:rPr>
          <w:rFonts w:ascii="Times New Roman" w:hAnsi="Times New Roman"/>
          <w:color w:val="000000"/>
          <w:sz w:val="24"/>
        </w:rPr>
        <w:tab/>
        <w:t>The Grantor and Grantee hereby release, indemnify and save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Grantor or Grantee of this Agreement or any default of the Grantor or Grantee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14.</w:t>
      </w:r>
      <w:r>
        <w:rPr>
          <w:rFonts w:ascii="Times New Roman" w:hAnsi="Times New Roman"/>
          <w:color w:val="000000"/>
          <w:sz w:val="24"/>
        </w:rPr>
        <w:tab/>
      </w:r>
      <w:r>
        <w:rPr>
          <w:rFonts w:ascii="Times New Roman" w:hAnsi="Times New Roman"/>
          <w:color w:val="000000"/>
          <w:sz w:val="24"/>
        </w:rPr>
        <w:tab/>
        <w:t>The Grantor and Grantee hereby covenant and agree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15.</w:t>
      </w:r>
      <w:r>
        <w:rPr>
          <w:rFonts w:ascii="Times New Roman" w:hAnsi="Times New Roman"/>
          <w:color w:val="000000"/>
          <w:sz w:val="24"/>
        </w:rPr>
        <w:tab/>
      </w:r>
      <w:r>
        <w:rPr>
          <w:rFonts w:ascii="Times New Roman" w:hAnsi="Times New Roman"/>
          <w:color w:val="000000"/>
          <w:sz w:val="24"/>
        </w:rPr>
        <w:tab/>
        <w:t>It is understood and agreed that nothing herein contained shall be interpreted so as to restrict or prevent the Grantor or Grantee from using the Easement Area in any manner which does not interfere with the security or efficient functioning of or unobstructed access to the Sanitary Sewer System.</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16.</w:t>
      </w:r>
      <w:r>
        <w:rPr>
          <w:rFonts w:ascii="Times New Roman" w:hAnsi="Times New Roman"/>
          <w:color w:val="000000"/>
          <w:sz w:val="24"/>
        </w:rPr>
        <w:tab/>
      </w:r>
      <w:r>
        <w:rPr>
          <w:rFonts w:ascii="Times New Roman" w:hAnsi="Times New Roman"/>
          <w:color w:val="000000"/>
          <w:sz w:val="24"/>
        </w:rPr>
        <w:tab/>
        <w:t>The parties hereto covenant and agree that they will do and execute such further acts and deeds and give such further assurances as may be reasonably necessary to implement the true meaning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17.</w:t>
      </w:r>
      <w:r>
        <w:rPr>
          <w:rFonts w:ascii="Times New Roman" w:hAnsi="Times New Roman"/>
          <w:color w:val="000000"/>
          <w:sz w:val="24"/>
        </w:rPr>
        <w:tab/>
      </w:r>
      <w:r>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18.</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executors, successors, administrators and assigns.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19.</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C12F5C">
      <w:pPr>
        <w:tabs>
          <w:tab w:val="left" w:pos="540"/>
          <w:tab w:val="left" w:pos="1080"/>
        </w:tabs>
        <w:ind w:left="540" w:hanging="540"/>
        <w:rPr>
          <w:rFonts w:ascii="Times New Roman" w:hAnsi="Times New Roman"/>
          <w:color w:val="000000"/>
          <w:sz w:val="24"/>
        </w:rPr>
      </w:pPr>
      <w:r>
        <w:rPr>
          <w:rFonts w:ascii="Times New Roman" w:hAnsi="Times New Roman"/>
          <w:noProof/>
          <w:color w:val="000000"/>
          <w:lang w:val="en-US"/>
        </w:rPr>
        <w:pict>
          <v:shape id="_x0000_s1069" type="#_x0000_t136" style="position:absolute;left:0;text-align:left;margin-left:63pt;margin-top:134.65pt;width:322.85pt;height:83.05pt;rotation:21036132fd;z-index:-251717120"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br w:type="page"/>
      </w:r>
      <w:r w:rsidR="00523963">
        <w:rPr>
          <w:rFonts w:ascii="Times New Roman" w:hAnsi="Times New Roman"/>
          <w:color w:val="000000"/>
          <w:sz w:val="24"/>
        </w:rPr>
        <w:lastRenderedPageBreak/>
        <w:t>ATTACH A REDUCED (8 1/2 X 11) COPY OF THE EXPLANATORY PLAN.</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C12F5C">
      <w:pPr>
        <w:tabs>
          <w:tab w:val="left" w:pos="720"/>
          <w:tab w:val="left" w:pos="1440"/>
          <w:tab w:val="left" w:pos="2160"/>
        </w:tabs>
        <w:jc w:val="center"/>
        <w:rPr>
          <w:rFonts w:ascii="Times New Roman" w:hAnsi="Times New Roman"/>
          <w:b/>
          <w:color w:val="000000"/>
          <w:sz w:val="24"/>
        </w:rPr>
      </w:pPr>
      <w:r>
        <w:rPr>
          <w:rFonts w:ascii="Times New Roman" w:hAnsi="Times New Roman"/>
          <w:noProof/>
          <w:color w:val="000000"/>
          <w:szCs w:val="20"/>
          <w:lang w:val="en-US"/>
        </w:rPr>
        <w:pict>
          <v:shape id="_x0000_s1070" type="#_x0000_t136" style="position:absolute;left:0;text-align:left;margin-left:63pt;margin-top:14.05pt;width:322.85pt;height:83.05pt;rotation:21036132fd;z-index:-251716096" fillcolor="#9cf" stroked="f">
            <v:fill opacity=".5"/>
            <v:shadow color="silver" offset="3pt"/>
            <v:textpath style="font-family:&quot;Times New Roman&quot;;v-text-kern:t" trim="t" fitpath="t" string="SAMPLE"/>
          </v:shape>
        </w:pict>
      </w:r>
      <w:r w:rsidR="00523963">
        <w:rPr>
          <w:rFonts w:ascii="Times New Roman" w:hAnsi="Times New Roman"/>
          <w:color w:val="000000"/>
          <w:sz w:val="24"/>
          <w:szCs w:val="20"/>
        </w:rPr>
        <w:br w:type="page"/>
      </w:r>
      <w:r w:rsidR="00523963">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 xml:space="preserve">EASEMENT WITH SECTION 219 </w:t>
      </w:r>
      <w:proofErr w:type="gramStart"/>
      <w:r>
        <w:rPr>
          <w:rFonts w:ascii="Times New Roman" w:hAnsi="Times New Roman"/>
          <w:b/>
          <w:color w:val="000000"/>
          <w:sz w:val="24"/>
        </w:rPr>
        <w:t>COVENANT</w:t>
      </w:r>
      <w:proofErr w:type="gramEnd"/>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77" w:name="_Toc122923783"/>
      <w:bookmarkStart w:id="178" w:name="_Toc450808611"/>
      <w:r>
        <w:rPr>
          <w:color w:val="000000"/>
        </w:rPr>
        <w:t>(Storm Drainage - Above Ground Only)</w:t>
      </w:r>
      <w:bookmarkEnd w:id="177"/>
      <w:bookmarkEnd w:id="178"/>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"Grantor")</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071" type="#_x0000_t136" style="position:absolute;left:0;text-align:left;margin-left:36pt;margin-top:11.45pt;width:322.85pt;height:83.05pt;rotation:21036132fd;z-index:-25171507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AND:</w:t>
      </w:r>
      <w:r w:rsidR="00523963">
        <w:rPr>
          <w:rFonts w:ascii="Times New Roman" w:hAnsi="Times New Roman"/>
          <w:color w:val="000000"/>
          <w:sz w:val="24"/>
        </w:rPr>
        <w:tab/>
        <w:t xml:space="preserve">Name:   </w:t>
      </w:r>
      <w:r w:rsidR="00523963">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"Grantee")</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531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THIRD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lastRenderedPageBreak/>
        <w:t>A.</w:t>
      </w:r>
      <w:r>
        <w:rPr>
          <w:rFonts w:ascii="Times New Roman" w:hAnsi="Times New Roman"/>
          <w:color w:val="000000"/>
          <w:sz w:val="24"/>
        </w:rPr>
        <w:tab/>
        <w:t>The Grantor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keepNext/>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w:t>
      </w:r>
      <w:proofErr w:type="gramStart"/>
      <w:r>
        <w:rPr>
          <w:rFonts w:ascii="Times New Roman" w:hAnsi="Times New Roman"/>
          <w:color w:val="000000"/>
          <w:sz w:val="24"/>
        </w:rPr>
        <w:t>:_</w:t>
      </w:r>
      <w:proofErr w:type="gramEnd"/>
      <w:r>
        <w:rPr>
          <w:rFonts w:ascii="Times New Roman" w:hAnsi="Times New Roman"/>
          <w:color w:val="000000"/>
          <w:sz w:val="24"/>
        </w:rPr>
        <w:t>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w:t>
      </w:r>
      <w:proofErr w:type="gramStart"/>
      <w:r>
        <w:rPr>
          <w:rFonts w:ascii="Times New Roman" w:hAnsi="Times New Roman"/>
          <w:color w:val="000000"/>
          <w:sz w:val="24"/>
        </w:rPr>
        <w:t>the</w:t>
      </w:r>
      <w:proofErr w:type="gramEnd"/>
      <w:r>
        <w:rPr>
          <w:rFonts w:ascii="Times New Roman" w:hAnsi="Times New Roman"/>
          <w:color w:val="000000"/>
          <w:sz w:val="24"/>
        </w:rPr>
        <w:t xml:space="preserve"> “Servient Tenement Lots”)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The Grantee is the registered owner of those lands and premises in the City of Surrey, in the Province of British Columbia,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keepNext/>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w:t>
      </w:r>
      <w:proofErr w:type="gramStart"/>
      <w:r>
        <w:rPr>
          <w:rFonts w:ascii="Times New Roman" w:hAnsi="Times New Roman"/>
          <w:color w:val="000000"/>
          <w:sz w:val="24"/>
        </w:rPr>
        <w:t>:_</w:t>
      </w:r>
      <w:proofErr w:type="gramEnd"/>
      <w:r>
        <w:rPr>
          <w:rFonts w:ascii="Times New Roman" w:hAnsi="Times New Roman"/>
          <w:color w:val="000000"/>
          <w:sz w:val="24"/>
        </w:rPr>
        <w:t>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pStyle w:val="Footer"/>
        <w:tabs>
          <w:tab w:val="left" w:pos="1620"/>
          <w:tab w:val="right" w:leader="underscore" w:pos="7740"/>
        </w:tabs>
        <w:rPr>
          <w:rFonts w:ascii="Times New Roman" w:hAnsi="Times New Roman"/>
          <w:color w:val="000000"/>
          <w:sz w:val="24"/>
        </w:rPr>
      </w:pPr>
    </w:p>
    <w:p w:rsidR="00523963" w:rsidRDefault="00C12F5C">
      <w:pPr>
        <w:pStyle w:val="BlockText"/>
        <w:rPr>
          <w:color w:val="000000"/>
        </w:rPr>
      </w:pPr>
      <w:r>
        <w:rPr>
          <w:noProof/>
          <w:color w:val="000000"/>
          <w:lang w:val="en-US"/>
        </w:rPr>
        <w:pict>
          <v:shape id="_x0000_s1072" type="#_x0000_t136" style="position:absolute;left:0;text-align:left;margin-left:1in;margin-top:23.05pt;width:322.85pt;height:83.05pt;rotation:21036132fd;z-index:-251714048" fillcolor="#9cf" stroked="f">
            <v:fill opacity=".5"/>
            <v:shadow color="silver" offset="3pt"/>
            <v:textpath style="font-family:&quot;Times New Roman&quot;;v-text-kern:t" trim="t" fitpath="t" string="SAMPLE"/>
          </v:shape>
        </w:pict>
      </w:r>
      <w:r w:rsidR="00523963">
        <w:rPr>
          <w:color w:val="000000"/>
        </w:rPr>
        <w:tab/>
      </w:r>
      <w:r w:rsidR="00523963">
        <w:rPr>
          <w:color w:val="000000"/>
        </w:rPr>
        <w:tab/>
        <w:t>(</w:t>
      </w:r>
      <w:proofErr w:type="gramStart"/>
      <w:r w:rsidR="00523963">
        <w:rPr>
          <w:color w:val="000000"/>
        </w:rPr>
        <w:t>both</w:t>
      </w:r>
      <w:proofErr w:type="gramEnd"/>
      <w:r w:rsidR="00523963">
        <w:rPr>
          <w:color w:val="000000"/>
        </w:rPr>
        <w:t xml:space="preserve"> the “Servient Tenement Lots” and the “Dominant Tenement Lots” are herein collectively called the "Lands" and individually referred to by lot numbers)</w:t>
      </w:r>
    </w:p>
    <w:p w:rsidR="00523963" w:rsidRDefault="00523963">
      <w:pPr>
        <w:tabs>
          <w:tab w:val="left" w:pos="720"/>
          <w:tab w:val="left" w:pos="1620"/>
          <w:tab w:val="left" w:pos="2160"/>
        </w:tabs>
        <w:ind w:left="1620" w:right="1800" w:hanging="1620"/>
        <w:rPr>
          <w:rFonts w:ascii="Times New Roman" w:hAnsi="Times New Roman"/>
          <w:color w:val="000000"/>
          <w:sz w:val="24"/>
        </w:rPr>
      </w:pPr>
    </w:p>
    <w:p w:rsidR="00523963" w:rsidRDefault="00523963">
      <w:pPr>
        <w:tabs>
          <w:tab w:val="left" w:pos="720"/>
          <w:tab w:val="left" w:pos="1620"/>
          <w:tab w:val="left" w:pos="2160"/>
        </w:tabs>
        <w:ind w:left="1620" w:right="1800" w:hanging="1620"/>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rPr>
        <w:tab/>
        <w:t>(</w:t>
      </w:r>
      <w:proofErr w:type="gramStart"/>
      <w:r>
        <w:rPr>
          <w:rFonts w:ascii="Times New Roman" w:hAnsi="Times New Roman"/>
          <w:color w:val="000000"/>
          <w:sz w:val="24"/>
        </w:rPr>
        <w:t>the</w:t>
      </w:r>
      <w:proofErr w:type="gramEnd"/>
      <w:r>
        <w:rPr>
          <w:rFonts w:ascii="Times New Roman" w:hAnsi="Times New Roman"/>
          <w:color w:val="000000"/>
          <w:sz w:val="24"/>
        </w:rPr>
        <w:t xml:space="preserve"> “ Dominant Tenement Lots”)</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 xml:space="preserve">By the provision of Section 219 of the </w:t>
      </w:r>
      <w:r>
        <w:rPr>
          <w:rFonts w:ascii="Times New Roman" w:hAnsi="Times New Roman"/>
          <w:i/>
          <w:color w:val="000000"/>
          <w:sz w:val="24"/>
        </w:rPr>
        <w:t xml:space="preserve">Land Title Act, </w:t>
      </w:r>
      <w:r>
        <w:rPr>
          <w:rFonts w:ascii="Times New Roman" w:hAnsi="Times New Roman"/>
          <w:iCs/>
          <w:color w:val="000000"/>
          <w:sz w:val="24"/>
        </w:rPr>
        <w:t>R.S.B.C. 1996, Chapter 250, and amendments thereto,</w:t>
      </w:r>
      <w:r>
        <w:rPr>
          <w:rFonts w:ascii="Times New Roman" w:hAnsi="Times New Roman"/>
          <w:i/>
          <w:color w:val="000000"/>
          <w:sz w:val="24"/>
        </w:rPr>
        <w:t xml:space="preserve"> (the “Land Title Act”)</w:t>
      </w:r>
      <w:r>
        <w:rPr>
          <w:rFonts w:ascii="Times New Roman" w:hAnsi="Times New Roman"/>
          <w:color w:val="000000"/>
          <w:sz w:val="24"/>
        </w:rPr>
        <w:t xml:space="preserve"> there may be registered as annexed to any land, conditions or covenants in favour of the City that the Lands, or any specified portion thereof, is not to be built upon or is not to be used in a particular manner.</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rPr>
        <w:tab/>
        <w:t>A storm drainage swale has been or will be constructed and installed on portions of the Lands (hereinafter referred to as the “Swale”) and for the purpose of such installation and construction and for the further purpose of maintaining and inspecting the Swale, the parties have agreed to the easement as hereinafter defined.</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E.</w:t>
      </w:r>
      <w:r>
        <w:rPr>
          <w:rFonts w:ascii="Times New Roman" w:hAnsi="Times New Roman"/>
          <w:color w:val="000000"/>
          <w:sz w:val="24"/>
        </w:rPr>
        <w:tab/>
        <w:t>It is the intention of the parties that the Grantee shall construct the Swale and related facilities upon those portions of the Lands having a combined area of _________ square metres and shown outlined on Explanatory Plan No. _________, a copy of which is attached hereto on Page _______, (hereinafter referred to as the "Easement Area") and upon completion of construction of the Swale the Grantor shall maintain the same as hereinafter provided.</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F.</w:t>
      </w:r>
      <w:r>
        <w:rPr>
          <w:rFonts w:ascii="Times New Roman" w:hAnsi="Times New Roman"/>
          <w:color w:val="000000"/>
          <w:sz w:val="24"/>
        </w:rPr>
        <w:tab/>
        <w:t>The natural flow of storm water runoff is above ground in the____________ direction over the Lands and will enter the Swale on Lots _______________.</w:t>
      </w:r>
    </w:p>
    <w:p w:rsidR="00523963" w:rsidRDefault="00523963">
      <w:pPr>
        <w:tabs>
          <w:tab w:val="left" w:pos="54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lastRenderedPageBreak/>
        <w:tab/>
      </w:r>
      <w:r>
        <w:rPr>
          <w:rFonts w:ascii="Times New Roman" w:hAnsi="Times New Roman"/>
          <w:color w:val="000000"/>
          <w:sz w:val="24"/>
        </w:rPr>
        <w:tab/>
        <w:t>NOW THEREFORE THIS AGREEMENT WITNESSETH that in consideration of ONE ($1.00) DOLLAR now paid to the Grantor by the Grantee and the City (the receipt of which is hereby acknowledged) the Grantor and Grantee covenant and agree with the City as follows: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The Grantee covenants and agrees that it shall construct or cause to be constructed the Swale in accordance with plans accepted by the City and upon those portions of the Servient Tenement Lots within the Easement Area.</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073" type="#_x0000_t136" style="position:absolute;left:0;text-align:left;margin-left:54pt;margin-top:129.95pt;width:322.85pt;height:83.05pt;rotation:21036132fd;z-index:-25171302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2.</w:t>
      </w:r>
      <w:r w:rsidR="00523963">
        <w:rPr>
          <w:rFonts w:ascii="Times New Roman" w:hAnsi="Times New Roman"/>
          <w:color w:val="000000"/>
          <w:sz w:val="24"/>
        </w:rPr>
        <w:tab/>
      </w:r>
      <w:r w:rsidR="00523963">
        <w:rPr>
          <w:rFonts w:ascii="Times New Roman" w:hAnsi="Times New Roman"/>
          <w:color w:val="000000"/>
          <w:sz w:val="24"/>
        </w:rPr>
        <w:tab/>
        <w:t>The Grantor as "Servient Tenement" owner of the Servient Tenement Lots does hereby grant in favour of the Grantee as "Dominant Tenement", owner of the Dominant Tenement Lots, the full, free and unrestricted right and liberty to construct, maintain, repair, replace or renew any or all of the Swale in, over and upon those portions of the Servient Tenement Lots contained within the Easement Area.  "Dominant Tenement" shall mean those lots as real property for which the benefit of the aforesaid right is hereby granted.  "Servient Tenement" shall mean those lots as real property in, over and upon which the aforesaid right if hereby granted.  The grant of Easement is from each of the Servient Tenement Lots in favour of one or more of the Dominant Tenement Lots as follows: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990"/>
          <w:tab w:val="left" w:pos="549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u w:val="single"/>
        </w:rPr>
        <w:t>SERVIENT TENEMENT LOTS</w:t>
      </w:r>
      <w:r>
        <w:rPr>
          <w:rFonts w:ascii="Times New Roman" w:hAnsi="Times New Roman"/>
          <w:color w:val="000000"/>
          <w:sz w:val="24"/>
        </w:rPr>
        <w:tab/>
      </w:r>
      <w:r>
        <w:rPr>
          <w:rFonts w:ascii="Times New Roman" w:hAnsi="Times New Roman"/>
          <w:color w:val="000000"/>
          <w:sz w:val="24"/>
          <w:u w:val="single"/>
        </w:rPr>
        <w:t>DOMINANT TENEMENT LOTS</w:t>
      </w:r>
    </w:p>
    <w:p w:rsidR="00523963" w:rsidRDefault="00523963">
      <w:pPr>
        <w:tabs>
          <w:tab w:val="left" w:pos="990"/>
          <w:tab w:val="left" w:pos="1080"/>
          <w:tab w:val="left" w:pos="5490"/>
        </w:tabs>
        <w:rPr>
          <w:rFonts w:ascii="Times New Roman" w:hAnsi="Times New Roman"/>
          <w:color w:val="000000"/>
          <w:sz w:val="24"/>
        </w:rPr>
      </w:pPr>
    </w:p>
    <w:p w:rsidR="00523963" w:rsidRDefault="00523963">
      <w:pPr>
        <w:tabs>
          <w:tab w:val="left" w:pos="990"/>
          <w:tab w:val="left" w:pos="3870"/>
          <w:tab w:val="left" w:pos="5490"/>
        </w:tabs>
        <w:rPr>
          <w:rFonts w:ascii="Times New Roman" w:hAnsi="Times New Roman"/>
          <w:color w:val="000000"/>
          <w:sz w:val="24"/>
        </w:rPr>
      </w:pPr>
      <w:r>
        <w:rPr>
          <w:rFonts w:ascii="Times New Roman" w:hAnsi="Times New Roman"/>
          <w:color w:val="000000"/>
          <w:sz w:val="24"/>
        </w:rPr>
        <w:tab/>
        <w:t>Lot ________</w:t>
      </w:r>
      <w:r>
        <w:rPr>
          <w:rFonts w:ascii="Times New Roman" w:hAnsi="Times New Roman"/>
          <w:color w:val="000000"/>
          <w:sz w:val="24"/>
        </w:rPr>
        <w:tab/>
        <w:t>IN FAVOUR OF</w:t>
      </w:r>
      <w:r>
        <w:rPr>
          <w:rFonts w:ascii="Times New Roman" w:hAnsi="Times New Roman"/>
          <w:color w:val="000000"/>
          <w:sz w:val="24"/>
        </w:rPr>
        <w:tab/>
        <w:t>Lots ___________________</w:t>
      </w:r>
    </w:p>
    <w:p w:rsidR="00523963" w:rsidRDefault="00523963">
      <w:pPr>
        <w:tabs>
          <w:tab w:val="left" w:pos="990"/>
          <w:tab w:val="left" w:pos="3870"/>
          <w:tab w:val="left" w:pos="5490"/>
        </w:tabs>
        <w:rPr>
          <w:rFonts w:ascii="Times New Roman" w:hAnsi="Times New Roman"/>
          <w:color w:val="000000"/>
          <w:sz w:val="24"/>
        </w:rPr>
      </w:pPr>
      <w:r>
        <w:rPr>
          <w:rFonts w:ascii="Times New Roman" w:hAnsi="Times New Roman"/>
          <w:color w:val="000000"/>
          <w:sz w:val="24"/>
        </w:rPr>
        <w:tab/>
        <w:t>Lot ________</w:t>
      </w:r>
      <w:r>
        <w:rPr>
          <w:rFonts w:ascii="Times New Roman" w:hAnsi="Times New Roman"/>
          <w:color w:val="000000"/>
          <w:sz w:val="24"/>
        </w:rPr>
        <w:tab/>
        <w:t>IN FAVOUR OF</w:t>
      </w:r>
      <w:r>
        <w:rPr>
          <w:rFonts w:ascii="Times New Roman" w:hAnsi="Times New Roman"/>
          <w:color w:val="000000"/>
          <w:sz w:val="24"/>
        </w:rPr>
        <w:tab/>
        <w:t>Lots ___________________</w:t>
      </w:r>
    </w:p>
    <w:p w:rsidR="00523963" w:rsidRDefault="00523963">
      <w:pPr>
        <w:tabs>
          <w:tab w:val="left" w:pos="990"/>
          <w:tab w:val="left" w:pos="3870"/>
          <w:tab w:val="left" w:pos="5490"/>
        </w:tabs>
        <w:rPr>
          <w:rFonts w:ascii="Times New Roman" w:hAnsi="Times New Roman"/>
          <w:color w:val="000000"/>
          <w:sz w:val="24"/>
        </w:rPr>
      </w:pPr>
      <w:r>
        <w:rPr>
          <w:rFonts w:ascii="Times New Roman" w:hAnsi="Times New Roman"/>
          <w:color w:val="000000"/>
          <w:sz w:val="24"/>
        </w:rPr>
        <w:tab/>
        <w:t>Lot ________</w:t>
      </w:r>
      <w:r>
        <w:rPr>
          <w:rFonts w:ascii="Times New Roman" w:hAnsi="Times New Roman"/>
          <w:color w:val="000000"/>
          <w:sz w:val="24"/>
        </w:rPr>
        <w:tab/>
        <w:t>IN FAVOUR OF</w:t>
      </w:r>
      <w:r>
        <w:rPr>
          <w:rFonts w:ascii="Times New Roman" w:hAnsi="Times New Roman"/>
          <w:color w:val="000000"/>
          <w:sz w:val="24"/>
        </w:rPr>
        <w:tab/>
        <w:t>Lots ___________________</w:t>
      </w:r>
    </w:p>
    <w:p w:rsidR="00523963" w:rsidRDefault="00523963">
      <w:pPr>
        <w:tabs>
          <w:tab w:val="left" w:pos="990"/>
          <w:tab w:val="left" w:pos="3870"/>
          <w:tab w:val="left" w:pos="5490"/>
        </w:tabs>
        <w:rPr>
          <w:rFonts w:ascii="Times New Roman" w:hAnsi="Times New Roman"/>
          <w:color w:val="000000"/>
          <w:sz w:val="24"/>
        </w:rPr>
      </w:pPr>
      <w:r>
        <w:rPr>
          <w:rFonts w:ascii="Times New Roman" w:hAnsi="Times New Roman"/>
          <w:color w:val="000000"/>
          <w:sz w:val="24"/>
        </w:rPr>
        <w:tab/>
        <w:t>Lot ________</w:t>
      </w:r>
      <w:r>
        <w:rPr>
          <w:rFonts w:ascii="Times New Roman" w:hAnsi="Times New Roman"/>
          <w:color w:val="000000"/>
          <w:sz w:val="24"/>
        </w:rPr>
        <w:tab/>
        <w:t>IN FAVOUR OF</w:t>
      </w:r>
      <w:r>
        <w:rPr>
          <w:rFonts w:ascii="Times New Roman" w:hAnsi="Times New Roman"/>
          <w:color w:val="000000"/>
          <w:sz w:val="24"/>
        </w:rPr>
        <w:tab/>
        <w:t>Lots ___________________</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All covenants in the Grantor hereunder and any and all rights, duties or responsibilities of the Grantor as specified herein shall be and be deemed to be granted in respect to each of the Servient Tenement Lots in favour of or in respect of the Grantee as Dominant Tenement owner of each of the Dominant Tenement Lots related to such Servient Tenement Lots as specified aforesaid.</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The Grantor covenants, agrees and grants unto the Grantee, their servants, agents, tenants, invitees and licensees the full free and uninterrupted right, license, liberty, easement, privilege and permission at all times to allow above ground storm drainage waters to flow through the Swale installed by the Grantee on or over the Easement Area.</w:t>
      </w:r>
    </w:p>
    <w:p w:rsidR="00523963" w:rsidRDefault="00523963">
      <w:pPr>
        <w:tabs>
          <w:tab w:val="left" w:pos="540"/>
          <w:tab w:val="left" w:pos="1080"/>
        </w:tabs>
        <w:rPr>
          <w:rFonts w:ascii="Times New Roman" w:hAnsi="Times New Roman"/>
          <w:color w:val="000000"/>
          <w:sz w:val="24"/>
        </w:rPr>
      </w:pPr>
    </w:p>
    <w:p w:rsidR="00523963" w:rsidRDefault="00523963">
      <w:pPr>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 xml:space="preserve">The Grantor for purposes aforesaid grants to each of the Grantee as Dominant Tenement owners the right to enter upon and have full and uninterrupted access at all times over, through and under the Easement Area with or without workmen, vehicles and equipment, for the </w:t>
      </w:r>
      <w:r>
        <w:rPr>
          <w:rFonts w:ascii="Times New Roman" w:hAnsi="Times New Roman"/>
          <w:color w:val="000000"/>
          <w:sz w:val="24"/>
        </w:rPr>
        <w:lastRenderedPageBreak/>
        <w:t>purpose of repairing, cleaning and otherwise servicing the aforementioned Swale, including grading the surface of the Easement Area to permit proper drainage of surface waters.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The Grantor covenants with the Grantee and the City and the Grantor covenants with each other Grantor: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That no building, structure, fence, foundation, pavement, excavation, well, pile of material or obstruction shall be made, placed, erected or maintained on any portion of the Easement Area and that no growth, except lawn grass, shall be planted upon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 xml:space="preserve">That no residence shall be </w:t>
      </w:r>
      <w:proofErr w:type="gramStart"/>
      <w:r>
        <w:rPr>
          <w:rFonts w:ascii="Times New Roman" w:hAnsi="Times New Roman"/>
          <w:color w:val="000000"/>
          <w:sz w:val="24"/>
        </w:rPr>
        <w:t>made,</w:t>
      </w:r>
      <w:proofErr w:type="gramEnd"/>
      <w:r>
        <w:rPr>
          <w:rFonts w:ascii="Times New Roman" w:hAnsi="Times New Roman"/>
          <w:color w:val="000000"/>
          <w:sz w:val="24"/>
        </w:rPr>
        <w:t xml:space="preserve"> placed, erected or maintained within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t>That the Grantor shall not do or knowingly permit to be done any act or thing which will interfere with or obstruct the Swale.</w:t>
      </w:r>
    </w:p>
    <w:p w:rsidR="00523963" w:rsidRDefault="00523963">
      <w:pPr>
        <w:tabs>
          <w:tab w:val="left" w:pos="540"/>
          <w:tab w:val="left" w:pos="1080"/>
        </w:tabs>
        <w:ind w:left="1080" w:hanging="1080"/>
        <w:rPr>
          <w:rFonts w:ascii="Times New Roman" w:hAnsi="Times New Roman"/>
          <w:color w:val="000000"/>
          <w:sz w:val="24"/>
        </w:rPr>
      </w:pPr>
    </w:p>
    <w:p w:rsidR="00523963" w:rsidRDefault="00C12F5C">
      <w:pPr>
        <w:tabs>
          <w:tab w:val="left" w:pos="540"/>
          <w:tab w:val="left" w:pos="1080"/>
        </w:tabs>
        <w:ind w:left="1080" w:hanging="1080"/>
        <w:rPr>
          <w:rFonts w:ascii="Times New Roman" w:hAnsi="Times New Roman"/>
          <w:color w:val="000000"/>
          <w:sz w:val="24"/>
        </w:rPr>
      </w:pPr>
      <w:r>
        <w:rPr>
          <w:rFonts w:ascii="Times New Roman" w:hAnsi="Times New Roman"/>
          <w:noProof/>
          <w:color w:val="000000"/>
          <w:lang w:val="en-US"/>
        </w:rPr>
        <w:pict>
          <v:shape id="_x0000_s1074" type="#_x0000_t136" style="position:absolute;left:0;text-align:left;margin-left:54pt;margin-top:33.5pt;width:322.85pt;height:83.05pt;rotation:21036132fd;z-index:-251712000"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(d)</w:t>
      </w:r>
      <w:r w:rsidR="00523963">
        <w:rPr>
          <w:rFonts w:ascii="Times New Roman" w:hAnsi="Times New Roman"/>
          <w:color w:val="000000"/>
          <w:sz w:val="24"/>
        </w:rPr>
        <w:tab/>
        <w:t>That, except for those areas on which buildings are to be constructed, or builder's drainage swales are to be installed as part of the new lot grading as accepted by the City, the natural flow of the storm water runoff over the Lands and from one lot to another shall not be impeded or redirected.</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(e)</w:t>
      </w:r>
      <w:r>
        <w:rPr>
          <w:rFonts w:ascii="Times New Roman" w:hAnsi="Times New Roman"/>
          <w:color w:val="000000"/>
          <w:sz w:val="24"/>
        </w:rPr>
        <w:tab/>
        <w:t>That the Grantor shall not disturb, reshape, modify or in any way alter any portion of the finished ground surface of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(f)</w:t>
      </w:r>
      <w:r>
        <w:rPr>
          <w:rFonts w:ascii="Times New Roman" w:hAnsi="Times New Roman"/>
          <w:color w:val="000000"/>
          <w:sz w:val="24"/>
        </w:rPr>
        <w:tab/>
        <w:t>That the Grantor will not diminish the soil cover over any portion of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(g)</w:t>
      </w:r>
      <w:r>
        <w:rPr>
          <w:rFonts w:ascii="Times New Roman" w:hAnsi="Times New Roman"/>
          <w:color w:val="000000"/>
          <w:sz w:val="24"/>
        </w:rPr>
        <w:tab/>
        <w:t>The Grantor will, as far as reasonably necessary, carry out or cause to be carried out the maintenance, repair, cleaning, renewal replacement and/or otherwise servicing of the Swale located on or under the Easement Area in a proper and workmanlike manner.</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(h)</w:t>
      </w:r>
      <w:r>
        <w:rPr>
          <w:rFonts w:ascii="Times New Roman" w:hAnsi="Times New Roman"/>
          <w:color w:val="000000"/>
          <w:sz w:val="24"/>
        </w:rPr>
        <w:tab/>
        <w:t>To repair any damage to the Easement Area occasioned by its use of the easement.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Grantor and Grantee hereby covenant and agree each with the other and the Grantee covenants and agrees with each other Grantee to save harmless and indemnify the other from any breach or default of any covenant hereunder until such time as their respective rights, interest, liberties, duties, obligations and covenants are assigned, transferred, devolved or otherwise alienated.</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8.</w:t>
      </w:r>
      <w:r>
        <w:rPr>
          <w:rFonts w:ascii="Times New Roman" w:hAnsi="Times New Roman"/>
          <w:color w:val="000000"/>
          <w:sz w:val="24"/>
        </w:rPr>
        <w:tab/>
      </w:r>
      <w:r>
        <w:rPr>
          <w:rFonts w:ascii="Times New Roman" w:hAnsi="Times New Roman"/>
          <w:color w:val="000000"/>
          <w:sz w:val="24"/>
        </w:rPr>
        <w:tab/>
        <w:t>The Grantor and Grantee covenant and agree each with the other and the Grantee covenants and agrees with each other Grantee to obtain from any prospective grantee, purchaser, leaseholder, tenant or other transferee of any of the lots referred to herein an agreement to be bound by the terms of the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It is mutually understood and agreed by and between the parties hereto that this agreement and the covenants herein contained shall be construed as running with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 xml:space="preserve">The parties agree that this Agreement may only be modified or discharged with the consent of City pursuant to the provisions of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1080"/>
        </w:tabs>
        <w:ind w:left="1080" w:hanging="1080"/>
        <w:rPr>
          <w:rFonts w:ascii="Times New Roman" w:hAnsi="Times New Roman"/>
          <w:color w:val="000000"/>
          <w:sz w:val="24"/>
        </w:rPr>
      </w:pPr>
      <w:r>
        <w:rPr>
          <w:rFonts w:ascii="Times New Roman" w:hAnsi="Times New Roman"/>
          <w:color w:val="000000"/>
          <w:sz w:val="24"/>
        </w:rPr>
        <w:tab/>
        <w:t xml:space="preserve">COVENANTS IN FAVOUR OF THE CITY PURSUANT </w:t>
      </w:r>
    </w:p>
    <w:p w:rsidR="00523963" w:rsidRDefault="00523963">
      <w:pPr>
        <w:tabs>
          <w:tab w:val="left" w:pos="1080"/>
          <w:tab w:val="left" w:pos="6840"/>
        </w:tabs>
        <w:ind w:left="1080" w:hanging="1080"/>
        <w:rPr>
          <w:rFonts w:ascii="Times New Roman" w:hAnsi="Times New Roman"/>
          <w:color w:val="000000"/>
          <w:sz w:val="24"/>
          <w:u w:val="single"/>
        </w:rPr>
      </w:pPr>
      <w:r>
        <w:rPr>
          <w:rFonts w:ascii="Times New Roman" w:hAnsi="Times New Roman"/>
          <w:color w:val="000000"/>
          <w:sz w:val="24"/>
        </w:rPr>
        <w:tab/>
      </w:r>
      <w:r>
        <w:rPr>
          <w:rFonts w:ascii="Times New Roman" w:hAnsi="Times New Roman"/>
          <w:color w:val="000000"/>
          <w:sz w:val="24"/>
          <w:u w:val="single"/>
        </w:rPr>
        <w:t>TO SECTION 219 OF THE</w:t>
      </w:r>
      <w:r>
        <w:rPr>
          <w:rFonts w:ascii="Times New Roman" w:hAnsi="Times New Roman"/>
          <w:i/>
          <w:iCs/>
          <w:color w:val="000000"/>
          <w:sz w:val="24"/>
          <w:u w:val="single"/>
        </w:rPr>
        <w:t xml:space="preserve"> LAND TITLE ACT</w:t>
      </w:r>
      <w:r>
        <w:rPr>
          <w:rFonts w:ascii="Times New Roman" w:hAnsi="Times New Roman"/>
          <w:color w:val="000000"/>
          <w:sz w:val="24"/>
          <w:u w:val="single"/>
        </w:rPr>
        <w:tab/>
      </w:r>
    </w:p>
    <w:p w:rsidR="00523963" w:rsidRDefault="00523963">
      <w:pPr>
        <w:pStyle w:val="Foote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075" type="#_x0000_t136" style="position:absolute;left:0;text-align:left;margin-left:63pt;margin-top:11.2pt;width:322.85pt;height:83.05pt;rotation:21036132fd;z-index:-25171097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11.</w:t>
      </w:r>
      <w:r w:rsidR="00523963">
        <w:rPr>
          <w:rFonts w:ascii="Times New Roman" w:hAnsi="Times New Roman"/>
          <w:color w:val="000000"/>
          <w:sz w:val="24"/>
        </w:rPr>
        <w:tab/>
      </w:r>
      <w:r w:rsidR="00523963">
        <w:rPr>
          <w:rFonts w:ascii="Times New Roman" w:hAnsi="Times New Roman"/>
          <w:color w:val="000000"/>
          <w:sz w:val="24"/>
        </w:rPr>
        <w:tab/>
        <w:t xml:space="preserve">By the provisions of Section 219 of the </w:t>
      </w:r>
      <w:r w:rsidR="00523963">
        <w:rPr>
          <w:rFonts w:ascii="Times New Roman" w:hAnsi="Times New Roman"/>
          <w:i/>
          <w:color w:val="000000"/>
          <w:sz w:val="24"/>
        </w:rPr>
        <w:t>Land Title Act</w:t>
      </w:r>
      <w:r w:rsidR="00523963">
        <w:rPr>
          <w:rFonts w:ascii="Times New Roman" w:hAnsi="Times New Roman"/>
          <w:color w:val="000000"/>
          <w:sz w:val="24"/>
        </w:rPr>
        <w:t xml:space="preserve"> there may be registered as annexed to any land, condition or covenant in favour of the City, that the </w:t>
      </w:r>
      <w:proofErr w:type="gramStart"/>
      <w:r w:rsidR="00523963">
        <w:rPr>
          <w:rFonts w:ascii="Times New Roman" w:hAnsi="Times New Roman"/>
          <w:color w:val="000000"/>
          <w:sz w:val="24"/>
        </w:rPr>
        <w:t>Lands,</w:t>
      </w:r>
      <w:proofErr w:type="gramEnd"/>
      <w:r w:rsidR="00523963">
        <w:rPr>
          <w:rFonts w:ascii="Times New Roman" w:hAnsi="Times New Roman"/>
          <w:color w:val="000000"/>
          <w:sz w:val="24"/>
        </w:rPr>
        <w:t xml:space="preserve"> or any specified portion thereof, are not to be built upon or are to be or not to be used in a particular manner.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the Grantor and the Grantee for itself, successors and assigns hereby covenants, promises and agrees, pursuant to Section 219 of the </w:t>
      </w:r>
      <w:r>
        <w:rPr>
          <w:rFonts w:ascii="Times New Roman" w:hAnsi="Times New Roman"/>
          <w:i/>
          <w:color w:val="000000"/>
          <w:sz w:val="24"/>
        </w:rPr>
        <w:t>Land Title Act</w:t>
      </w:r>
      <w:r>
        <w:rPr>
          <w:rFonts w:ascii="Times New Roman" w:hAnsi="Times New Roman"/>
          <w:color w:val="000000"/>
          <w:sz w:val="24"/>
        </w:rPr>
        <w:t>, (being the intention of the parties hereto that the covenant herein contained shall be annexed to the Lands) that the Grantor will not use any portion of the Easement Area or allow the Lands to be used for any purpose which would detract from or interfere with the function of the hereinbefore described Swale as a conductor for the complete uninterrupted flow of the above ground storm drainage waters.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12.</w:t>
      </w:r>
      <w:r>
        <w:rPr>
          <w:rFonts w:ascii="Times New Roman" w:hAnsi="Times New Roman"/>
          <w:color w:val="000000"/>
          <w:sz w:val="24"/>
        </w:rPr>
        <w:tab/>
      </w:r>
      <w:r>
        <w:rPr>
          <w:rFonts w:ascii="Times New Roman" w:hAnsi="Times New Roman"/>
          <w:color w:val="000000"/>
          <w:sz w:val="24"/>
        </w:rPr>
        <w:tab/>
        <w:t>The Grantor and Grantee hereby release, indemnify and save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Grantor and Grantee of this Agreement or any default of the Grantor and Grantee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13.</w:t>
      </w:r>
      <w:r>
        <w:rPr>
          <w:rFonts w:ascii="Times New Roman" w:hAnsi="Times New Roman"/>
          <w:color w:val="000000"/>
          <w:sz w:val="24"/>
        </w:rPr>
        <w:tab/>
      </w:r>
      <w:r>
        <w:rPr>
          <w:rFonts w:ascii="Times New Roman" w:hAnsi="Times New Roman"/>
          <w:color w:val="000000"/>
          <w:sz w:val="24"/>
        </w:rPr>
        <w:tab/>
        <w:t>It is further agreed by the Grantor, as Servient Tenement owner with the City that, should the Grantor fail to maintain and repair the Swale, then in such case the City may and is hereby authorized to do the required maintenance and repair and such maintenance and repair shall be done at the expense of the Grantor, as Servient Tenement owner and the City shall be at liberty to recover the costs thereof in like manner as City property taxes and the Grantor, as Servient Tenement owner further covenants and agrees that any authorized agent of the City may enter upon the Lands for the purpose of effecting the required maintenance and repairs.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14.</w:t>
      </w:r>
      <w:r>
        <w:rPr>
          <w:rFonts w:ascii="Times New Roman" w:hAnsi="Times New Roman"/>
          <w:color w:val="000000"/>
          <w:sz w:val="24"/>
        </w:rPr>
        <w:tab/>
      </w:r>
      <w:r>
        <w:rPr>
          <w:rFonts w:ascii="Times New Roman" w:hAnsi="Times New Roman"/>
          <w:color w:val="000000"/>
          <w:sz w:val="24"/>
        </w:rPr>
        <w:tab/>
        <w:t>The Grantor and Grantee hereby covenant and agree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15.</w:t>
      </w:r>
      <w:r>
        <w:rPr>
          <w:rFonts w:ascii="Times New Roman" w:hAnsi="Times New Roman"/>
          <w:color w:val="000000"/>
          <w:sz w:val="24"/>
        </w:rPr>
        <w:tab/>
      </w:r>
      <w:r>
        <w:rPr>
          <w:rFonts w:ascii="Times New Roman" w:hAnsi="Times New Roman"/>
          <w:color w:val="000000"/>
          <w:sz w:val="24"/>
        </w:rPr>
        <w:tab/>
        <w:t>It is understood and agreed that nothing herein contained shall be interpreted so as to restrict or prevent the Grantor and Grantee from using the Easement Area in any manner which does not interfere with the security or efficient functioning of or unobstructed access to the Swale.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16.</w:t>
      </w:r>
      <w:r>
        <w:rPr>
          <w:rFonts w:ascii="Times New Roman" w:hAnsi="Times New Roman"/>
          <w:color w:val="000000"/>
          <w:sz w:val="24"/>
        </w:rPr>
        <w:tab/>
      </w:r>
      <w:r>
        <w:rPr>
          <w:rFonts w:ascii="Times New Roman" w:hAnsi="Times New Roman"/>
          <w:color w:val="000000"/>
          <w:sz w:val="24"/>
        </w:rPr>
        <w:tab/>
        <w:t>The parties hereto covenant and agree that they will do and execute such further acts and deeds and give such further assurances as may be reasonably necessary to implement the true meaning of this Agreement.</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076" type="#_x0000_t136" style="position:absolute;left:0;text-align:left;margin-left:63pt;margin-top:54.75pt;width:322.85pt;height:83.05pt;rotation:21036132fd;z-index:-25170995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17.</w:t>
      </w:r>
      <w:r w:rsidR="00523963">
        <w:rPr>
          <w:rFonts w:ascii="Times New Roman" w:hAnsi="Times New Roman"/>
          <w:color w:val="000000"/>
          <w:sz w:val="24"/>
        </w:rPr>
        <w:tab/>
      </w:r>
      <w:r w:rsidR="00523963">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18.</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executors, successors, administrators and assigns.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19.</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r>
        <w:rPr>
          <w:rFonts w:ascii="Times New Roman" w:hAnsi="Times New Roman"/>
          <w:color w:val="000000"/>
          <w:sz w:val="24"/>
        </w:rPr>
        <w:br w:type="page"/>
      </w:r>
      <w:r>
        <w:rPr>
          <w:rFonts w:ascii="Times New Roman" w:hAnsi="Times New Roman"/>
          <w:color w:val="000000"/>
          <w:sz w:val="24"/>
        </w:rPr>
        <w:lastRenderedPageBreak/>
        <w:t>ATTACH A REDUCED (8 1/2 X 11) COPY OF THE EXPLANATORY PLAN FOR THE EASEMENT.</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r>
        <w:rPr>
          <w:rFonts w:ascii="Times New Roman" w:hAnsi="Times New Roman"/>
          <w:noProof/>
          <w:color w:val="000000"/>
          <w:sz w:val="24"/>
        </w:rPr>
        <w:t xml:space="preserve"> </w:t>
      </w:r>
    </w:p>
    <w:p w:rsidR="00523963" w:rsidRDefault="00C12F5C">
      <w:pPr>
        <w:pStyle w:val="Title"/>
        <w:rPr>
          <w:color w:val="000000"/>
        </w:rPr>
      </w:pPr>
      <w:r>
        <w:rPr>
          <w:noProof/>
          <w:color w:val="000000"/>
          <w:sz w:val="20"/>
          <w:lang w:val="en-US"/>
        </w:rPr>
        <w:pict>
          <v:shape id="_x0000_s1077" type="#_x0000_t136" style="position:absolute;left:0;text-align:left;margin-left:45pt;margin-top:72.75pt;width:322.85pt;height:83.05pt;rotation:21036132fd;z-index:-251708928" fillcolor="#9cf" stroked="f">
            <v:fill opacity=".5"/>
            <v:shadow color="silver" offset="3pt"/>
            <v:textpath style="font-family:&quot;Times New Roman&quot;;v-text-kern:t" trim="t" fitpath="t" string="SAMPLE"/>
          </v:shape>
        </w:pict>
      </w:r>
      <w:r w:rsidR="00523963">
        <w:rPr>
          <w:color w:val="000000"/>
        </w:rPr>
        <w:br w:type="page"/>
      </w:r>
      <w:r w:rsidR="00523963">
        <w:rPr>
          <w:color w:val="000000"/>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 xml:space="preserve">EASEMENT WITH SECTION 219 </w:t>
      </w:r>
      <w:proofErr w:type="gramStart"/>
      <w:r>
        <w:rPr>
          <w:rFonts w:ascii="Times New Roman" w:hAnsi="Times New Roman"/>
          <w:b/>
          <w:color w:val="000000"/>
          <w:sz w:val="24"/>
        </w:rPr>
        <w:t>COVENANT</w:t>
      </w:r>
      <w:proofErr w:type="gramEnd"/>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79" w:name="_Toc122923784"/>
      <w:bookmarkStart w:id="180" w:name="_Toc450808612"/>
      <w:r>
        <w:rPr>
          <w:color w:val="000000"/>
        </w:rPr>
        <w:t>(Storm Drainage - Combined Swale &amp; Pipe System)</w:t>
      </w:r>
      <w:bookmarkEnd w:id="179"/>
      <w:bookmarkEnd w:id="180"/>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"Grantor")</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078" type="#_x0000_t136" style="position:absolute;left:0;text-align:left;margin-left:63pt;margin-top:5.2pt;width:322.85pt;height:83.05pt;rotation:21036132fd;z-index:-25170790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BETWEEN:</w:t>
      </w:r>
      <w:r w:rsidR="00523963">
        <w:rPr>
          <w:rFonts w:ascii="Times New Roman" w:hAnsi="Times New Roman"/>
          <w:color w:val="000000"/>
          <w:sz w:val="24"/>
        </w:rPr>
        <w:tab/>
        <w:t xml:space="preserve">Name:   </w:t>
      </w:r>
      <w:r w:rsidR="00523963">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"Grantee")</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531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 Avenue, in the City of Surrey, in the Province of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THIRD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keepNext/>
        <w:tabs>
          <w:tab w:val="left" w:pos="1620"/>
          <w:tab w:val="right" w:leader="underscore" w:pos="7740"/>
        </w:tabs>
        <w:rPr>
          <w:rFonts w:ascii="Times New Roman" w:hAnsi="Times New Roman"/>
          <w:color w:val="000000"/>
          <w:sz w:val="24"/>
        </w:rPr>
      </w:pPr>
      <w:r>
        <w:rPr>
          <w:rFonts w:ascii="Times New Roman" w:hAnsi="Times New Roman"/>
          <w:color w:val="000000"/>
          <w:sz w:val="24"/>
        </w:rPr>
        <w:lastRenderedPageBreak/>
        <w:t>WHEREAS:</w:t>
      </w:r>
    </w:p>
    <w:p w:rsidR="00523963" w:rsidRDefault="00523963">
      <w:pPr>
        <w:keepNext/>
        <w:tabs>
          <w:tab w:val="left" w:pos="1620"/>
          <w:tab w:val="right" w:leader="underscore" w:pos="7740"/>
        </w:tabs>
        <w:rPr>
          <w:rFonts w:ascii="Times New Roman" w:hAnsi="Times New Roman"/>
          <w:color w:val="000000"/>
          <w:sz w:val="24"/>
        </w:rPr>
      </w:pPr>
    </w:p>
    <w:p w:rsidR="00523963" w:rsidRDefault="00523963">
      <w:pPr>
        <w:ind w:left="720" w:hanging="72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 xml:space="preserve">The Grantor is the registered owner of those lands </w:t>
      </w:r>
      <w:proofErr w:type="gramStart"/>
      <w:r>
        <w:rPr>
          <w:rFonts w:ascii="Times New Roman" w:hAnsi="Times New Roman"/>
          <w:color w:val="000000"/>
          <w:sz w:val="24"/>
        </w:rPr>
        <w:t>and  premises</w:t>
      </w:r>
      <w:proofErr w:type="gramEnd"/>
      <w:r>
        <w:rPr>
          <w:rFonts w:ascii="Times New Roman" w:hAnsi="Times New Roman"/>
          <w:color w:val="000000"/>
          <w:sz w:val="24"/>
        </w:rPr>
        <w:t xml:space="preserve"> in the City of Surrey, in the Province of British  Columbia, more particularly known and described 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w:t>
      </w:r>
      <w:proofErr w:type="gramStart"/>
      <w:r>
        <w:rPr>
          <w:rFonts w:ascii="Times New Roman" w:hAnsi="Times New Roman"/>
          <w:color w:val="000000"/>
          <w:sz w:val="24"/>
        </w:rPr>
        <w:t>the</w:t>
      </w:r>
      <w:proofErr w:type="gramEnd"/>
      <w:r>
        <w:rPr>
          <w:rFonts w:ascii="Times New Roman" w:hAnsi="Times New Roman"/>
          <w:color w:val="000000"/>
          <w:sz w:val="24"/>
        </w:rPr>
        <w:t xml:space="preserve"> “Servient Tenement Lots”)</w:t>
      </w:r>
    </w:p>
    <w:p w:rsidR="00523963" w:rsidRDefault="00523963">
      <w:pPr>
        <w:tabs>
          <w:tab w:val="left" w:pos="1620"/>
          <w:tab w:val="right" w:leader="underscore" w:pos="7740"/>
        </w:tabs>
        <w:rPr>
          <w:rFonts w:ascii="Times New Roman" w:hAnsi="Times New Roman"/>
          <w:color w:val="000000"/>
          <w:sz w:val="24"/>
        </w:rPr>
      </w:pPr>
    </w:p>
    <w:p w:rsidR="00523963" w:rsidRDefault="00523963">
      <w:pPr>
        <w:ind w:left="720" w:hanging="72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The Grantee is the registered owner of those lands and premises in the City of Surrey, in the Province of British Columbia, known and described as:</w:t>
      </w:r>
    </w:p>
    <w:p w:rsidR="00523963" w:rsidRDefault="00523963">
      <w:pPr>
        <w:ind w:left="720" w:hanging="720"/>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079" type="#_x0000_t136" style="position:absolute;left:0;text-align:left;margin-left:54pt;margin-top:6.5pt;width:322.85pt;height:83.05pt;rotation:21036132fd;z-index:-251706880" fillcolor="#9cf" stroked="f">
            <v:fill opacity=".5"/>
            <v:shadow color="silver" offset="3pt"/>
            <v:textpath style="font-family:&quot;Times New Roman&quot;;v-text-kern:t" trim="t" fitpath="t" string="SAMPLE"/>
          </v:shape>
        </w:pic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w:t>
      </w:r>
      <w:proofErr w:type="gramStart"/>
      <w:r>
        <w:rPr>
          <w:rFonts w:ascii="Times New Roman" w:hAnsi="Times New Roman"/>
          <w:color w:val="000000"/>
          <w:sz w:val="24"/>
        </w:rPr>
        <w:t>the</w:t>
      </w:r>
      <w:proofErr w:type="gramEnd"/>
      <w:r>
        <w:rPr>
          <w:rFonts w:ascii="Times New Roman" w:hAnsi="Times New Roman"/>
          <w:color w:val="000000"/>
          <w:sz w:val="24"/>
        </w:rPr>
        <w:t xml:space="preserve"> “Dominant Tenement Lots”)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s>
        <w:ind w:left="1620" w:right="1710" w:hanging="1620"/>
        <w:rPr>
          <w:rFonts w:ascii="Times New Roman" w:hAnsi="Times New Roman"/>
          <w:color w:val="000000"/>
          <w:sz w:val="24"/>
        </w:rPr>
      </w:pPr>
      <w:r>
        <w:rPr>
          <w:rFonts w:ascii="Times New Roman" w:hAnsi="Times New Roman"/>
          <w:color w:val="000000"/>
          <w:sz w:val="24"/>
        </w:rPr>
        <w:tab/>
        <w:t>(</w:t>
      </w:r>
      <w:proofErr w:type="gramStart"/>
      <w:r>
        <w:rPr>
          <w:rFonts w:ascii="Times New Roman" w:hAnsi="Times New Roman"/>
          <w:color w:val="000000"/>
          <w:sz w:val="24"/>
        </w:rPr>
        <w:t>both</w:t>
      </w:r>
      <w:proofErr w:type="gramEnd"/>
      <w:r>
        <w:rPr>
          <w:rFonts w:ascii="Times New Roman" w:hAnsi="Times New Roman"/>
          <w:color w:val="000000"/>
          <w:sz w:val="24"/>
        </w:rPr>
        <w:t xml:space="preserve"> the “Dominant Tenement Lots” and the “Servient Tenement Lots” are herein collectively called the "Lands" and individually referred to by lot numbers)</w:t>
      </w: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 xml:space="preserve">By the provision of Section 219 of the </w:t>
      </w:r>
      <w:r>
        <w:rPr>
          <w:rFonts w:ascii="Times New Roman" w:hAnsi="Times New Roman"/>
          <w:i/>
          <w:color w:val="000000"/>
          <w:sz w:val="24"/>
        </w:rPr>
        <w:t>Land Title Act</w:t>
      </w:r>
      <w:r>
        <w:rPr>
          <w:rFonts w:ascii="Times New Roman" w:hAnsi="Times New Roman"/>
          <w:color w:val="000000"/>
          <w:sz w:val="24"/>
        </w:rPr>
        <w:t xml:space="preserve"> R.S.B.C. 1996, Chapter 250, as amended (the “</w:t>
      </w:r>
      <w:r>
        <w:rPr>
          <w:rFonts w:ascii="Times New Roman" w:hAnsi="Times New Roman"/>
          <w:i/>
          <w:color w:val="000000"/>
          <w:sz w:val="24"/>
        </w:rPr>
        <w:t>Land Title Act</w:t>
      </w:r>
      <w:r>
        <w:rPr>
          <w:rFonts w:ascii="Times New Roman" w:hAnsi="Times New Roman"/>
          <w:color w:val="000000"/>
          <w:sz w:val="24"/>
        </w:rPr>
        <w:t>”), there may be registered as annexed to any land, conditions or covenants in favour of the City that the land, or any specified portion thereof, is not to be built upon or is not to be used in a particular manner.</w:t>
      </w: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rPr>
        <w:tab/>
        <w:t>A subsurface storm drainage system and surface swale has been or will be constructed and installed on portions of the Lands and for the purpose of such installation and construction and for the further purpose of maintaining and inspecting the subsurface storm drainage system and surface swale, the parties have agreed to the easement as hereinafter defined.</w:t>
      </w: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r>
        <w:rPr>
          <w:rFonts w:ascii="Times New Roman" w:hAnsi="Times New Roman"/>
          <w:color w:val="000000"/>
          <w:sz w:val="24"/>
        </w:rPr>
        <w:t>E.</w:t>
      </w:r>
      <w:r>
        <w:rPr>
          <w:rFonts w:ascii="Times New Roman" w:hAnsi="Times New Roman"/>
          <w:color w:val="000000"/>
          <w:sz w:val="24"/>
        </w:rPr>
        <w:tab/>
        <w:t xml:space="preserve">It is the intention of the parties that the Grantee shall construct the subsurface storm drainage system, surface swale and related facilities upon or through those portions of the Lands having a combined area of ___________ square metres and shown outlined on Explanatory Plan No. __________, a copy of which is attached hereto on Page __________, (hereinafter referred to as the "Easement Area") and upon completion of </w:t>
      </w:r>
      <w:r>
        <w:rPr>
          <w:rFonts w:ascii="Times New Roman" w:hAnsi="Times New Roman"/>
          <w:color w:val="000000"/>
          <w:sz w:val="24"/>
        </w:rPr>
        <w:lastRenderedPageBreak/>
        <w:t>construction of the subsurface storm drainage system and surface swale the Grantor and Grantee shall maintain the same as hereinafter provided.</w:t>
      </w: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r>
        <w:rPr>
          <w:rFonts w:ascii="Times New Roman" w:hAnsi="Times New Roman"/>
          <w:color w:val="000000"/>
          <w:sz w:val="24"/>
        </w:rPr>
        <w:t>F.</w:t>
      </w:r>
      <w:r>
        <w:rPr>
          <w:rFonts w:ascii="Times New Roman" w:hAnsi="Times New Roman"/>
          <w:color w:val="000000"/>
          <w:sz w:val="24"/>
        </w:rPr>
        <w:tab/>
        <w:t>The natural flow of storm water runoff is in the ____________ direction over the Lands and will enter the subsurface storm drainage system in the Easement Area of the Lands.</w:t>
      </w:r>
    </w:p>
    <w:p w:rsidR="00523963" w:rsidRDefault="00523963">
      <w:pPr>
        <w:ind w:left="720" w:hanging="720"/>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NOW THEREFORE THIS AGREEMENT WITNESSETH that in consideration of ONE ($1.00) DOLLAR now paid to the Grantor, by the Grantee and the City (the receipt of which is hereby acknowledged) the Grantor and Grantee covenant and agree with the City as follows:</w:t>
      </w:r>
    </w:p>
    <w:p w:rsidR="00523963" w:rsidRDefault="00523963">
      <w:pPr>
        <w:ind w:left="720" w:hanging="720"/>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The Grantee covenants and agrees that it shall construct or cause to be constructed the subsurface storm drainage system and surface swale in accordance with plans accepted by the City and upon or through the Servient Tenement Lots within the Easement Area.</w:t>
      </w:r>
    </w:p>
    <w:p w:rsidR="00523963" w:rsidRDefault="00523963">
      <w:pPr>
        <w:tabs>
          <w:tab w:val="left" w:pos="720"/>
          <w:tab w:val="left" w:pos="1440"/>
        </w:tabs>
        <w:rPr>
          <w:rFonts w:ascii="Times New Roman" w:hAnsi="Times New Roman"/>
          <w:color w:val="000000"/>
          <w:sz w:val="24"/>
        </w:rPr>
      </w:pPr>
    </w:p>
    <w:p w:rsidR="00523963" w:rsidRDefault="00C12F5C">
      <w:pPr>
        <w:tabs>
          <w:tab w:val="left" w:pos="720"/>
          <w:tab w:val="left" w:pos="1440"/>
        </w:tabs>
        <w:rPr>
          <w:rFonts w:ascii="Times New Roman" w:hAnsi="Times New Roman"/>
          <w:color w:val="000000"/>
          <w:sz w:val="24"/>
        </w:rPr>
      </w:pPr>
      <w:r>
        <w:rPr>
          <w:rFonts w:ascii="Times New Roman" w:hAnsi="Times New Roman"/>
          <w:noProof/>
          <w:color w:val="000000"/>
          <w:lang w:val="en-US"/>
        </w:rPr>
        <w:pict>
          <v:shape id="_x0000_s1080" type="#_x0000_t136" style="position:absolute;left:0;text-align:left;margin-left:54pt;margin-top:39.6pt;width:322.85pt;height:83.05pt;rotation:21036132fd;z-index:-25170585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2.</w:t>
      </w:r>
      <w:r w:rsidR="00523963">
        <w:rPr>
          <w:rFonts w:ascii="Times New Roman" w:hAnsi="Times New Roman"/>
          <w:color w:val="000000"/>
          <w:sz w:val="24"/>
        </w:rPr>
        <w:tab/>
      </w:r>
      <w:r w:rsidR="00523963">
        <w:rPr>
          <w:rFonts w:ascii="Times New Roman" w:hAnsi="Times New Roman"/>
          <w:color w:val="000000"/>
          <w:sz w:val="24"/>
        </w:rPr>
        <w:tab/>
        <w:t>The Grantor as "Servient Tenement" owner of the Servient Tenement Lots does hereby grant in favour of the Grantee as "Dominant Tenement" owner of the Dominant Tenement Lots, the full, free and unrestricted right and liberty to construct, maintain, repair, replace or renew any or all of the storm drainage system and related facilities in, over and upon those portions of the Servient Tenement Lots contained within the Easement Area.  "Dominant Tenement" shall mean those lots as real property for which the benefit of the aforesaid right is hereby granted.  "Servient Tenement" shall mean those lots as real property in, over and upon which the aforesaid right is hereby granted.  The grant of Easement is from each of the Servient Tenement Lots in favour of one or more of the Dominant Tenement Lots as follows:</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b/>
          <w:color w:val="000000"/>
          <w:sz w:val="24"/>
        </w:rPr>
      </w:pPr>
      <w:r>
        <w:rPr>
          <w:rFonts w:ascii="Times New Roman" w:hAnsi="Times New Roman"/>
          <w:b/>
          <w:color w:val="000000"/>
          <w:sz w:val="24"/>
        </w:rPr>
        <w:tab/>
        <w:t>Sub-Surface System and Surface Swale</w:t>
      </w:r>
    </w:p>
    <w:p w:rsidR="00523963" w:rsidRDefault="00523963">
      <w:pPr>
        <w:tabs>
          <w:tab w:val="left" w:pos="900"/>
          <w:tab w:val="left" w:pos="549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u w:val="single"/>
        </w:rPr>
        <w:t>SERVIENT TENEMENT LOTS</w:t>
      </w:r>
      <w:r>
        <w:rPr>
          <w:rFonts w:ascii="Times New Roman" w:hAnsi="Times New Roman"/>
          <w:color w:val="000000"/>
          <w:sz w:val="24"/>
        </w:rPr>
        <w:tab/>
      </w:r>
      <w:r>
        <w:rPr>
          <w:rFonts w:ascii="Times New Roman" w:hAnsi="Times New Roman"/>
          <w:color w:val="000000"/>
          <w:sz w:val="24"/>
          <w:u w:val="single"/>
        </w:rPr>
        <w:t>DOMINANT TENEMENT LOTS</w:t>
      </w:r>
    </w:p>
    <w:p w:rsidR="00523963" w:rsidRDefault="00523963">
      <w:pPr>
        <w:tabs>
          <w:tab w:val="left" w:pos="900"/>
          <w:tab w:val="left" w:pos="1440"/>
        </w:tabs>
        <w:rPr>
          <w:rFonts w:ascii="Times New Roman" w:hAnsi="Times New Roman"/>
          <w:color w:val="000000"/>
          <w:sz w:val="24"/>
        </w:rPr>
      </w:pPr>
    </w:p>
    <w:p w:rsidR="00523963" w:rsidRDefault="00523963">
      <w:pPr>
        <w:tabs>
          <w:tab w:val="left" w:pos="900"/>
          <w:tab w:val="left" w:pos="3870"/>
          <w:tab w:val="left" w:pos="5490"/>
        </w:tabs>
        <w:rPr>
          <w:rFonts w:ascii="Times New Roman" w:hAnsi="Times New Roman"/>
          <w:color w:val="000000"/>
          <w:sz w:val="24"/>
        </w:rPr>
      </w:pPr>
      <w:r>
        <w:rPr>
          <w:rFonts w:ascii="Times New Roman" w:hAnsi="Times New Roman"/>
          <w:color w:val="000000"/>
          <w:sz w:val="24"/>
        </w:rPr>
        <w:tab/>
        <w:t>Lot _______</w:t>
      </w:r>
      <w:r>
        <w:rPr>
          <w:rFonts w:ascii="Times New Roman" w:hAnsi="Times New Roman"/>
          <w:color w:val="000000"/>
          <w:sz w:val="24"/>
        </w:rPr>
        <w:tab/>
        <w:t>IN FAVOUR OF</w:t>
      </w:r>
      <w:r>
        <w:rPr>
          <w:rFonts w:ascii="Times New Roman" w:hAnsi="Times New Roman"/>
          <w:color w:val="000000"/>
          <w:sz w:val="24"/>
        </w:rPr>
        <w:tab/>
        <w:t>Lots ______________________</w:t>
      </w:r>
    </w:p>
    <w:p w:rsidR="00523963" w:rsidRDefault="00523963">
      <w:pPr>
        <w:tabs>
          <w:tab w:val="left" w:pos="900"/>
          <w:tab w:val="left" w:pos="3870"/>
          <w:tab w:val="left" w:pos="5490"/>
        </w:tabs>
        <w:rPr>
          <w:rFonts w:ascii="Times New Roman" w:hAnsi="Times New Roman"/>
          <w:color w:val="000000"/>
          <w:sz w:val="24"/>
        </w:rPr>
      </w:pPr>
      <w:r>
        <w:rPr>
          <w:rFonts w:ascii="Times New Roman" w:hAnsi="Times New Roman"/>
          <w:color w:val="000000"/>
          <w:sz w:val="24"/>
        </w:rPr>
        <w:tab/>
        <w:t>Lot _______</w:t>
      </w:r>
      <w:r>
        <w:rPr>
          <w:rFonts w:ascii="Times New Roman" w:hAnsi="Times New Roman"/>
          <w:color w:val="000000"/>
          <w:sz w:val="24"/>
        </w:rPr>
        <w:tab/>
        <w:t>IN FAVOUR OF</w:t>
      </w:r>
      <w:r>
        <w:rPr>
          <w:rFonts w:ascii="Times New Roman" w:hAnsi="Times New Roman"/>
          <w:color w:val="000000"/>
          <w:sz w:val="24"/>
        </w:rPr>
        <w:tab/>
        <w:t>Lots ______________________</w:t>
      </w:r>
    </w:p>
    <w:p w:rsidR="00523963" w:rsidRDefault="00523963">
      <w:pPr>
        <w:tabs>
          <w:tab w:val="left" w:pos="900"/>
          <w:tab w:val="left" w:pos="3870"/>
          <w:tab w:val="left" w:pos="5490"/>
        </w:tabs>
        <w:rPr>
          <w:rFonts w:ascii="Times New Roman" w:hAnsi="Times New Roman"/>
          <w:color w:val="000000"/>
          <w:sz w:val="24"/>
        </w:rPr>
      </w:pPr>
      <w:r>
        <w:rPr>
          <w:rFonts w:ascii="Times New Roman" w:hAnsi="Times New Roman"/>
          <w:color w:val="000000"/>
          <w:sz w:val="24"/>
        </w:rPr>
        <w:tab/>
        <w:t>Lot _______</w:t>
      </w:r>
      <w:r>
        <w:rPr>
          <w:rFonts w:ascii="Times New Roman" w:hAnsi="Times New Roman"/>
          <w:color w:val="000000"/>
          <w:sz w:val="24"/>
        </w:rPr>
        <w:tab/>
        <w:t>IN FAVOUR OF</w:t>
      </w:r>
      <w:r>
        <w:rPr>
          <w:rFonts w:ascii="Times New Roman" w:hAnsi="Times New Roman"/>
          <w:color w:val="000000"/>
          <w:sz w:val="24"/>
        </w:rPr>
        <w:tab/>
        <w:t>Lots ______________________</w:t>
      </w:r>
    </w:p>
    <w:p w:rsidR="00523963" w:rsidRDefault="00523963">
      <w:pPr>
        <w:tabs>
          <w:tab w:val="left" w:pos="900"/>
          <w:tab w:val="left" w:pos="3870"/>
          <w:tab w:val="left" w:pos="5490"/>
        </w:tabs>
        <w:rPr>
          <w:rFonts w:ascii="Times New Roman" w:hAnsi="Times New Roman"/>
          <w:color w:val="000000"/>
          <w:sz w:val="24"/>
        </w:rPr>
      </w:pPr>
      <w:r>
        <w:rPr>
          <w:rFonts w:ascii="Times New Roman" w:hAnsi="Times New Roman"/>
          <w:color w:val="000000"/>
          <w:sz w:val="24"/>
        </w:rPr>
        <w:tab/>
        <w:t>Lot _______</w:t>
      </w:r>
      <w:r>
        <w:rPr>
          <w:rFonts w:ascii="Times New Roman" w:hAnsi="Times New Roman"/>
          <w:color w:val="000000"/>
          <w:sz w:val="24"/>
        </w:rPr>
        <w:tab/>
        <w:t>IN FAVOUR OF</w:t>
      </w:r>
      <w:r>
        <w:rPr>
          <w:rFonts w:ascii="Times New Roman" w:hAnsi="Times New Roman"/>
          <w:color w:val="000000"/>
          <w:sz w:val="24"/>
        </w:rPr>
        <w:tab/>
        <w:t>Lots ______________________</w:t>
      </w:r>
    </w:p>
    <w:p w:rsidR="00523963" w:rsidRDefault="00523963">
      <w:pPr>
        <w:tabs>
          <w:tab w:val="left" w:pos="720"/>
          <w:tab w:val="right" w:pos="900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All covenants of the Grantor hereunder and any and all rights, duties or responsibilities of the Grantor as specified herein shall be and be deemed to be granted in respect to each of the Servient Tenement Lots in favour of or in respect of the Grantee as Dominant Tenement owner of each of the Dominant Tenement Lots related to such Servient Tenement Lots as specified aforesaid.</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 xml:space="preserve">The Grantor covenants, agrees and grants unto the Grantees, their servants, agents, tenants, invitees and licensees the full free and uninterrupted right, license, liberty, </w:t>
      </w:r>
      <w:r>
        <w:rPr>
          <w:rFonts w:ascii="Times New Roman" w:hAnsi="Times New Roman"/>
          <w:color w:val="000000"/>
          <w:sz w:val="24"/>
        </w:rPr>
        <w:lastRenderedPageBreak/>
        <w:t>easement, privilege and permission at all times to allow subsurface storm drainage waters to flow through the subsurface storm drainage system and surface swale installed by the Grantee on, over or under the Easement Area.</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Grantor for purposes aforesaid grants to each of the Grantees as Dominant Tenement owners the right to enter upon and have full and uninterrupted access at all times over, through and under the Easement Area with or without workmen, vehicles and equipment, for the purpose of repairing, cleaning and otherwise servicing the aforementioned subsurface storm drainage system, or for grading the surface of the Easement Area to permit proper drainage of surface waters into the subsurface storm drainage system.</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The Grantor covenants with the Grantee and the City and the Grantor covenants with each other Grantor:</w:t>
      </w:r>
    </w:p>
    <w:p w:rsidR="00523963" w:rsidRDefault="00523963">
      <w:pPr>
        <w:tabs>
          <w:tab w:val="left" w:pos="720"/>
          <w:tab w:val="left" w:pos="1440"/>
        </w:tabs>
        <w:rPr>
          <w:rFonts w:ascii="Times New Roman" w:hAnsi="Times New Roman"/>
          <w:color w:val="000000"/>
          <w:sz w:val="24"/>
        </w:rPr>
      </w:pPr>
    </w:p>
    <w:p w:rsidR="00523963" w:rsidRDefault="00C12F5C">
      <w:pPr>
        <w:tabs>
          <w:tab w:val="left" w:pos="720"/>
          <w:tab w:val="left" w:pos="1440"/>
        </w:tabs>
        <w:ind w:left="1440" w:hanging="1440"/>
        <w:rPr>
          <w:rFonts w:ascii="Times New Roman" w:hAnsi="Times New Roman"/>
          <w:color w:val="000000"/>
          <w:sz w:val="24"/>
        </w:rPr>
      </w:pPr>
      <w:r>
        <w:rPr>
          <w:rFonts w:ascii="Times New Roman" w:hAnsi="Times New Roman"/>
          <w:noProof/>
          <w:color w:val="000000"/>
          <w:lang w:val="en-US"/>
        </w:rPr>
        <w:pict>
          <v:shape id="_x0000_s1081" type="#_x0000_t136" style="position:absolute;left:0;text-align:left;margin-left:63pt;margin-top:47.2pt;width:322.85pt;height:83.05pt;rotation:21036132fd;z-index:-25170483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(a)</w:t>
      </w:r>
      <w:r w:rsidR="00523963">
        <w:rPr>
          <w:rFonts w:ascii="Times New Roman" w:hAnsi="Times New Roman"/>
          <w:color w:val="000000"/>
          <w:sz w:val="24"/>
        </w:rPr>
        <w:tab/>
        <w:t>That no building, structure, fence, foundation, pavement, excavation, well, pile of material or obstruction shall be made, placed, erected or maintained on any portion of the Easement Area and that no growth, except lawn grass, shall be planted upon the Easement Area.</w:t>
      </w:r>
    </w:p>
    <w:p w:rsidR="00523963" w:rsidRDefault="00523963">
      <w:pPr>
        <w:tabs>
          <w:tab w:val="left" w:pos="720"/>
          <w:tab w:val="left" w:pos="1440"/>
        </w:tabs>
        <w:ind w:left="1440" w:hanging="1440"/>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 xml:space="preserve">That no residence shall be </w:t>
      </w:r>
      <w:proofErr w:type="gramStart"/>
      <w:r>
        <w:rPr>
          <w:rFonts w:ascii="Times New Roman" w:hAnsi="Times New Roman"/>
          <w:color w:val="000000"/>
          <w:sz w:val="24"/>
        </w:rPr>
        <w:t>made,</w:t>
      </w:r>
      <w:proofErr w:type="gramEnd"/>
      <w:r>
        <w:rPr>
          <w:rFonts w:ascii="Times New Roman" w:hAnsi="Times New Roman"/>
          <w:color w:val="000000"/>
          <w:sz w:val="24"/>
        </w:rPr>
        <w:t xml:space="preserve"> placed, erected or maintained within the Easement Area.</w:t>
      </w:r>
    </w:p>
    <w:p w:rsidR="00523963" w:rsidRDefault="00523963">
      <w:pPr>
        <w:tabs>
          <w:tab w:val="left" w:pos="720"/>
          <w:tab w:val="left" w:pos="1440"/>
        </w:tabs>
        <w:ind w:left="1440" w:hanging="1440"/>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t>That the Grantor shall not do or knowingly permit to be done any act or thing which will interfere with or obstruct the subsurface storm drainage system or surface swale.</w:t>
      </w:r>
    </w:p>
    <w:p w:rsidR="00523963" w:rsidRDefault="00523963">
      <w:pPr>
        <w:tabs>
          <w:tab w:val="left" w:pos="720"/>
          <w:tab w:val="left" w:pos="1440"/>
        </w:tabs>
        <w:ind w:left="1440" w:hanging="1440"/>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(d)</w:t>
      </w:r>
      <w:r>
        <w:rPr>
          <w:rFonts w:ascii="Times New Roman" w:hAnsi="Times New Roman"/>
          <w:color w:val="000000"/>
          <w:sz w:val="24"/>
        </w:rPr>
        <w:tab/>
        <w:t>That, except for those areas on which buildings are to be constructed, or drainage surface swales are to be installed as part of the new lot grading as accepted by the City, the natural flow of the storm water runoff over the Lands and from one lot to another shall not be impeded or redirected.</w:t>
      </w:r>
    </w:p>
    <w:p w:rsidR="00523963" w:rsidRDefault="00523963">
      <w:pPr>
        <w:tabs>
          <w:tab w:val="left" w:pos="720"/>
          <w:tab w:val="left" w:pos="1440"/>
        </w:tabs>
        <w:ind w:left="1440" w:hanging="1440"/>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(e)</w:t>
      </w:r>
      <w:r>
        <w:rPr>
          <w:rFonts w:ascii="Times New Roman" w:hAnsi="Times New Roman"/>
          <w:color w:val="000000"/>
          <w:sz w:val="24"/>
        </w:rPr>
        <w:tab/>
        <w:t>That the Grantor shall not disturb, reshape, modify or in any way alter any portion of the finished ground surface of the Easement Area.</w:t>
      </w:r>
    </w:p>
    <w:p w:rsidR="00523963" w:rsidRDefault="00523963">
      <w:pPr>
        <w:tabs>
          <w:tab w:val="left" w:pos="720"/>
          <w:tab w:val="left" w:pos="1440"/>
        </w:tabs>
        <w:ind w:left="1440" w:hanging="1440"/>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(f)</w:t>
      </w:r>
      <w:r>
        <w:rPr>
          <w:rFonts w:ascii="Times New Roman" w:hAnsi="Times New Roman"/>
          <w:color w:val="000000"/>
          <w:sz w:val="24"/>
        </w:rPr>
        <w:tab/>
        <w:t>That the Grantor will not diminish the soil cover over any portion of the Easement Area.</w:t>
      </w:r>
    </w:p>
    <w:p w:rsidR="00523963" w:rsidRDefault="00523963">
      <w:pPr>
        <w:tabs>
          <w:tab w:val="left" w:pos="720"/>
          <w:tab w:val="left" w:pos="1440"/>
        </w:tabs>
        <w:ind w:left="1440" w:hanging="1440"/>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(g)</w:t>
      </w:r>
      <w:r>
        <w:rPr>
          <w:rFonts w:ascii="Times New Roman" w:hAnsi="Times New Roman"/>
          <w:color w:val="000000"/>
          <w:sz w:val="24"/>
        </w:rPr>
        <w:tab/>
        <w:t>The Grantor will, as far as reasonably necessary, carry out or cause to be carried out the maintenance, repair, cleaning, renewal replacement and/or otherwise servicing of the surface swale located on the Easement Area in a proper and workmanlike manner.</w:t>
      </w:r>
    </w:p>
    <w:p w:rsidR="00523963" w:rsidRDefault="00523963">
      <w:pPr>
        <w:tabs>
          <w:tab w:val="left" w:pos="720"/>
          <w:tab w:val="left" w:pos="1440"/>
        </w:tabs>
        <w:ind w:left="1440" w:hanging="1440"/>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(h)</w:t>
      </w:r>
      <w:r>
        <w:rPr>
          <w:rFonts w:ascii="Times New Roman" w:hAnsi="Times New Roman"/>
          <w:color w:val="000000"/>
          <w:sz w:val="24"/>
        </w:rPr>
        <w:tab/>
        <w:t>To repair any damage to the Easement Area occasioned by its use of the easement.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Grantee covenants with the Grantor and the City and the Grantee covenants with each other Grantee:</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The Grantee will, as far as reasonably necessary, carry out or cause to be carried out the maintenance, repair, cleaning, renewal replacement and/or otherwise servicing of the subsurface storm drainage system located on or under the Easement Area in a proper and workmanlike manner and that the cost for such maintenance, repair, cleaning, renewal replacement and/or otherwise servicing of the subsurface storm drainage system shall be shared equally by all Grantees.</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That the Grantee will not diminish the soil cover over any portion of the Easement Area.</w:t>
      </w:r>
    </w:p>
    <w:p w:rsidR="00523963" w:rsidRDefault="00C12F5C">
      <w:pPr>
        <w:tabs>
          <w:tab w:val="left" w:pos="720"/>
          <w:tab w:val="left" w:pos="1440"/>
        </w:tabs>
        <w:rPr>
          <w:rFonts w:ascii="Times New Roman" w:hAnsi="Times New Roman"/>
          <w:color w:val="000000"/>
          <w:sz w:val="24"/>
        </w:rPr>
      </w:pPr>
      <w:r>
        <w:rPr>
          <w:rFonts w:ascii="Times New Roman" w:hAnsi="Times New Roman"/>
          <w:noProof/>
          <w:color w:val="000000"/>
          <w:lang w:val="en-US"/>
        </w:rPr>
        <w:pict>
          <v:shape id="_x0000_s1082" type="#_x0000_t136" style="position:absolute;left:0;text-align:left;margin-left:54pt;margin-top:5.05pt;width:322.85pt;height:83.05pt;rotation:21036132fd;z-index:-251703808" fillcolor="#9cf" stroked="f">
            <v:fill opacity=".5"/>
            <v:shadow color="silver" offset="3pt"/>
            <v:textpath style="font-family:&quot;Times New Roman&quot;;v-text-kern:t" trim="t" fitpath="t" string="SAMPLE"/>
          </v:shape>
        </w:pict>
      </w: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t>To repair any damage to the Easement Area occasioned by its use of the Easement.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The Grantor and Grantee hereby covenant and agree each with the other and the Grantee covenants and agrees with each other Grantee to save harmless and indemnify the other from any breach or default of any covenant hereunder until such time as their respective rights, interest, liberties, duties, obligations and covenants are assigned, transferred, devolved or otherwise alienated.</w:t>
      </w:r>
    </w:p>
    <w:p w:rsidR="00523963" w:rsidRDefault="00523963">
      <w:pPr>
        <w:tabs>
          <w:tab w:val="left" w:pos="720"/>
          <w:tab w:val="left" w:pos="1440"/>
        </w:tabs>
        <w:rPr>
          <w:rFonts w:ascii="Times New Roman" w:hAnsi="Times New Roman"/>
          <w:color w:val="000000"/>
          <w:sz w:val="24"/>
        </w:rPr>
      </w:pPr>
    </w:p>
    <w:p w:rsidR="00523963" w:rsidRDefault="00523963">
      <w:pPr>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The Grantor and Grantee covenant and agree to obtain from any prospective purchaser, leaseholder, tenant and other transferee of the Lands, an agreement to be bound by the terms of this Agreement.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It is mutually understood and agreed by and between the parties hereto that this agreement and the covenants herein contained shall be construed as running with the Lands.</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 xml:space="preserve">The parties agree that this Agreement may only be modified or discharged with the consent of City pursuant to the provisions of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COVENANTS IN FAVOUR OF THE CITY PURSUANT TO </w:t>
      </w: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SECTION 219 OF THE LAND TITLE ACT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lastRenderedPageBreak/>
        <w:t>12.</w:t>
      </w:r>
      <w:r>
        <w:rPr>
          <w:rFonts w:ascii="Times New Roman" w:hAnsi="Times New Roman"/>
          <w:color w:val="000000"/>
          <w:sz w:val="24"/>
        </w:rPr>
        <w:tab/>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there may be registered as annexed to any land, condition or covenant in favour of the City, that the </w:t>
      </w:r>
      <w:proofErr w:type="gramStart"/>
      <w:r>
        <w:rPr>
          <w:rFonts w:ascii="Times New Roman" w:hAnsi="Times New Roman"/>
          <w:color w:val="000000"/>
          <w:sz w:val="24"/>
        </w:rPr>
        <w:t>land,</w:t>
      </w:r>
      <w:proofErr w:type="gramEnd"/>
      <w:r>
        <w:rPr>
          <w:rFonts w:ascii="Times New Roman" w:hAnsi="Times New Roman"/>
          <w:color w:val="000000"/>
          <w:sz w:val="24"/>
        </w:rPr>
        <w:t xml:space="preserve"> or any specified portion thereof, is not to be built upon or is to be or not to be used in a particular manner.</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the Grantor and the Grantee for itself, successors and assigns hereby covenants, promises and agrees, pursuant to Section 219 of the </w:t>
      </w:r>
      <w:r>
        <w:rPr>
          <w:rFonts w:ascii="Times New Roman" w:hAnsi="Times New Roman"/>
          <w:i/>
          <w:color w:val="000000"/>
          <w:sz w:val="24"/>
        </w:rPr>
        <w:t>Land Title Act</w:t>
      </w:r>
      <w:r>
        <w:rPr>
          <w:rFonts w:ascii="Times New Roman" w:hAnsi="Times New Roman"/>
          <w:color w:val="000000"/>
          <w:sz w:val="24"/>
        </w:rPr>
        <w:t xml:space="preserve"> (being the intention of the parties hereto that the covenant herein contained shall be annexed to the Lands) that the Grantor will not use any portion of the Easement Area or allow the Lands to be used for any purpose which would detract from or interfere with the function of the hereinbefore described subsurface storm drainage system as a conductor for the complete uninterrupted flow of the subsurface storm drainage waters.</w:t>
      </w:r>
    </w:p>
    <w:p w:rsidR="00523963" w:rsidRDefault="00523963">
      <w:pPr>
        <w:tabs>
          <w:tab w:val="left" w:pos="720"/>
          <w:tab w:val="left" w:pos="1440"/>
        </w:tabs>
        <w:rPr>
          <w:rFonts w:ascii="Times New Roman" w:hAnsi="Times New Roman"/>
          <w:color w:val="000000"/>
          <w:sz w:val="24"/>
        </w:rPr>
      </w:pPr>
    </w:p>
    <w:p w:rsidR="00523963" w:rsidRDefault="00C12F5C">
      <w:pPr>
        <w:tabs>
          <w:tab w:val="left" w:pos="720"/>
          <w:tab w:val="left" w:pos="1440"/>
        </w:tabs>
        <w:rPr>
          <w:rFonts w:ascii="Times New Roman" w:hAnsi="Times New Roman"/>
          <w:color w:val="000000"/>
          <w:sz w:val="24"/>
        </w:rPr>
      </w:pPr>
      <w:r>
        <w:rPr>
          <w:rFonts w:ascii="Times New Roman" w:hAnsi="Times New Roman"/>
          <w:noProof/>
          <w:color w:val="000000"/>
          <w:lang w:val="en-US"/>
        </w:rPr>
        <w:pict>
          <v:shape id="_x0000_s1083" type="#_x0000_t136" style="position:absolute;left:0;text-align:left;margin-left:54pt;margin-top:89.3pt;width:322.85pt;height:83.05pt;rotation:21036132fd;z-index:-25170278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13.</w:t>
      </w:r>
      <w:r w:rsidR="00523963">
        <w:rPr>
          <w:rFonts w:ascii="Times New Roman" w:hAnsi="Times New Roman"/>
          <w:color w:val="000000"/>
          <w:sz w:val="24"/>
        </w:rPr>
        <w:tab/>
      </w:r>
      <w:r w:rsidR="00523963">
        <w:rPr>
          <w:rFonts w:ascii="Times New Roman" w:hAnsi="Times New Roman"/>
          <w:color w:val="000000"/>
          <w:sz w:val="24"/>
        </w:rPr>
        <w:tab/>
        <w:t>The Grantor and Grantee hereby release, indemnify and save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Grantor and Grantee of this Agreement or any default of the Grantor and Grantee under or in respect of this Agreement.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14.</w:t>
      </w:r>
      <w:r>
        <w:rPr>
          <w:rFonts w:ascii="Times New Roman" w:hAnsi="Times New Roman"/>
          <w:color w:val="000000"/>
          <w:sz w:val="24"/>
        </w:rPr>
        <w:tab/>
      </w:r>
      <w:r>
        <w:rPr>
          <w:rFonts w:ascii="Times New Roman" w:hAnsi="Times New Roman"/>
          <w:color w:val="000000"/>
          <w:sz w:val="24"/>
        </w:rPr>
        <w:tab/>
        <w:t>It is further agreed by the Grantor and Grantee, as Servient and Dominant Tenement owners with the City that, should the Grantor or Grantee fail to maintain and repair the subsurface storm drainage system and surface swale, then in such case the City may and is hereby authorized to do the required maintenance and repair and such maintenance and repair shall be done at the expense of the Grantor and Grantee, as Servient and Dominant Tenement owners and the City shall be at liberty to recover the costs thereof in like manner as City property taxes and the Grantor and Grantee, as Servient and Dominant Tenement owner further covenants and agrees that any authorized agent of the City may enter upon the Lands for the purpose of effecting the required maintenance and repairs.</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15.</w:t>
      </w:r>
      <w:r>
        <w:rPr>
          <w:rFonts w:ascii="Times New Roman" w:hAnsi="Times New Roman"/>
          <w:color w:val="000000"/>
          <w:sz w:val="24"/>
        </w:rPr>
        <w:tab/>
      </w:r>
      <w:r>
        <w:rPr>
          <w:rFonts w:ascii="Times New Roman" w:hAnsi="Times New Roman"/>
          <w:color w:val="000000"/>
          <w:sz w:val="24"/>
        </w:rPr>
        <w:tab/>
        <w:t>The Grantor and Grantee hereby covenant and agree with the City that the City is not required or is under no obligation in law or equity to prosecute or enforce this Agreement in any way whatsoever.</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16.</w:t>
      </w:r>
      <w:r>
        <w:rPr>
          <w:rFonts w:ascii="Times New Roman" w:hAnsi="Times New Roman"/>
          <w:color w:val="000000"/>
          <w:sz w:val="24"/>
        </w:rPr>
        <w:tab/>
      </w:r>
      <w:r>
        <w:rPr>
          <w:rFonts w:ascii="Times New Roman" w:hAnsi="Times New Roman"/>
          <w:color w:val="000000"/>
          <w:sz w:val="24"/>
        </w:rPr>
        <w:tab/>
        <w:t>It is understood and agreed that nothing herein contained shall be interpreted so as to restrict or prevent the Grantor and Grantee from using the Easement Area in any manner which does not interfere with the security or efficient functioning of or unobstructed access to the subsurface storm drainage system.</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17.</w:t>
      </w:r>
      <w:r>
        <w:rPr>
          <w:rFonts w:ascii="Times New Roman" w:hAnsi="Times New Roman"/>
          <w:color w:val="000000"/>
          <w:sz w:val="24"/>
        </w:rPr>
        <w:tab/>
      </w:r>
      <w:r>
        <w:rPr>
          <w:rFonts w:ascii="Times New Roman" w:hAnsi="Times New Roman"/>
          <w:color w:val="000000"/>
          <w:sz w:val="24"/>
        </w:rPr>
        <w:tab/>
        <w:t>The parties hereto covenant and agree that they will do and execute such further acts and deeds and give such further assurances as may be reasonably necessary to implement the true meaning of this Agreement.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18.</w:t>
      </w:r>
      <w:r>
        <w:rPr>
          <w:rFonts w:ascii="Times New Roman" w:hAnsi="Times New Roman"/>
          <w:color w:val="000000"/>
          <w:sz w:val="24"/>
        </w:rPr>
        <w:tab/>
      </w:r>
      <w:r>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ind w:left="720" w:hanging="720"/>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19.</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executors, successors, administrators and assigns.</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20.</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p>
    <w:p w:rsidR="00523963" w:rsidRDefault="00C12F5C">
      <w:pPr>
        <w:ind w:left="720" w:hanging="720"/>
        <w:rPr>
          <w:rFonts w:ascii="Times New Roman" w:hAnsi="Times New Roman"/>
          <w:color w:val="000000"/>
          <w:sz w:val="12"/>
        </w:rPr>
      </w:pPr>
      <w:r>
        <w:rPr>
          <w:rFonts w:ascii="Times New Roman" w:hAnsi="Times New Roman"/>
          <w:noProof/>
          <w:color w:val="000000"/>
          <w:lang w:val="en-US"/>
        </w:rPr>
        <w:pict>
          <v:shape id="_x0000_s1084" type="#_x0000_t136" style="position:absolute;left:0;text-align:left;margin-left:1in;margin-top:5.05pt;width:322.85pt;height:83.05pt;rotation:21036132fd;z-index:-251701760" fillcolor="#9cf" stroked="f">
            <v:fill opacity=".5"/>
            <v:shadow color="silver" offset="3pt"/>
            <v:textpath style="font-family:&quot;Times New Roman&quot;;v-text-kern:t" trim="t" fitpath="t" string="SAMPLE"/>
          </v:shape>
        </w:pict>
      </w:r>
      <w:r w:rsidR="00523963">
        <w:rPr>
          <w:rFonts w:ascii="Times New Roman" w:hAnsi="Times New Roman"/>
          <w:noProof/>
          <w:color w:val="000000"/>
          <w:sz w:val="12"/>
        </w:rPr>
        <w:t>g:\wp-docs\preceden\e - storm drainage - combined swale &amp; pipe system.doc</w:t>
      </w:r>
    </w:p>
    <w:p w:rsidR="00523963" w:rsidRDefault="00523963">
      <w:pPr>
        <w:ind w:left="720" w:hanging="720"/>
        <w:rPr>
          <w:rFonts w:ascii="Times New Roman" w:hAnsi="Times New Roman"/>
          <w:color w:val="000000"/>
          <w:sz w:val="12"/>
        </w:rPr>
      </w:pPr>
      <w:r>
        <w:rPr>
          <w:rFonts w:ascii="Times New Roman" w:hAnsi="Times New Roman"/>
          <w:noProof/>
          <w:color w:val="000000"/>
          <w:sz w:val="12"/>
        </w:rPr>
        <w:t>CAB</w:t>
      </w:r>
      <w:r>
        <w:rPr>
          <w:rFonts w:ascii="Times New Roman" w:hAnsi="Times New Roman"/>
          <w:color w:val="000000"/>
          <w:sz w:val="12"/>
        </w:rPr>
        <w:t xml:space="preserve"> </w:t>
      </w:r>
      <w:r>
        <w:rPr>
          <w:rFonts w:ascii="Times New Roman" w:hAnsi="Times New Roman"/>
          <w:noProof/>
          <w:color w:val="000000"/>
          <w:sz w:val="12"/>
        </w:rPr>
        <w:t>10/27//05 11:38 AM</w:t>
      </w:r>
    </w:p>
    <w:p w:rsidR="00523963" w:rsidRDefault="00523963">
      <w:pPr>
        <w:rPr>
          <w:rFonts w:ascii="Times New Roman" w:hAnsi="Times New Roman"/>
          <w:color w:val="000000"/>
          <w:sz w:val="24"/>
        </w:rPr>
      </w:pPr>
      <w:r>
        <w:rPr>
          <w:rFonts w:ascii="Times New Roman" w:hAnsi="Times New Roman"/>
          <w:color w:val="000000"/>
          <w:sz w:val="24"/>
        </w:rPr>
        <w:br w:type="page"/>
      </w:r>
      <w:r>
        <w:rPr>
          <w:rFonts w:ascii="Times New Roman" w:hAnsi="Times New Roman"/>
          <w:color w:val="000000"/>
          <w:sz w:val="24"/>
        </w:rPr>
        <w:lastRenderedPageBreak/>
        <w:t>ATTACH A REDUCED (8 1/2 X 11) COPY OF THE EXPLANATORY PLAN FOR THE EASEMENT.</w:t>
      </w: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p>
    <w:p w:rsidR="00523963" w:rsidRDefault="00523963">
      <w:pPr>
        <w:ind w:left="720" w:hanging="720"/>
        <w:rPr>
          <w:rFonts w:ascii="Times New Roman" w:hAnsi="Times New Roman"/>
          <w:color w:val="000000"/>
          <w:sz w:val="24"/>
        </w:rPr>
      </w:pPr>
    </w:p>
    <w:p w:rsidR="00523963" w:rsidRDefault="00523963">
      <w:pPr>
        <w:rPr>
          <w:rFonts w:ascii="Times New Roman" w:hAnsi="Times New Roman"/>
          <w:color w:val="000000"/>
          <w:sz w:val="12"/>
        </w:rPr>
      </w:pPr>
      <w:r>
        <w:rPr>
          <w:rFonts w:ascii="Times New Roman" w:hAnsi="Times New Roman"/>
          <w:noProof/>
          <w:color w:val="000000"/>
          <w:sz w:val="12"/>
        </w:rPr>
        <w:t>g:\wp-docs\preceden\e - storm drainage - combined swale &amp; pipe system.doc</w:t>
      </w:r>
    </w:p>
    <w:p w:rsidR="00523963" w:rsidRDefault="00523963">
      <w:pPr>
        <w:rPr>
          <w:rFonts w:ascii="Times New Roman" w:hAnsi="Times New Roman"/>
          <w:color w:val="000000"/>
          <w:sz w:val="12"/>
        </w:rPr>
      </w:pPr>
      <w:r>
        <w:rPr>
          <w:rFonts w:ascii="Times New Roman" w:hAnsi="Times New Roman"/>
          <w:noProof/>
          <w:color w:val="000000"/>
          <w:sz w:val="12"/>
        </w:rPr>
        <w:t>CAB</w:t>
      </w:r>
      <w:r>
        <w:rPr>
          <w:rFonts w:ascii="Times New Roman" w:hAnsi="Times New Roman"/>
          <w:color w:val="000000"/>
          <w:sz w:val="12"/>
        </w:rPr>
        <w:t xml:space="preserve"> </w:t>
      </w:r>
      <w:r>
        <w:rPr>
          <w:rFonts w:ascii="Times New Roman" w:hAnsi="Times New Roman"/>
          <w:noProof/>
          <w:color w:val="000000"/>
          <w:sz w:val="12"/>
        </w:rPr>
        <w:t>05/24//05 01:33 PM</w:t>
      </w:r>
    </w:p>
    <w:p w:rsidR="00523963" w:rsidRDefault="00C12F5C">
      <w:pPr>
        <w:tabs>
          <w:tab w:val="left" w:pos="720"/>
          <w:tab w:val="left" w:pos="1440"/>
          <w:tab w:val="left" w:pos="2160"/>
        </w:tabs>
        <w:jc w:val="center"/>
        <w:rPr>
          <w:rFonts w:ascii="Times New Roman" w:hAnsi="Times New Roman"/>
          <w:b/>
          <w:color w:val="000000"/>
          <w:sz w:val="24"/>
        </w:rPr>
      </w:pPr>
      <w:r>
        <w:rPr>
          <w:rFonts w:ascii="Times New Roman" w:hAnsi="Times New Roman"/>
          <w:noProof/>
          <w:color w:val="000000"/>
          <w:szCs w:val="20"/>
          <w:lang w:val="en-US"/>
        </w:rPr>
        <w:pict>
          <v:shape id="_x0000_s1085" type="#_x0000_t136" style="position:absolute;left:0;text-align:left;margin-left:1in;margin-top:83.55pt;width:322.85pt;height:83.05pt;rotation:21036132fd;z-index:-251700736" fillcolor="#9cf" stroked="f">
            <v:fill opacity=".5"/>
            <v:shadow color="silver" offset="3pt"/>
            <v:textpath style="font-family:&quot;Times New Roman&quot;;v-text-kern:t" trim="t" fitpath="t" string="SAMPLE"/>
          </v:shape>
        </w:pict>
      </w:r>
      <w:r w:rsidR="00523963">
        <w:rPr>
          <w:rFonts w:ascii="Times New Roman" w:hAnsi="Times New Roman"/>
          <w:color w:val="000000"/>
          <w:sz w:val="24"/>
          <w:szCs w:val="20"/>
        </w:rPr>
        <w:br w:type="page"/>
      </w:r>
      <w:r w:rsidR="00523963">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 xml:space="preserve">EASEMENT WITH SECTION 219 </w:t>
      </w:r>
      <w:proofErr w:type="gramStart"/>
      <w:r>
        <w:rPr>
          <w:rFonts w:ascii="Times New Roman" w:hAnsi="Times New Roman"/>
          <w:b/>
          <w:color w:val="000000"/>
          <w:sz w:val="24"/>
        </w:rPr>
        <w:t>COVENANT</w:t>
      </w:r>
      <w:proofErr w:type="gramEnd"/>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81" w:name="_Toc122923785"/>
      <w:bookmarkStart w:id="182" w:name="_Toc450808613"/>
      <w:r>
        <w:rPr>
          <w:color w:val="000000"/>
        </w:rPr>
        <w:t>(Storm Drainage - Service Connection(s))</w:t>
      </w:r>
      <w:bookmarkEnd w:id="181"/>
      <w:bookmarkEnd w:id="182"/>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43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“Grantor”)</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C12F5C">
      <w:pPr>
        <w:tabs>
          <w:tab w:val="left" w:pos="5310"/>
        </w:tabs>
        <w:rPr>
          <w:rFonts w:ascii="Times New Roman" w:hAnsi="Times New Roman"/>
          <w:color w:val="000000"/>
          <w:sz w:val="24"/>
        </w:rPr>
      </w:pPr>
      <w:r>
        <w:rPr>
          <w:rFonts w:ascii="Times New Roman" w:hAnsi="Times New Roman"/>
          <w:noProof/>
          <w:color w:val="000000"/>
          <w:lang w:val="en-US"/>
        </w:rPr>
        <w:pict>
          <v:shape id="_x0000_s1086" type="#_x0000_t136" style="position:absolute;left:0;text-align:left;margin-left:54pt;margin-top:8.6pt;width:322.85pt;height:83.05pt;rotation:21036132fd;z-index:-251699712" fillcolor="#9cf" stroked="f">
            <v:fill opacity=".5"/>
            <v:shadow color="silver" offset="3pt"/>
            <v:textpath style="font-family:&quot;Times New Roman&quot;;v-text-kern:t" trim="t" fitpath="t" string="SAMPLE"/>
          </v:shape>
        </w:pic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“Grantee”)</w:t>
      </w:r>
    </w:p>
    <w:p w:rsidR="00523963" w:rsidRDefault="00523963">
      <w:pPr>
        <w:tabs>
          <w:tab w:val="left" w:pos="5310"/>
        </w:tabs>
        <w:jc w:val="center"/>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THIRD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Grantor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keepNext/>
        <w:tabs>
          <w:tab w:val="left" w:pos="1620"/>
          <w:tab w:val="right" w:leader="underscore" w:pos="7740"/>
        </w:tabs>
        <w:rPr>
          <w:rFonts w:ascii="Times New Roman" w:hAnsi="Times New Roman"/>
          <w:color w:val="000000"/>
          <w:sz w:val="24"/>
        </w:rPr>
      </w:pPr>
      <w:r>
        <w:rPr>
          <w:rFonts w:ascii="Times New Roman" w:hAnsi="Times New Roman"/>
          <w:color w:val="000000"/>
          <w:sz w:val="24"/>
        </w:rPr>
        <w:lastRenderedPageBreak/>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w:t>
      </w:r>
      <w:proofErr w:type="gramStart"/>
      <w:r>
        <w:rPr>
          <w:rFonts w:ascii="Times New Roman" w:hAnsi="Times New Roman"/>
          <w:color w:val="000000"/>
          <w:sz w:val="24"/>
        </w:rPr>
        <w:t>the</w:t>
      </w:r>
      <w:proofErr w:type="gramEnd"/>
      <w:r>
        <w:rPr>
          <w:rFonts w:ascii="Times New Roman" w:hAnsi="Times New Roman"/>
          <w:color w:val="000000"/>
          <w:sz w:val="24"/>
        </w:rPr>
        <w:t xml:space="preserve"> “Servient Tenement Lots”)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The Grantee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w:t>
      </w:r>
      <w:proofErr w:type="gramStart"/>
      <w:r>
        <w:rPr>
          <w:rFonts w:ascii="Times New Roman" w:hAnsi="Times New Roman"/>
          <w:color w:val="000000"/>
          <w:sz w:val="24"/>
        </w:rPr>
        <w:t>the</w:t>
      </w:r>
      <w:proofErr w:type="gramEnd"/>
      <w:r>
        <w:rPr>
          <w:rFonts w:ascii="Times New Roman" w:hAnsi="Times New Roman"/>
          <w:color w:val="000000"/>
          <w:sz w:val="24"/>
        </w:rPr>
        <w:t xml:space="preserve"> “Dominant Tenement Lots”)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decimal" w:pos="720"/>
          <w:tab w:val="left" w:pos="1440"/>
          <w:tab w:val="left" w:pos="2160"/>
          <w:tab w:val="decimal" w:pos="2880"/>
          <w:tab w:val="decimal" w:pos="3600"/>
        </w:tabs>
        <w:spacing w:line="240" w:lineRule="exact"/>
        <w:ind w:right="438"/>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both</w:t>
      </w:r>
      <w:proofErr w:type="gramEnd"/>
      <w:r>
        <w:rPr>
          <w:rFonts w:ascii="Times New Roman" w:hAnsi="Times New Roman"/>
          <w:color w:val="000000"/>
          <w:sz w:val="24"/>
        </w:rPr>
        <w:t xml:space="preserve"> the “Servient Tenement Lots” and the “Dominant Tenement Lots” are herein </w:t>
      </w:r>
    </w:p>
    <w:p w:rsidR="00523963" w:rsidRDefault="00523963">
      <w:pPr>
        <w:tabs>
          <w:tab w:val="decimal" w:pos="720"/>
          <w:tab w:val="left" w:pos="1440"/>
          <w:tab w:val="left" w:pos="2160"/>
          <w:tab w:val="decimal" w:pos="2880"/>
          <w:tab w:val="decimal" w:pos="3600"/>
        </w:tabs>
        <w:spacing w:line="240" w:lineRule="exact"/>
        <w:ind w:right="438"/>
        <w:jc w:val="center"/>
        <w:rPr>
          <w:rFonts w:ascii="Times New Roman" w:hAnsi="Times New Roman"/>
          <w:color w:val="000000"/>
          <w:sz w:val="24"/>
        </w:rPr>
      </w:pPr>
      <w:proofErr w:type="gramStart"/>
      <w:r>
        <w:rPr>
          <w:rFonts w:ascii="Times New Roman" w:hAnsi="Times New Roman"/>
          <w:color w:val="000000"/>
          <w:sz w:val="24"/>
        </w:rPr>
        <w:t>collectively</w:t>
      </w:r>
      <w:proofErr w:type="gramEnd"/>
      <w:r>
        <w:rPr>
          <w:rFonts w:ascii="Times New Roman" w:hAnsi="Times New Roman"/>
          <w:color w:val="000000"/>
          <w:sz w:val="24"/>
        </w:rPr>
        <w:t xml:space="preserve"> called the “Lands” and individually referred to  by lot numbers)</w:t>
      </w:r>
    </w:p>
    <w:p w:rsidR="00523963" w:rsidRDefault="00523963">
      <w:pPr>
        <w:tabs>
          <w:tab w:val="decimal" w:pos="720"/>
          <w:tab w:val="left" w:pos="1440"/>
          <w:tab w:val="left" w:pos="2160"/>
          <w:tab w:val="decimal" w:pos="2880"/>
          <w:tab w:val="decimal" w:pos="3600"/>
        </w:tabs>
        <w:spacing w:line="240" w:lineRule="exact"/>
        <w:ind w:right="438"/>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087" type="#_x0000_t136" style="position:absolute;left:0;text-align:left;margin-left:54pt;margin-top:3.6pt;width:322.85pt;height:83.05pt;rotation:21036132fd;z-index:-251698688"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C.</w:t>
      </w:r>
      <w:r w:rsidR="00523963">
        <w:rPr>
          <w:rFonts w:ascii="Times New Roman" w:hAnsi="Times New Roman"/>
          <w:color w:val="000000"/>
          <w:sz w:val="24"/>
        </w:rPr>
        <w:tab/>
      </w:r>
      <w:r w:rsidR="00523963">
        <w:rPr>
          <w:rFonts w:ascii="Times New Roman" w:hAnsi="Times New Roman"/>
          <w:color w:val="000000"/>
          <w:sz w:val="24"/>
        </w:rPr>
        <w:tab/>
        <w:t xml:space="preserve">By the provision of Section 219 of the </w:t>
      </w:r>
      <w:r w:rsidR="00523963">
        <w:rPr>
          <w:rFonts w:ascii="Times New Roman" w:hAnsi="Times New Roman"/>
          <w:i/>
          <w:color w:val="000000"/>
          <w:sz w:val="24"/>
        </w:rPr>
        <w:t>Land Title Act</w:t>
      </w:r>
      <w:r w:rsidR="00523963">
        <w:rPr>
          <w:rFonts w:ascii="Times New Roman" w:hAnsi="Times New Roman"/>
          <w:color w:val="000000"/>
          <w:sz w:val="24"/>
        </w:rPr>
        <w:t xml:space="preserve"> R.S.B.C. 1996, Chapter 250, as amended (</w:t>
      </w:r>
      <w:r w:rsidR="00523963">
        <w:rPr>
          <w:rFonts w:ascii="Times New Roman" w:hAnsi="Times New Roman"/>
          <w:i/>
          <w:color w:val="000000"/>
          <w:sz w:val="24"/>
        </w:rPr>
        <w:t>the “Land Title Act”</w:t>
      </w:r>
      <w:r w:rsidR="00523963">
        <w:rPr>
          <w:rFonts w:ascii="Times New Roman" w:hAnsi="Times New Roman"/>
          <w:color w:val="000000"/>
          <w:sz w:val="24"/>
        </w:rPr>
        <w:t>) there may be registered as annexed to any land, conditions or covenants in favour of the City that the land, or any specified portion thereof, is not to be built upon or is not to be used in a particular manner.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rPr>
        <w:tab/>
      </w:r>
      <w:r>
        <w:rPr>
          <w:rFonts w:ascii="Times New Roman" w:hAnsi="Times New Roman"/>
          <w:color w:val="000000"/>
          <w:sz w:val="24"/>
        </w:rPr>
        <w:tab/>
        <w:t>A storm drainage system has been or will be constructed and installed on portions of the Lands (the “Storm Drainage System”) and for the purpose of such installation and construction and for the further purpose of maintaining and inspecting the Storm Drainage System, the parties have agreed to the easement as hereinafter defined.</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E.</w:t>
      </w:r>
      <w:r>
        <w:rPr>
          <w:rFonts w:ascii="Times New Roman" w:hAnsi="Times New Roman"/>
          <w:color w:val="000000"/>
          <w:sz w:val="24"/>
        </w:rPr>
        <w:tab/>
      </w:r>
      <w:r>
        <w:rPr>
          <w:rFonts w:ascii="Times New Roman" w:hAnsi="Times New Roman"/>
          <w:color w:val="000000"/>
          <w:sz w:val="24"/>
        </w:rPr>
        <w:tab/>
        <w:t>It is the intention of the parties that the Grantee shall construct the Storm Drainage System and related facilities upon or through those portions of the Lands having a combined area of _________ square metres and shown outlined on Explanatory Plan No. _________ attached hereto on Page ___ (the “Easement Area”) and upon completion of construction of the Storm Drainage System the Grantee shall maintain the same as hereinafter provided.</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F.</w:t>
      </w:r>
      <w:r>
        <w:rPr>
          <w:rFonts w:ascii="Times New Roman" w:hAnsi="Times New Roman"/>
          <w:color w:val="000000"/>
          <w:sz w:val="24"/>
        </w:rPr>
        <w:tab/>
      </w:r>
      <w:r>
        <w:rPr>
          <w:rFonts w:ascii="Times New Roman" w:hAnsi="Times New Roman"/>
          <w:color w:val="000000"/>
          <w:sz w:val="24"/>
        </w:rPr>
        <w:tab/>
        <w:t>The natural flow of storm water runoff is in the ___________ direction over the Lands and will enter the Storm Drainage System in the Easement Area of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NOW THEREFORE THIS AGREEMENT WITNESSETH that in consideration of ONE ($1.00) DOLLAR now paid to the Grantor by the Grantee and the City (the receipt of which is hereby acknowledged) the parties agree as follows: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1.</w:t>
      </w:r>
      <w:r>
        <w:rPr>
          <w:rFonts w:ascii="Times New Roman" w:hAnsi="Times New Roman"/>
          <w:color w:val="000000"/>
          <w:sz w:val="24"/>
        </w:rPr>
        <w:tab/>
      </w:r>
      <w:r>
        <w:rPr>
          <w:rFonts w:ascii="Times New Roman" w:hAnsi="Times New Roman"/>
          <w:color w:val="000000"/>
          <w:sz w:val="24"/>
        </w:rPr>
        <w:tab/>
        <w:t>The Grantee covenants and agrees that it shall construct or cause to be constructed the Storm Drainage System in accordance with plans accepted by the City and upon or through those portions of the Servient Tenement Lots within the Easement Area.</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The Grantor as “Servient Tenement” owner of the Servient Tenement Lots does hereby grant in favour of the Grantee as “Dominant Tenement” owner of the “Dominant Tenement” Lots the full, free and unrestricted right and liberty to construct, maintain, repair, replace or renew any or all of the Storm Drainage System in, over and upon those portions of the Servient Tenement Lots contained within the Easement Area.  “Dominant Tenement” shall mean those lots as real property for which the benefit of the aforesaid right is hereby granted.  “Servient Tenement” shall mean those lots as real property in, over and upon which the aforesaid right if hereby granted.  The grant of Easement is from each of the Servient Tenement Lots in favour of one or more of the Dominant Tenement Lots as follows:</w:t>
      </w:r>
    </w:p>
    <w:p w:rsidR="00523963" w:rsidRDefault="00523963">
      <w:pPr>
        <w:tabs>
          <w:tab w:val="left" w:pos="720"/>
          <w:tab w:val="left" w:pos="1440"/>
          <w:tab w:val="decimal" w:pos="2160"/>
          <w:tab w:val="decimal" w:pos="2880"/>
          <w:tab w:val="decimal" w:pos="3600"/>
        </w:tabs>
        <w:spacing w:line="240" w:lineRule="exact"/>
        <w:ind w:right="438"/>
        <w:rPr>
          <w:rFonts w:ascii="Times New Roman" w:hAnsi="Times New Roman"/>
          <w:color w:val="000000"/>
          <w:sz w:val="24"/>
        </w:rPr>
      </w:pPr>
    </w:p>
    <w:p w:rsidR="00523963" w:rsidRDefault="00523963">
      <w:pPr>
        <w:tabs>
          <w:tab w:val="left" w:pos="900"/>
          <w:tab w:val="left" w:pos="549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u w:val="single"/>
        </w:rPr>
        <w:t>SERVIENT TENEMENT LOTS</w:t>
      </w:r>
      <w:r>
        <w:rPr>
          <w:rFonts w:ascii="Times New Roman" w:hAnsi="Times New Roman"/>
          <w:color w:val="000000"/>
          <w:sz w:val="24"/>
        </w:rPr>
        <w:tab/>
      </w:r>
      <w:r>
        <w:rPr>
          <w:rFonts w:ascii="Times New Roman" w:hAnsi="Times New Roman"/>
          <w:color w:val="000000"/>
          <w:sz w:val="24"/>
          <w:u w:val="single"/>
        </w:rPr>
        <w:t>DOMINANT TENEMENT LOTS</w:t>
      </w:r>
    </w:p>
    <w:p w:rsidR="00523963" w:rsidRDefault="00523963">
      <w:pPr>
        <w:tabs>
          <w:tab w:val="left" w:pos="900"/>
          <w:tab w:val="left" w:pos="1440"/>
        </w:tabs>
        <w:rPr>
          <w:rFonts w:ascii="Times New Roman" w:hAnsi="Times New Roman"/>
          <w:color w:val="000000"/>
          <w:sz w:val="24"/>
        </w:rPr>
      </w:pPr>
    </w:p>
    <w:p w:rsidR="00523963" w:rsidRDefault="00523963">
      <w:pPr>
        <w:tabs>
          <w:tab w:val="left" w:pos="900"/>
          <w:tab w:val="left" w:pos="3870"/>
          <w:tab w:val="left" w:pos="5490"/>
        </w:tabs>
        <w:rPr>
          <w:rFonts w:ascii="Times New Roman" w:hAnsi="Times New Roman"/>
          <w:color w:val="000000"/>
          <w:sz w:val="24"/>
        </w:rPr>
      </w:pPr>
      <w:r>
        <w:rPr>
          <w:rFonts w:ascii="Times New Roman" w:hAnsi="Times New Roman"/>
          <w:color w:val="000000"/>
          <w:sz w:val="24"/>
        </w:rPr>
        <w:tab/>
        <w:t>Lot _______</w:t>
      </w:r>
      <w:r>
        <w:rPr>
          <w:rFonts w:ascii="Times New Roman" w:hAnsi="Times New Roman"/>
          <w:color w:val="000000"/>
          <w:sz w:val="24"/>
        </w:rPr>
        <w:tab/>
        <w:t>IN FAVOUR OF</w:t>
      </w:r>
      <w:r>
        <w:rPr>
          <w:rFonts w:ascii="Times New Roman" w:hAnsi="Times New Roman"/>
          <w:color w:val="000000"/>
          <w:sz w:val="24"/>
        </w:rPr>
        <w:tab/>
        <w:t>Lots ______________________</w:t>
      </w:r>
    </w:p>
    <w:p w:rsidR="00523963" w:rsidRDefault="00523963">
      <w:pPr>
        <w:tabs>
          <w:tab w:val="left" w:pos="900"/>
          <w:tab w:val="left" w:pos="3870"/>
          <w:tab w:val="left" w:pos="5490"/>
        </w:tabs>
        <w:rPr>
          <w:rFonts w:ascii="Times New Roman" w:hAnsi="Times New Roman"/>
          <w:color w:val="000000"/>
          <w:sz w:val="24"/>
        </w:rPr>
      </w:pPr>
      <w:r>
        <w:rPr>
          <w:rFonts w:ascii="Times New Roman" w:hAnsi="Times New Roman"/>
          <w:color w:val="000000"/>
          <w:sz w:val="24"/>
        </w:rPr>
        <w:tab/>
        <w:t>Lot _______</w:t>
      </w:r>
      <w:r>
        <w:rPr>
          <w:rFonts w:ascii="Times New Roman" w:hAnsi="Times New Roman"/>
          <w:color w:val="000000"/>
          <w:sz w:val="24"/>
        </w:rPr>
        <w:tab/>
        <w:t>IN FAVOUR OF</w:t>
      </w:r>
      <w:r>
        <w:rPr>
          <w:rFonts w:ascii="Times New Roman" w:hAnsi="Times New Roman"/>
          <w:color w:val="000000"/>
          <w:sz w:val="24"/>
        </w:rPr>
        <w:tab/>
        <w:t>Lots ______________________</w:t>
      </w:r>
    </w:p>
    <w:p w:rsidR="00523963" w:rsidRDefault="00C12F5C">
      <w:pPr>
        <w:tabs>
          <w:tab w:val="left" w:pos="900"/>
          <w:tab w:val="left" w:pos="3870"/>
          <w:tab w:val="left" w:pos="5490"/>
        </w:tabs>
        <w:rPr>
          <w:rFonts w:ascii="Times New Roman" w:hAnsi="Times New Roman"/>
          <w:color w:val="000000"/>
          <w:sz w:val="24"/>
        </w:rPr>
      </w:pPr>
      <w:r>
        <w:rPr>
          <w:rFonts w:ascii="Times New Roman" w:hAnsi="Times New Roman"/>
          <w:noProof/>
          <w:color w:val="000000"/>
          <w:lang w:val="en-US"/>
        </w:rPr>
        <w:pict>
          <v:shape id="_x0000_s1088" type="#_x0000_t136" style="position:absolute;left:0;text-align:left;margin-left:54pt;margin-top:3.5pt;width:322.85pt;height:83.05pt;rotation:21036132fd;z-index:-25169766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Lot _______</w:t>
      </w:r>
      <w:r w:rsidR="00523963">
        <w:rPr>
          <w:rFonts w:ascii="Times New Roman" w:hAnsi="Times New Roman"/>
          <w:color w:val="000000"/>
          <w:sz w:val="24"/>
        </w:rPr>
        <w:tab/>
        <w:t>IN FAVOUR OF</w:t>
      </w:r>
      <w:r w:rsidR="00523963">
        <w:rPr>
          <w:rFonts w:ascii="Times New Roman" w:hAnsi="Times New Roman"/>
          <w:color w:val="000000"/>
          <w:sz w:val="24"/>
        </w:rPr>
        <w:tab/>
        <w:t>Lots ______________________</w:t>
      </w:r>
    </w:p>
    <w:p w:rsidR="00523963" w:rsidRDefault="00523963">
      <w:pPr>
        <w:tabs>
          <w:tab w:val="left" w:pos="900"/>
          <w:tab w:val="left" w:pos="3870"/>
          <w:tab w:val="left" w:pos="5490"/>
        </w:tabs>
        <w:rPr>
          <w:rFonts w:ascii="Times New Roman" w:hAnsi="Times New Roman"/>
          <w:color w:val="000000"/>
          <w:sz w:val="24"/>
        </w:rPr>
      </w:pPr>
      <w:r>
        <w:rPr>
          <w:rFonts w:ascii="Times New Roman" w:hAnsi="Times New Roman"/>
          <w:color w:val="000000"/>
          <w:sz w:val="24"/>
        </w:rPr>
        <w:tab/>
        <w:t>Lot _______</w:t>
      </w:r>
      <w:r>
        <w:rPr>
          <w:rFonts w:ascii="Times New Roman" w:hAnsi="Times New Roman"/>
          <w:color w:val="000000"/>
          <w:sz w:val="24"/>
        </w:rPr>
        <w:tab/>
        <w:t>IN FAVOUR OF</w:t>
      </w:r>
      <w:r>
        <w:rPr>
          <w:rFonts w:ascii="Times New Roman" w:hAnsi="Times New Roman"/>
          <w:color w:val="000000"/>
          <w:sz w:val="24"/>
        </w:rPr>
        <w:tab/>
        <w:t>Lots ______________________</w:t>
      </w:r>
    </w:p>
    <w:p w:rsidR="00523963" w:rsidRDefault="00523963">
      <w:pPr>
        <w:tabs>
          <w:tab w:val="left" w:pos="720"/>
          <w:tab w:val="right" w:pos="900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All covenants of the Grantor hereunder and any and all rights, duties or responsibilities of the Grantor as specified herein shall be and be deemed to be granted in respect to each of the Servient Tenement Lots in favour of or in respect of the Grantee as Dominant Tenement owner of each of the Dominant Tenement Lots related to such Servient Tenement Lots as specified aforesaid.</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The Grantor covenants, agrees and grants unto the Grantees, their servants, agents, tenants, invitees and licensees the full free and uninterrupted right, license, liberty, easement, privilege and permission at all times to allow water to flow through the Storm Drainage System installed by the Grantee within the Easement Area.</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Grantor as Servient Tenement Owner for purposes aforesaid grants to each of the Grantees as Dominant Tenement owners the right to enter upon and have full and uninterrupted access at all times over, through and under the Easement Area with or without workmen, vehicles and equipment, for the purpose of repairing, cleaning and otherwise servicing the Storm Drainage System, or for grading the surface of the Easement Area to permit proper drainage of water into the Storm Drainage System.</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The Grantor covenants with the Grantee and the City and the Grantor covenants with each other Grantor: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That no building, structure, fence, foundation, pavement, excavation, well, pile of material or obstruction shall be made, placed, erected or maintained on any portion of the Easement Area and that no growth, except lawn grass, shall be planted upon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That no residence shall be made, placed, erected or maintained within the Easement Area as hereinbefore described;</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t>That the Grantor shall not do or knowingly permit to be done any act or thing which will interfere with or obstruct the Storm Drainage System;</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(d)</w:t>
      </w:r>
      <w:r>
        <w:rPr>
          <w:rFonts w:ascii="Times New Roman" w:hAnsi="Times New Roman"/>
          <w:color w:val="000000"/>
          <w:sz w:val="24"/>
        </w:rPr>
        <w:tab/>
        <w:t>That, except for those areas on which buildings are to be constructed, or drainage swales are to be installed as part of the new lot grading as accepted by the City, the natural flow of the storm water runoff over the Lands and from one lot to another shall not be impeded or redirected;</w:t>
      </w:r>
    </w:p>
    <w:p w:rsidR="00523963" w:rsidRDefault="00C12F5C">
      <w:pPr>
        <w:tabs>
          <w:tab w:val="left" w:pos="540"/>
          <w:tab w:val="left" w:pos="1080"/>
        </w:tabs>
        <w:ind w:left="1080" w:hanging="1080"/>
        <w:rPr>
          <w:rFonts w:ascii="Times New Roman" w:hAnsi="Times New Roman"/>
          <w:color w:val="000000"/>
          <w:sz w:val="24"/>
        </w:rPr>
      </w:pPr>
      <w:r>
        <w:rPr>
          <w:rFonts w:ascii="Times New Roman" w:hAnsi="Times New Roman"/>
          <w:noProof/>
          <w:color w:val="000000"/>
          <w:lang w:val="en-US"/>
        </w:rPr>
        <w:pict>
          <v:shape id="_x0000_s1089" type="#_x0000_t136" style="position:absolute;left:0;text-align:left;margin-left:63pt;margin-top:14.05pt;width:322.85pt;height:83.05pt;rotation:21036132fd;z-index:-251696640" fillcolor="#9cf" stroked="f">
            <v:fill opacity=".5"/>
            <v:shadow color="silver" offset="3pt"/>
            <v:textpath style="font-family:&quot;Times New Roman&quot;;v-text-kern:t" trim="t" fitpath="t" string="SAMPLE"/>
          </v:shape>
        </w:pict>
      </w: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(e)</w:t>
      </w:r>
      <w:r>
        <w:rPr>
          <w:rFonts w:ascii="Times New Roman" w:hAnsi="Times New Roman"/>
          <w:color w:val="000000"/>
          <w:sz w:val="24"/>
        </w:rPr>
        <w:tab/>
        <w:t>That the Grantor shall not disturb, reshape, modify or in any way alter any portion of the finished ground surface of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(f)</w:t>
      </w:r>
      <w:r>
        <w:rPr>
          <w:rFonts w:ascii="Times New Roman" w:hAnsi="Times New Roman"/>
          <w:color w:val="000000"/>
          <w:sz w:val="24"/>
        </w:rPr>
        <w:tab/>
        <w:t>That the Grantor will not diminish the soil cover over any portion of the Easement Area;</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(g)</w:t>
      </w:r>
      <w:r>
        <w:rPr>
          <w:rFonts w:ascii="Times New Roman" w:hAnsi="Times New Roman"/>
          <w:color w:val="000000"/>
          <w:sz w:val="24"/>
        </w:rPr>
        <w:tab/>
        <w:t>The Grantor will, as far as reasonably necessary, carry out or cause to be carried out the maintenance, repair, cleaning, renewal replacement and/or otherwise servicing of the Storm Drainage System located on or under the Easement Area in a proper and workmanlike manner; and</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(h)</w:t>
      </w:r>
      <w:r>
        <w:rPr>
          <w:rFonts w:ascii="Times New Roman" w:hAnsi="Times New Roman"/>
          <w:color w:val="000000"/>
          <w:sz w:val="24"/>
        </w:rPr>
        <w:tab/>
        <w:t>To repair any damage to the Easement Area occasioned by its use of the Easement.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Grantee covenants with the Grantor and the City to:</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As far as reasonably necessary, carry out or cause to be carried out the maintenance, repair, cleaning, renewal, replacement and/or otherwise servicing of the Storm Drainage System located within the Easement Area in a proper and workmanlike manner; and</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To repair any damage to the Easement Area occasioned by its use of the Easement.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 xml:space="preserve">The Grantor and Grantee hereby covenant and agree each with the other and the Grantee covenants and agrees with each other Grantee to save harmless and indemnify the other </w:t>
      </w:r>
      <w:r>
        <w:rPr>
          <w:rFonts w:ascii="Times New Roman" w:hAnsi="Times New Roman"/>
          <w:color w:val="000000"/>
          <w:sz w:val="24"/>
        </w:rPr>
        <w:lastRenderedPageBreak/>
        <w:t>from any breach or default of any covenant hereunder until such time as their respective rights, interest, liberties, duties, obligations and covenants are assigned, transferred, devolved or otherwise alienated.</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The Grantor and Grantee covenant and agree each with the other and the Grantee covenants and agrees with each other Grantee to obtain from any prospective grantee, purchaser, leaseholder, tenant or other transferee of any of the lots referred to herein an agreement to be bound by the terms of the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It is mutually understood and agreed by and between the parties hereto that this agreement and the covenants herein contained shall be construed as running with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 xml:space="preserve">The parties agree that this Agreement may only be modified or discharged with the consent of City pursuant to the provisions of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C12F5C">
      <w:pPr>
        <w:tabs>
          <w:tab w:val="left" w:pos="720"/>
          <w:tab w:val="left" w:pos="1440"/>
        </w:tabs>
        <w:rPr>
          <w:rFonts w:ascii="Times New Roman" w:hAnsi="Times New Roman"/>
          <w:color w:val="000000"/>
          <w:sz w:val="24"/>
        </w:rPr>
      </w:pPr>
      <w:r>
        <w:rPr>
          <w:rFonts w:ascii="Times New Roman" w:hAnsi="Times New Roman"/>
          <w:noProof/>
          <w:color w:val="000000"/>
          <w:lang w:val="en-US"/>
        </w:rPr>
        <w:pict>
          <v:shape id="_x0000_s1090" type="#_x0000_t136" style="position:absolute;left:0;text-align:left;margin-left:63pt;margin-top:12.6pt;width:322.85pt;height:83.05pt;rotation:21036132fd;z-index:-25169561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r>
      <w:r w:rsidR="00523963">
        <w:rPr>
          <w:rFonts w:ascii="Times New Roman" w:hAnsi="Times New Roman"/>
          <w:color w:val="000000"/>
          <w:sz w:val="24"/>
        </w:rPr>
        <w:tab/>
        <w:t>COVENANTS IN FAVOUR OF THE CITY</w:t>
      </w: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r>
      <w:r>
        <w:rPr>
          <w:rFonts w:ascii="Times New Roman" w:hAnsi="Times New Roman"/>
          <w:color w:val="000000"/>
          <w:sz w:val="24"/>
          <w:u w:val="single"/>
        </w:rPr>
        <w:t>PURSUANT TO SECTION 219 OF THE LAND TITLE ACT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12.</w:t>
      </w:r>
      <w:r>
        <w:rPr>
          <w:rFonts w:ascii="Times New Roman" w:hAnsi="Times New Roman"/>
          <w:color w:val="000000"/>
          <w:sz w:val="24"/>
        </w:rPr>
        <w:tab/>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there may be registered as annexed to any land, condition or covenant in favour of the City, that the </w:t>
      </w:r>
      <w:proofErr w:type="gramStart"/>
      <w:r>
        <w:rPr>
          <w:rFonts w:ascii="Times New Roman" w:hAnsi="Times New Roman"/>
          <w:color w:val="000000"/>
          <w:sz w:val="24"/>
        </w:rPr>
        <w:t>Lands,</w:t>
      </w:r>
      <w:proofErr w:type="gramEnd"/>
      <w:r>
        <w:rPr>
          <w:rFonts w:ascii="Times New Roman" w:hAnsi="Times New Roman"/>
          <w:color w:val="000000"/>
          <w:sz w:val="24"/>
        </w:rPr>
        <w:t xml:space="preserve"> or any specified portion thereof, is not to be built upon or is to be or not to be used in a particular manner.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the Grantor for itself, successors and assigns hereby covenants, promises and agrees, pursuant to Section 219 of the </w:t>
      </w:r>
      <w:r>
        <w:rPr>
          <w:rFonts w:ascii="Times New Roman" w:hAnsi="Times New Roman"/>
          <w:i/>
          <w:color w:val="000000"/>
          <w:sz w:val="24"/>
        </w:rPr>
        <w:t>Land Title Act</w:t>
      </w:r>
      <w:r>
        <w:rPr>
          <w:rFonts w:ascii="Times New Roman" w:hAnsi="Times New Roman"/>
          <w:color w:val="000000"/>
          <w:sz w:val="24"/>
        </w:rPr>
        <w:t xml:space="preserve"> (being the intention of the parties hereto that the covenant herein contained shall be annexed to the Lands) that the Grantor will not use any portion of the Easement Area or allow the Lands to be used for any purpose which would detract from or interfere with the function of the hereinbefore described Storm Drainage System as a conductor for the complete uninterrupted flow of the storm drainage waters.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13.</w:t>
      </w:r>
      <w:r>
        <w:rPr>
          <w:rFonts w:ascii="Times New Roman" w:hAnsi="Times New Roman"/>
          <w:color w:val="000000"/>
          <w:sz w:val="24"/>
        </w:rPr>
        <w:tab/>
      </w:r>
      <w:r>
        <w:rPr>
          <w:rFonts w:ascii="Times New Roman" w:hAnsi="Times New Roman"/>
          <w:color w:val="000000"/>
          <w:sz w:val="24"/>
        </w:rPr>
        <w:tab/>
        <w:t>The Grantor and Grantee hereby release, indemnify and save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Grantor or Grantee of this Agreement or any default of the Grantor or Grantee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14.</w:t>
      </w:r>
      <w:r>
        <w:rPr>
          <w:rFonts w:ascii="Times New Roman" w:hAnsi="Times New Roman"/>
          <w:color w:val="000000"/>
          <w:sz w:val="24"/>
        </w:rPr>
        <w:tab/>
      </w:r>
      <w:r>
        <w:rPr>
          <w:rFonts w:ascii="Times New Roman" w:hAnsi="Times New Roman"/>
          <w:color w:val="000000"/>
          <w:sz w:val="24"/>
        </w:rPr>
        <w:tab/>
        <w:t>The Grantor and Grantee hereby covenant and agree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15.</w:t>
      </w:r>
      <w:r>
        <w:rPr>
          <w:rFonts w:ascii="Times New Roman" w:hAnsi="Times New Roman"/>
          <w:color w:val="000000"/>
          <w:sz w:val="24"/>
        </w:rPr>
        <w:tab/>
      </w:r>
      <w:r>
        <w:rPr>
          <w:rFonts w:ascii="Times New Roman" w:hAnsi="Times New Roman"/>
          <w:color w:val="000000"/>
          <w:sz w:val="24"/>
        </w:rPr>
        <w:tab/>
        <w:t>It is understood and agreed that nothing herein contained shall be interpreted so as to restrict or prevent the Grantor and Grantee from using the Easement Area in any manner which does not interfere with the security or efficient functioning of or unobstructed access to the Storm Drainage System.</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16.</w:t>
      </w:r>
      <w:r>
        <w:rPr>
          <w:rFonts w:ascii="Times New Roman" w:hAnsi="Times New Roman"/>
          <w:color w:val="000000"/>
          <w:sz w:val="24"/>
        </w:rPr>
        <w:tab/>
      </w:r>
      <w:r>
        <w:rPr>
          <w:rFonts w:ascii="Times New Roman" w:hAnsi="Times New Roman"/>
          <w:color w:val="000000"/>
          <w:sz w:val="24"/>
        </w:rPr>
        <w:tab/>
        <w:t>The parties hereto covenant and agree that they will do and execute such further acts and deeds and give such further assurances as may be reasonably necessary to implement the true meaning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17.</w:t>
      </w:r>
      <w:r>
        <w:rPr>
          <w:rFonts w:ascii="Times New Roman" w:hAnsi="Times New Roman"/>
          <w:color w:val="000000"/>
          <w:sz w:val="24"/>
        </w:rPr>
        <w:tab/>
      </w:r>
      <w:r>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Lands as if this Agreement had not been executed and delivered to the Owner.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18.</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executors, successors, administrators and assigns.</w:t>
      </w: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091" type="#_x0000_t136" style="position:absolute;left:0;text-align:left;margin-left:1in;margin-top:14.05pt;width:322.85pt;height:83.05pt;rotation:21036132fd;z-index:-251694592" fillcolor="#9cf" stroked="f">
            <v:fill opacity=".5"/>
            <v:shadow color="silver" offset="3pt"/>
            <v:textpath style="font-family:&quot;Times New Roman&quot;;v-text-kern:t" trim="t" fitpath="t" string="SAMPLE"/>
          </v:shape>
        </w:pict>
      </w: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19.</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br w:type="page"/>
      </w:r>
      <w:r>
        <w:rPr>
          <w:rFonts w:ascii="Times New Roman" w:hAnsi="Times New Roman"/>
          <w:color w:val="000000"/>
          <w:sz w:val="24"/>
        </w:rPr>
        <w:lastRenderedPageBreak/>
        <w:t>ATTACH A REDUCED (8 1/2 X 11) COPY OF THE EXPLANATORY PLAN FOR THE EASEMENT.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12"/>
        </w:rPr>
      </w:pPr>
      <w:r>
        <w:rPr>
          <w:rFonts w:ascii="Times New Roman" w:hAnsi="Times New Roman"/>
          <w:noProof/>
          <w:color w:val="000000"/>
          <w:sz w:val="12"/>
        </w:rPr>
        <w:t>g:\preceden\storm1.doc</w:t>
      </w:r>
    </w:p>
    <w:p w:rsidR="00523963" w:rsidRDefault="00523963">
      <w:pPr>
        <w:tabs>
          <w:tab w:val="left" w:pos="540"/>
          <w:tab w:val="left" w:pos="1080"/>
        </w:tabs>
        <w:rPr>
          <w:rFonts w:ascii="Times New Roman" w:hAnsi="Times New Roman"/>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 xml:space="preserve">05/23//01 12:48 </w:t>
      </w:r>
    </w:p>
    <w:p w:rsidR="00523963" w:rsidRDefault="00C12F5C">
      <w:pPr>
        <w:tabs>
          <w:tab w:val="left" w:pos="720"/>
          <w:tab w:val="left" w:pos="1440"/>
          <w:tab w:val="left" w:pos="2160"/>
        </w:tabs>
        <w:jc w:val="center"/>
        <w:rPr>
          <w:rFonts w:ascii="Times New Roman" w:hAnsi="Times New Roman"/>
          <w:color w:val="000000"/>
          <w:sz w:val="24"/>
          <w:szCs w:val="20"/>
        </w:rPr>
        <w:sectPr w:rsidR="00523963" w:rsidSect="00C47978">
          <w:headerReference w:type="default" r:id="rId109"/>
          <w:pgSz w:w="12240" w:h="15840" w:code="1"/>
          <w:pgMar w:top="1008" w:right="1440" w:bottom="1080" w:left="1440" w:header="360" w:footer="720" w:gutter="0"/>
          <w:cols w:space="708"/>
          <w:docGrid w:linePitch="360"/>
        </w:sectPr>
      </w:pPr>
      <w:r>
        <w:rPr>
          <w:rFonts w:ascii="Times New Roman" w:hAnsi="Times New Roman"/>
          <w:noProof/>
          <w:color w:val="000000"/>
          <w:szCs w:val="20"/>
          <w:lang w:val="en-US"/>
        </w:rPr>
        <w:pict>
          <v:shape id="_x0000_s1151" type="#_x0000_t136" style="position:absolute;left:0;text-align:left;margin-left:63pt;margin-top:104.4pt;width:322.85pt;height:83.05pt;rotation:21036132fd;z-index:-251633152" fillcolor="#9cf" stroked="f">
            <v:fill opacity=".5"/>
            <v:shadow color="silver" offset="3pt"/>
            <v:textpath style="font-family:&quot;Times New Roman&quot;;v-text-kern:t" trim="t" fitpath="t" string="SAMPLE"/>
          </v:shape>
        </w:pict>
      </w:r>
    </w:p>
    <w:p w:rsidR="00523963" w:rsidRDefault="00523963">
      <w:pPr>
        <w:tabs>
          <w:tab w:val="left" w:pos="720"/>
          <w:tab w:val="left" w:pos="1440"/>
          <w:tab w:val="left" w:pos="2160"/>
        </w:tabs>
        <w:jc w:val="center"/>
        <w:rPr>
          <w:rFonts w:ascii="Times New Roman" w:hAnsi="Times New Roman"/>
          <w:b/>
          <w:sz w:val="24"/>
        </w:rPr>
      </w:pPr>
      <w:r>
        <w:rPr>
          <w:rFonts w:ascii="Times New Roman" w:hAnsi="Times New Roman"/>
          <w:b/>
          <w:sz w:val="24"/>
        </w:rPr>
        <w:lastRenderedPageBreak/>
        <w:t>TERMS OF INSTRUMENT - PART 2</w:t>
      </w:r>
    </w:p>
    <w:p w:rsidR="00523963" w:rsidRDefault="00523963">
      <w:pPr>
        <w:tabs>
          <w:tab w:val="left" w:pos="720"/>
          <w:tab w:val="left" w:pos="1440"/>
          <w:tab w:val="left" w:pos="2160"/>
        </w:tabs>
        <w:jc w:val="center"/>
        <w:rPr>
          <w:rFonts w:ascii="Times New Roman" w:hAnsi="Times New Roman"/>
          <w:b/>
          <w:sz w:val="24"/>
        </w:rPr>
      </w:pPr>
    </w:p>
    <w:p w:rsidR="00523963" w:rsidRDefault="00523963">
      <w:pPr>
        <w:tabs>
          <w:tab w:val="left" w:pos="720"/>
          <w:tab w:val="left" w:pos="1440"/>
          <w:tab w:val="left" w:pos="2160"/>
        </w:tabs>
        <w:jc w:val="center"/>
        <w:rPr>
          <w:rFonts w:ascii="Times New Roman" w:hAnsi="Times New Roman"/>
          <w:b/>
          <w:sz w:val="24"/>
        </w:rPr>
      </w:pPr>
      <w:r>
        <w:rPr>
          <w:rFonts w:ascii="Times New Roman" w:hAnsi="Times New Roman"/>
          <w:b/>
          <w:sz w:val="24"/>
        </w:rPr>
        <w:t>RESTRICTIVE COVENANT:  LAND TITLE ACT S.219</w:t>
      </w:r>
    </w:p>
    <w:p w:rsidR="00523963" w:rsidRDefault="00523963">
      <w:pPr>
        <w:tabs>
          <w:tab w:val="left" w:pos="720"/>
          <w:tab w:val="left" w:pos="1440"/>
          <w:tab w:val="left" w:pos="2160"/>
        </w:tabs>
        <w:jc w:val="center"/>
        <w:rPr>
          <w:rFonts w:ascii="Times New Roman" w:hAnsi="Times New Roman"/>
          <w:b/>
          <w:sz w:val="24"/>
        </w:rPr>
      </w:pPr>
    </w:p>
    <w:p w:rsidR="00523963" w:rsidRDefault="00523963">
      <w:pPr>
        <w:pStyle w:val="Heading2"/>
        <w:numPr>
          <w:ilvl w:val="0"/>
          <w:numId w:val="0"/>
        </w:numPr>
        <w:jc w:val="center"/>
      </w:pPr>
      <w:bookmarkStart w:id="183" w:name="_Toc450808614"/>
      <w:r>
        <w:t>(Future Access Restriction/Right-in/Right-Out Only)</w:t>
      </w:r>
      <w:bookmarkEnd w:id="183"/>
    </w:p>
    <w:p w:rsidR="00523963" w:rsidRDefault="00523963">
      <w:pPr>
        <w:tabs>
          <w:tab w:val="left" w:pos="720"/>
          <w:tab w:val="left" w:pos="1440"/>
          <w:tab w:val="left" w:pos="2160"/>
        </w:tabs>
        <w:rPr>
          <w:rFonts w:ascii="Times New Roman" w:hAnsi="Times New Roman"/>
          <w:sz w:val="24"/>
        </w:rPr>
      </w:pPr>
    </w:p>
    <w:p w:rsidR="00523963" w:rsidRDefault="00523963">
      <w:pPr>
        <w:tabs>
          <w:tab w:val="left" w:pos="-1800"/>
        </w:tabs>
        <w:ind w:left="540"/>
        <w:rPr>
          <w:rFonts w:ascii="Times New Roman" w:hAnsi="Times New Roman"/>
          <w:sz w:val="24"/>
        </w:rPr>
      </w:pP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BETWEEN:</w:t>
      </w:r>
      <w:r>
        <w:rPr>
          <w:rFonts w:ascii="Times New Roman" w:hAnsi="Times New Roman"/>
          <w:sz w:val="24"/>
        </w:rPr>
        <w:tab/>
        <w:t xml:space="preserve">Name:   </w:t>
      </w:r>
      <w:r>
        <w:rPr>
          <w:rFonts w:ascii="Times New Roman" w:hAnsi="Times New Roman"/>
          <w:sz w:val="24"/>
        </w:rPr>
        <w:tab/>
      </w:r>
    </w:p>
    <w:p w:rsidR="00523963" w:rsidRDefault="00523963">
      <w:pPr>
        <w:tabs>
          <w:tab w:val="left" w:pos="1620"/>
          <w:tab w:val="right" w:leader="underscore" w:pos="7740"/>
        </w:tabs>
        <w:rPr>
          <w:rFonts w:ascii="Times New Roman" w:hAnsi="Times New Roman"/>
          <w:sz w:val="24"/>
        </w:rPr>
      </w:pP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ab/>
        <w:t xml:space="preserve">Address:   </w:t>
      </w:r>
      <w:r>
        <w:rPr>
          <w:rFonts w:ascii="Times New Roman" w:hAnsi="Times New Roman"/>
          <w:sz w:val="24"/>
        </w:rPr>
        <w:tab/>
      </w:r>
    </w:p>
    <w:p w:rsidR="00523963" w:rsidRDefault="00523963">
      <w:pPr>
        <w:tabs>
          <w:tab w:val="left" w:pos="1620"/>
          <w:tab w:val="right" w:leader="underscore" w:pos="7740"/>
        </w:tabs>
        <w:rPr>
          <w:rFonts w:ascii="Times New Roman" w:hAnsi="Times New Roman"/>
          <w:sz w:val="24"/>
        </w:rPr>
      </w:pP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ab/>
        <w:t>Occupation or</w:t>
      </w: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ab/>
        <w:t xml:space="preserve">Incorporation Number:  </w:t>
      </w:r>
      <w:r>
        <w:rPr>
          <w:rFonts w:ascii="Times New Roman" w:hAnsi="Times New Roman"/>
          <w:sz w:val="24"/>
        </w:rPr>
        <w:tab/>
      </w:r>
    </w:p>
    <w:p w:rsidR="00523963" w:rsidRDefault="00523963">
      <w:pPr>
        <w:tabs>
          <w:tab w:val="left" w:pos="1620"/>
          <w:tab w:val="right" w:leader="underscore" w:pos="7740"/>
        </w:tabs>
        <w:rPr>
          <w:rFonts w:ascii="Times New Roman" w:hAnsi="Times New Roman"/>
          <w:sz w:val="24"/>
        </w:rPr>
      </w:pPr>
    </w:p>
    <w:p w:rsidR="00523963" w:rsidRDefault="00523963">
      <w:pPr>
        <w:tabs>
          <w:tab w:val="left" w:pos="1620"/>
          <w:tab w:val="right" w:leader="underscore" w:pos="7740"/>
        </w:tabs>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the</w:t>
      </w:r>
      <w:proofErr w:type="gramEnd"/>
      <w:r>
        <w:rPr>
          <w:rFonts w:ascii="Times New Roman" w:hAnsi="Times New Roman"/>
          <w:sz w:val="24"/>
        </w:rPr>
        <w:t xml:space="preserve"> "Owner")</w:t>
      </w:r>
    </w:p>
    <w:p w:rsidR="00523963" w:rsidRDefault="00523963">
      <w:pPr>
        <w:tabs>
          <w:tab w:val="left" w:pos="1620"/>
          <w:tab w:val="right" w:leader="underscore" w:pos="7740"/>
        </w:tabs>
        <w:rPr>
          <w:rFonts w:ascii="Times New Roman" w:hAnsi="Times New Roman"/>
          <w:sz w:val="24"/>
        </w:rPr>
      </w:pPr>
    </w:p>
    <w:p w:rsidR="00523963" w:rsidRDefault="00C12F5C">
      <w:pPr>
        <w:tabs>
          <w:tab w:val="left" w:pos="5310"/>
        </w:tabs>
        <w:rPr>
          <w:rFonts w:ascii="Times New Roman" w:hAnsi="Times New Roman"/>
          <w:sz w:val="24"/>
        </w:rPr>
      </w:pPr>
      <w:r>
        <w:rPr>
          <w:rFonts w:ascii="Times New Roman" w:hAnsi="Times New Roman"/>
          <w:noProof/>
          <w:lang w:val="en-US"/>
        </w:rPr>
        <w:pict>
          <v:shape id="_x0000_s1149" type="#_x0000_t136" style="position:absolute;left:0;text-align:left;margin-left:84pt;margin-top:16.15pt;width:322.85pt;height:83.05pt;rotation:21036132fd;z-index:-251635200" fillcolor="#9cf" stroked="f">
            <v:fill opacity=".5"/>
            <v:shadow color="silver" offset="3pt"/>
            <v:textpath style="font-family:&quot;Times New Roman&quot;;v-text-kern:t" trim="t" fitpath="t" string="SAMPLE"/>
          </v:shape>
        </w:pict>
      </w:r>
      <w:r w:rsidR="00523963">
        <w:rPr>
          <w:rFonts w:ascii="Times New Roman" w:hAnsi="Times New Roman"/>
          <w:sz w:val="24"/>
        </w:rPr>
        <w:tab/>
        <w:t>OF THE FIRST PART:</w:t>
      </w:r>
    </w:p>
    <w:p w:rsidR="00523963" w:rsidRDefault="00523963">
      <w:pPr>
        <w:tabs>
          <w:tab w:val="left" w:pos="5310"/>
        </w:tabs>
        <w:rPr>
          <w:rFonts w:ascii="Times New Roman" w:hAnsi="Times New Roman"/>
          <w:sz w:val="24"/>
        </w:rPr>
      </w:pPr>
    </w:p>
    <w:p w:rsidR="00523963" w:rsidRDefault="00523963">
      <w:pPr>
        <w:tabs>
          <w:tab w:val="left" w:pos="5310"/>
        </w:tabs>
        <w:jc w:val="center"/>
        <w:rPr>
          <w:rFonts w:ascii="Times New Roman" w:hAnsi="Times New Roman"/>
          <w:sz w:val="24"/>
        </w:rPr>
      </w:pPr>
    </w:p>
    <w:p w:rsidR="00523963" w:rsidRDefault="00523963">
      <w:pPr>
        <w:tabs>
          <w:tab w:val="left" w:pos="1620"/>
        </w:tabs>
        <w:ind w:left="1620" w:right="1440" w:hanging="1620"/>
        <w:rPr>
          <w:rFonts w:ascii="Times New Roman" w:hAnsi="Times New Roman"/>
          <w:sz w:val="24"/>
        </w:rPr>
      </w:pPr>
      <w:r>
        <w:rPr>
          <w:rFonts w:ascii="Times New Roman" w:hAnsi="Times New Roman"/>
          <w:sz w:val="24"/>
        </w:rPr>
        <w:t>AND:</w:t>
      </w:r>
      <w:r>
        <w:rPr>
          <w:rFonts w:ascii="Times New Roman" w:hAnsi="Times New Roman"/>
          <w:sz w:val="24"/>
        </w:rPr>
        <w:tab/>
      </w:r>
      <w:r>
        <w:rPr>
          <w:rFonts w:ascii="Times New Roman" w:hAnsi="Times New Roman"/>
          <w:sz w:val="24"/>
          <w:u w:val="single"/>
        </w:rPr>
        <w:t>CITY OF SURREY</w:t>
      </w:r>
      <w:r>
        <w:rPr>
          <w:rFonts w:ascii="Times New Roman" w:hAnsi="Times New Roman"/>
          <w:sz w:val="24"/>
        </w:rPr>
        <w:t>, having its City Offices at 14245 - 56</w:t>
      </w:r>
      <w:r>
        <w:rPr>
          <w:rFonts w:ascii="Times New Roman" w:hAnsi="Times New Roman"/>
          <w:sz w:val="24"/>
          <w:vertAlign w:val="superscript"/>
        </w:rPr>
        <w:t>th</w:t>
      </w:r>
      <w:r>
        <w:rPr>
          <w:rFonts w:ascii="Times New Roman" w:hAnsi="Times New Roman"/>
          <w:sz w:val="24"/>
        </w:rPr>
        <w:t> Avenue, Surrey, British Columbia, V3X 3A2.</w:t>
      </w:r>
    </w:p>
    <w:p w:rsidR="00523963" w:rsidRDefault="00523963">
      <w:pPr>
        <w:tabs>
          <w:tab w:val="left" w:pos="1620"/>
          <w:tab w:val="right" w:leader="underscore" w:pos="7740"/>
        </w:tabs>
        <w:rPr>
          <w:rFonts w:ascii="Times New Roman" w:hAnsi="Times New Roman"/>
          <w:sz w:val="24"/>
        </w:rPr>
      </w:pPr>
    </w:p>
    <w:p w:rsidR="00523963" w:rsidRDefault="00523963">
      <w:pPr>
        <w:tabs>
          <w:tab w:val="left" w:pos="1620"/>
          <w:tab w:val="right" w:leader="underscore" w:pos="7740"/>
        </w:tabs>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the</w:t>
      </w:r>
      <w:proofErr w:type="gramEnd"/>
      <w:r>
        <w:rPr>
          <w:rFonts w:ascii="Times New Roman" w:hAnsi="Times New Roman"/>
          <w:sz w:val="24"/>
        </w:rPr>
        <w:t xml:space="preserve"> "City")</w:t>
      </w:r>
    </w:p>
    <w:p w:rsidR="00523963" w:rsidRDefault="00523963">
      <w:pPr>
        <w:tabs>
          <w:tab w:val="left" w:pos="1620"/>
          <w:tab w:val="right" w:leader="underscore" w:pos="7740"/>
        </w:tabs>
        <w:rPr>
          <w:rFonts w:ascii="Times New Roman" w:hAnsi="Times New Roman"/>
          <w:sz w:val="24"/>
        </w:rPr>
      </w:pPr>
    </w:p>
    <w:p w:rsidR="00523963" w:rsidRDefault="00523963">
      <w:pPr>
        <w:tabs>
          <w:tab w:val="left" w:pos="5310"/>
        </w:tabs>
        <w:rPr>
          <w:rFonts w:ascii="Times New Roman" w:hAnsi="Times New Roman"/>
          <w:sz w:val="24"/>
        </w:rPr>
      </w:pPr>
      <w:r>
        <w:rPr>
          <w:rFonts w:ascii="Times New Roman" w:hAnsi="Times New Roman"/>
          <w:sz w:val="24"/>
        </w:rPr>
        <w:tab/>
        <w:t>OF THE SECOND PART;</w:t>
      </w:r>
    </w:p>
    <w:p w:rsidR="00523963" w:rsidRDefault="00523963">
      <w:pPr>
        <w:tabs>
          <w:tab w:val="left" w:pos="1620"/>
          <w:tab w:val="right" w:leader="underscore" w:pos="7740"/>
        </w:tabs>
        <w:rPr>
          <w:rFonts w:ascii="Times New Roman" w:hAnsi="Times New Roman"/>
          <w:sz w:val="24"/>
        </w:rPr>
      </w:pPr>
    </w:p>
    <w:p w:rsidR="00523963" w:rsidRDefault="00523963">
      <w:pPr>
        <w:tabs>
          <w:tab w:val="left" w:pos="1620"/>
          <w:tab w:val="right" w:leader="underscore" w:pos="7740"/>
        </w:tabs>
        <w:rPr>
          <w:rFonts w:ascii="Times New Roman" w:hAnsi="Times New Roman"/>
          <w:sz w:val="24"/>
        </w:rPr>
      </w:pP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WHEREAS:</w:t>
      </w:r>
    </w:p>
    <w:p w:rsidR="00523963" w:rsidRDefault="00523963">
      <w:pPr>
        <w:tabs>
          <w:tab w:val="left" w:pos="1620"/>
          <w:tab w:val="right" w:leader="underscore" w:pos="7740"/>
        </w:tabs>
        <w:rPr>
          <w:rFonts w:ascii="Times New Roman" w:hAnsi="Times New Roman"/>
          <w:sz w:val="24"/>
        </w:rPr>
      </w:pPr>
    </w:p>
    <w:p w:rsidR="00523963" w:rsidRDefault="00523963">
      <w:pPr>
        <w:tabs>
          <w:tab w:val="left" w:pos="540"/>
        </w:tabs>
        <w:ind w:left="540" w:hanging="540"/>
        <w:rPr>
          <w:rFonts w:ascii="Times New Roman" w:hAnsi="Times New Roman"/>
          <w:sz w:val="24"/>
        </w:rPr>
      </w:pPr>
      <w:r>
        <w:rPr>
          <w:rFonts w:ascii="Times New Roman" w:hAnsi="Times New Roman"/>
          <w:sz w:val="24"/>
        </w:rPr>
        <w:t>A.</w:t>
      </w:r>
      <w:r>
        <w:rPr>
          <w:rFonts w:ascii="Times New Roman" w:hAnsi="Times New Roman"/>
          <w:sz w:val="24"/>
        </w:rPr>
        <w:tab/>
        <w:t>The Owner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sz w:val="24"/>
        </w:rPr>
      </w:pP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ab/>
        <w:t>Parcel Identifier: ____________________________</w:t>
      </w: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ab/>
        <w:t>Lot _____, Section ________, Township ________</w:t>
      </w: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ab/>
        <w:t>Plan ___________, New Westminster District</w:t>
      </w:r>
    </w:p>
    <w:p w:rsidR="00523963" w:rsidRDefault="00523963">
      <w:pPr>
        <w:tabs>
          <w:tab w:val="left" w:pos="1620"/>
          <w:tab w:val="right" w:leader="underscore" w:pos="7740"/>
        </w:tabs>
        <w:rPr>
          <w:rFonts w:ascii="Times New Roman" w:hAnsi="Times New Roman"/>
          <w:sz w:val="24"/>
        </w:rPr>
      </w:pPr>
    </w:p>
    <w:p w:rsidR="00523963" w:rsidRDefault="00523963">
      <w:pPr>
        <w:tabs>
          <w:tab w:val="left" w:pos="1620"/>
          <w:tab w:val="right" w:leader="underscore" w:pos="7740"/>
        </w:tabs>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the</w:t>
      </w:r>
      <w:proofErr w:type="gramEnd"/>
      <w:r>
        <w:rPr>
          <w:rFonts w:ascii="Times New Roman" w:hAnsi="Times New Roman"/>
          <w:sz w:val="24"/>
        </w:rPr>
        <w:t xml:space="preserve"> "Lands")</w:t>
      </w:r>
    </w:p>
    <w:p w:rsidR="00523963" w:rsidRDefault="00523963">
      <w:pPr>
        <w:tabs>
          <w:tab w:val="left" w:pos="720"/>
          <w:tab w:val="left" w:pos="1440"/>
          <w:tab w:val="left" w:pos="2160"/>
        </w:tabs>
        <w:rPr>
          <w:rFonts w:ascii="Times New Roman" w:hAnsi="Times New Roman"/>
          <w:sz w:val="24"/>
        </w:rPr>
      </w:pPr>
    </w:p>
    <w:p w:rsidR="00523963" w:rsidRDefault="00523963">
      <w:pPr>
        <w:tabs>
          <w:tab w:val="left" w:pos="540"/>
          <w:tab w:val="left" w:pos="1080"/>
        </w:tabs>
        <w:ind w:left="540" w:hanging="540"/>
        <w:rPr>
          <w:rFonts w:ascii="Times New Roman" w:hAnsi="Times New Roman"/>
          <w:sz w:val="24"/>
        </w:rPr>
      </w:pPr>
      <w:r>
        <w:rPr>
          <w:rFonts w:ascii="Times New Roman" w:hAnsi="Times New Roman"/>
          <w:sz w:val="24"/>
        </w:rPr>
        <w:t>B.</w:t>
      </w:r>
      <w:r>
        <w:rPr>
          <w:rFonts w:ascii="Times New Roman" w:hAnsi="Times New Roman"/>
          <w:sz w:val="24"/>
        </w:rPr>
        <w:tab/>
        <w:t xml:space="preserve">By the provisions of Section 219 of the </w:t>
      </w:r>
      <w:r>
        <w:rPr>
          <w:rFonts w:ascii="Times New Roman" w:hAnsi="Times New Roman"/>
          <w:i/>
          <w:sz w:val="24"/>
        </w:rPr>
        <w:t>Land Title Act</w:t>
      </w:r>
      <w:r>
        <w:rPr>
          <w:rFonts w:ascii="Times New Roman" w:hAnsi="Times New Roman"/>
          <w:sz w:val="24"/>
        </w:rPr>
        <w:t xml:space="preserve"> R.S.B.C. 1996, Chapter 250 as amended (the </w:t>
      </w:r>
      <w:r>
        <w:rPr>
          <w:rFonts w:ascii="Times New Roman" w:hAnsi="Times New Roman"/>
          <w:i/>
          <w:sz w:val="24"/>
        </w:rPr>
        <w:t>“Land Title Act”</w:t>
      </w:r>
      <w:r>
        <w:rPr>
          <w:rFonts w:ascii="Times New Roman" w:hAnsi="Times New Roman"/>
          <w:sz w:val="24"/>
        </w:rPr>
        <w:t xml:space="preserve">), there may be registered as annexed to any land, conditions </w:t>
      </w:r>
      <w:r>
        <w:rPr>
          <w:rFonts w:ascii="Times New Roman" w:hAnsi="Times New Roman"/>
          <w:sz w:val="24"/>
        </w:rPr>
        <w:lastRenderedPageBreak/>
        <w:t>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ind w:left="540" w:hanging="540"/>
        <w:rPr>
          <w:rFonts w:ascii="Times New Roman" w:hAnsi="Times New Roman"/>
          <w:sz w:val="24"/>
        </w:rPr>
      </w:pPr>
    </w:p>
    <w:p w:rsidR="00523963" w:rsidRDefault="00523963">
      <w:pPr>
        <w:tabs>
          <w:tab w:val="left" w:pos="540"/>
          <w:tab w:val="left" w:pos="1080"/>
        </w:tabs>
        <w:ind w:left="540" w:hanging="540"/>
        <w:rPr>
          <w:rFonts w:ascii="Times New Roman" w:hAnsi="Times New Roman"/>
          <w:sz w:val="24"/>
        </w:rPr>
      </w:pPr>
    </w:p>
    <w:p w:rsidR="00523963" w:rsidRDefault="00523963">
      <w:pPr>
        <w:keepLines/>
        <w:tabs>
          <w:tab w:val="left" w:pos="540"/>
          <w:tab w:val="left" w:pos="1080"/>
        </w:tabs>
        <w:rPr>
          <w:rFonts w:ascii="Times New Roman" w:hAnsi="Times New Roman"/>
          <w:sz w:val="24"/>
        </w:rPr>
      </w:pPr>
      <w:r>
        <w:rPr>
          <w:rFonts w:ascii="Times New Roman" w:hAnsi="Times New Roman"/>
          <w:sz w:val="24"/>
        </w:rPr>
        <w:tab/>
      </w:r>
      <w:r>
        <w:rPr>
          <w:rFonts w:ascii="Times New Roman" w:hAnsi="Times New Roman"/>
          <w:sz w:val="24"/>
        </w:rPr>
        <w:tab/>
        <w:t xml:space="preserve">NOW THEREFORE THIS AGREEMENT WITNESSETH that pursuant to Section 219 of the </w:t>
      </w:r>
      <w:r>
        <w:rPr>
          <w:rFonts w:ascii="Times New Roman" w:hAnsi="Times New Roman"/>
          <w:i/>
          <w:sz w:val="24"/>
        </w:rPr>
        <w:t>Land Title Act</w:t>
      </w:r>
      <w:r>
        <w:rPr>
          <w:rFonts w:ascii="Times New Roman" w:hAnsi="Times New Roman"/>
          <w:sz w:val="24"/>
        </w:rPr>
        <w:t>, and in consideration of the sum of ONE ($1.00) DOLLAR paid to the Owner by the City (the receipt of which is hereby acknowledged) the Owner covenants and agrees with the City as follows:</w:t>
      </w:r>
    </w:p>
    <w:p w:rsidR="00523963" w:rsidRDefault="00523963">
      <w:pPr>
        <w:keepLines/>
        <w:tabs>
          <w:tab w:val="left" w:pos="540"/>
          <w:tab w:val="left" w:pos="1080"/>
        </w:tabs>
        <w:rPr>
          <w:rFonts w:ascii="Times New Roman" w:hAnsi="Times New Roman"/>
          <w:sz w:val="24"/>
        </w:rPr>
      </w:pPr>
    </w:p>
    <w:p w:rsidR="00523963" w:rsidRDefault="00523963">
      <w:pPr>
        <w:tabs>
          <w:tab w:val="left" w:pos="540"/>
          <w:tab w:val="left" w:pos="1080"/>
        </w:tabs>
        <w:rPr>
          <w:rFonts w:ascii="Times New Roman" w:hAnsi="Times New Roman"/>
          <w:sz w:val="24"/>
        </w:rPr>
      </w:pPr>
      <w:r>
        <w:rPr>
          <w:rFonts w:ascii="Times New Roman" w:hAnsi="Times New Roman"/>
          <w:sz w:val="24"/>
        </w:rPr>
        <w:t>1.</w:t>
      </w:r>
      <w:r>
        <w:rPr>
          <w:rFonts w:ascii="Times New Roman" w:hAnsi="Times New Roman"/>
          <w:sz w:val="24"/>
        </w:rPr>
        <w:tab/>
      </w:r>
      <w:r>
        <w:rPr>
          <w:rFonts w:ascii="Times New Roman" w:hAnsi="Times New Roman"/>
          <w:sz w:val="24"/>
        </w:rPr>
        <w:tab/>
        <w:t>The Lands shall not be built upon unless vehicular access to and egress from the Lands on ____________ Street/Avenue are restricted to right-in/right-out only at such time as one of the following events has occurred:</w:t>
      </w:r>
    </w:p>
    <w:p w:rsidR="00523963" w:rsidRDefault="00523963">
      <w:pPr>
        <w:tabs>
          <w:tab w:val="left" w:pos="540"/>
          <w:tab w:val="left" w:pos="1080"/>
        </w:tabs>
        <w:rPr>
          <w:rFonts w:ascii="Times New Roman" w:hAnsi="Times New Roman"/>
          <w:sz w:val="24"/>
        </w:rPr>
      </w:pPr>
    </w:p>
    <w:p w:rsidR="00523963" w:rsidRDefault="00523963">
      <w:pPr>
        <w:tabs>
          <w:tab w:val="left" w:pos="540"/>
          <w:tab w:val="left" w:pos="1080"/>
        </w:tabs>
        <w:ind w:left="1080" w:hanging="1080"/>
        <w:rPr>
          <w:rFonts w:ascii="Times New Roman" w:hAnsi="Times New Roman"/>
          <w:sz w:val="24"/>
        </w:rPr>
      </w:pPr>
      <w:r>
        <w:rPr>
          <w:rFonts w:ascii="Times New Roman" w:hAnsi="Times New Roman"/>
          <w:sz w:val="24"/>
        </w:rPr>
        <w:tab/>
        <w:t>(a)</w:t>
      </w:r>
      <w:r>
        <w:rPr>
          <w:rFonts w:ascii="Times New Roman" w:hAnsi="Times New Roman"/>
          <w:sz w:val="24"/>
        </w:rPr>
        <w:tab/>
        <w:t>The General Manager, Engineering makes a determination that continued access to and egress from the Lands via _________ Street/Avenue constitutes a traffic hazard, provided, however, that such determination shall in all cases be reasonable in the circumstances; or</w:t>
      </w:r>
    </w:p>
    <w:p w:rsidR="00523963" w:rsidRDefault="00523963">
      <w:pPr>
        <w:tabs>
          <w:tab w:val="left" w:pos="540"/>
          <w:tab w:val="left" w:pos="1080"/>
        </w:tabs>
        <w:rPr>
          <w:rFonts w:ascii="Times New Roman" w:hAnsi="Times New Roman"/>
          <w:sz w:val="24"/>
        </w:rPr>
      </w:pPr>
    </w:p>
    <w:p w:rsidR="00523963" w:rsidRDefault="00C12F5C">
      <w:pPr>
        <w:tabs>
          <w:tab w:val="left" w:pos="540"/>
          <w:tab w:val="left" w:pos="1080"/>
        </w:tabs>
        <w:ind w:left="1080" w:hanging="1080"/>
        <w:rPr>
          <w:rFonts w:ascii="Times New Roman" w:hAnsi="Times New Roman"/>
          <w:sz w:val="24"/>
        </w:rPr>
      </w:pPr>
      <w:r>
        <w:rPr>
          <w:rFonts w:ascii="Times New Roman" w:hAnsi="Times New Roman"/>
          <w:noProof/>
          <w:lang w:val="en-US"/>
        </w:rPr>
        <w:pict>
          <v:shape id="_x0000_s1150" type="#_x0000_t136" style="position:absolute;left:0;text-align:left;margin-left:96pt;margin-top:4.95pt;width:322.85pt;height:83.05pt;rotation:21036132fd;z-index:-251634176" fillcolor="#9cf" stroked="f">
            <v:fill opacity=".5"/>
            <v:shadow color="silver" offset="3pt"/>
            <v:textpath style="font-family:&quot;Times New Roman&quot;;v-text-kern:t" trim="t" fitpath="t" string="SAMPLE"/>
          </v:shape>
        </w:pict>
      </w:r>
      <w:r w:rsidR="00523963">
        <w:rPr>
          <w:rFonts w:ascii="Times New Roman" w:hAnsi="Times New Roman"/>
          <w:sz w:val="24"/>
        </w:rPr>
        <w:tab/>
        <w:t>(b)</w:t>
      </w:r>
      <w:r w:rsidR="00523963">
        <w:rPr>
          <w:rFonts w:ascii="Times New Roman" w:hAnsi="Times New Roman"/>
          <w:sz w:val="24"/>
        </w:rPr>
        <w:tab/>
        <w:t>A Median is constructed on _________ Street/Avenue and left hand turns are eliminated.</w:t>
      </w:r>
    </w:p>
    <w:p w:rsidR="00523963" w:rsidRDefault="00523963">
      <w:pPr>
        <w:rPr>
          <w:rFonts w:ascii="Times New Roman" w:hAnsi="Times New Roman"/>
          <w:sz w:val="24"/>
        </w:rPr>
      </w:pPr>
    </w:p>
    <w:p w:rsidR="00523963" w:rsidRDefault="00523963">
      <w:pPr>
        <w:tabs>
          <w:tab w:val="left" w:pos="540"/>
          <w:tab w:val="left" w:pos="1080"/>
        </w:tabs>
        <w:rPr>
          <w:rFonts w:ascii="Times New Roman" w:hAnsi="Times New Roman"/>
          <w:sz w:val="24"/>
        </w:rPr>
      </w:pPr>
      <w:r>
        <w:rPr>
          <w:rFonts w:ascii="Times New Roman" w:hAnsi="Times New Roman"/>
          <w:sz w:val="24"/>
        </w:rPr>
        <w:t>2.</w:t>
      </w:r>
      <w:r>
        <w:rPr>
          <w:rFonts w:ascii="Times New Roman" w:hAnsi="Times New Roman"/>
          <w:sz w:val="24"/>
        </w:rPr>
        <w:tab/>
      </w:r>
      <w:r>
        <w:rPr>
          <w:rFonts w:ascii="Times New Roman" w:hAnsi="Times New Roman"/>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540"/>
          <w:tab w:val="left" w:pos="1080"/>
        </w:tabs>
        <w:rPr>
          <w:rFonts w:ascii="Times New Roman" w:hAnsi="Times New Roman"/>
          <w:sz w:val="24"/>
        </w:rPr>
      </w:pPr>
    </w:p>
    <w:p w:rsidR="00523963" w:rsidRDefault="00523963">
      <w:pPr>
        <w:tabs>
          <w:tab w:val="left" w:pos="540"/>
          <w:tab w:val="left" w:pos="1080"/>
        </w:tabs>
        <w:rPr>
          <w:rFonts w:ascii="Times New Roman" w:hAnsi="Times New Roman"/>
          <w:sz w:val="24"/>
        </w:rPr>
      </w:pPr>
      <w:r>
        <w:rPr>
          <w:rFonts w:ascii="Times New Roman" w:hAnsi="Times New Roman"/>
          <w:sz w:val="24"/>
        </w:rPr>
        <w:t>3.</w:t>
      </w:r>
      <w:r>
        <w:rPr>
          <w:rFonts w:ascii="Times New Roman" w:hAnsi="Times New Roman"/>
          <w:sz w:val="24"/>
        </w:rPr>
        <w:tab/>
      </w:r>
      <w:r>
        <w:rPr>
          <w:rFonts w:ascii="Times New Roman" w:hAnsi="Times New Roman"/>
          <w:sz w:val="24"/>
        </w:rPr>
        <w:tab/>
        <w:t xml:space="preserve">The covenants set forth herein shall charge the Lands pursuant to Section 219 of the </w:t>
      </w:r>
      <w:r>
        <w:rPr>
          <w:rFonts w:ascii="Times New Roman" w:hAnsi="Times New Roman"/>
          <w:i/>
          <w:sz w:val="24"/>
        </w:rPr>
        <w:t>Land Title Act</w:t>
      </w:r>
      <w:r>
        <w:rPr>
          <w:rFonts w:ascii="Times New Roman" w:hAnsi="Times New Roman"/>
          <w:sz w:val="24"/>
        </w:rPr>
        <w:t xml:space="preserve"> and shall be covenants, the burden of which shall run with the Lands.  It is further expressly agreed that this Agreement may only be modified or discharged by agreement of the City pursuant to the provisions of the Section 219(9) of the </w:t>
      </w:r>
      <w:r>
        <w:rPr>
          <w:rFonts w:ascii="Times New Roman" w:hAnsi="Times New Roman"/>
          <w:i/>
          <w:sz w:val="24"/>
        </w:rPr>
        <w:t>Land Title Act</w:t>
      </w:r>
      <w:r>
        <w:rPr>
          <w:rFonts w:ascii="Times New Roman" w:hAnsi="Times New Roman"/>
          <w:sz w:val="24"/>
        </w:rPr>
        <w:t>.</w:t>
      </w:r>
    </w:p>
    <w:p w:rsidR="00523963" w:rsidRDefault="00523963">
      <w:pPr>
        <w:tabs>
          <w:tab w:val="left" w:pos="540"/>
          <w:tab w:val="left" w:pos="1080"/>
        </w:tabs>
        <w:rPr>
          <w:rFonts w:ascii="Times New Roman" w:hAnsi="Times New Roman"/>
          <w:sz w:val="24"/>
        </w:rPr>
      </w:pPr>
    </w:p>
    <w:p w:rsidR="00523963" w:rsidRDefault="00523963">
      <w:pPr>
        <w:tabs>
          <w:tab w:val="left" w:pos="540"/>
          <w:tab w:val="left" w:pos="1080"/>
        </w:tabs>
        <w:rPr>
          <w:rFonts w:ascii="Times New Roman" w:hAnsi="Times New Roman"/>
          <w:sz w:val="24"/>
        </w:rPr>
      </w:pPr>
      <w:r>
        <w:rPr>
          <w:rFonts w:ascii="Times New Roman" w:hAnsi="Times New Roman"/>
          <w:sz w:val="24"/>
        </w:rPr>
        <w:t>4.</w:t>
      </w:r>
      <w:r>
        <w:rPr>
          <w:rFonts w:ascii="Times New Roman" w:hAnsi="Times New Roman"/>
          <w:sz w:val="24"/>
        </w:rPr>
        <w:tab/>
      </w:r>
      <w:r>
        <w:rPr>
          <w:rFonts w:ascii="Times New Roman" w:hAnsi="Times New Roman"/>
          <w:sz w:val="24"/>
        </w:rPr>
        <w:tab/>
        <w:t>Notwithstanding anything contained herein, the Owner shall not be liable under any of the covenants and agreements contained herein where such liability arises by reason of an act or omission occurring after the Owner ceases to have any further interest in the Lands.</w:t>
      </w:r>
    </w:p>
    <w:p w:rsidR="00523963" w:rsidRDefault="00523963">
      <w:pPr>
        <w:tabs>
          <w:tab w:val="left" w:pos="540"/>
          <w:tab w:val="left" w:pos="1080"/>
        </w:tabs>
        <w:rPr>
          <w:rFonts w:ascii="Times New Roman" w:hAnsi="Times New Roman"/>
          <w:sz w:val="24"/>
        </w:rPr>
      </w:pPr>
    </w:p>
    <w:p w:rsidR="00523963" w:rsidRDefault="00523963">
      <w:pPr>
        <w:tabs>
          <w:tab w:val="left" w:pos="540"/>
          <w:tab w:val="left" w:pos="1080"/>
        </w:tabs>
        <w:rPr>
          <w:rFonts w:ascii="Times New Roman" w:hAnsi="Times New Roman"/>
          <w:sz w:val="24"/>
        </w:rPr>
      </w:pPr>
      <w:r>
        <w:rPr>
          <w:rFonts w:ascii="Times New Roman" w:hAnsi="Times New Roman"/>
          <w:sz w:val="24"/>
        </w:rPr>
        <w:t>5.</w:t>
      </w:r>
      <w:r>
        <w:rPr>
          <w:rFonts w:ascii="Times New Roman" w:hAnsi="Times New Roman"/>
          <w:sz w:val="24"/>
        </w:rPr>
        <w:tab/>
      </w:r>
      <w:r>
        <w:rPr>
          <w:rFonts w:ascii="Times New Roman" w:hAnsi="Times New Roman"/>
          <w:sz w:val="24"/>
        </w:rPr>
        <w:tab/>
        <w:t>The parties herein covenant and agree that the restrictions herein contained shall be covenants running with the Lands and shall be perpetual.</w:t>
      </w:r>
    </w:p>
    <w:p w:rsidR="00523963" w:rsidRDefault="00523963">
      <w:pPr>
        <w:tabs>
          <w:tab w:val="left" w:pos="540"/>
          <w:tab w:val="left" w:pos="1080"/>
        </w:tabs>
        <w:ind w:left="540" w:hanging="540"/>
        <w:rPr>
          <w:rFonts w:ascii="Times New Roman" w:hAnsi="Times New Roman"/>
          <w:sz w:val="24"/>
        </w:rPr>
      </w:pPr>
    </w:p>
    <w:p w:rsidR="00523963" w:rsidRDefault="00523963">
      <w:pPr>
        <w:tabs>
          <w:tab w:val="left" w:pos="540"/>
          <w:tab w:val="left" w:pos="1080"/>
        </w:tabs>
        <w:rPr>
          <w:rFonts w:ascii="Times New Roman" w:hAnsi="Times New Roman"/>
          <w:sz w:val="24"/>
        </w:rPr>
      </w:pPr>
      <w:r>
        <w:rPr>
          <w:rFonts w:ascii="Times New Roman" w:hAnsi="Times New Roman"/>
          <w:sz w:val="24"/>
        </w:rPr>
        <w:t>6.</w:t>
      </w:r>
      <w:r>
        <w:rPr>
          <w:rFonts w:ascii="Times New Roman" w:hAnsi="Times New Roman"/>
          <w:sz w:val="24"/>
        </w:rPr>
        <w:tab/>
      </w:r>
      <w:r>
        <w:rPr>
          <w:rFonts w:ascii="Times New Roman" w:hAnsi="Times New Roman"/>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rPr>
          <w:rFonts w:ascii="Times New Roman" w:hAnsi="Times New Roman"/>
          <w:sz w:val="24"/>
        </w:rPr>
      </w:pPr>
    </w:p>
    <w:p w:rsidR="00523963" w:rsidRDefault="00523963">
      <w:pPr>
        <w:tabs>
          <w:tab w:val="left" w:pos="540"/>
          <w:tab w:val="left" w:pos="1080"/>
        </w:tabs>
        <w:rPr>
          <w:rFonts w:ascii="Times New Roman" w:hAnsi="Times New Roman"/>
          <w:sz w:val="24"/>
        </w:rPr>
      </w:pPr>
      <w:r>
        <w:rPr>
          <w:rFonts w:ascii="Times New Roman" w:hAnsi="Times New Roman"/>
          <w:sz w:val="24"/>
        </w:rPr>
        <w:t>7.</w:t>
      </w:r>
      <w:r>
        <w:rPr>
          <w:rFonts w:ascii="Times New Roman" w:hAnsi="Times New Roman"/>
          <w:sz w:val="24"/>
        </w:rPr>
        <w:tab/>
      </w:r>
      <w:r>
        <w:rPr>
          <w:rFonts w:ascii="Times New Roman" w:hAnsi="Times New Roman"/>
          <w:sz w:val="24"/>
        </w:rPr>
        <w:tab/>
        <w:t>The parties shall do and cause to be done all such things and execute and cause to be executed all documents which may be necessary to give proper effect to the intention of this Agreement.</w:t>
      </w:r>
    </w:p>
    <w:p w:rsidR="00523963" w:rsidRDefault="00523963">
      <w:pPr>
        <w:tabs>
          <w:tab w:val="left" w:pos="540"/>
          <w:tab w:val="left" w:pos="1080"/>
        </w:tabs>
        <w:rPr>
          <w:rFonts w:ascii="Times New Roman" w:hAnsi="Times New Roman"/>
          <w:sz w:val="24"/>
        </w:rPr>
      </w:pPr>
    </w:p>
    <w:p w:rsidR="00523963" w:rsidRDefault="00C12F5C">
      <w:pPr>
        <w:tabs>
          <w:tab w:val="left" w:pos="540"/>
          <w:tab w:val="left" w:pos="1080"/>
        </w:tabs>
        <w:rPr>
          <w:rFonts w:ascii="Times New Roman" w:hAnsi="Times New Roman"/>
          <w:sz w:val="24"/>
        </w:rPr>
      </w:pPr>
      <w:r>
        <w:rPr>
          <w:rFonts w:ascii="Times New Roman" w:hAnsi="Times New Roman"/>
          <w:noProof/>
          <w:color w:val="000000"/>
          <w:szCs w:val="20"/>
          <w:lang w:val="en-US"/>
        </w:rPr>
        <w:pict>
          <v:shape id="_x0000_s1092" type="#_x0000_t136" style="position:absolute;left:0;text-align:left;margin-left:1in;margin-top:43.2pt;width:322.85pt;height:83.05pt;rotation:21036132fd;z-index:-251693568" fillcolor="#9cf" stroked="f">
            <v:fill opacity=".5"/>
            <v:shadow color="silver" offset="3pt"/>
            <v:textpath style="font-family:&quot;Times New Roman&quot;;v-text-kern:t" trim="t" fitpath="t" string="SAMPLE"/>
          </v:shape>
        </w:pict>
      </w:r>
      <w:r w:rsidR="00523963">
        <w:rPr>
          <w:rFonts w:ascii="Times New Roman" w:hAnsi="Times New Roman"/>
          <w:sz w:val="24"/>
        </w:rPr>
        <w:t>8.</w:t>
      </w:r>
      <w:r w:rsidR="00523963">
        <w:rPr>
          <w:rFonts w:ascii="Times New Roman" w:hAnsi="Times New Roman"/>
          <w:sz w:val="24"/>
        </w:rPr>
        <w:tab/>
      </w:r>
      <w:r w:rsidR="00523963">
        <w:rPr>
          <w:rFonts w:ascii="Times New Roman" w:hAnsi="Times New Roman"/>
          <w:sz w:val="24"/>
        </w:rPr>
        <w:tab/>
        <w:t>The Owner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of this Agreement or any default of the Owner under or in respect of this Agreement.</w:t>
      </w:r>
    </w:p>
    <w:p w:rsidR="00523963" w:rsidRDefault="00523963">
      <w:pPr>
        <w:tabs>
          <w:tab w:val="left" w:pos="540"/>
          <w:tab w:val="left" w:pos="1080"/>
        </w:tabs>
        <w:rPr>
          <w:rFonts w:ascii="Times New Roman" w:hAnsi="Times New Roman"/>
          <w:sz w:val="24"/>
        </w:rPr>
      </w:pPr>
    </w:p>
    <w:p w:rsidR="00523963" w:rsidRDefault="00523963">
      <w:pPr>
        <w:tabs>
          <w:tab w:val="left" w:pos="540"/>
          <w:tab w:val="left" w:pos="1080"/>
        </w:tabs>
        <w:rPr>
          <w:rFonts w:ascii="Times New Roman" w:hAnsi="Times New Roman"/>
          <w:sz w:val="24"/>
        </w:rPr>
      </w:pPr>
      <w:r>
        <w:rPr>
          <w:rFonts w:ascii="Times New Roman" w:hAnsi="Times New Roman"/>
          <w:sz w:val="24"/>
        </w:rPr>
        <w:t>9.</w:t>
      </w:r>
      <w:r>
        <w:rPr>
          <w:rFonts w:ascii="Times New Roman" w:hAnsi="Times New Roman"/>
          <w:sz w:val="24"/>
        </w:rPr>
        <w:tab/>
      </w:r>
      <w:r>
        <w:rPr>
          <w:rFonts w:ascii="Times New Roman" w:hAnsi="Times New Roman"/>
          <w:sz w:val="24"/>
        </w:rPr>
        <w:tab/>
        <w:t>The Owner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sz w:val="24"/>
        </w:rPr>
      </w:pPr>
    </w:p>
    <w:p w:rsidR="00523963" w:rsidRDefault="00523963">
      <w:pPr>
        <w:tabs>
          <w:tab w:val="left" w:pos="540"/>
          <w:tab w:val="left" w:pos="1080"/>
        </w:tabs>
        <w:rPr>
          <w:rFonts w:ascii="Times New Roman" w:hAnsi="Times New Roman"/>
          <w:sz w:val="24"/>
        </w:rPr>
      </w:pPr>
      <w:r>
        <w:rPr>
          <w:rFonts w:ascii="Times New Roman" w:hAnsi="Times New Roman"/>
          <w:sz w:val="24"/>
        </w:rPr>
        <w:t>10.</w:t>
      </w:r>
      <w:r>
        <w:rPr>
          <w:rFonts w:ascii="Times New Roman" w:hAnsi="Times New Roman"/>
          <w:sz w:val="24"/>
        </w:rPr>
        <w:tab/>
      </w:r>
      <w:r>
        <w:rPr>
          <w:rFonts w:ascii="Times New Roman" w:hAnsi="Times New Roman"/>
          <w:sz w:val="24"/>
        </w:rPr>
        <w:tab/>
        <w:t>The Owner covenants and agrees to obtain from any prospective purchaser, leaseholder, tenant and other transferee of the Lands referred to herein, an agreement to be bound by the terms of this Agreement.</w:t>
      </w:r>
    </w:p>
    <w:p w:rsidR="00523963" w:rsidRDefault="00523963">
      <w:pPr>
        <w:tabs>
          <w:tab w:val="left" w:pos="540"/>
          <w:tab w:val="left" w:pos="1080"/>
        </w:tabs>
        <w:rPr>
          <w:rFonts w:ascii="Times New Roman" w:hAnsi="Times New Roman"/>
          <w:sz w:val="24"/>
        </w:rPr>
      </w:pPr>
    </w:p>
    <w:p w:rsidR="00523963" w:rsidRDefault="00523963">
      <w:pPr>
        <w:tabs>
          <w:tab w:val="left" w:pos="540"/>
          <w:tab w:val="left" w:pos="1080"/>
        </w:tabs>
        <w:rPr>
          <w:rFonts w:ascii="Times New Roman" w:hAnsi="Times New Roman"/>
          <w:sz w:val="24"/>
        </w:rPr>
      </w:pPr>
      <w:r>
        <w:rPr>
          <w:rFonts w:ascii="Times New Roman" w:hAnsi="Times New Roman"/>
          <w:sz w:val="24"/>
        </w:rPr>
        <w:t>11.</w:t>
      </w:r>
      <w:r>
        <w:rPr>
          <w:rFonts w:ascii="Times New Roman" w:hAnsi="Times New Roman"/>
          <w:sz w:val="24"/>
        </w:rPr>
        <w:tab/>
      </w:r>
      <w:r>
        <w:rPr>
          <w:rFonts w:ascii="Times New Roman" w:hAnsi="Times New Roman"/>
          <w:sz w:val="24"/>
        </w:rPr>
        <w:tab/>
        <w:t>This Agreement shall be binding upon and enure to the benefit of the respective parties hereto, their heirs, successors, executors, administrators and assigns.</w:t>
      </w:r>
    </w:p>
    <w:p w:rsidR="00523963" w:rsidRDefault="00523963">
      <w:pPr>
        <w:tabs>
          <w:tab w:val="left" w:pos="540"/>
          <w:tab w:val="left" w:pos="1080"/>
        </w:tabs>
        <w:rPr>
          <w:rFonts w:ascii="Times New Roman" w:hAnsi="Times New Roman"/>
          <w:sz w:val="24"/>
        </w:rPr>
      </w:pPr>
    </w:p>
    <w:p w:rsidR="00523963" w:rsidRDefault="00523963">
      <w:pPr>
        <w:tabs>
          <w:tab w:val="left" w:pos="540"/>
          <w:tab w:val="left" w:pos="1080"/>
        </w:tabs>
      </w:pPr>
    </w:p>
    <w:p w:rsidR="00523963" w:rsidRDefault="00523963">
      <w:pPr>
        <w:tabs>
          <w:tab w:val="left" w:pos="540"/>
        </w:tabs>
        <w:ind w:left="540" w:hanging="540"/>
      </w:pPr>
    </w:p>
    <w:p w:rsidR="00523963" w:rsidRDefault="00C12F5C">
      <w:pPr>
        <w:rPr>
          <w:sz w:val="12"/>
        </w:rPr>
      </w:pPr>
      <w:r>
        <w:fldChar w:fldCharType="begin"/>
      </w:r>
      <w:r>
        <w:instrText xml:space="preserve"> FILENAME \* Lower\p \* MERGEFORMAT </w:instrText>
      </w:r>
      <w:r>
        <w:fldChar w:fldCharType="separate"/>
      </w:r>
      <w:r w:rsidR="00DE018D">
        <w:rPr>
          <w:noProof/>
          <w:sz w:val="12"/>
        </w:rPr>
        <w:t>g:\wp-docs\2009\dev &amp; cust svcs\development svcs\customer manuals\2009 engineering land development customers manual.doc</w:t>
      </w:r>
      <w:r>
        <w:rPr>
          <w:noProof/>
          <w:sz w:val="12"/>
        </w:rPr>
        <w:fldChar w:fldCharType="end"/>
      </w:r>
    </w:p>
    <w:p w:rsidR="00523963" w:rsidRDefault="00537983">
      <w:pPr>
        <w:rPr>
          <w:sz w:val="12"/>
        </w:rPr>
      </w:pPr>
      <w:r>
        <w:rPr>
          <w:sz w:val="12"/>
        </w:rPr>
        <w:fldChar w:fldCharType="begin"/>
      </w:r>
      <w:r w:rsidR="00523963">
        <w:rPr>
          <w:sz w:val="12"/>
        </w:rPr>
        <w:instrText xml:space="preserve"> userinitials </w:instrText>
      </w:r>
      <w:r>
        <w:rPr>
          <w:sz w:val="12"/>
        </w:rPr>
        <w:fldChar w:fldCharType="separate"/>
      </w:r>
      <w:r w:rsidR="00DE018D">
        <w:rPr>
          <w:noProof/>
          <w:sz w:val="12"/>
        </w:rPr>
        <w:t>brb</w:t>
      </w:r>
      <w:r>
        <w:rPr>
          <w:sz w:val="12"/>
        </w:rPr>
        <w:fldChar w:fldCharType="end"/>
      </w:r>
      <w:r w:rsidR="00523963">
        <w:rPr>
          <w:sz w:val="12"/>
        </w:rPr>
        <w:t xml:space="preserve"> </w:t>
      </w:r>
      <w:r>
        <w:rPr>
          <w:sz w:val="12"/>
        </w:rPr>
        <w:fldChar w:fldCharType="begin"/>
      </w:r>
      <w:r w:rsidR="00523963">
        <w:rPr>
          <w:sz w:val="12"/>
        </w:rPr>
        <w:instrText xml:space="preserve"> DATE \@ "MM/dd//yy hh:mm AM/PM" \* MERGEFORMAT </w:instrText>
      </w:r>
      <w:r>
        <w:rPr>
          <w:sz w:val="12"/>
        </w:rPr>
        <w:fldChar w:fldCharType="separate"/>
      </w:r>
      <w:r w:rsidR="001B4AC4">
        <w:rPr>
          <w:noProof/>
          <w:sz w:val="12"/>
        </w:rPr>
        <w:t>01/17//17 03:40 PM</w:t>
      </w:r>
      <w:r>
        <w:rPr>
          <w:sz w:val="12"/>
        </w:rPr>
        <w:fldChar w:fldCharType="end"/>
      </w:r>
    </w:p>
    <w:p w:rsidR="00523963" w:rsidRDefault="00523963">
      <w:pPr>
        <w:tabs>
          <w:tab w:val="left" w:pos="720"/>
          <w:tab w:val="left" w:pos="1440"/>
          <w:tab w:val="left" w:pos="2160"/>
        </w:tabs>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color w:val="000000"/>
          <w:sz w:val="24"/>
          <w:szCs w:val="20"/>
        </w:rPr>
        <w:br w:type="page"/>
      </w:r>
      <w:r>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84" w:name="_Toc122923786"/>
      <w:bookmarkStart w:id="185" w:name="_Toc450808615"/>
      <w:r>
        <w:rPr>
          <w:color w:val="000000"/>
        </w:rPr>
        <w:t>(Access Restriction:  Right-In/Right-Out Only)</w:t>
      </w:r>
      <w:bookmarkEnd w:id="184"/>
      <w:bookmarkEnd w:id="185"/>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800"/>
        </w:tabs>
        <w:ind w:left="540"/>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"Owner")</w:t>
      </w:r>
    </w:p>
    <w:p w:rsidR="00523963" w:rsidRDefault="00523963">
      <w:pPr>
        <w:tabs>
          <w:tab w:val="left" w:pos="1620"/>
          <w:tab w:val="right" w:leader="underscore" w:pos="7740"/>
        </w:tabs>
        <w:rPr>
          <w:rFonts w:ascii="Times New Roman" w:hAnsi="Times New Roman"/>
          <w:color w:val="000000"/>
          <w:sz w:val="24"/>
        </w:rPr>
      </w:pPr>
    </w:p>
    <w:p w:rsidR="00523963" w:rsidRDefault="00C12F5C">
      <w:pPr>
        <w:tabs>
          <w:tab w:val="left" w:pos="5310"/>
        </w:tabs>
        <w:rPr>
          <w:rFonts w:ascii="Times New Roman" w:hAnsi="Times New Roman"/>
          <w:color w:val="000000"/>
          <w:sz w:val="24"/>
        </w:rPr>
      </w:pPr>
      <w:r>
        <w:rPr>
          <w:rFonts w:ascii="Times New Roman" w:hAnsi="Times New Roman"/>
          <w:noProof/>
          <w:color w:val="000000"/>
          <w:lang w:val="en-US"/>
        </w:rPr>
        <w:pict>
          <v:shape id="_x0000_s1093" type="#_x0000_t136" style="position:absolute;left:0;text-align:left;margin-left:63pt;margin-top:16.15pt;width:322.85pt;height:83.05pt;rotation:21036132fd;z-index:-25169254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jc w:val="center"/>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Owner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R.S.B.C. 1996, Chapter 250 as amended (the </w:t>
      </w:r>
      <w:r>
        <w:rPr>
          <w:rFonts w:ascii="Times New Roman" w:hAnsi="Times New Roman"/>
          <w:i/>
          <w:color w:val="000000"/>
          <w:sz w:val="24"/>
        </w:rPr>
        <w:t>“Land Title Act”</w:t>
      </w:r>
      <w:r>
        <w:rPr>
          <w:rFonts w:ascii="Times New Roman" w:hAnsi="Times New Roman"/>
          <w:color w:val="000000"/>
          <w:sz w:val="24"/>
        </w:rPr>
        <w:t xml:space="preserve">), there may be registered as annexed to any land, conditions </w:t>
      </w:r>
      <w:r>
        <w:rPr>
          <w:rFonts w:ascii="Times New Roman" w:hAnsi="Times New Roman"/>
          <w:color w:val="000000"/>
          <w:sz w:val="24"/>
        </w:rPr>
        <w:lastRenderedPageBreak/>
        <w:t>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THIS AGREEMENT WITNESSETH that pursuant to Section 219 of the </w:t>
      </w:r>
      <w:r>
        <w:rPr>
          <w:rFonts w:ascii="Times New Roman" w:hAnsi="Times New Roman"/>
          <w:i/>
          <w:color w:val="000000"/>
          <w:sz w:val="24"/>
        </w:rPr>
        <w:t>Land Title Act</w:t>
      </w:r>
      <w:r>
        <w:rPr>
          <w:rFonts w:ascii="Times New Roman" w:hAnsi="Times New Roman"/>
          <w:color w:val="000000"/>
          <w:sz w:val="24"/>
        </w:rPr>
        <w:t>, and in consideration of the sum of ONE ($1.00) DOLLAR paid to the Owner by the City (the receipt of which is hereby acknowledged) the Owner covenants and agrees with the City as follows:</w:t>
      </w:r>
    </w:p>
    <w:p w:rsidR="00523963" w:rsidRDefault="00523963">
      <w:pPr>
        <w:keepLines/>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That any driveway that is built or constructed on the Lands shall be so built or constructed to ensure that access to and egress from the Lands via _____ Avenue / _______Street is restricted to right-in/right-out only.</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094" type="#_x0000_t136" style="position:absolute;left:0;text-align:left;margin-left:63pt;margin-top:63.75pt;width:322.85pt;height:83.05pt;rotation:21036132fd;z-index:-251691520"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2.</w:t>
      </w:r>
      <w:r w:rsidR="00523963">
        <w:rPr>
          <w:rFonts w:ascii="Times New Roman" w:hAnsi="Times New Roman"/>
          <w:color w:val="000000"/>
          <w:sz w:val="24"/>
        </w:rPr>
        <w:tab/>
      </w:r>
      <w:r w:rsidR="00523963">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 xml:space="preserve">The covenants set forth herein shall charge the Lands pursuant to Section 219 of the </w:t>
      </w:r>
      <w:r>
        <w:rPr>
          <w:rFonts w:ascii="Times New Roman" w:hAnsi="Times New Roman"/>
          <w:i/>
          <w:color w:val="000000"/>
          <w:sz w:val="24"/>
        </w:rPr>
        <w:t>Land Title Act</w:t>
      </w:r>
      <w:r>
        <w:rPr>
          <w:rFonts w:ascii="Times New Roman" w:hAnsi="Times New Roman"/>
          <w:color w:val="000000"/>
          <w:sz w:val="24"/>
        </w:rPr>
        <w:t xml:space="preserve"> and shall be covenants, the burden of which shall run with the Lands.  It is further expressly agreed that this Agreement may only be modified or discharged by agreement of the City pursuant to the provisions of the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Notwithstanding anything contained herein, the Owner shall not be liable under any of the covenants and agreements contained herein where such liability arises by reason of an act or omission occurring after the Owner ceases to have any further interest in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parties herein covenant and agree that the restrictions herein contained shall be covenants running with the Lands and shall be perpetual.</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parties shall do and cause to be done all such things and execute and cause to be executed all documents which may be necessary to give proper effect to the intention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 xml:space="preserve">The Owner hereby releases, indemnifies and saves harmless the City, its elected and appointed officials, employees and agents from and against any and all liability, actions, causes of actions, claims, damages, expenses, costs, debts, demands or losses suffered or incurred by the </w:t>
      </w:r>
      <w:r>
        <w:rPr>
          <w:rFonts w:ascii="Times New Roman" w:hAnsi="Times New Roman"/>
          <w:color w:val="000000"/>
          <w:sz w:val="24"/>
        </w:rPr>
        <w:lastRenderedPageBreak/>
        <w:t>City arising from the granting or existence of this Agreement, from the performance by the Owner of this Agreement or any default of the Owner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The Owner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The Owner covenants and agrees to obtain from any prospective purchaser, leaseholder, tenant and other transferee of the Lands referred to herein, an agreement to be bound by the terms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successors, executors, administrators and assigns.</w:t>
      </w:r>
    </w:p>
    <w:p w:rsidR="00523963" w:rsidRDefault="00523963">
      <w:pPr>
        <w:tabs>
          <w:tab w:val="left" w:pos="540"/>
          <w:tab w:val="left" w:pos="1080"/>
        </w:tabs>
        <w:rPr>
          <w:rFonts w:ascii="Times New Roman" w:hAnsi="Times New Roman"/>
          <w:color w:val="000000"/>
          <w:sz w:val="12"/>
        </w:rPr>
      </w:pP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g:\wp-docs\preceden\rc - access restriction right-in right-out only2.doc</w:t>
      </w: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10/27/05 11:09 AM</w:t>
      </w:r>
    </w:p>
    <w:p w:rsidR="00523963" w:rsidRDefault="00C12F5C">
      <w:pPr>
        <w:tabs>
          <w:tab w:val="left" w:pos="720"/>
          <w:tab w:val="left" w:pos="1440"/>
          <w:tab w:val="left" w:pos="2160"/>
        </w:tabs>
        <w:jc w:val="center"/>
        <w:rPr>
          <w:rFonts w:ascii="Times New Roman" w:hAnsi="Times New Roman"/>
          <w:b/>
          <w:color w:val="000000"/>
          <w:sz w:val="24"/>
        </w:rPr>
      </w:pPr>
      <w:r>
        <w:rPr>
          <w:rFonts w:ascii="Times New Roman" w:hAnsi="Times New Roman"/>
          <w:noProof/>
          <w:color w:val="000000"/>
          <w:lang w:val="en-US"/>
        </w:rPr>
        <w:pict>
          <v:shape id="_x0000_s1095" type="#_x0000_t136" style="position:absolute;left:0;text-align:left;margin-left:81pt;margin-top:47.9pt;width:322.85pt;height:83.05pt;rotation:21036132fd;z-index:-25169049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br w:type="page"/>
      </w:r>
      <w:r w:rsidR="00523963">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86" w:name="_Toc122923787"/>
      <w:bookmarkStart w:id="187" w:name="_Toc450808616"/>
      <w:r>
        <w:rPr>
          <w:color w:val="000000"/>
        </w:rPr>
        <w:t>(Access Restriction)</w:t>
      </w:r>
      <w:bookmarkEnd w:id="186"/>
      <w:bookmarkEnd w:id="187"/>
    </w:p>
    <w:p w:rsidR="00523963" w:rsidRDefault="00523963">
      <w:pPr>
        <w:tabs>
          <w:tab w:val="left" w:pos="-1800"/>
        </w:tabs>
        <w:ind w:left="540"/>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"Owner")</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jc w:val="center"/>
        <w:rPr>
          <w:rFonts w:ascii="Times New Roman" w:hAnsi="Times New Roman"/>
          <w:color w:val="000000"/>
          <w:sz w:val="24"/>
        </w:rPr>
      </w:pPr>
    </w:p>
    <w:p w:rsidR="00523963" w:rsidRDefault="00C12F5C">
      <w:pPr>
        <w:tabs>
          <w:tab w:val="left" w:pos="1620"/>
        </w:tabs>
        <w:ind w:left="1620" w:right="1440" w:hanging="1620"/>
        <w:rPr>
          <w:rFonts w:ascii="Times New Roman" w:hAnsi="Times New Roman"/>
          <w:color w:val="000000"/>
          <w:sz w:val="24"/>
        </w:rPr>
      </w:pPr>
      <w:r>
        <w:rPr>
          <w:rFonts w:ascii="Times New Roman" w:hAnsi="Times New Roman"/>
          <w:noProof/>
          <w:color w:val="000000"/>
          <w:lang w:val="en-US"/>
        </w:rPr>
        <w:pict>
          <v:shape id="_x0000_s1096" type="#_x0000_t136" style="position:absolute;left:0;text-align:left;margin-left:45pt;margin-top:28pt;width:322.85pt;height:83.05pt;rotation:21036132fd;z-index:-25168947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AND:</w:t>
      </w:r>
      <w:r w:rsidR="00523963">
        <w:rPr>
          <w:rFonts w:ascii="Times New Roman" w:hAnsi="Times New Roman"/>
          <w:color w:val="000000"/>
          <w:sz w:val="24"/>
        </w:rPr>
        <w:tab/>
      </w:r>
      <w:r w:rsidR="00523963">
        <w:rPr>
          <w:rFonts w:ascii="Times New Roman" w:hAnsi="Times New Roman"/>
          <w:color w:val="000000"/>
          <w:sz w:val="24"/>
          <w:u w:val="single"/>
        </w:rPr>
        <w:t>CITY OF SURREY</w:t>
      </w:r>
      <w:r w:rsidR="00523963">
        <w:rPr>
          <w:rFonts w:ascii="Times New Roman" w:hAnsi="Times New Roman"/>
          <w:color w:val="000000"/>
          <w:sz w:val="24"/>
        </w:rPr>
        <w:t>, having its City Offices at 14245 - 56</w:t>
      </w:r>
      <w:r w:rsidR="00523963">
        <w:rPr>
          <w:rFonts w:ascii="Times New Roman" w:hAnsi="Times New Roman"/>
          <w:color w:val="000000"/>
          <w:sz w:val="24"/>
          <w:vertAlign w:val="superscript"/>
        </w:rPr>
        <w:t>th</w:t>
      </w:r>
      <w:r w:rsidR="00523963">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Owner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R.S.B.C. 1996, Chapter 250 as amended (the </w:t>
      </w:r>
      <w:r>
        <w:rPr>
          <w:rFonts w:ascii="Times New Roman" w:hAnsi="Times New Roman"/>
          <w:i/>
          <w:color w:val="000000"/>
          <w:sz w:val="24"/>
        </w:rPr>
        <w:t>“Land Title Act”</w:t>
      </w:r>
      <w:r>
        <w:rPr>
          <w:rFonts w:ascii="Times New Roman" w:hAnsi="Times New Roman"/>
          <w:color w:val="000000"/>
          <w:sz w:val="24"/>
        </w:rPr>
        <w:t>), there may be registered as annexed to any land, conditions 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THIS AGREEMENT WITNESSETH that pursuant to Section 219 of the </w:t>
      </w:r>
      <w:r>
        <w:rPr>
          <w:rFonts w:ascii="Times New Roman" w:hAnsi="Times New Roman"/>
          <w:i/>
          <w:color w:val="000000"/>
          <w:sz w:val="24"/>
        </w:rPr>
        <w:t>Land Title Act</w:t>
      </w:r>
      <w:r>
        <w:rPr>
          <w:rFonts w:ascii="Times New Roman" w:hAnsi="Times New Roman"/>
          <w:color w:val="000000"/>
          <w:sz w:val="24"/>
        </w:rPr>
        <w:t>, and in consideration of the sum of ONE ($1.00) DOLLAR paid to the Owner by the City (the receipt of which is hereby acknowledged) the Owner covenants and agrees with the City as follows:</w:t>
      </w:r>
    </w:p>
    <w:p w:rsidR="00523963" w:rsidRDefault="00523963">
      <w:pPr>
        <w:keepLines/>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That any driveway that is built or constructed on the Lands shall be so built or constructed to ensure that access to and egress from the Lands is via _____ Avenue/Street only.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097" type="#_x0000_t136" style="position:absolute;left:0;text-align:left;margin-left:54pt;margin-top:48.6pt;width:322.85pt;height:83.05pt;rotation:21036132fd;z-index:-251688448"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3.</w:t>
      </w:r>
      <w:r w:rsidR="00523963">
        <w:rPr>
          <w:rFonts w:ascii="Times New Roman" w:hAnsi="Times New Roman"/>
          <w:color w:val="000000"/>
          <w:sz w:val="24"/>
        </w:rPr>
        <w:tab/>
      </w:r>
      <w:r w:rsidR="00523963">
        <w:rPr>
          <w:rFonts w:ascii="Times New Roman" w:hAnsi="Times New Roman"/>
          <w:color w:val="000000"/>
          <w:sz w:val="24"/>
        </w:rPr>
        <w:tab/>
        <w:t xml:space="preserve">The covenants set forth herein shall charge the Lands pursuant to Section 219 of the </w:t>
      </w:r>
      <w:r w:rsidR="00523963">
        <w:rPr>
          <w:rFonts w:ascii="Times New Roman" w:hAnsi="Times New Roman"/>
          <w:i/>
          <w:color w:val="000000"/>
          <w:sz w:val="24"/>
        </w:rPr>
        <w:t>Land Title Act</w:t>
      </w:r>
      <w:r w:rsidR="00523963">
        <w:rPr>
          <w:rFonts w:ascii="Times New Roman" w:hAnsi="Times New Roman"/>
          <w:color w:val="000000"/>
          <w:sz w:val="24"/>
        </w:rPr>
        <w:t xml:space="preserve"> and shall be covenants, the burden of which shall run with the Lands.  It is further expressly agreed that this Agreement may only be modified or discharged by agreement of the City pursuant to the provisions of the Section 219(9) of the </w:t>
      </w:r>
      <w:r w:rsidR="00523963">
        <w:rPr>
          <w:rFonts w:ascii="Times New Roman" w:hAnsi="Times New Roman"/>
          <w:i/>
          <w:color w:val="000000"/>
          <w:sz w:val="24"/>
        </w:rPr>
        <w:t>Land Title Act</w:t>
      </w:r>
      <w:r w:rsidR="00523963">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Notwithstanding anything contained herein, the Owner shall not be liable under any of the covenants and agreements contained herein where such liability arises by reason of an act or omission occurring after the Owner ceases to have any further interest in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parties herein covenant and agree that the restrictions herein contained shall be covenants running with the Lands and shall be perpetual.</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parties shall do and cause to be done all such things and execute and cause to be executed all documents which may be necessary to give proper effect to the intention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The Owner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of this Agreement or any default of the Owner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9.</w:t>
      </w:r>
      <w:r>
        <w:rPr>
          <w:rFonts w:ascii="Times New Roman" w:hAnsi="Times New Roman"/>
          <w:color w:val="000000"/>
          <w:sz w:val="24"/>
        </w:rPr>
        <w:tab/>
      </w:r>
      <w:r>
        <w:rPr>
          <w:rFonts w:ascii="Times New Roman" w:hAnsi="Times New Roman"/>
          <w:color w:val="000000"/>
          <w:sz w:val="24"/>
        </w:rPr>
        <w:tab/>
        <w:t>The Owner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The Owner covenants and agrees to obtain from any prospective purchaser, leaseholder, tenant and other transferee of the Lands referred to herein, an agreement to be bound by the terms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successors, executors, administrators and assigns.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p>
    <w:p w:rsidR="00523963" w:rsidRDefault="00523963">
      <w:pPr>
        <w:rPr>
          <w:rFonts w:ascii="Times New Roman" w:hAnsi="Times New Roman"/>
          <w:color w:val="000000"/>
          <w:sz w:val="12"/>
        </w:rPr>
      </w:pPr>
      <w:r>
        <w:rPr>
          <w:rFonts w:ascii="Times New Roman" w:hAnsi="Times New Roman"/>
          <w:color w:val="000000"/>
          <w:sz w:val="12"/>
        </w:rPr>
        <w:t>f:\eng\brw\winword\permanen\preceden\access.doc</w:t>
      </w:r>
    </w:p>
    <w:p w:rsidR="00523963" w:rsidRDefault="00523963">
      <w:pPr>
        <w:rPr>
          <w:rFonts w:ascii="Times New Roman" w:hAnsi="Times New Roman"/>
          <w:color w:val="000000"/>
          <w:sz w:val="12"/>
        </w:rPr>
      </w:pPr>
      <w:r>
        <w:rPr>
          <w:rFonts w:ascii="Times New Roman" w:hAnsi="Times New Roman"/>
          <w:color w:val="000000"/>
          <w:sz w:val="12"/>
        </w:rPr>
        <w:t>BRB 05/18//99 05:26 PM</w:t>
      </w:r>
    </w:p>
    <w:p w:rsidR="00523963" w:rsidRDefault="00C12F5C">
      <w:pPr>
        <w:tabs>
          <w:tab w:val="left" w:pos="720"/>
          <w:tab w:val="left" w:pos="1440"/>
          <w:tab w:val="left" w:pos="2160"/>
        </w:tabs>
        <w:jc w:val="center"/>
        <w:rPr>
          <w:rFonts w:ascii="Times New Roman" w:hAnsi="Times New Roman"/>
          <w:b/>
          <w:color w:val="000000"/>
          <w:sz w:val="24"/>
        </w:rPr>
      </w:pPr>
      <w:r>
        <w:rPr>
          <w:rFonts w:ascii="Times New Roman" w:hAnsi="Times New Roman"/>
          <w:noProof/>
          <w:color w:val="000000"/>
          <w:lang w:val="en-US"/>
        </w:rPr>
        <w:pict>
          <v:shape id="_x0000_s1098" type="#_x0000_t136" style="position:absolute;left:0;text-align:left;margin-left:36pt;margin-top:153.75pt;width:322.85pt;height:83.05pt;rotation:21036132fd;z-index:-25168742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br w:type="page"/>
      </w:r>
      <w:r w:rsidR="00523963">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88" w:name="_Toc122923788"/>
      <w:bookmarkStart w:id="189" w:name="_Toc450808617"/>
      <w:r>
        <w:rPr>
          <w:color w:val="000000"/>
        </w:rPr>
        <w:t>(Access Restriction)</w:t>
      </w:r>
      <w:bookmarkEnd w:id="188"/>
      <w:bookmarkEnd w:id="189"/>
    </w:p>
    <w:p w:rsidR="00523963" w:rsidRDefault="00523963">
      <w:pPr>
        <w:tabs>
          <w:tab w:val="left" w:pos="-1800"/>
        </w:tabs>
        <w:ind w:left="540"/>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"Owner")</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C12F5C">
      <w:pPr>
        <w:tabs>
          <w:tab w:val="left" w:pos="5310"/>
        </w:tabs>
        <w:rPr>
          <w:rFonts w:ascii="Times New Roman" w:hAnsi="Times New Roman"/>
          <w:color w:val="000000"/>
          <w:sz w:val="24"/>
        </w:rPr>
      </w:pPr>
      <w:r>
        <w:rPr>
          <w:rFonts w:ascii="Times New Roman" w:hAnsi="Times New Roman"/>
          <w:noProof/>
          <w:color w:val="000000"/>
          <w:lang w:val="en-US"/>
        </w:rPr>
        <w:pict>
          <v:shape id="_x0000_s1099" type="#_x0000_t136" style="position:absolute;left:0;text-align:left;margin-left:54pt;margin-top:7.15pt;width:322.85pt;height:83.05pt;rotation:21036132fd;z-index:-251686400" fillcolor="#9cf" stroked="f">
            <v:fill opacity=".5"/>
            <v:shadow color="silver" offset="3pt"/>
            <v:textpath style="font-family:&quot;Times New Roman&quot;;v-text-kern:t" trim="t" fitpath="t" string="SAMPLE"/>
          </v:shape>
        </w:pict>
      </w:r>
    </w:p>
    <w:p w:rsidR="00523963" w:rsidRDefault="00523963">
      <w:pPr>
        <w:tabs>
          <w:tab w:val="left" w:pos="5310"/>
        </w:tabs>
        <w:jc w:val="center"/>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Owner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R.S.B.C. 1996, Chapter 250 as amended (the </w:t>
      </w:r>
      <w:r>
        <w:rPr>
          <w:rFonts w:ascii="Times New Roman" w:hAnsi="Times New Roman"/>
          <w:i/>
          <w:color w:val="000000"/>
          <w:sz w:val="24"/>
        </w:rPr>
        <w:t>“Land Title Act”</w:t>
      </w:r>
      <w:r>
        <w:rPr>
          <w:rFonts w:ascii="Times New Roman" w:hAnsi="Times New Roman"/>
          <w:color w:val="000000"/>
          <w:sz w:val="24"/>
        </w:rPr>
        <w:t>), there may be registered as annexed to any land, conditions 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THIS AGREEMENT WITNESSETH that pursuant to Section 219 of the </w:t>
      </w:r>
      <w:r>
        <w:rPr>
          <w:rFonts w:ascii="Times New Roman" w:hAnsi="Times New Roman"/>
          <w:i/>
          <w:color w:val="000000"/>
          <w:sz w:val="24"/>
        </w:rPr>
        <w:t>Land Title Act</w:t>
      </w:r>
      <w:r>
        <w:rPr>
          <w:rFonts w:ascii="Times New Roman" w:hAnsi="Times New Roman"/>
          <w:color w:val="000000"/>
          <w:sz w:val="24"/>
        </w:rPr>
        <w:t>, and in consideration of the sum of ONE ($1.00) DOLLAR paid to the Owner by the City (the receipt of which is hereby acknowledged) the Owner covenants and agrees with the City as follows:</w:t>
      </w:r>
    </w:p>
    <w:p w:rsidR="00523963" w:rsidRDefault="00523963">
      <w:pPr>
        <w:keepLines/>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That any driveway that is built or constructed on the Lands shall be so built or constructed to ensure that access to and egress from the Lands is via _____ Avenue/Street only.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00" type="#_x0000_t136" style="position:absolute;left:0;text-align:left;margin-left:54pt;margin-top:11.2pt;width:322.85pt;height:83.05pt;rotation:21036132fd;z-index:-251685376" fillcolor="#9cf" stroked="f">
            <v:fill opacity=".5"/>
            <v:shadow color="silver" offset="3pt"/>
            <v:textpath style="font-family:&quot;Times New Roman&quot;;v-text-kern:t" trim="t" fitpath="t" string="SAMPLE"/>
          </v:shape>
        </w:pict>
      </w: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 xml:space="preserve">The covenants set forth herein shall charge the Lands pursuant to Section 219 of the </w:t>
      </w:r>
      <w:r>
        <w:rPr>
          <w:rFonts w:ascii="Times New Roman" w:hAnsi="Times New Roman"/>
          <w:i/>
          <w:color w:val="000000"/>
          <w:sz w:val="24"/>
        </w:rPr>
        <w:t>Land Title Act</w:t>
      </w:r>
      <w:r>
        <w:rPr>
          <w:rFonts w:ascii="Times New Roman" w:hAnsi="Times New Roman"/>
          <w:color w:val="000000"/>
          <w:sz w:val="24"/>
        </w:rPr>
        <w:t xml:space="preserve"> and shall be covenants, the burden of which shall run with the Lands.  It is further expressly agreed that this Agreement may only be modified or discharged by agreement of the City pursuant to the provisions of the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Notwithstanding anything contained herein, the Owner shall not be liable under any of the covenants and agreements contained herein where such liability arises by reason of an act or omission occurring after the Owner ceases to have any further interest in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parties herein covenant and agree that the restrictions herein contained shall be covenants running with the Lands and shall be perpetual.</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parties shall do and cause to be done all such things and execute and cause to be executed all documents which may be necessary to give proper effect to the intention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The Owner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of this Agreement or any default of the Owner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9.</w:t>
      </w:r>
      <w:r>
        <w:rPr>
          <w:rFonts w:ascii="Times New Roman" w:hAnsi="Times New Roman"/>
          <w:color w:val="000000"/>
          <w:sz w:val="24"/>
        </w:rPr>
        <w:tab/>
      </w:r>
      <w:r>
        <w:rPr>
          <w:rFonts w:ascii="Times New Roman" w:hAnsi="Times New Roman"/>
          <w:color w:val="000000"/>
          <w:sz w:val="24"/>
        </w:rPr>
        <w:tab/>
        <w:t>The Owner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The Owner covenants and agrees to obtain from any prospective purchaser, leaseholder, tenant and other transferee of the Lands referred to herein, an agreement to be bound by the terms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successors, executors, administrators and assigns.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g:\wp-docs\preceden\rc - access restriction.doc</w:t>
      </w:r>
    </w:p>
    <w:p w:rsidR="00523963" w:rsidRDefault="00523963">
      <w:pPr>
        <w:keepLines/>
        <w:tabs>
          <w:tab w:val="left" w:pos="720"/>
          <w:tab w:val="left" w:pos="1440"/>
          <w:tab w:val="left" w:pos="2160"/>
          <w:tab w:val="left" w:pos="5040"/>
          <w:tab w:val="left" w:pos="5760"/>
        </w:tabs>
        <w:rPr>
          <w:rFonts w:ascii="Times New Roman" w:hAnsi="Times New Roman"/>
          <w:noProof/>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10/27/05 11:10 AM</w:t>
      </w:r>
    </w:p>
    <w:p w:rsidR="00523963" w:rsidRDefault="00C12F5C">
      <w:pPr>
        <w:tabs>
          <w:tab w:val="left" w:pos="720"/>
          <w:tab w:val="left" w:pos="1440"/>
          <w:tab w:val="left" w:pos="2160"/>
        </w:tabs>
        <w:jc w:val="center"/>
        <w:rPr>
          <w:rFonts w:ascii="Times New Roman" w:hAnsi="Times New Roman"/>
          <w:b/>
          <w:color w:val="000000"/>
          <w:sz w:val="24"/>
        </w:rPr>
      </w:pPr>
      <w:r>
        <w:rPr>
          <w:rFonts w:ascii="Times New Roman" w:hAnsi="Times New Roman"/>
          <w:noProof/>
          <w:color w:val="000000"/>
          <w:lang w:val="en-US"/>
        </w:rPr>
        <w:pict>
          <v:shape id="_x0000_s1101" type="#_x0000_t136" style="position:absolute;left:0;text-align:left;margin-left:63pt;margin-top:18.75pt;width:322.85pt;height:83.05pt;rotation:21036132fd;z-index:-251684352" fillcolor="#9cf" stroked="f">
            <v:fill opacity=".5"/>
            <v:shadow color="silver" offset="3pt"/>
            <v:textpath style="font-family:&quot;Times New Roman&quot;;v-text-kern:t" trim="t" fitpath="t" string="SAMPLE"/>
          </v:shape>
        </w:pict>
      </w:r>
      <w:r w:rsidR="00523963">
        <w:rPr>
          <w:rFonts w:ascii="Times New Roman" w:hAnsi="Times New Roman"/>
          <w:noProof/>
          <w:color w:val="000000"/>
          <w:sz w:val="24"/>
        </w:rPr>
        <w:br w:type="page"/>
      </w:r>
      <w:r w:rsidR="00523963">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90" w:name="_Toc122923789"/>
      <w:bookmarkStart w:id="191" w:name="_Toc450808618"/>
      <w:r>
        <w:rPr>
          <w:color w:val="000000"/>
        </w:rPr>
        <w:t>(Engineering Foundations - Specific Plan - and Specific Report)</w:t>
      </w:r>
      <w:bookmarkEnd w:id="190"/>
      <w:bookmarkEnd w:id="191"/>
    </w:p>
    <w:p w:rsidR="00523963" w:rsidRDefault="00523963">
      <w:pPr>
        <w:tabs>
          <w:tab w:val="left" w:pos="-1800"/>
        </w:tabs>
        <w:ind w:left="540"/>
        <w:rPr>
          <w:rFonts w:ascii="Times New Roman" w:hAnsi="Times New Roman"/>
          <w:color w:val="000000"/>
          <w:sz w:val="24"/>
        </w:rPr>
      </w:pPr>
    </w:p>
    <w:p w:rsidR="00523963" w:rsidRDefault="00523963">
      <w:pPr>
        <w:tabs>
          <w:tab w:val="left" w:pos="-1800"/>
        </w:tabs>
        <w:ind w:left="540"/>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"Owner")</w:t>
      </w: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102" type="#_x0000_t136" style="position:absolute;left:0;text-align:left;margin-left:54pt;margin-top:14.7pt;width:322.85pt;height:83.05pt;rotation:21036132fd;z-index:-251683328" fillcolor="#9cf" stroked="f">
            <v:fill opacity=".5"/>
            <v:shadow color="silver" offset="3pt"/>
            <v:textpath style="font-family:&quot;Times New Roman&quot;;v-text-kern:t" trim="t" fitpath="t" string="SAMPLE"/>
          </v:shape>
        </w:pict>
      </w: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jc w:val="center"/>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Owner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By the provisions of Section 219 of the Land Title Act R.S.B.C. 1996, Chapter 250, as amended (the “</w:t>
      </w:r>
      <w:r>
        <w:rPr>
          <w:rFonts w:ascii="Times New Roman" w:hAnsi="Times New Roman"/>
          <w:i/>
          <w:color w:val="000000"/>
          <w:sz w:val="24"/>
        </w:rPr>
        <w:t>Land Title Act</w:t>
      </w:r>
      <w:r>
        <w:rPr>
          <w:rFonts w:ascii="Times New Roman" w:hAnsi="Times New Roman"/>
          <w:color w:val="000000"/>
          <w:sz w:val="24"/>
        </w:rPr>
        <w:t>”), there may be registered as annexed to any land, conditions 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The City has requested that concurrently with a subdivision creating the Lands the Owner grant covenants in favour of the City to:</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r>
      <w:proofErr w:type="gramStart"/>
      <w:r>
        <w:rPr>
          <w:rFonts w:ascii="Times New Roman" w:hAnsi="Times New Roman"/>
          <w:color w:val="000000"/>
          <w:sz w:val="24"/>
        </w:rPr>
        <w:t>restrict</w:t>
      </w:r>
      <w:proofErr w:type="gramEnd"/>
      <w:r>
        <w:rPr>
          <w:rFonts w:ascii="Times New Roman" w:hAnsi="Times New Roman"/>
          <w:color w:val="000000"/>
          <w:sz w:val="24"/>
        </w:rPr>
        <w:t xml:space="preserve"> the placement of any fill upon the Lands; and</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require the Owner to adhere to the lot grading plan for the Lands as prepared by _______________ and approved by the City as Drawing No.___________, Sheet ________ of _________, Revision _______ (the “Lot Grading Plan”) a copy of which is attached hereto as Schedule A and forms part of this Agreement; and</w:t>
      </w:r>
    </w:p>
    <w:p w:rsidR="00523963" w:rsidRDefault="00523963">
      <w:pPr>
        <w:tabs>
          <w:tab w:val="left" w:pos="540"/>
          <w:tab w:val="left" w:pos="1080"/>
        </w:tabs>
        <w:ind w:left="540" w:hanging="540"/>
        <w:rPr>
          <w:rFonts w:ascii="Times New Roman" w:hAnsi="Times New Roman"/>
          <w:color w:val="000000"/>
          <w:sz w:val="24"/>
        </w:rPr>
      </w:pPr>
    </w:p>
    <w:p w:rsidR="00523963" w:rsidRDefault="00C12F5C">
      <w:pPr>
        <w:tabs>
          <w:tab w:val="left" w:pos="540"/>
          <w:tab w:val="left" w:pos="1080"/>
        </w:tabs>
        <w:ind w:left="1080" w:hanging="1080"/>
        <w:rPr>
          <w:rFonts w:ascii="Times New Roman" w:hAnsi="Times New Roman"/>
          <w:color w:val="000000"/>
          <w:sz w:val="24"/>
        </w:rPr>
      </w:pPr>
      <w:r>
        <w:rPr>
          <w:rFonts w:ascii="Times New Roman" w:hAnsi="Times New Roman"/>
          <w:noProof/>
          <w:color w:val="000000"/>
          <w:lang w:val="en-US"/>
        </w:rPr>
        <w:pict>
          <v:shape id="_x0000_s1103" type="#_x0000_t136" style="position:absolute;left:0;text-align:left;margin-left:45pt;margin-top:69.85pt;width:322.85pt;height:83.05pt;rotation:21036132fd;z-index:-25168230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(c)</w:t>
      </w:r>
      <w:r w:rsidR="00523963">
        <w:rPr>
          <w:rFonts w:ascii="Times New Roman" w:hAnsi="Times New Roman"/>
          <w:color w:val="000000"/>
          <w:sz w:val="24"/>
        </w:rPr>
        <w:tab/>
        <w:t>require that the foundations of any buildings, houses or other structures to be constructed upon the Lands have foundations engineered in accordance with a certain engineering report numbered __________ dated the __________day of _____________, 19___, and prepared by _______________________ (“Engineering Report”), a copy of which is attached hereto as Schedule B and forms part of this Agreement.</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rPr>
        <w:tab/>
        <w:t>The Owner has agreed to the restrictions on the use of the Lands.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THIS AGREEMENT WITNESSETH that pursuant to Section 219 of the </w:t>
      </w:r>
      <w:r>
        <w:rPr>
          <w:rFonts w:ascii="Times New Roman" w:hAnsi="Times New Roman"/>
          <w:i/>
          <w:color w:val="000000"/>
          <w:sz w:val="24"/>
        </w:rPr>
        <w:t>Land Title Act</w:t>
      </w:r>
      <w:r>
        <w:rPr>
          <w:rFonts w:ascii="Times New Roman" w:hAnsi="Times New Roman"/>
          <w:color w:val="000000"/>
          <w:sz w:val="24"/>
        </w:rPr>
        <w:t>, and in consideration of the sum of ONE ($1.00) DOLLAR paid to the Owner by the City (the receipt of which is hereby acknowledged) the Owner covenants and agrees with the City as follows:</w:t>
      </w:r>
    </w:p>
    <w:p w:rsidR="00523963" w:rsidRDefault="00523963">
      <w:pPr>
        <w:keepLines/>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The Owner shall not use or build upon the Lands or cause or permit any soil, dirt, earth, gravel, sand, rock or other fill material of any description to be brought or placed upon the Lands without the prior approval in writing of the City.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The Owner shall not use or build upon the Lands unless the Lands are graded in compliance with the Lot Grading Plan and shall comply therewith in all respects.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The Lot Grading Plan shall be fully complied with and adhered to by the Owner.  Any proposed amendments to the Lot Grading Plan shall be submitted in writing to the Building Division of the Planning and Development Department of the City before any such amendment is implemented by the Owner.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 xml:space="preserve">The foundations of any house, building or other structure to be constructed or placed upon the Lands shall have engineered foundations designed and built in accordance with the specifications contained in the Engineering Report, or, with the prior approval of the City, in accordance with specifications contained in any other geotechnical engineering report that the </w:t>
      </w:r>
      <w:r>
        <w:rPr>
          <w:rFonts w:ascii="Times New Roman" w:hAnsi="Times New Roman"/>
          <w:color w:val="000000"/>
          <w:sz w:val="24"/>
        </w:rPr>
        <w:lastRenderedPageBreak/>
        <w:t>Owner may obtain and which is prepared by a qualified Professional Engineer and upon which report the City may rely.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Owner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of this Agreement or any default of the Owner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The Owner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Owner covenants and agrees to obtain from any prospective purchaser, leaseholder, tenant and other transferee of the Lands referred to herein, an agreement to be bound by the terms of this Agreement as if a party hereto.</w:t>
      </w: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04" type="#_x0000_t136" style="position:absolute;left:0;text-align:left;margin-left:45pt;margin-top:5.05pt;width:322.85pt;height:83.05pt;rotation:21036132fd;z-index:-251681280" fillcolor="#9cf" stroked="f">
            <v:fill opacity=".5"/>
            <v:shadow color="silver" offset="3pt"/>
            <v:textpath style="font-family:&quot;Times New Roman&quot;;v-text-kern:t" trim="t" fitpath="t" string="SAMPLE"/>
          </v:shape>
        </w:pict>
      </w: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 xml:space="preserve">The covenants set forth herein shall charge the Lands pursuant to Section 219 of the </w:t>
      </w:r>
      <w:r>
        <w:rPr>
          <w:rFonts w:ascii="Times New Roman" w:hAnsi="Times New Roman"/>
          <w:i/>
          <w:color w:val="000000"/>
          <w:sz w:val="24"/>
        </w:rPr>
        <w:t>Land Title Act</w:t>
      </w:r>
      <w:r>
        <w:rPr>
          <w:rFonts w:ascii="Times New Roman" w:hAnsi="Times New Roman"/>
          <w:color w:val="000000"/>
          <w:sz w:val="24"/>
        </w:rPr>
        <w:t xml:space="preserve"> and shall be covenants, the burden of which shall run with the Lands.  It is further expressly agreed that this Agreement may only be modified or discharged by agreement of the City pursuant to the provisions of the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Notwithstanding anything contained herein, the Owner shall not be liable under any of the covenants and agreements contained herein where such liability arises by reason of an act or omission occurring after the Owner ceases to have any further interest in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12.</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successors, executors, administrators and assigns.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13.</w:t>
      </w:r>
      <w:r>
        <w:rPr>
          <w:rFonts w:ascii="Times New Roman" w:hAnsi="Times New Roman"/>
          <w:color w:val="000000"/>
          <w:sz w:val="24"/>
        </w:rPr>
        <w:tab/>
      </w:r>
      <w:r>
        <w:rPr>
          <w:rFonts w:ascii="Times New Roman" w:hAnsi="Times New Roman"/>
          <w:color w:val="000000"/>
          <w:sz w:val="24"/>
        </w:rPr>
        <w:tab/>
        <w:t>The parties shall do and cause to be done all such things and execute and cause to be executed all documents which may be necessary to give proper effect to the intention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ab/>
      </w:r>
      <w:r>
        <w:rPr>
          <w:rFonts w:ascii="Times New Roman" w:hAnsi="Times New Roman"/>
          <w:color w:val="000000"/>
          <w:sz w:val="24"/>
        </w:rPr>
        <w:tab/>
        <w:t>IN WITNESS WHEREOF the Owner (as Transferor) and the City (as Transferee) have executed the Form C above.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p>
    <w:p w:rsidR="00523963" w:rsidRDefault="00523963">
      <w:pPr>
        <w:rPr>
          <w:rFonts w:ascii="Times New Roman" w:hAnsi="Times New Roman"/>
          <w:color w:val="000000"/>
          <w:sz w:val="24"/>
        </w:rPr>
      </w:pPr>
    </w:p>
    <w:p w:rsidR="00523963" w:rsidRDefault="00C12F5C">
      <w:pPr>
        <w:rPr>
          <w:rFonts w:ascii="Times New Roman" w:hAnsi="Times New Roman"/>
          <w:color w:val="000000"/>
          <w:sz w:val="24"/>
        </w:rPr>
      </w:pPr>
      <w:r>
        <w:rPr>
          <w:rFonts w:ascii="Times New Roman" w:hAnsi="Times New Roman"/>
          <w:noProof/>
          <w:color w:val="000000"/>
          <w:lang w:val="en-US"/>
        </w:rPr>
        <w:pict>
          <v:shape id="_x0000_s1105" type="#_x0000_t136" style="position:absolute;left:0;text-align:left;margin-left:63pt;margin-top:125.65pt;width:322.85pt;height:83.05pt;rotation:21036132fd;z-index:-25168025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br w:type="page"/>
      </w:r>
      <w:r w:rsidR="00523963">
        <w:rPr>
          <w:rFonts w:ascii="Times New Roman" w:hAnsi="Times New Roman"/>
          <w:color w:val="000000"/>
          <w:sz w:val="24"/>
        </w:rPr>
        <w:lastRenderedPageBreak/>
        <w:t>SCHEDULE A &amp; B</w:t>
      </w: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attach</w:t>
      </w:r>
      <w:proofErr w:type="gramEnd"/>
      <w:r>
        <w:rPr>
          <w:rFonts w:ascii="Times New Roman" w:hAnsi="Times New Roman"/>
          <w:color w:val="000000"/>
          <w:sz w:val="24"/>
        </w:rPr>
        <w:t xml:space="preserve"> copies of Lot Grading Plan and Engineering Report)</w:t>
      </w: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g:\wp-docs\preceden\rc - engineering foundations - specific plan &amp; specific report.doc</w:t>
      </w:r>
    </w:p>
    <w:p w:rsidR="00523963" w:rsidRDefault="00523963">
      <w:pPr>
        <w:keepLines/>
        <w:tabs>
          <w:tab w:val="left" w:pos="720"/>
          <w:tab w:val="left" w:pos="1440"/>
          <w:tab w:val="left" w:pos="2160"/>
          <w:tab w:val="left" w:pos="5040"/>
          <w:tab w:val="left" w:pos="5760"/>
        </w:tabs>
        <w:rPr>
          <w:rFonts w:ascii="Times New Roman" w:hAnsi="Times New Roman"/>
          <w:noProof/>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10/27/05 11:12 AM</w:t>
      </w:r>
    </w:p>
    <w:p w:rsidR="00523963" w:rsidRDefault="00C12F5C">
      <w:pPr>
        <w:tabs>
          <w:tab w:val="left" w:pos="720"/>
          <w:tab w:val="left" w:pos="1440"/>
          <w:tab w:val="left" w:pos="2160"/>
        </w:tabs>
        <w:jc w:val="center"/>
        <w:rPr>
          <w:rFonts w:ascii="Times New Roman" w:hAnsi="Times New Roman"/>
          <w:b/>
          <w:color w:val="000000"/>
          <w:sz w:val="24"/>
        </w:rPr>
      </w:pPr>
      <w:r>
        <w:rPr>
          <w:rFonts w:ascii="Times New Roman" w:hAnsi="Times New Roman"/>
          <w:noProof/>
          <w:color w:val="000000"/>
          <w:lang w:val="en-US"/>
        </w:rPr>
        <w:pict>
          <v:shape id="_x0000_s1106" type="#_x0000_t136" style="position:absolute;left:0;text-align:left;margin-left:63pt;margin-top:86.4pt;width:322.85pt;height:83.05pt;rotation:21036132fd;z-index:-251679232" fillcolor="#9cf" stroked="f">
            <v:fill opacity=".5"/>
            <v:shadow color="silver" offset="3pt"/>
            <v:textpath style="font-family:&quot;Times New Roman&quot;;v-text-kern:t" trim="t" fitpath="t" string="SAMPLE"/>
          </v:shape>
        </w:pict>
      </w:r>
      <w:r w:rsidR="00523963">
        <w:rPr>
          <w:rFonts w:ascii="Times New Roman" w:hAnsi="Times New Roman"/>
          <w:noProof/>
          <w:color w:val="000000"/>
          <w:sz w:val="24"/>
        </w:rPr>
        <w:br w:type="page"/>
      </w:r>
      <w:r w:rsidR="00523963">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92" w:name="_Toc122923790"/>
      <w:bookmarkStart w:id="193" w:name="_Toc450808619"/>
      <w:r>
        <w:rPr>
          <w:color w:val="000000"/>
        </w:rPr>
        <w:t>(Engineering Foundations - General Plan - and General Report)</w:t>
      </w:r>
      <w:bookmarkEnd w:id="192"/>
      <w:bookmarkEnd w:id="193"/>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"Owner")</w:t>
      </w: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107" type="#_x0000_t136" style="position:absolute;left:0;text-align:left;margin-left:36pt;margin-top:14.7pt;width:322.85pt;height:83.05pt;rotation:21036132fd;z-index:-251678208" fillcolor="#9cf" stroked="f">
            <v:fill opacity=".5"/>
            <v:shadow color="silver" offset="3pt"/>
            <v:textpath style="font-family:&quot;Times New Roman&quot;;v-text-kern:t" trim="t" fitpath="t" string="SAMPLE"/>
          </v:shape>
        </w:pict>
      </w: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jc w:val="center"/>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Owner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 xml:space="preserve"> (</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R.S.B.C. 1996, Chapter 250, as amended (the </w:t>
      </w:r>
      <w:r>
        <w:rPr>
          <w:rFonts w:ascii="Times New Roman" w:hAnsi="Times New Roman"/>
          <w:i/>
          <w:color w:val="000000"/>
          <w:sz w:val="24"/>
        </w:rPr>
        <w:t>“Land Title Act”</w:t>
      </w:r>
      <w:r>
        <w:rPr>
          <w:rFonts w:ascii="Times New Roman" w:hAnsi="Times New Roman"/>
          <w:color w:val="000000"/>
          <w:sz w:val="24"/>
        </w:rPr>
        <w:t>), there may be registered as annexed to any land, conditions 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The City has requested that concurrently with a subdivision creating the Lands the Owner grant covenants in favour of the City to:</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r>
      <w:proofErr w:type="gramStart"/>
      <w:r>
        <w:rPr>
          <w:rFonts w:ascii="Times New Roman" w:hAnsi="Times New Roman"/>
          <w:color w:val="000000"/>
          <w:sz w:val="24"/>
        </w:rPr>
        <w:t>restrict</w:t>
      </w:r>
      <w:proofErr w:type="gramEnd"/>
      <w:r>
        <w:rPr>
          <w:rFonts w:ascii="Times New Roman" w:hAnsi="Times New Roman"/>
          <w:color w:val="000000"/>
          <w:sz w:val="24"/>
        </w:rPr>
        <w:t xml:space="preserve"> the placement of any fill upon the Lands; and</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require the Owner to adhere to the lot grading plan for the Lands as prepared by _______________ and approved by the City as Drawing No.___________, Sheet ________ of _________, Revision _______ (the “Lot Grading Plan”) and</w:t>
      </w: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r>
      <w:proofErr w:type="gramStart"/>
      <w:r>
        <w:rPr>
          <w:rFonts w:ascii="Times New Roman" w:hAnsi="Times New Roman"/>
          <w:color w:val="000000"/>
          <w:sz w:val="24"/>
        </w:rPr>
        <w:t>where</w:t>
      </w:r>
      <w:proofErr w:type="gramEnd"/>
      <w:r>
        <w:rPr>
          <w:rFonts w:ascii="Times New Roman" w:hAnsi="Times New Roman"/>
          <w:color w:val="000000"/>
          <w:sz w:val="24"/>
        </w:rPr>
        <w:t xml:space="preserve"> required by the City, the foundations of any buildings houses or other structures must be constructed upon the Lands with foundations designed and certified by a Professional Engineer registered in the Province of British Columbia and approved in writing by the City. </w:t>
      </w:r>
    </w:p>
    <w:p w:rsidR="00523963" w:rsidRDefault="00C12F5C">
      <w:pPr>
        <w:tabs>
          <w:tab w:val="left" w:pos="540"/>
          <w:tab w:val="left" w:pos="1080"/>
        </w:tabs>
        <w:ind w:left="1080" w:hanging="1080"/>
        <w:rPr>
          <w:rFonts w:ascii="Times New Roman" w:hAnsi="Times New Roman"/>
          <w:color w:val="000000"/>
          <w:sz w:val="24"/>
        </w:rPr>
      </w:pPr>
      <w:r>
        <w:rPr>
          <w:rFonts w:ascii="Times New Roman" w:hAnsi="Times New Roman"/>
          <w:noProof/>
          <w:color w:val="000000"/>
          <w:lang w:val="en-US"/>
        </w:rPr>
        <w:pict>
          <v:shape id="_x0000_s1108" type="#_x0000_t136" style="position:absolute;left:0;text-align:left;margin-left:45pt;margin-top:11.2pt;width:322.85pt;height:83.05pt;rotation:21036132fd;z-index:-251677184" fillcolor="#9cf" stroked="f">
            <v:fill opacity=".5"/>
            <v:shadow color="silver" offset="3pt"/>
            <v:textpath style="font-family:&quot;Times New Roman&quot;;v-text-kern:t" trim="t" fitpath="t" string="SAMPLE"/>
          </v:shape>
        </w:pict>
      </w: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rPr>
        <w:tab/>
        <w:t>The Owner has agreed to the restrictions on the use of the Lands.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THIS AGREEMENT WITNESSETH that pursuant to Section 219 of the </w:t>
      </w:r>
      <w:r>
        <w:rPr>
          <w:rFonts w:ascii="Times New Roman" w:hAnsi="Times New Roman"/>
          <w:i/>
          <w:color w:val="000000"/>
          <w:sz w:val="24"/>
        </w:rPr>
        <w:t>Land Title Act</w:t>
      </w:r>
      <w:r>
        <w:rPr>
          <w:rFonts w:ascii="Times New Roman" w:hAnsi="Times New Roman"/>
          <w:color w:val="000000"/>
          <w:sz w:val="24"/>
        </w:rPr>
        <w:t>, and in consideration of the sum of ONE ($1.00) DOLLAR paid to the Owner by the City (the receipt of which is hereby acknowledged) the Owner covenants and agrees with the City as follows:</w:t>
      </w:r>
    </w:p>
    <w:p w:rsidR="00523963" w:rsidRDefault="00523963">
      <w:pPr>
        <w:keepLines/>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The Owner shall not use or build upon the Lands or cause or permit any soil, dirt, earth, gravel, sand, rock or other fill material of any description to be brought or placed upon the Lands without the prior approval in writing from the City.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The Owner shall not use or build upon the Lands unless the Lands are graded in compliance with the Lot Grading Plan and shall comply therewith in all respects.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Any proposed amendments to the Lot Grading Plan shall be submitted in writing to the Building Division of the Planning and Development Department of the City for approval and any amendment to the Lot Grading Plan must be so approved in writing by the City before any such amendment is implemented by the Owner.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Require that the foundations of any buildings, houses or other structures must be constructed upon the Lands with foundations designed and certified by a Professional Engineer registered in the Province of British Columbia and approved in writing by the City.</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At the request of the City, the Owner shall provide for the City’s approval a geotechnical engineering report prepared by a qualified Professional Engineer upon which report the City may rely.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The Owner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of this Agreement or any default of the Owner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Owner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The Owner covenants and agrees to obtain from any prospective purchaser, leaseholder, tenant and other transferee of the Lands, or of any lot comprising the Lands, an agreement to be bound by the terms of this Agreement as if a party hereto.</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09" type="#_x0000_t136" style="position:absolute;left:0;text-align:left;margin-left:54pt;margin-top:12.6pt;width:322.85pt;height:83.05pt;rotation:21036132fd;z-index:-251676160"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9.</w:t>
      </w:r>
      <w:r w:rsidR="00523963">
        <w:rPr>
          <w:rFonts w:ascii="Times New Roman" w:hAnsi="Times New Roman"/>
          <w:color w:val="000000"/>
          <w:sz w:val="24"/>
        </w:rPr>
        <w:tab/>
      </w:r>
      <w:r w:rsidR="00523963">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 xml:space="preserve">The covenants set forth herein shall charge the Lands pursuant to Section 219 of the </w:t>
      </w:r>
      <w:r>
        <w:rPr>
          <w:rFonts w:ascii="Times New Roman" w:hAnsi="Times New Roman"/>
          <w:i/>
          <w:color w:val="000000"/>
          <w:sz w:val="24"/>
        </w:rPr>
        <w:t>Land Title Act</w:t>
      </w:r>
      <w:r>
        <w:rPr>
          <w:rFonts w:ascii="Times New Roman" w:hAnsi="Times New Roman"/>
          <w:color w:val="000000"/>
          <w:sz w:val="24"/>
        </w:rPr>
        <w:t xml:space="preserve"> and shall be covenants, the burden of which shall run with the Lands.  It is further expressly agreed that this Agreement may only be modified or discharged by agreement of the City pursuant to the provisions of the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Notwithstanding anything contained herein, the Owner shall not be liable under any of the covenants and agreements contained herein where such liability arises by reason of an act or omission occurring after the Owner ceases to have any further interest in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12.</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13.</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successors, executors, administrators and assigns.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14.</w:t>
      </w:r>
      <w:r>
        <w:rPr>
          <w:rFonts w:ascii="Times New Roman" w:hAnsi="Times New Roman"/>
          <w:color w:val="000000"/>
          <w:sz w:val="24"/>
        </w:rPr>
        <w:tab/>
      </w:r>
      <w:r>
        <w:rPr>
          <w:rFonts w:ascii="Times New Roman" w:hAnsi="Times New Roman"/>
          <w:color w:val="000000"/>
          <w:sz w:val="24"/>
        </w:rPr>
        <w:tab/>
        <w:t>The parties shall do and cause to be done all such things and execute and cause to be executed all documents which may be necessary to give proper effect to the intention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ab/>
      </w:r>
      <w:r>
        <w:rPr>
          <w:rFonts w:ascii="Times New Roman" w:hAnsi="Times New Roman"/>
          <w:color w:val="000000"/>
          <w:sz w:val="24"/>
        </w:rPr>
        <w:tab/>
        <w:t>IN WITNESS WHEREOF the Owner (as Transferor) and the City (as Transferee) have executed the Form C above.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12"/>
        </w:rPr>
      </w:pPr>
      <w:r>
        <w:rPr>
          <w:rFonts w:ascii="Times New Roman" w:hAnsi="Times New Roman"/>
          <w:noProof/>
          <w:color w:val="000000"/>
          <w:sz w:val="12"/>
        </w:rPr>
        <w:t>g:\wp-docs\preceden\rc - engineering foundations - general plan &amp; general report.doc</w:t>
      </w:r>
    </w:p>
    <w:p w:rsidR="00523963" w:rsidRDefault="00523963">
      <w:pPr>
        <w:rPr>
          <w:rFonts w:ascii="Times New Roman" w:hAnsi="Times New Roman"/>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10/27//05 11:38 AM</w:t>
      </w:r>
    </w:p>
    <w:p w:rsidR="00523963" w:rsidRDefault="00C12F5C">
      <w:pPr>
        <w:jc w:val="center"/>
        <w:rPr>
          <w:rFonts w:ascii="Times New Roman" w:hAnsi="Times New Roman"/>
          <w:color w:val="000000"/>
          <w:sz w:val="24"/>
        </w:rPr>
      </w:pPr>
      <w:r>
        <w:rPr>
          <w:rFonts w:ascii="Times New Roman" w:hAnsi="Times New Roman"/>
          <w:noProof/>
          <w:color w:val="000000"/>
          <w:lang w:val="en-US"/>
        </w:rPr>
        <w:pict>
          <v:shape id="_x0000_s1110" type="#_x0000_t136" style="position:absolute;left:0;text-align:left;margin-left:63pt;margin-top:100.1pt;width:322.85pt;height:83.05pt;rotation:21036132fd;z-index:-25167513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br w:type="page"/>
      </w:r>
      <w:r w:rsidR="00523963">
        <w:rPr>
          <w:rFonts w:ascii="Times New Roman" w:hAnsi="Times New Roman"/>
          <w:color w:val="000000"/>
          <w:sz w:val="24"/>
        </w:rPr>
        <w:lastRenderedPageBreak/>
        <w:t>SCHEDULE A</w:t>
      </w: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attach</w:t>
      </w:r>
      <w:proofErr w:type="gramEnd"/>
      <w:r>
        <w:rPr>
          <w:rFonts w:ascii="Times New Roman" w:hAnsi="Times New Roman"/>
          <w:color w:val="000000"/>
          <w:sz w:val="24"/>
        </w:rPr>
        <w:t xml:space="preserve"> copy of lot grading plan)</w:t>
      </w: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12"/>
        </w:rPr>
      </w:pPr>
      <w:r>
        <w:rPr>
          <w:rFonts w:ascii="Times New Roman" w:hAnsi="Times New Roman"/>
          <w:noProof/>
          <w:color w:val="000000"/>
          <w:sz w:val="12"/>
        </w:rPr>
        <w:t>g:\wp-docs\preceden\rc - engineering foundations - general plan &amp; general report.doc</w:t>
      </w:r>
    </w:p>
    <w:p w:rsidR="00523963" w:rsidRDefault="00523963">
      <w:pPr>
        <w:rPr>
          <w:rFonts w:ascii="Times New Roman" w:hAnsi="Times New Roman"/>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05/11//05 11:14 AM</w:t>
      </w:r>
    </w:p>
    <w:p w:rsidR="00523963" w:rsidRDefault="00C12F5C">
      <w:pPr>
        <w:tabs>
          <w:tab w:val="left" w:pos="720"/>
          <w:tab w:val="left" w:pos="1440"/>
          <w:tab w:val="left" w:pos="2160"/>
        </w:tabs>
        <w:jc w:val="center"/>
        <w:rPr>
          <w:rFonts w:ascii="Times New Roman" w:hAnsi="Times New Roman"/>
          <w:b/>
          <w:color w:val="000000"/>
          <w:sz w:val="24"/>
        </w:rPr>
      </w:pPr>
      <w:r>
        <w:rPr>
          <w:rFonts w:ascii="Times New Roman" w:hAnsi="Times New Roman"/>
          <w:noProof/>
          <w:color w:val="000000"/>
          <w:lang w:val="en-US"/>
        </w:rPr>
        <w:pict>
          <v:shape id="_x0000_s1111" type="#_x0000_t136" style="position:absolute;left:0;text-align:left;margin-left:54pt;margin-top:17.3pt;width:322.85pt;height:83.05pt;rotation:21036132fd;z-index:-25167411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br w:type="page"/>
      </w:r>
      <w:r w:rsidR="00523963">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94" w:name="_Toc122923791"/>
      <w:bookmarkStart w:id="195" w:name="_Toc450808620"/>
      <w:r>
        <w:rPr>
          <w:color w:val="000000"/>
        </w:rPr>
        <w:t>(Access Restriction/Right-in/Right-Out Only)</w:t>
      </w:r>
      <w:bookmarkEnd w:id="194"/>
      <w:bookmarkEnd w:id="195"/>
    </w:p>
    <w:p w:rsidR="00523963" w:rsidRDefault="00523963">
      <w:pPr>
        <w:tabs>
          <w:tab w:val="left" w:pos="-1800"/>
        </w:tabs>
        <w:rPr>
          <w:rFonts w:ascii="Times New Roman" w:hAnsi="Times New Roman"/>
          <w:color w:val="000000"/>
          <w:sz w:val="24"/>
        </w:rPr>
      </w:pPr>
    </w:p>
    <w:p w:rsidR="00523963" w:rsidRDefault="00523963">
      <w:pPr>
        <w:tabs>
          <w:tab w:val="left" w:pos="-180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112" type="#_x0000_t136" style="position:absolute;left:0;text-align:left;margin-left:54pt;margin-top:11.8pt;width:322.85pt;height:83.05pt;rotation:21036132fd;z-index:-251673088" fillcolor="#9cf" stroked="f">
            <v:fill opacity=".5"/>
            <v:shadow color="silver" offset="3pt"/>
            <v:textpath style="font-family:&quot;Times New Roman&quot;;v-text-kern:t" trim="t" fitpath="t" string="SAMPLE"/>
          </v:shape>
        </w:pict>
      </w: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"Owner")</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jc w:val="center"/>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Owner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R.S.B.C. 1996, Chapter 250 as amended (the </w:t>
      </w:r>
      <w:r>
        <w:rPr>
          <w:rFonts w:ascii="Times New Roman" w:hAnsi="Times New Roman"/>
          <w:i/>
          <w:color w:val="000000"/>
          <w:sz w:val="24"/>
        </w:rPr>
        <w:t>“Land Title Act”</w:t>
      </w:r>
      <w:r>
        <w:rPr>
          <w:rFonts w:ascii="Times New Roman" w:hAnsi="Times New Roman"/>
          <w:color w:val="000000"/>
          <w:sz w:val="24"/>
        </w:rPr>
        <w:t>), there may be registered as annexed to any land, conditions 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THIS AGREEMENT WITNESSETH that pursuant to Section 219 of the </w:t>
      </w:r>
      <w:r>
        <w:rPr>
          <w:rFonts w:ascii="Times New Roman" w:hAnsi="Times New Roman"/>
          <w:i/>
          <w:color w:val="000000"/>
          <w:sz w:val="24"/>
        </w:rPr>
        <w:t>Land Title Act</w:t>
      </w:r>
      <w:r>
        <w:rPr>
          <w:rFonts w:ascii="Times New Roman" w:hAnsi="Times New Roman"/>
          <w:color w:val="000000"/>
          <w:sz w:val="24"/>
        </w:rPr>
        <w:t>, and in consideration of the sum of ONE ($1.00) DOLLAR paid to the Owner by the City (the receipt of which is hereby acknowledged) the Owner covenants and agrees with the City as follows:</w:t>
      </w:r>
    </w:p>
    <w:p w:rsidR="00523963" w:rsidRDefault="00523963">
      <w:pPr>
        <w:keepLines/>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 xml:space="preserve">Vehicle access to and egress from the Lands shall be discontinued and relocated to the lane at such time as one of the following events </w:t>
      </w:r>
      <w:proofErr w:type="gramStart"/>
      <w:r>
        <w:rPr>
          <w:rFonts w:ascii="Times New Roman" w:hAnsi="Times New Roman"/>
          <w:color w:val="000000"/>
          <w:sz w:val="24"/>
        </w:rPr>
        <w:t>occur :</w:t>
      </w:r>
      <w:proofErr w:type="gramEnd"/>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The General Manager, Engineering makes a determination that continued access through the left turn in to the Lands via _____Avenue/Street constitutes a traffic hazard, provided, however, that such determination shall in all cases be reasonable in the circumstances;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r>
      <w:proofErr w:type="gramStart"/>
      <w:r>
        <w:rPr>
          <w:rFonts w:ascii="Times New Roman" w:hAnsi="Times New Roman"/>
          <w:color w:val="000000"/>
          <w:sz w:val="24"/>
        </w:rPr>
        <w:t>the</w:t>
      </w:r>
      <w:proofErr w:type="gramEnd"/>
      <w:r>
        <w:rPr>
          <w:rFonts w:ascii="Times New Roman" w:hAnsi="Times New Roman"/>
          <w:color w:val="000000"/>
          <w:sz w:val="24"/>
        </w:rPr>
        <w:t xml:space="preserve"> road is upgraded to the ultimate standard and left hand turns are eliminated;</w:t>
      </w:r>
    </w:p>
    <w:p w:rsidR="00523963" w:rsidRDefault="00523963">
      <w:pPr>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13" type="#_x0000_t136" style="position:absolute;left:0;text-align:left;margin-left:54pt;margin-top:15.5pt;width:322.85pt;height:83.05pt;rotation:21036132fd;z-index:-25167206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2.</w:t>
      </w:r>
      <w:r w:rsidR="00523963">
        <w:rPr>
          <w:rFonts w:ascii="Times New Roman" w:hAnsi="Times New Roman"/>
          <w:color w:val="000000"/>
          <w:sz w:val="24"/>
        </w:rPr>
        <w:tab/>
      </w:r>
      <w:r w:rsidR="00523963">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 xml:space="preserve">The covenants set forth herein shall charge the Lands pursuant to Section 219 of the </w:t>
      </w:r>
      <w:r>
        <w:rPr>
          <w:rFonts w:ascii="Times New Roman" w:hAnsi="Times New Roman"/>
          <w:i/>
          <w:color w:val="000000"/>
          <w:sz w:val="24"/>
        </w:rPr>
        <w:t>Land Title Act</w:t>
      </w:r>
      <w:r>
        <w:rPr>
          <w:rFonts w:ascii="Times New Roman" w:hAnsi="Times New Roman"/>
          <w:color w:val="000000"/>
          <w:sz w:val="24"/>
        </w:rPr>
        <w:t xml:space="preserve"> and shall be covenants, the burden of which shall run with the Lands.  It is further expressly agreed that this Agreement may only be modified or discharged by agreement of the City pursuant to the provisions of the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Notwithstanding anything contained herein, the Owner shall not be liable under any of the covenants and agreements contained herein where such liability arises by reason of an act or omission occurring after the Owner ceases to have any further interest in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parties herein covenant and agree that the restrictions herein contained shall be covenants running with the Lands and shall be perpetual.</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parties shall do and cause to be done all such things and execute and cause to be executed all documents which may be necessary to give proper effect to the intention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The Owner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of this Agreement or any default of the Owner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The Owner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14" type="#_x0000_t136" style="position:absolute;left:0;text-align:left;margin-left:63pt;margin-top:15.85pt;width:322.85pt;height:83.05pt;rotation:21036132fd;z-index:-251671040"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10.</w:t>
      </w:r>
      <w:r w:rsidR="00523963">
        <w:rPr>
          <w:rFonts w:ascii="Times New Roman" w:hAnsi="Times New Roman"/>
          <w:color w:val="000000"/>
          <w:sz w:val="24"/>
        </w:rPr>
        <w:tab/>
      </w:r>
      <w:r w:rsidR="00523963">
        <w:rPr>
          <w:rFonts w:ascii="Times New Roman" w:hAnsi="Times New Roman"/>
          <w:color w:val="000000"/>
          <w:sz w:val="24"/>
        </w:rPr>
        <w:tab/>
        <w:t>The Owner covenants and agrees to obtain from any prospective purchaser, leaseholder, tenant and other transferee of the Lands referred to herein, an agreement to be bound by the terms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successors, executors, administrators and assigns.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p>
    <w:p w:rsidR="00523963" w:rsidRDefault="00523963">
      <w:pPr>
        <w:rPr>
          <w:rFonts w:ascii="Times New Roman" w:hAnsi="Times New Roman"/>
          <w:color w:val="000000"/>
          <w:sz w:val="12"/>
        </w:rPr>
      </w:pPr>
      <w:r>
        <w:rPr>
          <w:rFonts w:ascii="Times New Roman" w:hAnsi="Times New Roman"/>
          <w:noProof/>
          <w:color w:val="000000"/>
          <w:sz w:val="12"/>
        </w:rPr>
        <w:t>g:\wp-docs\preceden\rc - access restriction right-in right-out only.doc</w:t>
      </w:r>
    </w:p>
    <w:p w:rsidR="00523963" w:rsidRDefault="00523963">
      <w:pPr>
        <w:rPr>
          <w:rFonts w:ascii="Times New Roman" w:hAnsi="Times New Roman"/>
          <w:color w:val="000000"/>
          <w:sz w:val="12"/>
        </w:rPr>
      </w:pPr>
      <w:r>
        <w:rPr>
          <w:rFonts w:ascii="Times New Roman" w:hAnsi="Times New Roman"/>
          <w:noProof/>
          <w:color w:val="000000"/>
          <w:sz w:val="12"/>
        </w:rPr>
        <w:t>CAB</w:t>
      </w:r>
      <w:r>
        <w:rPr>
          <w:rFonts w:ascii="Times New Roman" w:hAnsi="Times New Roman"/>
          <w:color w:val="000000"/>
          <w:sz w:val="12"/>
        </w:rPr>
        <w:t xml:space="preserve"> </w:t>
      </w:r>
      <w:r>
        <w:rPr>
          <w:rFonts w:ascii="Times New Roman" w:hAnsi="Times New Roman"/>
          <w:noProof/>
          <w:color w:val="000000"/>
          <w:sz w:val="12"/>
        </w:rPr>
        <w:t>07/27//05 09:12 AM</w:t>
      </w: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color w:val="000000"/>
          <w:sz w:val="24"/>
        </w:rPr>
        <w:br w:type="page"/>
      </w:r>
      <w:r>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196" w:name="_Toc122923792"/>
      <w:bookmarkStart w:id="197" w:name="_Toc450808621"/>
      <w:r>
        <w:rPr>
          <w:color w:val="000000"/>
        </w:rPr>
        <w:t>(Interim Storm Drainage Detention System for Commercial/Industrial Developments)</w:t>
      </w:r>
      <w:bookmarkEnd w:id="196"/>
      <w:bookmarkEnd w:id="197"/>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C12F5C">
      <w:pPr>
        <w:tabs>
          <w:tab w:val="left" w:pos="1620"/>
          <w:tab w:val="right" w:leader="underscore" w:pos="7740"/>
        </w:tabs>
        <w:jc w:val="center"/>
        <w:rPr>
          <w:rFonts w:ascii="Times New Roman" w:hAnsi="Times New Roman"/>
          <w:color w:val="000000"/>
          <w:sz w:val="24"/>
        </w:rPr>
      </w:pPr>
      <w:r>
        <w:rPr>
          <w:rFonts w:ascii="Times New Roman" w:hAnsi="Times New Roman"/>
          <w:noProof/>
          <w:color w:val="000000"/>
          <w:lang w:val="en-US"/>
        </w:rPr>
        <w:pict>
          <v:shape id="_x0000_s1115" type="#_x0000_t136" style="position:absolute;left:0;text-align:left;margin-left:45pt;margin-top:14.7pt;width:322.85pt;height:83.05pt;rotation:21036132fd;z-index:-25167001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w:t>
      </w:r>
      <w:proofErr w:type="gramStart"/>
      <w:r w:rsidR="00523963">
        <w:rPr>
          <w:rFonts w:ascii="Times New Roman" w:hAnsi="Times New Roman"/>
          <w:color w:val="000000"/>
          <w:sz w:val="24"/>
        </w:rPr>
        <w:t>the</w:t>
      </w:r>
      <w:proofErr w:type="gramEnd"/>
      <w:r w:rsidR="00523963">
        <w:rPr>
          <w:rFonts w:ascii="Times New Roman" w:hAnsi="Times New Roman"/>
          <w:color w:val="000000"/>
          <w:sz w:val="24"/>
        </w:rPr>
        <w:t xml:space="preserve"> "Grantor")</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Grantor is the registered owner of those lands and premises in the City of Surrey, in the Province of British Columbia and more particularly known and described as:</w:t>
      </w:r>
    </w:p>
    <w:p w:rsidR="00523963" w:rsidRDefault="00523963">
      <w:pPr>
        <w:tabs>
          <w:tab w:val="left" w:pos="720"/>
          <w:tab w:val="left" w:pos="1440"/>
          <w:tab w:val="left" w:pos="2160"/>
          <w:tab w:val="left" w:pos="5040"/>
          <w:tab w:val="left" w:pos="5760"/>
        </w:tabs>
        <w:spacing w:line="360" w:lineRule="atLeast"/>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R.S.B.C. 1996, C. 250, as amended (the </w:t>
      </w:r>
      <w:r>
        <w:rPr>
          <w:rFonts w:ascii="Times New Roman" w:hAnsi="Times New Roman"/>
          <w:i/>
          <w:color w:val="000000"/>
          <w:sz w:val="24"/>
        </w:rPr>
        <w:t>“Land Title Act”</w:t>
      </w:r>
      <w:r>
        <w:rPr>
          <w:rFonts w:ascii="Times New Roman" w:hAnsi="Times New Roman"/>
          <w:color w:val="000000"/>
          <w:sz w:val="24"/>
        </w:rPr>
        <w:t xml:space="preserve">) a covenant, whether of a negative or positive nature in respect of the use of land, or, that land is or is not to be built on, in favour of the City, may be registered </w:t>
      </w:r>
      <w:r>
        <w:rPr>
          <w:rFonts w:ascii="Times New Roman" w:hAnsi="Times New Roman"/>
          <w:color w:val="000000"/>
          <w:sz w:val="24"/>
        </w:rPr>
        <w:lastRenderedPageBreak/>
        <w:t>as a charge against the title to that land and is enforceable against the Grantor and its successors in title, even if the covenant is not annexed to land owned by the City.</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ind w:left="547" w:hanging="547"/>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It is the intention of the parties that the Grantor shall construct and install on the Lands that portion of the storm drainage system (“the Storm Drainage System”) with the outlet controls which limit the rate of drainage flow released from the Lands during a storm with a two (2) year return flow to ___cubic metres per second per hectare.</w:t>
      </w:r>
    </w:p>
    <w:p w:rsidR="00523963" w:rsidRDefault="00523963">
      <w:pPr>
        <w:tabs>
          <w:tab w:val="left" w:pos="540"/>
          <w:tab w:val="left" w:pos="1080"/>
        </w:tabs>
        <w:ind w:left="540" w:hanging="540"/>
        <w:rPr>
          <w:rFonts w:ascii="Times New Roman" w:hAnsi="Times New Roman"/>
          <w:color w:val="000000"/>
          <w:sz w:val="24"/>
        </w:rPr>
      </w:pPr>
    </w:p>
    <w:p w:rsidR="00523963" w:rsidRDefault="00C12F5C">
      <w:pPr>
        <w:tabs>
          <w:tab w:val="left" w:pos="540"/>
          <w:tab w:val="left" w:pos="1080"/>
        </w:tabs>
        <w:ind w:left="540" w:hanging="540"/>
        <w:rPr>
          <w:rFonts w:ascii="Times New Roman" w:hAnsi="Times New Roman"/>
          <w:color w:val="000000"/>
          <w:sz w:val="24"/>
        </w:rPr>
      </w:pPr>
      <w:r>
        <w:rPr>
          <w:rFonts w:ascii="Times New Roman" w:hAnsi="Times New Roman"/>
          <w:noProof/>
          <w:color w:val="000000"/>
          <w:lang w:val="en-US"/>
        </w:rPr>
        <w:pict>
          <v:shape id="_x0000_s1116" type="#_x0000_t136" style="position:absolute;left:0;text-align:left;margin-left:54pt;margin-top:92.55pt;width:322.85pt;height:83.05pt;rotation:21036132fd;z-index:-25166899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D.</w:t>
      </w:r>
      <w:r w:rsidR="00523963">
        <w:rPr>
          <w:rFonts w:ascii="Times New Roman" w:hAnsi="Times New Roman"/>
          <w:color w:val="000000"/>
          <w:sz w:val="24"/>
        </w:rPr>
        <w:tab/>
        <w:t>It is the intention of the parties that the Grantor shall construct, as part of the Storm Drainage System, a storm drainage detention basin, with a minimum storage volume of ___ cubic metres per hectare and related facilities on the Lands for temporary storage of storm water runoff flows surplus to the allowable release rate of __ cubic metres per hectare (the "Detention Basin") and upon completion of construction of the Detention Basin the Grantor shall maintain the same as hereinafter provided.</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THIS AGREEMENT WITNESSETH that pursuant to Section 219 of the </w:t>
      </w:r>
      <w:r>
        <w:rPr>
          <w:rFonts w:ascii="Times New Roman" w:hAnsi="Times New Roman"/>
          <w:i/>
          <w:color w:val="000000"/>
          <w:sz w:val="24"/>
        </w:rPr>
        <w:t>Land Title Act</w:t>
      </w:r>
      <w:r>
        <w:rPr>
          <w:rFonts w:ascii="Times New Roman" w:hAnsi="Times New Roman"/>
          <w:color w:val="000000"/>
          <w:sz w:val="24"/>
        </w:rPr>
        <w:t>, and in consideration of ONE ($1.00) DOLLAR now paid to the Grantor by the City (the receipt of which is hereby acknowledged) the Grantor covenants and agrees with the City as follows: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 xml:space="preserve">The Grantor covenants and agrees with the City that they shall construct or cause to be constructed the Storm Drainage System on the Lands including the Detention Basin as previously defined in accordance with the plans accepted by the City.  The Detention Basin shall have the capacity to store a volume of _______ cubic metres of water and to be situated on the Lands.  The Grantor shall maintain the Detention Basin until such time as the ultimate pipe system and detention </w:t>
      </w:r>
      <w:proofErr w:type="gramStart"/>
      <w:r>
        <w:rPr>
          <w:rFonts w:ascii="Times New Roman" w:hAnsi="Times New Roman"/>
          <w:color w:val="000000"/>
          <w:sz w:val="24"/>
        </w:rPr>
        <w:t>facility(</w:t>
      </w:r>
      <w:proofErr w:type="gramEnd"/>
      <w:r>
        <w:rPr>
          <w:rFonts w:ascii="Times New Roman" w:hAnsi="Times New Roman"/>
          <w:color w:val="000000"/>
          <w:sz w:val="24"/>
        </w:rPr>
        <w:t xml:space="preserve">ies) are available, and the Grantor has received a notice in writing from the City that the obligation to maintain the Detention Basin and Storm Drainage System no longer is required by the City on the part of the Grantor.  </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The Grantor covenants with the City:</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That no building, structure, fence, foundation, pavement, excavation, well, pile of material or obstruction shall be made, placed, erected or maintained on any portion of the Storm Drainage System or Detention Basin and that no growth, except lawn grass, shall be planted and allowed to grow upon the Storm Drainage System and the Detention Basin, except as provided by the City.</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 xml:space="preserve">That the Grantor shall not do or knowingly permit to be done any act or thing which will interfere with or obstruct the Storm Drainage System and </w:t>
      </w:r>
      <w:proofErr w:type="gramStart"/>
      <w:r>
        <w:rPr>
          <w:rFonts w:ascii="Times New Roman" w:hAnsi="Times New Roman"/>
          <w:color w:val="000000"/>
          <w:sz w:val="24"/>
        </w:rPr>
        <w:t>the  Detention</w:t>
      </w:r>
      <w:proofErr w:type="gramEnd"/>
      <w:r>
        <w:rPr>
          <w:rFonts w:ascii="Times New Roman" w:hAnsi="Times New Roman"/>
          <w:color w:val="000000"/>
          <w:sz w:val="24"/>
        </w:rPr>
        <w:t xml:space="preserve"> Basin.</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lastRenderedPageBreak/>
        <w:tab/>
        <w:t>(c)</w:t>
      </w:r>
      <w:r>
        <w:rPr>
          <w:rFonts w:ascii="Times New Roman" w:hAnsi="Times New Roman"/>
          <w:color w:val="000000"/>
          <w:sz w:val="24"/>
        </w:rPr>
        <w:tab/>
        <w:t>That the Grantor shall not disturb, reshape, modify or in any way alter any portion of the finished ground surface of the Storm Drainage System and the Detention Basin.</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(d)</w:t>
      </w:r>
      <w:r>
        <w:rPr>
          <w:rFonts w:ascii="Times New Roman" w:hAnsi="Times New Roman"/>
          <w:color w:val="000000"/>
          <w:sz w:val="24"/>
        </w:rPr>
        <w:tab/>
        <w:t xml:space="preserve">That the Grantor will, as far as reasonably necessary, carry out or cause to be carried out the maintenance, repair, cleaning, renewal replacement and/or otherwise servicing of the Storm Drainage System and </w:t>
      </w:r>
      <w:proofErr w:type="gramStart"/>
      <w:r>
        <w:rPr>
          <w:rFonts w:ascii="Times New Roman" w:hAnsi="Times New Roman"/>
          <w:color w:val="000000"/>
          <w:sz w:val="24"/>
        </w:rPr>
        <w:t>the  Detention</w:t>
      </w:r>
      <w:proofErr w:type="gramEnd"/>
      <w:r>
        <w:rPr>
          <w:rFonts w:ascii="Times New Roman" w:hAnsi="Times New Roman"/>
          <w:color w:val="000000"/>
          <w:sz w:val="24"/>
        </w:rPr>
        <w:t xml:space="preserve"> Basin in a proper and workmanlike manner, and in such a way that the storage capacity of the Detention Basin is not reduced below limits set forth in Section 1 above.</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The Grantor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Grantor of this Agreement or any default of the Grantor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17" type="#_x0000_t136" style="position:absolute;left:0;text-align:left;margin-left:45pt;margin-top:21.6pt;width:322.85pt;height:83.05pt;rotation:21036132fd;z-index:-251667968"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4.</w:t>
      </w:r>
      <w:r w:rsidR="00523963">
        <w:rPr>
          <w:rFonts w:ascii="Times New Roman" w:hAnsi="Times New Roman"/>
          <w:color w:val="000000"/>
          <w:sz w:val="24"/>
        </w:rPr>
        <w:tab/>
      </w:r>
      <w:r w:rsidR="00523963">
        <w:rPr>
          <w:rFonts w:ascii="Times New Roman" w:hAnsi="Times New Roman"/>
          <w:color w:val="000000"/>
          <w:sz w:val="24"/>
        </w:rPr>
        <w:tab/>
        <w:t>The Grantor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Grantor covenants and agrees to obtain from any prospective grantee, purchaser, leaseholder, tenant or other transferee of the Lands referred to herein, an agreement to be bound by the terms of this Agreement.</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It is mutually understood and agreed by and between the parties hereto that this agreement and the covenants herein contained shall be construed as running with the Lands.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 xml:space="preserve">The Grantor for itself, its successors and assigns, hereby covenants, promises and agrees with the City, pursuant to Section 219 of the </w:t>
      </w:r>
      <w:r>
        <w:rPr>
          <w:rFonts w:ascii="Times New Roman" w:hAnsi="Times New Roman"/>
          <w:i/>
          <w:color w:val="000000"/>
          <w:sz w:val="24"/>
        </w:rPr>
        <w:t>Land Title Act</w:t>
      </w:r>
      <w:r>
        <w:rPr>
          <w:rFonts w:ascii="Times New Roman" w:hAnsi="Times New Roman"/>
          <w:color w:val="000000"/>
          <w:sz w:val="24"/>
        </w:rPr>
        <w:t xml:space="preserve"> (it being the intention of the parties hereto that the covenant herein contained shall be annexed to the Lands) that the Grantor shall not at any time hereinafter allow the Lands to be used for any purpose which would detract from or otherwise interfere with the function of the hereinbefore described Detention Basin and Storm Drainage System as an area for the detention of storm drainage waters.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 xml:space="preserve">It is further agreed by the Grantor, with the City, that, should the Grantor fail to maintain and repair the Detention Basin and/or Storm Drainage System, then in such case the City may and is hereby authorized to do the required maintenance and repair and such maintenance and repair shall be done at the expense of the Grantor, and the City shall be at liberty to recover the costs thereof in like manner as City property taxes and the Grantor further covenants and agrees with the City that any authorized agent of the City shall have the right to enter upon and have full, free and uninterrupted access at all times to the Lands of the Grantor </w:t>
      </w:r>
      <w:r>
        <w:rPr>
          <w:rFonts w:ascii="Times New Roman" w:hAnsi="Times New Roman"/>
          <w:color w:val="000000"/>
          <w:sz w:val="24"/>
        </w:rPr>
        <w:lastRenderedPageBreak/>
        <w:t>for the purpose of effecting the required maintenance and repairs and of undertaking any inspections of the Detention Basin and/or Storm Drainage System.</w:t>
      </w:r>
    </w:p>
    <w:p w:rsidR="00523963" w:rsidRDefault="00523963">
      <w:pPr>
        <w:tabs>
          <w:tab w:val="left" w:pos="540"/>
          <w:tab w:val="left" w:pos="1080"/>
        </w:tabs>
        <w:ind w:left="540" w:hanging="540"/>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18" type="#_x0000_t136" style="position:absolute;left:0;text-align:left;margin-left:54pt;margin-top:148.3pt;width:322.85pt;height:83.05pt;rotation:21036132fd;z-index:-25166694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9.</w:t>
      </w:r>
      <w:r w:rsidR="00523963">
        <w:rPr>
          <w:rFonts w:ascii="Times New Roman" w:hAnsi="Times New Roman"/>
          <w:color w:val="000000"/>
          <w:sz w:val="24"/>
        </w:rPr>
        <w:tab/>
      </w:r>
      <w:r w:rsidR="00523963">
        <w:rPr>
          <w:rFonts w:ascii="Times New Roman" w:hAnsi="Times New Roman"/>
          <w:color w:val="000000"/>
          <w:sz w:val="24"/>
        </w:rPr>
        <w:tab/>
        <w:t>It is understood and agreed that nothing herein contained shall be interpreted so as to restrict or prevent the Grantor from using the Lands in any manner, which does not interfere with the security or efficient functioning of or unobstructed access to the Storm Drainage System and the Detention Basin as situate lying and being on the Lands.  Notwithstanding the foregoing, the determination of whether or not the Grantor is using the Lands in a manner which does interfere with the security or efficient functioning of or unobstructed access to the Storm Drainage System and the Detention Basin shall be at the sole discretion and opinion of the City and upon receiving written notification from the City, the Grantor shall remove any object or thing which, in the opinion of the City, does interfere with the security or efficient functioning of or unobstructed access to the Storm Drainage System and the Detention Basin.</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executors, successors, administrators and assigns.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The parties hereto covenant and agree that they will do and execute such further acts and deeds and give such further assurances as may be reasonably necessary to implement the true meaning of this Agreement.</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12.</w:t>
      </w:r>
      <w:r>
        <w:rPr>
          <w:rFonts w:ascii="Times New Roman" w:hAnsi="Times New Roman"/>
          <w:color w:val="000000"/>
          <w:sz w:val="24"/>
        </w:rPr>
        <w:tab/>
      </w:r>
      <w:r>
        <w:rPr>
          <w:rFonts w:ascii="Times New Roman" w:hAnsi="Times New Roman"/>
          <w:color w:val="000000"/>
          <w:sz w:val="24"/>
        </w:rPr>
        <w:tab/>
        <w:t xml:space="preserve">The parties agree that this Agreement may only be modified or discharged with the consent of City pursuant to the provisions of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720"/>
          <w:tab w:val="left" w:pos="1440"/>
          <w:tab w:val="left" w:pos="2160"/>
          <w:tab w:val="left" w:pos="5040"/>
          <w:tab w:val="left" w:pos="5760"/>
        </w:tabs>
        <w:rPr>
          <w:rFonts w:ascii="Times New Roman" w:hAnsi="Times New Roman"/>
          <w:color w:val="000000"/>
          <w:sz w:val="18"/>
        </w:rPr>
      </w:pPr>
      <w:r>
        <w:rPr>
          <w:rFonts w:ascii="Times New Roman" w:hAnsi="Times New Roman"/>
          <w:noProof/>
          <w:color w:val="000000"/>
          <w:sz w:val="18"/>
        </w:rPr>
        <w:t>g:\wp-docs\preceden\rc - interim storm drainage detention system for commercial-industrial developments.doc</w:t>
      </w:r>
    </w:p>
    <w:p w:rsidR="00523963" w:rsidRDefault="00523963">
      <w:pPr>
        <w:keepLines/>
        <w:tabs>
          <w:tab w:val="left" w:pos="720"/>
          <w:tab w:val="left" w:pos="1440"/>
          <w:tab w:val="left" w:pos="2160"/>
          <w:tab w:val="left" w:pos="5040"/>
          <w:tab w:val="left" w:pos="5760"/>
        </w:tabs>
        <w:rPr>
          <w:rFonts w:ascii="Times New Roman" w:hAnsi="Times New Roman"/>
          <w:color w:val="000000"/>
          <w:sz w:val="18"/>
        </w:rPr>
      </w:pPr>
      <w:r>
        <w:rPr>
          <w:rFonts w:ascii="Times New Roman" w:hAnsi="Times New Roman"/>
          <w:noProof/>
          <w:color w:val="000000"/>
          <w:sz w:val="18"/>
        </w:rPr>
        <w:t>BRB</w:t>
      </w:r>
      <w:r>
        <w:rPr>
          <w:rFonts w:ascii="Times New Roman" w:hAnsi="Times New Roman"/>
          <w:color w:val="000000"/>
          <w:sz w:val="18"/>
        </w:rPr>
        <w:t xml:space="preserve"> </w:t>
      </w:r>
      <w:r>
        <w:rPr>
          <w:rFonts w:ascii="Times New Roman" w:hAnsi="Times New Roman"/>
          <w:noProof/>
          <w:color w:val="000000"/>
          <w:sz w:val="18"/>
        </w:rPr>
        <w:t>10/5/05 3:55 PM</w:t>
      </w:r>
    </w:p>
    <w:p w:rsidR="00523963" w:rsidRDefault="00523963">
      <w:pPr>
        <w:spacing w:line="240" w:lineRule="atLeast"/>
        <w:jc w:val="center"/>
        <w:rPr>
          <w:rFonts w:ascii="Times New Roman" w:hAnsi="Times New Roman"/>
          <w:b/>
          <w:bCs/>
          <w:color w:val="000000"/>
          <w:sz w:val="24"/>
          <w:lang w:val="en-GB"/>
        </w:rPr>
      </w:pPr>
      <w:r>
        <w:rPr>
          <w:rFonts w:ascii="Times New Roman" w:hAnsi="Times New Roman"/>
          <w:color w:val="000000"/>
          <w:sz w:val="24"/>
        </w:rPr>
        <w:br w:type="page"/>
      </w:r>
      <w:r>
        <w:rPr>
          <w:rFonts w:ascii="Times New Roman" w:hAnsi="Times New Roman"/>
          <w:b/>
          <w:bCs/>
          <w:color w:val="000000"/>
          <w:sz w:val="24"/>
          <w:lang w:val="en-GB"/>
        </w:rPr>
        <w:lastRenderedPageBreak/>
        <w:t>TERMS OF INSTRUMENT - PART 2</w:t>
      </w:r>
    </w:p>
    <w:p w:rsidR="00523963" w:rsidRDefault="00523963">
      <w:pPr>
        <w:spacing w:line="240" w:lineRule="atLeast"/>
        <w:jc w:val="center"/>
        <w:rPr>
          <w:rFonts w:ascii="Times New Roman" w:hAnsi="Times New Roman"/>
          <w:b/>
          <w:bCs/>
          <w:color w:val="000000"/>
          <w:sz w:val="24"/>
          <w:lang w:val="en-GB"/>
        </w:rPr>
      </w:pPr>
    </w:p>
    <w:p w:rsidR="00523963" w:rsidRDefault="00523963">
      <w:pPr>
        <w:spacing w:line="240" w:lineRule="atLeast"/>
        <w:jc w:val="center"/>
        <w:rPr>
          <w:rFonts w:ascii="Times New Roman" w:hAnsi="Times New Roman"/>
          <w:b/>
          <w:bCs/>
          <w:color w:val="000000"/>
          <w:sz w:val="24"/>
          <w:lang w:val="en-GB"/>
        </w:rPr>
      </w:pPr>
      <w:r>
        <w:rPr>
          <w:rFonts w:ascii="Times New Roman" w:hAnsi="Times New Roman"/>
          <w:b/>
          <w:bCs/>
          <w:color w:val="000000"/>
          <w:sz w:val="24"/>
          <w:lang w:val="en-GB"/>
        </w:rPr>
        <w:t>RESTRICTIVE COVENANT:  LAND TITLE ACT S.219</w:t>
      </w:r>
    </w:p>
    <w:p w:rsidR="00523963" w:rsidRDefault="00523963">
      <w:pPr>
        <w:spacing w:line="240" w:lineRule="atLeast"/>
        <w:jc w:val="center"/>
        <w:rPr>
          <w:rFonts w:ascii="Times New Roman" w:hAnsi="Times New Roman"/>
          <w:b/>
          <w:bCs/>
          <w:color w:val="000000"/>
          <w:sz w:val="24"/>
          <w:lang w:val="en-GB"/>
        </w:rPr>
      </w:pPr>
    </w:p>
    <w:p w:rsidR="00523963" w:rsidRDefault="00523963">
      <w:pPr>
        <w:pStyle w:val="Heading2"/>
        <w:numPr>
          <w:ilvl w:val="0"/>
          <w:numId w:val="0"/>
        </w:numPr>
        <w:spacing w:before="0" w:after="0"/>
        <w:jc w:val="center"/>
        <w:rPr>
          <w:color w:val="000000"/>
          <w:lang w:val="en-GB"/>
        </w:rPr>
      </w:pPr>
      <w:bookmarkStart w:id="198" w:name="_Toc122923793"/>
      <w:bookmarkStart w:id="199" w:name="_Toc450808622"/>
      <w:r>
        <w:rPr>
          <w:color w:val="000000"/>
          <w:lang w:val="en-GB"/>
        </w:rPr>
        <w:t>(Lots Serviced by Sanitary Pumped Connections)</w:t>
      </w:r>
      <w:bookmarkEnd w:id="198"/>
      <w:bookmarkEnd w:id="199"/>
    </w:p>
    <w:p w:rsidR="00523963" w:rsidRDefault="00523963">
      <w:pPr>
        <w:tabs>
          <w:tab w:val="left" w:pos="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43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"Owner")</w:t>
      </w:r>
    </w:p>
    <w:p w:rsidR="00523963" w:rsidRDefault="00C12F5C">
      <w:pPr>
        <w:tabs>
          <w:tab w:val="left" w:pos="0"/>
          <w:tab w:val="left" w:pos="1620"/>
          <w:tab w:val="right" w:leader="dot" w:pos="7740"/>
          <w:tab w:val="left" w:pos="7920"/>
        </w:tabs>
        <w:spacing w:line="240" w:lineRule="atLeast"/>
        <w:rPr>
          <w:rFonts w:ascii="Times New Roman" w:hAnsi="Times New Roman"/>
          <w:color w:val="000000"/>
          <w:sz w:val="24"/>
          <w:lang w:val="en-GB"/>
        </w:rPr>
      </w:pPr>
      <w:r>
        <w:rPr>
          <w:rFonts w:ascii="Times New Roman" w:hAnsi="Times New Roman"/>
          <w:noProof/>
          <w:color w:val="000000"/>
          <w:lang w:val="en-US"/>
        </w:rPr>
        <w:pict>
          <v:shape id="_x0000_s1119" type="#_x0000_t136" style="position:absolute;left:0;text-align:left;margin-left:1in;margin-top:12.65pt;width:322.85pt;height:83.05pt;rotation:21036132fd;z-index:-251665920" fillcolor="#9cf" stroked="f">
            <v:fill opacity=".5"/>
            <v:shadow color="silver" offset="3pt"/>
            <v:textpath style="font-family:&quot;Times New Roman&quot;;v-text-kern:t" trim="t" fitpath="t" string="SAMPLE"/>
          </v:shape>
        </w:pict>
      </w:r>
    </w:p>
    <w:p w:rsidR="00523963" w:rsidRDefault="00523963">
      <w:pPr>
        <w:tabs>
          <w:tab w:val="left" w:pos="0"/>
          <w:tab w:val="left" w:pos="5310"/>
          <w:tab w:val="left" w:pos="5760"/>
        </w:tabs>
        <w:spacing w:line="240" w:lineRule="atLeast"/>
        <w:rPr>
          <w:rFonts w:ascii="Times New Roman" w:hAnsi="Times New Roman"/>
          <w:color w:val="000000"/>
          <w:sz w:val="24"/>
          <w:lang w:val="en-GB"/>
        </w:rPr>
      </w:pPr>
      <w:r>
        <w:rPr>
          <w:rFonts w:ascii="Times New Roman" w:hAnsi="Times New Roman"/>
          <w:color w:val="000000"/>
          <w:sz w:val="24"/>
          <w:lang w:val="en-GB"/>
        </w:rPr>
        <w:tab/>
        <w:t>OF THE FIRST PART;</w:t>
      </w:r>
    </w:p>
    <w:p w:rsidR="00523963" w:rsidRDefault="00523963">
      <w:pPr>
        <w:tabs>
          <w:tab w:val="left" w:pos="0"/>
          <w:tab w:val="left" w:pos="5310"/>
          <w:tab w:val="left" w:pos="5760"/>
        </w:tabs>
        <w:spacing w:line="240" w:lineRule="atLeast"/>
        <w:rPr>
          <w:rFonts w:ascii="Times New Roman" w:hAnsi="Times New Roman"/>
          <w:color w:val="000000"/>
          <w:sz w:val="24"/>
          <w:lang w:val="en-GB"/>
        </w:rPr>
      </w:pPr>
    </w:p>
    <w:p w:rsidR="00523963" w:rsidRDefault="00523963">
      <w:pPr>
        <w:tabs>
          <w:tab w:val="left" w:pos="0"/>
          <w:tab w:val="left" w:pos="5310"/>
          <w:tab w:val="left" w:pos="5760"/>
        </w:tabs>
        <w:spacing w:line="240" w:lineRule="atLeast"/>
        <w:rPr>
          <w:rFonts w:ascii="Times New Roman" w:hAnsi="Times New Roman"/>
          <w:color w:val="000000"/>
          <w:sz w:val="24"/>
          <w:lang w:val="en-GB"/>
        </w:rPr>
      </w:pPr>
    </w:p>
    <w:p w:rsidR="00523963" w:rsidRDefault="00523963">
      <w:pPr>
        <w:tabs>
          <w:tab w:val="left" w:pos="1620"/>
        </w:tabs>
        <w:ind w:left="1627" w:right="1440" w:hanging="1627"/>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5310"/>
          <w:tab w:val="left" w:pos="5760"/>
        </w:tabs>
        <w:spacing w:line="240" w:lineRule="atLeast"/>
        <w:rPr>
          <w:rFonts w:ascii="Times New Roman" w:hAnsi="Times New Roman"/>
          <w:color w:val="000000"/>
          <w:sz w:val="24"/>
          <w:lang w:val="en-GB"/>
        </w:rPr>
      </w:pPr>
      <w:r>
        <w:rPr>
          <w:rFonts w:ascii="Times New Roman" w:hAnsi="Times New Roman"/>
          <w:color w:val="000000"/>
          <w:sz w:val="24"/>
          <w:lang w:val="en-GB"/>
        </w:rPr>
        <w:tab/>
        <w:t>OF THE SECOND PART;</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r>
        <w:rPr>
          <w:rFonts w:ascii="Times New Roman" w:hAnsi="Times New Roman"/>
          <w:color w:val="000000"/>
          <w:sz w:val="24"/>
          <w:lang w:val="en-GB"/>
        </w:rPr>
        <w:t>WHEREAS:</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r>
        <w:rPr>
          <w:rFonts w:ascii="Times New Roman" w:hAnsi="Times New Roman"/>
          <w:color w:val="000000"/>
          <w:sz w:val="24"/>
          <w:lang w:val="en-GB"/>
        </w:rPr>
        <w:t>A.</w:t>
      </w:r>
      <w:r>
        <w:rPr>
          <w:rFonts w:ascii="Times New Roman" w:hAnsi="Times New Roman"/>
          <w:color w:val="000000"/>
          <w:sz w:val="24"/>
          <w:lang w:val="en-GB"/>
        </w:rPr>
        <w:tab/>
        <w:t>The Owner is the registered owner of those lands and premises in the City of Surrey, in the Province of British Columbia, more particularly known and described as:</w:t>
      </w:r>
    </w:p>
    <w:p w:rsidR="00523963" w:rsidRDefault="00523963">
      <w:pPr>
        <w:tabs>
          <w:tab w:val="left" w:pos="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r>
        <w:rPr>
          <w:rFonts w:ascii="Times New Roman" w:hAnsi="Times New Roman"/>
          <w:color w:val="000000"/>
          <w:sz w:val="24"/>
          <w:lang w:val="en-GB"/>
        </w:rPr>
        <w:tab/>
        <w:t>Parcel Identifier</w:t>
      </w:r>
      <w:proofErr w:type="gramStart"/>
      <w:r>
        <w:rPr>
          <w:rFonts w:ascii="Times New Roman" w:hAnsi="Times New Roman"/>
          <w:color w:val="000000"/>
          <w:sz w:val="24"/>
          <w:lang w:val="en-GB"/>
        </w:rPr>
        <w:t>:_</w:t>
      </w:r>
      <w:proofErr w:type="gramEnd"/>
      <w:r>
        <w:rPr>
          <w:rFonts w:ascii="Times New Roman" w:hAnsi="Times New Roman"/>
          <w:color w:val="000000"/>
          <w:sz w:val="24"/>
          <w:lang w:val="en-GB"/>
        </w:rPr>
        <w:t>___________________________</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r>
        <w:rPr>
          <w:rFonts w:ascii="Times New Roman" w:hAnsi="Times New Roman"/>
          <w:color w:val="000000"/>
          <w:sz w:val="24"/>
          <w:lang w:val="en-GB"/>
        </w:rPr>
        <w:tab/>
        <w:t>Lot _____, Section ________, Township ________</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r>
        <w:rPr>
          <w:rFonts w:ascii="Times New Roman" w:hAnsi="Times New Roman"/>
          <w:color w:val="000000"/>
          <w:sz w:val="24"/>
          <w:lang w:val="en-GB"/>
        </w:rPr>
        <w:tab/>
        <w:t>Plan ___________, New Westminster District</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jc w:val="center"/>
        <w:rPr>
          <w:rFonts w:ascii="Times New Roman" w:hAnsi="Times New Roman"/>
          <w:color w:val="000000"/>
          <w:sz w:val="24"/>
          <w:lang w:val="en-GB"/>
        </w:rPr>
      </w:pPr>
      <w:r>
        <w:rPr>
          <w:rFonts w:ascii="Times New Roman" w:hAnsi="Times New Roman"/>
          <w:color w:val="000000"/>
          <w:sz w:val="24"/>
          <w:lang w:val="en-GB"/>
        </w:rPr>
        <w:t xml:space="preserve"> (</w:t>
      </w:r>
      <w:proofErr w:type="gramStart"/>
      <w:r>
        <w:rPr>
          <w:rFonts w:ascii="Times New Roman" w:hAnsi="Times New Roman"/>
          <w:color w:val="000000"/>
          <w:sz w:val="24"/>
          <w:lang w:val="en-GB"/>
        </w:rPr>
        <w:t>the</w:t>
      </w:r>
      <w:proofErr w:type="gramEnd"/>
      <w:r>
        <w:rPr>
          <w:rFonts w:ascii="Times New Roman" w:hAnsi="Times New Roman"/>
          <w:color w:val="000000"/>
          <w:sz w:val="24"/>
          <w:lang w:val="en-GB"/>
        </w:rPr>
        <w:t xml:space="preserve"> "Lands")</w:t>
      </w:r>
    </w:p>
    <w:p w:rsidR="00523963" w:rsidRDefault="00523963">
      <w:pPr>
        <w:tabs>
          <w:tab w:val="left" w:pos="0"/>
        </w:tabs>
        <w:spacing w:line="240" w:lineRule="atLeast"/>
        <w:rPr>
          <w:rFonts w:ascii="Times New Roman" w:hAnsi="Times New Roman"/>
          <w:color w:val="000000"/>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r>
        <w:rPr>
          <w:rFonts w:ascii="Times New Roman" w:hAnsi="Times New Roman"/>
          <w:color w:val="000000"/>
          <w:sz w:val="24"/>
          <w:lang w:val="en-GB"/>
        </w:rPr>
        <w:t>B.</w:t>
      </w:r>
      <w:r>
        <w:rPr>
          <w:rFonts w:ascii="Times New Roman" w:hAnsi="Times New Roman"/>
          <w:color w:val="000000"/>
          <w:sz w:val="24"/>
          <w:lang w:val="en-GB"/>
        </w:rPr>
        <w:tab/>
        <w:t>The City has accepted the owner's proposition to dispose of the sanitary sewage generated within their Lands by means of certain works comprising of a chamber with a sump pump unit and sanitary force main (the "Works"), which Works upon completion will remain in the ownership of the Owner, to be perpetually operated, maintained and replaced when necessary by the Owner at no cost to the City;</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r>
        <w:rPr>
          <w:rFonts w:ascii="Times New Roman" w:hAnsi="Times New Roman"/>
          <w:color w:val="000000"/>
          <w:sz w:val="24"/>
          <w:lang w:val="en-GB"/>
        </w:rPr>
        <w:br w:type="page"/>
      </w:r>
      <w:r>
        <w:rPr>
          <w:rFonts w:ascii="Times New Roman" w:hAnsi="Times New Roman"/>
          <w:color w:val="000000"/>
          <w:sz w:val="24"/>
          <w:lang w:val="en-GB"/>
        </w:rPr>
        <w:lastRenderedPageBreak/>
        <w:t>C.</w:t>
      </w:r>
      <w:r>
        <w:rPr>
          <w:rFonts w:ascii="Times New Roman" w:hAnsi="Times New Roman"/>
          <w:color w:val="000000"/>
          <w:sz w:val="24"/>
          <w:lang w:val="en-GB"/>
        </w:rPr>
        <w:tab/>
        <w:t xml:space="preserve">Section 219 of the </w:t>
      </w:r>
      <w:r>
        <w:rPr>
          <w:rFonts w:ascii="Times New Roman" w:hAnsi="Times New Roman"/>
          <w:i/>
          <w:iCs/>
          <w:color w:val="000000"/>
          <w:sz w:val="24"/>
          <w:lang w:val="en-GB"/>
        </w:rPr>
        <w:t>Land Title Act</w:t>
      </w:r>
      <w:r>
        <w:rPr>
          <w:rFonts w:ascii="Times New Roman" w:hAnsi="Times New Roman"/>
          <w:color w:val="000000"/>
          <w:sz w:val="24"/>
          <w:lang w:val="en-GB"/>
        </w:rPr>
        <w:t xml:space="preserve">, R.S.B.C. 1996, Chapter 250, and amendment thereto (the </w:t>
      </w:r>
      <w:r>
        <w:rPr>
          <w:rFonts w:ascii="Times New Roman" w:hAnsi="Times New Roman"/>
          <w:i/>
          <w:iCs/>
          <w:color w:val="000000"/>
          <w:sz w:val="24"/>
          <w:lang w:val="en-GB"/>
        </w:rPr>
        <w:t>“Land Title Act”</w:t>
      </w:r>
      <w:r>
        <w:rPr>
          <w:rFonts w:ascii="Times New Roman" w:hAnsi="Times New Roman"/>
          <w:color w:val="000000"/>
          <w:sz w:val="24"/>
          <w:lang w:val="en-GB"/>
        </w:rPr>
        <w:t>), provide that there may be registered and annexed to any land, conditions or covenants in favour of the City that the land or any certified portion thereof is to be used and the use of a building on or to be erected on the Lands to be constructed in a certain fashion and maintained by the owner of the Lands, its successors and assigns;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ab/>
      </w:r>
      <w:r>
        <w:rPr>
          <w:rFonts w:ascii="Times New Roman" w:hAnsi="Times New Roman"/>
          <w:color w:val="000000"/>
          <w:sz w:val="24"/>
          <w:lang w:val="en-GB"/>
        </w:rPr>
        <w:tab/>
        <w:t xml:space="preserve">The City as covenantee has required an indemnity pursuant to Section 219 of the </w:t>
      </w:r>
      <w:r>
        <w:rPr>
          <w:rFonts w:ascii="Times New Roman" w:hAnsi="Times New Roman"/>
          <w:i/>
          <w:iCs/>
          <w:color w:val="000000"/>
          <w:sz w:val="24"/>
          <w:lang w:val="en-GB"/>
        </w:rPr>
        <w:t>Land Title Act</w:t>
      </w:r>
      <w:r>
        <w:rPr>
          <w:rFonts w:ascii="Times New Roman" w:hAnsi="Times New Roman"/>
          <w:color w:val="000000"/>
          <w:sz w:val="24"/>
          <w:lang w:val="en-GB"/>
        </w:rPr>
        <w:t>;</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ab/>
      </w:r>
      <w:r>
        <w:rPr>
          <w:rFonts w:ascii="Times New Roman" w:hAnsi="Times New Roman"/>
          <w:color w:val="000000"/>
          <w:sz w:val="24"/>
          <w:lang w:val="en-GB"/>
        </w:rPr>
        <w:tab/>
        <w:t xml:space="preserve">NOW THEREFORE THIS AGREEMENT WITNESSETH that pursuant to Section 219 of the </w:t>
      </w:r>
      <w:r>
        <w:rPr>
          <w:rFonts w:ascii="Times New Roman" w:hAnsi="Times New Roman"/>
          <w:i/>
          <w:iCs/>
          <w:color w:val="000000"/>
          <w:sz w:val="24"/>
          <w:lang w:val="en-GB"/>
        </w:rPr>
        <w:t>Land Title Act</w:t>
      </w:r>
      <w:r>
        <w:rPr>
          <w:rFonts w:ascii="Times New Roman" w:hAnsi="Times New Roman"/>
          <w:color w:val="000000"/>
          <w:sz w:val="24"/>
          <w:lang w:val="en-GB"/>
        </w:rPr>
        <w:t>, and in consideration of ONE ($1.00) DOLLAR now paid to the Owner by the City (the receipt of which is hereby acknowledged) the Owner covenants and agrees with the City as follows: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1.</w:t>
      </w:r>
      <w:r>
        <w:rPr>
          <w:rFonts w:ascii="Times New Roman" w:hAnsi="Times New Roman"/>
          <w:color w:val="000000"/>
          <w:sz w:val="24"/>
          <w:lang w:val="en-GB"/>
        </w:rPr>
        <w:tab/>
      </w:r>
      <w:r>
        <w:rPr>
          <w:rFonts w:ascii="Times New Roman" w:hAnsi="Times New Roman"/>
          <w:color w:val="000000"/>
          <w:sz w:val="24"/>
          <w:lang w:val="en-GB"/>
        </w:rPr>
        <w:tab/>
        <w:t>The Owner shall not use the Lands or the building on it unless the Works are designed by a Professional Engineer and constructed in accordance with the British Columbia Plumbing Code and as required by the City and are operated and maintained for the disposal of sanitary sewage generated on the Lands.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C12F5C">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noProof/>
          <w:color w:val="000000"/>
          <w:lang w:val="en-US"/>
        </w:rPr>
        <w:pict>
          <v:shape id="_x0000_s1120" type="#_x0000_t136" style="position:absolute;left:0;text-align:left;margin-left:54pt;margin-top:7.8pt;width:322.85pt;height:83.05pt;rotation:21036132fd;z-index:-251664896" fillcolor="#9cf" stroked="f">
            <v:fill opacity=".5"/>
            <v:shadow color="silver" offset="3pt"/>
            <v:textpath style="font-family:&quot;Times New Roman&quot;;v-text-kern:t" trim="t" fitpath="t" string="SAMPLE"/>
          </v:shape>
        </w:pict>
      </w:r>
      <w:r w:rsidR="00523963">
        <w:rPr>
          <w:rFonts w:ascii="Times New Roman" w:hAnsi="Times New Roman"/>
          <w:color w:val="000000"/>
          <w:sz w:val="24"/>
          <w:lang w:val="en-GB"/>
        </w:rPr>
        <w:t>2.</w:t>
      </w:r>
      <w:r w:rsidR="00523963">
        <w:rPr>
          <w:rFonts w:ascii="Times New Roman" w:hAnsi="Times New Roman"/>
          <w:color w:val="000000"/>
          <w:sz w:val="24"/>
          <w:lang w:val="en-GB"/>
        </w:rPr>
        <w:tab/>
      </w:r>
      <w:r w:rsidR="00523963">
        <w:rPr>
          <w:rFonts w:ascii="Times New Roman" w:hAnsi="Times New Roman"/>
          <w:color w:val="000000"/>
          <w:sz w:val="24"/>
          <w:lang w:val="en-GB"/>
        </w:rPr>
        <w:tab/>
        <w:t xml:space="preserve">The Owner shall have sole responsibility and at his own expense, will carry out or cause to be carried out the maintenance, repair, cleaning, </w:t>
      </w:r>
      <w:proofErr w:type="gramStart"/>
      <w:r w:rsidR="00523963">
        <w:rPr>
          <w:rFonts w:ascii="Times New Roman" w:hAnsi="Times New Roman"/>
          <w:color w:val="000000"/>
          <w:sz w:val="24"/>
          <w:lang w:val="en-GB"/>
        </w:rPr>
        <w:t>renewal</w:t>
      </w:r>
      <w:proofErr w:type="gramEnd"/>
      <w:r w:rsidR="00523963">
        <w:rPr>
          <w:rFonts w:ascii="Times New Roman" w:hAnsi="Times New Roman"/>
          <w:color w:val="000000"/>
          <w:sz w:val="24"/>
          <w:lang w:val="en-GB"/>
        </w:rPr>
        <w:t xml:space="preserve"> replacement and/or otherwise servicing of the Works.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IT IS MUTUALLY UNDERSTOOD AND AGREED BY AND BETWEEN THE PARTIES HERETO THAT:</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3.</w:t>
      </w:r>
      <w:r>
        <w:rPr>
          <w:rFonts w:ascii="Times New Roman" w:hAnsi="Times New Roman"/>
          <w:color w:val="000000"/>
          <w:sz w:val="24"/>
          <w:lang w:val="en-GB"/>
        </w:rPr>
        <w:tab/>
      </w:r>
      <w:r>
        <w:rPr>
          <w:rFonts w:ascii="Times New Roman" w:hAnsi="Times New Roman"/>
          <w:color w:val="000000"/>
          <w:sz w:val="24"/>
          <w:lang w:val="en-GB"/>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4.</w:t>
      </w:r>
      <w:r>
        <w:rPr>
          <w:rFonts w:ascii="Times New Roman" w:hAnsi="Times New Roman"/>
          <w:color w:val="000000"/>
          <w:sz w:val="24"/>
          <w:lang w:val="en-GB"/>
        </w:rPr>
        <w:tab/>
      </w:r>
      <w:r>
        <w:rPr>
          <w:rFonts w:ascii="Times New Roman" w:hAnsi="Times New Roman"/>
          <w:color w:val="000000"/>
          <w:sz w:val="24"/>
          <w:lang w:val="en-GB"/>
        </w:rPr>
        <w:tab/>
        <w:t xml:space="preserve">The covenants set forth herein shall charge the Lands pursuant to Section 219 of the </w:t>
      </w:r>
      <w:r>
        <w:rPr>
          <w:rFonts w:ascii="Times New Roman" w:hAnsi="Times New Roman"/>
          <w:i/>
          <w:iCs/>
          <w:color w:val="000000"/>
          <w:sz w:val="24"/>
          <w:lang w:val="en-GB"/>
        </w:rPr>
        <w:t>Land Title Act</w:t>
      </w:r>
      <w:r>
        <w:rPr>
          <w:rFonts w:ascii="Times New Roman" w:hAnsi="Times New Roman"/>
          <w:color w:val="000000"/>
          <w:sz w:val="24"/>
          <w:lang w:val="en-GB"/>
        </w:rPr>
        <w:t xml:space="preserve"> and shall be covenants, the burden of which shall run with the Lands.  It is further expressly agreed that this Agreement may only be modified or discharged by agreement of the City pursuant to the provisions of Section 219(9) of the </w:t>
      </w:r>
      <w:r>
        <w:rPr>
          <w:rFonts w:ascii="Times New Roman" w:hAnsi="Times New Roman"/>
          <w:i/>
          <w:iCs/>
          <w:color w:val="000000"/>
          <w:sz w:val="24"/>
          <w:lang w:val="en-GB"/>
        </w:rPr>
        <w:t>Land Title Act</w:t>
      </w:r>
      <w:r>
        <w:rPr>
          <w:rFonts w:ascii="Times New Roman" w:hAnsi="Times New Roman"/>
          <w:color w:val="000000"/>
          <w:sz w:val="24"/>
          <w:lang w:val="en-GB"/>
        </w:rPr>
        <w:t>.</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5.</w:t>
      </w:r>
      <w:r>
        <w:rPr>
          <w:rFonts w:ascii="Times New Roman" w:hAnsi="Times New Roman"/>
          <w:color w:val="000000"/>
          <w:sz w:val="24"/>
          <w:lang w:val="en-GB"/>
        </w:rPr>
        <w:tab/>
      </w:r>
      <w:r>
        <w:rPr>
          <w:rFonts w:ascii="Times New Roman" w:hAnsi="Times New Roman"/>
          <w:color w:val="000000"/>
          <w:sz w:val="24"/>
          <w:lang w:val="en-GB"/>
        </w:rPr>
        <w:tab/>
        <w:t>Notwithstanding anything contained herein, the Owner shall not be liable under any of the covenants and agreements contained herein where such liability arises by reason of an act or omission occurring after the Owner ceases to have any further interest in the Lands.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6.</w:t>
      </w:r>
      <w:r>
        <w:rPr>
          <w:rFonts w:ascii="Times New Roman" w:hAnsi="Times New Roman"/>
          <w:color w:val="000000"/>
          <w:sz w:val="24"/>
          <w:lang w:val="en-GB"/>
        </w:rPr>
        <w:tab/>
      </w:r>
      <w:r>
        <w:rPr>
          <w:rFonts w:ascii="Times New Roman" w:hAnsi="Times New Roman"/>
          <w:color w:val="000000"/>
          <w:sz w:val="24"/>
          <w:lang w:val="en-GB"/>
        </w:rPr>
        <w:tab/>
        <w:t>Wherever the singular or masculine is used herein, the same shall be construed as meaning the plural, feminine or body corporate or politic, where the contents or parties so require.</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7.</w:t>
      </w:r>
      <w:r>
        <w:rPr>
          <w:rFonts w:ascii="Times New Roman" w:hAnsi="Times New Roman"/>
          <w:color w:val="000000"/>
          <w:sz w:val="24"/>
          <w:lang w:val="en-GB"/>
        </w:rPr>
        <w:tab/>
      </w:r>
      <w:r>
        <w:rPr>
          <w:rFonts w:ascii="Times New Roman" w:hAnsi="Times New Roman"/>
          <w:color w:val="000000"/>
          <w:sz w:val="24"/>
          <w:lang w:val="en-GB"/>
        </w:rPr>
        <w:tab/>
        <w:t>The Owner hereby covenants and agrees with the City that the City is not required or is under no obligation in law or equity to prosecute or enforce this Agreement in any way whatsoever.</w:t>
      </w: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lastRenderedPageBreak/>
        <w:t>8.</w:t>
      </w:r>
      <w:r>
        <w:rPr>
          <w:rFonts w:ascii="Times New Roman" w:hAnsi="Times New Roman"/>
          <w:color w:val="000000"/>
          <w:sz w:val="24"/>
          <w:lang w:val="en-GB"/>
        </w:rPr>
        <w:tab/>
      </w:r>
      <w:r>
        <w:rPr>
          <w:rFonts w:ascii="Times New Roman" w:hAnsi="Times New Roman"/>
          <w:color w:val="000000"/>
          <w:sz w:val="24"/>
          <w:lang w:val="en-GB"/>
        </w:rPr>
        <w:tab/>
        <w:t>The parties shall do and cause to be done all such things and execute and cause to be executed all documents which may be necessary to give proper effect to the intention of this Agreement.</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9.</w:t>
      </w:r>
      <w:r>
        <w:rPr>
          <w:rFonts w:ascii="Times New Roman" w:hAnsi="Times New Roman"/>
          <w:color w:val="000000"/>
          <w:sz w:val="24"/>
          <w:lang w:val="en-GB"/>
        </w:rPr>
        <w:tab/>
      </w:r>
      <w:r>
        <w:rPr>
          <w:rFonts w:ascii="Times New Roman" w:hAnsi="Times New Roman"/>
          <w:color w:val="000000"/>
          <w:sz w:val="24"/>
          <w:lang w:val="en-GB"/>
        </w:rPr>
        <w:tab/>
        <w:t>The Owner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of this Agreement or any default of the Owner under or in respect of this Agreement.</w:t>
      </w: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10.</w:t>
      </w:r>
      <w:r>
        <w:rPr>
          <w:rFonts w:ascii="Times New Roman" w:hAnsi="Times New Roman"/>
          <w:color w:val="000000"/>
          <w:sz w:val="24"/>
          <w:lang w:val="en-GB"/>
        </w:rPr>
        <w:tab/>
      </w:r>
      <w:r>
        <w:rPr>
          <w:rFonts w:ascii="Times New Roman" w:hAnsi="Times New Roman"/>
          <w:color w:val="000000"/>
          <w:sz w:val="24"/>
          <w:lang w:val="en-GB"/>
        </w:rPr>
        <w:tab/>
        <w:t>The Owner covenants and agrees to obtain from any prospective purchaser, leaseholder, tenant and other transferee of the Lands referred to herein, an agreement to be bound by the terms of this Agreement.</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11.</w:t>
      </w:r>
      <w:r>
        <w:rPr>
          <w:rFonts w:ascii="Times New Roman" w:hAnsi="Times New Roman"/>
          <w:color w:val="000000"/>
          <w:sz w:val="24"/>
          <w:lang w:val="en-GB"/>
        </w:rPr>
        <w:tab/>
      </w:r>
      <w:r>
        <w:rPr>
          <w:rFonts w:ascii="Times New Roman" w:hAnsi="Times New Roman"/>
          <w:color w:val="000000"/>
          <w:sz w:val="24"/>
          <w:lang w:val="en-GB"/>
        </w:rPr>
        <w:tab/>
        <w:t>This Agreement shall be binding upon and enure to the benefit of the respective parties hereto, their heirs, successors, executors, administrators and assigns.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C12F5C">
      <w:pPr>
        <w:rPr>
          <w:rFonts w:ascii="Times New Roman" w:hAnsi="Times New Roman"/>
          <w:color w:val="000000"/>
          <w:sz w:val="12"/>
        </w:rPr>
      </w:pPr>
      <w:r>
        <w:rPr>
          <w:rFonts w:ascii="Times New Roman" w:hAnsi="Times New Roman"/>
          <w:noProof/>
          <w:color w:val="000000"/>
          <w:lang w:val="en-US"/>
        </w:rPr>
        <w:pict>
          <v:shape id="_x0000_s1121" type="#_x0000_t136" style="position:absolute;left:0;text-align:left;margin-left:63pt;margin-top:3.6pt;width:322.85pt;height:83.05pt;rotation:21036132fd;z-index:-251663872" fillcolor="#9cf" stroked="f">
            <v:fill opacity=".5"/>
            <v:shadow color="silver" offset="3pt"/>
            <v:textpath style="font-family:&quot;Times New Roman&quot;;v-text-kern:t" trim="t" fitpath="t" string="SAMPLE"/>
          </v:shape>
        </w:pict>
      </w:r>
      <w:r w:rsidR="00523963">
        <w:rPr>
          <w:rFonts w:ascii="Times New Roman" w:hAnsi="Times New Roman"/>
          <w:noProof/>
          <w:color w:val="000000"/>
          <w:sz w:val="12"/>
        </w:rPr>
        <w:t>g:\wp-docs\preceden\rc - lots serviced by sanitary pumped connections.doc</w:t>
      </w:r>
    </w:p>
    <w:p w:rsidR="00523963" w:rsidRDefault="00523963">
      <w:pPr>
        <w:rPr>
          <w:rFonts w:ascii="Times New Roman" w:hAnsi="Times New Roman"/>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12/1/04 12:07 PM</w:t>
      </w:r>
    </w:p>
    <w:p w:rsidR="00523963" w:rsidRDefault="00523963">
      <w:pPr>
        <w:spacing w:line="240" w:lineRule="atLeast"/>
        <w:jc w:val="center"/>
        <w:rPr>
          <w:rFonts w:ascii="Times New Roman" w:hAnsi="Times New Roman"/>
          <w:b/>
          <w:bCs/>
          <w:color w:val="000000"/>
          <w:sz w:val="24"/>
          <w:lang w:val="en-GB"/>
        </w:rPr>
      </w:pPr>
      <w:r>
        <w:rPr>
          <w:rFonts w:ascii="Times New Roman" w:hAnsi="Times New Roman"/>
          <w:color w:val="000000"/>
          <w:sz w:val="24"/>
          <w:lang w:val="en-GB"/>
        </w:rPr>
        <w:br w:type="page"/>
      </w:r>
      <w:r>
        <w:rPr>
          <w:rFonts w:ascii="Times New Roman" w:hAnsi="Times New Roman"/>
          <w:b/>
          <w:bCs/>
          <w:color w:val="000000"/>
          <w:sz w:val="24"/>
          <w:lang w:val="en-GB"/>
        </w:rPr>
        <w:lastRenderedPageBreak/>
        <w:t>TERMS OF INSTRUMENT - PART 2</w:t>
      </w:r>
    </w:p>
    <w:p w:rsidR="00523963" w:rsidRDefault="00523963">
      <w:pPr>
        <w:spacing w:line="240" w:lineRule="atLeast"/>
        <w:jc w:val="center"/>
        <w:rPr>
          <w:rFonts w:ascii="Times New Roman" w:hAnsi="Times New Roman"/>
          <w:b/>
          <w:bCs/>
          <w:color w:val="000000"/>
          <w:sz w:val="24"/>
          <w:lang w:val="en-GB"/>
        </w:rPr>
      </w:pPr>
    </w:p>
    <w:p w:rsidR="00523963" w:rsidRDefault="00523963">
      <w:pPr>
        <w:spacing w:line="240" w:lineRule="atLeast"/>
        <w:jc w:val="center"/>
        <w:rPr>
          <w:rFonts w:ascii="Times New Roman" w:hAnsi="Times New Roman"/>
          <w:b/>
          <w:bCs/>
          <w:color w:val="000000"/>
          <w:sz w:val="24"/>
          <w:lang w:val="en-GB"/>
        </w:rPr>
      </w:pPr>
      <w:r>
        <w:rPr>
          <w:rFonts w:ascii="Times New Roman" w:hAnsi="Times New Roman"/>
          <w:b/>
          <w:bCs/>
          <w:color w:val="000000"/>
          <w:sz w:val="24"/>
          <w:lang w:val="en-GB"/>
        </w:rPr>
        <w:t>RESTRICTIVE COVENANT:  LAND TITLE ACT S.219</w:t>
      </w:r>
    </w:p>
    <w:p w:rsidR="00523963" w:rsidRDefault="00523963">
      <w:pPr>
        <w:spacing w:line="240" w:lineRule="atLeast"/>
        <w:jc w:val="center"/>
        <w:rPr>
          <w:rFonts w:ascii="Times New Roman" w:hAnsi="Times New Roman"/>
          <w:b/>
          <w:bCs/>
          <w:color w:val="000000"/>
          <w:sz w:val="24"/>
          <w:lang w:val="en-GB"/>
        </w:rPr>
      </w:pPr>
    </w:p>
    <w:p w:rsidR="00523963" w:rsidRDefault="00523963">
      <w:pPr>
        <w:pStyle w:val="Heading2"/>
        <w:numPr>
          <w:ilvl w:val="0"/>
          <w:numId w:val="0"/>
        </w:numPr>
        <w:spacing w:before="0" w:after="0"/>
        <w:jc w:val="center"/>
        <w:rPr>
          <w:color w:val="000000"/>
          <w:lang w:val="en-GB"/>
        </w:rPr>
      </w:pPr>
      <w:bookmarkStart w:id="200" w:name="_Toc122923794"/>
      <w:bookmarkStart w:id="201" w:name="_Toc450808623"/>
      <w:r>
        <w:rPr>
          <w:color w:val="000000"/>
          <w:lang w:val="en-GB"/>
        </w:rPr>
        <w:t>(Lots Serviced by Storm Pumped Connections)</w:t>
      </w:r>
      <w:bookmarkEnd w:id="200"/>
      <w:bookmarkEnd w:id="201"/>
    </w:p>
    <w:p w:rsidR="00523963" w:rsidRDefault="00523963">
      <w:pPr>
        <w:tabs>
          <w:tab w:val="left" w:pos="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43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"Owner")</w:t>
      </w:r>
    </w:p>
    <w:p w:rsidR="00523963" w:rsidRDefault="00C12F5C">
      <w:pPr>
        <w:tabs>
          <w:tab w:val="left" w:pos="0"/>
          <w:tab w:val="left" w:pos="1620"/>
          <w:tab w:val="right" w:leader="dot" w:pos="7740"/>
          <w:tab w:val="left" w:pos="7920"/>
        </w:tabs>
        <w:spacing w:line="240" w:lineRule="atLeast"/>
        <w:rPr>
          <w:rFonts w:ascii="Times New Roman" w:hAnsi="Times New Roman"/>
          <w:color w:val="000000"/>
          <w:sz w:val="24"/>
          <w:lang w:val="en-GB"/>
        </w:rPr>
      </w:pPr>
      <w:r>
        <w:rPr>
          <w:rFonts w:ascii="Times New Roman" w:hAnsi="Times New Roman"/>
          <w:noProof/>
          <w:color w:val="000000"/>
          <w:lang w:val="en-US"/>
        </w:rPr>
        <w:pict>
          <v:shape id="_x0000_s1122" type="#_x0000_t136" style="position:absolute;left:0;text-align:left;margin-left:54pt;margin-top:3.65pt;width:322.85pt;height:83.05pt;rotation:21036132fd;z-index:-251662848" fillcolor="#9cf" stroked="f">
            <v:fill opacity=".5"/>
            <v:shadow color="silver" offset="3pt"/>
            <v:textpath style="font-family:&quot;Times New Roman&quot;;v-text-kern:t" trim="t" fitpath="t" string="SAMPLE"/>
          </v:shape>
        </w:pict>
      </w:r>
    </w:p>
    <w:p w:rsidR="00523963" w:rsidRDefault="00523963">
      <w:pPr>
        <w:tabs>
          <w:tab w:val="left" w:pos="0"/>
          <w:tab w:val="left" w:pos="5310"/>
          <w:tab w:val="left" w:pos="5760"/>
        </w:tabs>
        <w:spacing w:line="240" w:lineRule="atLeast"/>
        <w:rPr>
          <w:rFonts w:ascii="Times New Roman" w:hAnsi="Times New Roman"/>
          <w:color w:val="000000"/>
          <w:sz w:val="24"/>
          <w:lang w:val="en-GB"/>
        </w:rPr>
      </w:pPr>
      <w:r>
        <w:rPr>
          <w:rFonts w:ascii="Times New Roman" w:hAnsi="Times New Roman"/>
          <w:color w:val="000000"/>
          <w:sz w:val="24"/>
          <w:lang w:val="en-GB"/>
        </w:rPr>
        <w:tab/>
        <w:t>OF THE FIRST PART;</w:t>
      </w:r>
    </w:p>
    <w:p w:rsidR="00523963" w:rsidRDefault="00523963">
      <w:pPr>
        <w:tabs>
          <w:tab w:val="left" w:pos="0"/>
          <w:tab w:val="left" w:pos="5310"/>
          <w:tab w:val="left" w:pos="5760"/>
        </w:tabs>
        <w:spacing w:line="240" w:lineRule="atLeast"/>
        <w:rPr>
          <w:rFonts w:ascii="Times New Roman" w:hAnsi="Times New Roman"/>
          <w:color w:val="000000"/>
          <w:sz w:val="24"/>
          <w:lang w:val="en-GB"/>
        </w:rPr>
      </w:pPr>
    </w:p>
    <w:p w:rsidR="00523963" w:rsidRDefault="00523963">
      <w:pPr>
        <w:tabs>
          <w:tab w:val="left" w:pos="0"/>
          <w:tab w:val="left" w:pos="5310"/>
          <w:tab w:val="left" w:pos="5760"/>
        </w:tabs>
        <w:spacing w:line="240" w:lineRule="atLeast"/>
        <w:rPr>
          <w:rFonts w:ascii="Times New Roman" w:hAnsi="Times New Roman"/>
          <w:color w:val="000000"/>
          <w:sz w:val="24"/>
          <w:lang w:val="en-GB"/>
        </w:rPr>
      </w:pPr>
    </w:p>
    <w:p w:rsidR="00523963" w:rsidRDefault="00523963">
      <w:pPr>
        <w:tabs>
          <w:tab w:val="left" w:pos="1620"/>
        </w:tabs>
        <w:ind w:left="1627" w:right="1440" w:hanging="1627"/>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5310"/>
          <w:tab w:val="left" w:pos="5760"/>
        </w:tabs>
        <w:spacing w:line="240" w:lineRule="atLeast"/>
        <w:rPr>
          <w:rFonts w:ascii="Times New Roman" w:hAnsi="Times New Roman"/>
          <w:color w:val="000000"/>
          <w:sz w:val="24"/>
          <w:lang w:val="en-GB"/>
        </w:rPr>
      </w:pPr>
      <w:r>
        <w:rPr>
          <w:rFonts w:ascii="Times New Roman" w:hAnsi="Times New Roman"/>
          <w:color w:val="000000"/>
          <w:sz w:val="24"/>
          <w:lang w:val="en-GB"/>
        </w:rPr>
        <w:tab/>
        <w:t>OF THE SECOND PART;</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r>
        <w:rPr>
          <w:rFonts w:ascii="Times New Roman" w:hAnsi="Times New Roman"/>
          <w:color w:val="000000"/>
          <w:sz w:val="24"/>
          <w:lang w:val="en-GB"/>
        </w:rPr>
        <w:t>WHEREAS:</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r>
        <w:rPr>
          <w:rFonts w:ascii="Times New Roman" w:hAnsi="Times New Roman"/>
          <w:color w:val="000000"/>
          <w:sz w:val="24"/>
          <w:lang w:val="en-GB"/>
        </w:rPr>
        <w:t>A.</w:t>
      </w:r>
      <w:r>
        <w:rPr>
          <w:rFonts w:ascii="Times New Roman" w:hAnsi="Times New Roman"/>
          <w:color w:val="000000"/>
          <w:sz w:val="24"/>
          <w:lang w:val="en-GB"/>
        </w:rPr>
        <w:tab/>
        <w:t>The Owner is the registered owner of those lands and premises in the City of Surrey, in the Province of British Columbia, more particularly known and described as:</w:t>
      </w:r>
    </w:p>
    <w:p w:rsidR="00523963" w:rsidRDefault="00523963">
      <w:pPr>
        <w:tabs>
          <w:tab w:val="left" w:pos="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r>
        <w:rPr>
          <w:rFonts w:ascii="Times New Roman" w:hAnsi="Times New Roman"/>
          <w:color w:val="000000"/>
          <w:sz w:val="24"/>
          <w:lang w:val="en-GB"/>
        </w:rPr>
        <w:tab/>
        <w:t>Parcel Identifier</w:t>
      </w:r>
      <w:proofErr w:type="gramStart"/>
      <w:r>
        <w:rPr>
          <w:rFonts w:ascii="Times New Roman" w:hAnsi="Times New Roman"/>
          <w:color w:val="000000"/>
          <w:sz w:val="24"/>
          <w:lang w:val="en-GB"/>
        </w:rPr>
        <w:t>:_</w:t>
      </w:r>
      <w:proofErr w:type="gramEnd"/>
      <w:r>
        <w:rPr>
          <w:rFonts w:ascii="Times New Roman" w:hAnsi="Times New Roman"/>
          <w:color w:val="000000"/>
          <w:sz w:val="24"/>
          <w:lang w:val="en-GB"/>
        </w:rPr>
        <w:t>___________________________</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r>
        <w:rPr>
          <w:rFonts w:ascii="Times New Roman" w:hAnsi="Times New Roman"/>
          <w:color w:val="000000"/>
          <w:sz w:val="24"/>
          <w:lang w:val="en-GB"/>
        </w:rPr>
        <w:tab/>
        <w:t>Lot _____, Section ________, Township ________</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r>
        <w:rPr>
          <w:rFonts w:ascii="Times New Roman" w:hAnsi="Times New Roman"/>
          <w:color w:val="000000"/>
          <w:sz w:val="24"/>
          <w:lang w:val="en-GB"/>
        </w:rPr>
        <w:tab/>
        <w:t>Plan ___________, New Westminster District</w:t>
      </w:r>
    </w:p>
    <w:p w:rsidR="00523963" w:rsidRDefault="00523963">
      <w:pPr>
        <w:tabs>
          <w:tab w:val="left" w:pos="0"/>
          <w:tab w:val="left" w:pos="1620"/>
          <w:tab w:val="right" w:leader="dot" w:pos="7740"/>
          <w:tab w:val="left" w:pos="7920"/>
        </w:tabs>
        <w:spacing w:line="240" w:lineRule="atLeast"/>
        <w:rPr>
          <w:rFonts w:ascii="Times New Roman" w:hAnsi="Times New Roman"/>
          <w:color w:val="000000"/>
          <w:sz w:val="24"/>
          <w:lang w:val="en-GB"/>
        </w:rPr>
      </w:pPr>
    </w:p>
    <w:p w:rsidR="00523963" w:rsidRDefault="00523963">
      <w:pPr>
        <w:tabs>
          <w:tab w:val="left" w:pos="0"/>
          <w:tab w:val="left" w:pos="1620"/>
          <w:tab w:val="right" w:leader="dot" w:pos="7740"/>
          <w:tab w:val="left" w:pos="7920"/>
        </w:tabs>
        <w:spacing w:line="240" w:lineRule="atLeast"/>
        <w:jc w:val="center"/>
        <w:rPr>
          <w:rFonts w:ascii="Times New Roman" w:hAnsi="Times New Roman"/>
          <w:color w:val="000000"/>
          <w:sz w:val="24"/>
          <w:lang w:val="en-GB"/>
        </w:rPr>
      </w:pPr>
      <w:r>
        <w:rPr>
          <w:rFonts w:ascii="Times New Roman" w:hAnsi="Times New Roman"/>
          <w:color w:val="000000"/>
          <w:sz w:val="24"/>
          <w:lang w:val="en-GB"/>
        </w:rPr>
        <w:t xml:space="preserve"> (</w:t>
      </w:r>
      <w:proofErr w:type="gramStart"/>
      <w:r>
        <w:rPr>
          <w:rFonts w:ascii="Times New Roman" w:hAnsi="Times New Roman"/>
          <w:color w:val="000000"/>
          <w:sz w:val="24"/>
          <w:lang w:val="en-GB"/>
        </w:rPr>
        <w:t>the</w:t>
      </w:r>
      <w:proofErr w:type="gramEnd"/>
      <w:r>
        <w:rPr>
          <w:rFonts w:ascii="Times New Roman" w:hAnsi="Times New Roman"/>
          <w:color w:val="000000"/>
          <w:sz w:val="24"/>
          <w:lang w:val="en-GB"/>
        </w:rPr>
        <w:t xml:space="preserve"> "Lands")</w:t>
      </w:r>
    </w:p>
    <w:p w:rsidR="00523963" w:rsidRDefault="00523963">
      <w:pPr>
        <w:tabs>
          <w:tab w:val="left" w:pos="0"/>
        </w:tabs>
        <w:spacing w:line="240" w:lineRule="atLeast"/>
        <w:rPr>
          <w:rFonts w:ascii="Times New Roman" w:hAnsi="Times New Roman"/>
          <w:color w:val="000000"/>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r>
        <w:rPr>
          <w:rFonts w:ascii="Times New Roman" w:hAnsi="Times New Roman"/>
          <w:color w:val="000000"/>
          <w:sz w:val="24"/>
          <w:lang w:val="en-GB"/>
        </w:rPr>
        <w:t>B.</w:t>
      </w:r>
      <w:r>
        <w:rPr>
          <w:rFonts w:ascii="Times New Roman" w:hAnsi="Times New Roman"/>
          <w:color w:val="000000"/>
          <w:sz w:val="24"/>
          <w:lang w:val="en-GB"/>
        </w:rPr>
        <w:tab/>
        <w:t>The City has accepted the Owner's proposition to dispose of storm drainage waters generated within their Lands by means of certain works comprising of a chamber with a sump pump unit and storm sewer force main (the "Works"), which Works upon completion will remain in the ownership of the Owner, to be perpetually operated, maintained and replaced when necessary by the Owner at no cost to the City;</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r>
        <w:rPr>
          <w:rFonts w:ascii="Times New Roman" w:hAnsi="Times New Roman"/>
          <w:color w:val="000000"/>
          <w:sz w:val="24"/>
          <w:lang w:val="en-GB"/>
        </w:rPr>
        <w:br w:type="page"/>
      </w:r>
      <w:r>
        <w:rPr>
          <w:rFonts w:ascii="Times New Roman" w:hAnsi="Times New Roman"/>
          <w:color w:val="000000"/>
          <w:sz w:val="24"/>
          <w:lang w:val="en-GB"/>
        </w:rPr>
        <w:lastRenderedPageBreak/>
        <w:t>C.</w:t>
      </w:r>
      <w:r>
        <w:rPr>
          <w:rFonts w:ascii="Times New Roman" w:hAnsi="Times New Roman"/>
          <w:color w:val="000000"/>
          <w:sz w:val="24"/>
          <w:lang w:val="en-GB"/>
        </w:rPr>
        <w:tab/>
        <w:t xml:space="preserve">Section 219 of the </w:t>
      </w:r>
      <w:r>
        <w:rPr>
          <w:rFonts w:ascii="Times New Roman" w:hAnsi="Times New Roman"/>
          <w:i/>
          <w:iCs/>
          <w:color w:val="000000"/>
          <w:sz w:val="24"/>
          <w:lang w:val="en-GB"/>
        </w:rPr>
        <w:t>Land Title Act</w:t>
      </w:r>
      <w:r>
        <w:rPr>
          <w:rFonts w:ascii="Times New Roman" w:hAnsi="Times New Roman"/>
          <w:color w:val="000000"/>
          <w:sz w:val="24"/>
          <w:lang w:val="en-GB"/>
        </w:rPr>
        <w:t xml:space="preserve">, R.S.B.C. 1996, Chapter 250, and amendment thereto (the </w:t>
      </w:r>
      <w:r>
        <w:rPr>
          <w:rFonts w:ascii="Times New Roman" w:hAnsi="Times New Roman"/>
          <w:i/>
          <w:iCs/>
          <w:color w:val="000000"/>
          <w:sz w:val="24"/>
          <w:lang w:val="en-GB"/>
        </w:rPr>
        <w:t>“Land Title Act”</w:t>
      </w:r>
      <w:r>
        <w:rPr>
          <w:rFonts w:ascii="Times New Roman" w:hAnsi="Times New Roman"/>
          <w:color w:val="000000"/>
          <w:sz w:val="24"/>
          <w:lang w:val="en-GB"/>
        </w:rPr>
        <w:t>), provide that there may be registered and annexed to any land, conditions or covenants in favour of the City that the land or any certified portion thereof is to be used and the use of a building on or to be erected on the Lands to be constructed in a certain fashion and maintained by the owner of the Lands, its successors and assigns;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ab/>
      </w:r>
      <w:r>
        <w:rPr>
          <w:rFonts w:ascii="Times New Roman" w:hAnsi="Times New Roman"/>
          <w:color w:val="000000"/>
          <w:sz w:val="24"/>
          <w:lang w:val="en-GB"/>
        </w:rPr>
        <w:tab/>
        <w:t xml:space="preserve">The City as covenantee has required an indemnity pursuant to Section 219 of the </w:t>
      </w:r>
      <w:r>
        <w:rPr>
          <w:rFonts w:ascii="Times New Roman" w:hAnsi="Times New Roman"/>
          <w:i/>
          <w:iCs/>
          <w:color w:val="000000"/>
          <w:sz w:val="24"/>
          <w:lang w:val="en-GB"/>
        </w:rPr>
        <w:t>Land Title Act</w:t>
      </w:r>
      <w:r>
        <w:rPr>
          <w:rFonts w:ascii="Times New Roman" w:hAnsi="Times New Roman"/>
          <w:color w:val="000000"/>
          <w:sz w:val="24"/>
          <w:lang w:val="en-GB"/>
        </w:rPr>
        <w:t>;</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ab/>
      </w:r>
      <w:r>
        <w:rPr>
          <w:rFonts w:ascii="Times New Roman" w:hAnsi="Times New Roman"/>
          <w:color w:val="000000"/>
          <w:sz w:val="24"/>
          <w:lang w:val="en-GB"/>
        </w:rPr>
        <w:tab/>
        <w:t xml:space="preserve">NOW THEREFORE THIS AGREEMENT WITNESSETH that pursuant to Section 219 of the </w:t>
      </w:r>
      <w:r>
        <w:rPr>
          <w:rFonts w:ascii="Times New Roman" w:hAnsi="Times New Roman"/>
          <w:i/>
          <w:iCs/>
          <w:color w:val="000000"/>
          <w:sz w:val="24"/>
          <w:lang w:val="en-GB"/>
        </w:rPr>
        <w:t>Land Title Act</w:t>
      </w:r>
      <w:r>
        <w:rPr>
          <w:rFonts w:ascii="Times New Roman" w:hAnsi="Times New Roman"/>
          <w:color w:val="000000"/>
          <w:sz w:val="24"/>
          <w:lang w:val="en-GB"/>
        </w:rPr>
        <w:t>, and in consideration of ONE ($1.00) DOLLAR now paid to the Owner by the City (the receipt of which is hereby acknowledged) the Owner covenants and agrees with the City as follows: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1.</w:t>
      </w:r>
      <w:r>
        <w:rPr>
          <w:rFonts w:ascii="Times New Roman" w:hAnsi="Times New Roman"/>
          <w:color w:val="000000"/>
          <w:sz w:val="24"/>
          <w:lang w:val="en-GB"/>
        </w:rPr>
        <w:tab/>
      </w:r>
      <w:r>
        <w:rPr>
          <w:rFonts w:ascii="Times New Roman" w:hAnsi="Times New Roman"/>
          <w:color w:val="000000"/>
          <w:sz w:val="24"/>
          <w:lang w:val="en-GB"/>
        </w:rPr>
        <w:tab/>
        <w:t>The Owner shall not use the Lands or the building on it unless the Works are designed by a Professional Engineer and constructed in accordance with the British Columbia Plumbing Code and as required by the City and are operated and maintained for the disposal of storm drainage waters generated on the Lands.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C12F5C">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noProof/>
          <w:color w:val="000000"/>
          <w:lang w:val="en-US"/>
        </w:rPr>
        <w:pict>
          <v:shape id="_x0000_s1123" type="#_x0000_t136" style="position:absolute;left:0;text-align:left;margin-left:45pt;margin-top:7.8pt;width:322.85pt;height:83.05pt;rotation:21036132fd;z-index:-251661824" fillcolor="#9cf" stroked="f">
            <v:fill opacity=".5"/>
            <v:shadow color="silver" offset="3pt"/>
            <v:textpath style="font-family:&quot;Times New Roman&quot;;v-text-kern:t" trim="t" fitpath="t" string="SAMPLE"/>
          </v:shape>
        </w:pict>
      </w:r>
      <w:r w:rsidR="00523963">
        <w:rPr>
          <w:rFonts w:ascii="Times New Roman" w:hAnsi="Times New Roman"/>
          <w:color w:val="000000"/>
          <w:sz w:val="24"/>
          <w:lang w:val="en-GB"/>
        </w:rPr>
        <w:t>2.</w:t>
      </w:r>
      <w:r w:rsidR="00523963">
        <w:rPr>
          <w:rFonts w:ascii="Times New Roman" w:hAnsi="Times New Roman"/>
          <w:color w:val="000000"/>
          <w:sz w:val="24"/>
          <w:lang w:val="en-GB"/>
        </w:rPr>
        <w:tab/>
      </w:r>
      <w:r w:rsidR="00523963">
        <w:rPr>
          <w:rFonts w:ascii="Times New Roman" w:hAnsi="Times New Roman"/>
          <w:color w:val="000000"/>
          <w:sz w:val="24"/>
          <w:lang w:val="en-GB"/>
        </w:rPr>
        <w:tab/>
        <w:t xml:space="preserve">The Owner shall have sole responsibility and at his own expense, will carry out or cause to be carried out the maintenance, repair, cleaning, </w:t>
      </w:r>
      <w:proofErr w:type="gramStart"/>
      <w:r w:rsidR="00523963">
        <w:rPr>
          <w:rFonts w:ascii="Times New Roman" w:hAnsi="Times New Roman"/>
          <w:color w:val="000000"/>
          <w:sz w:val="24"/>
          <w:lang w:val="en-GB"/>
        </w:rPr>
        <w:t>renewal</w:t>
      </w:r>
      <w:proofErr w:type="gramEnd"/>
      <w:r w:rsidR="00523963">
        <w:rPr>
          <w:rFonts w:ascii="Times New Roman" w:hAnsi="Times New Roman"/>
          <w:color w:val="000000"/>
          <w:sz w:val="24"/>
          <w:lang w:val="en-GB"/>
        </w:rPr>
        <w:t xml:space="preserve"> replacement and/or otherwise servicing of the Works.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IT IS MUTUALLY UNDERSTOOD AND AGREED BY AND BETWEEN THE PARTIES HERETO THAT:</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3.</w:t>
      </w:r>
      <w:r>
        <w:rPr>
          <w:rFonts w:ascii="Times New Roman" w:hAnsi="Times New Roman"/>
          <w:color w:val="000000"/>
          <w:sz w:val="24"/>
          <w:lang w:val="en-GB"/>
        </w:rPr>
        <w:tab/>
      </w:r>
      <w:r>
        <w:rPr>
          <w:rFonts w:ascii="Times New Roman" w:hAnsi="Times New Roman"/>
          <w:color w:val="000000"/>
          <w:sz w:val="24"/>
          <w:lang w:val="en-GB"/>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4.</w:t>
      </w:r>
      <w:r>
        <w:rPr>
          <w:rFonts w:ascii="Times New Roman" w:hAnsi="Times New Roman"/>
          <w:color w:val="000000"/>
          <w:sz w:val="24"/>
          <w:lang w:val="en-GB"/>
        </w:rPr>
        <w:tab/>
      </w:r>
      <w:r>
        <w:rPr>
          <w:rFonts w:ascii="Times New Roman" w:hAnsi="Times New Roman"/>
          <w:color w:val="000000"/>
          <w:sz w:val="24"/>
          <w:lang w:val="en-GB"/>
        </w:rPr>
        <w:tab/>
        <w:t xml:space="preserve">The covenants set forth herein shall charge the Lands pursuant to Section 219 of the </w:t>
      </w:r>
      <w:r>
        <w:rPr>
          <w:rFonts w:ascii="Times New Roman" w:hAnsi="Times New Roman"/>
          <w:i/>
          <w:iCs/>
          <w:color w:val="000000"/>
          <w:sz w:val="24"/>
          <w:lang w:val="en-GB"/>
        </w:rPr>
        <w:t>Land Title Act</w:t>
      </w:r>
      <w:r>
        <w:rPr>
          <w:rFonts w:ascii="Times New Roman" w:hAnsi="Times New Roman"/>
          <w:color w:val="000000"/>
          <w:sz w:val="24"/>
          <w:lang w:val="en-GB"/>
        </w:rPr>
        <w:t xml:space="preserve"> and shall be covenants, the burden of which shall run with the Lands.  It is further expressly agreed that this Agreement may only be modified or discharged by agreement of the City pursuant to the provisions of Section 219(9) of the </w:t>
      </w:r>
      <w:r>
        <w:rPr>
          <w:rFonts w:ascii="Times New Roman" w:hAnsi="Times New Roman"/>
          <w:i/>
          <w:iCs/>
          <w:color w:val="000000"/>
          <w:sz w:val="24"/>
          <w:lang w:val="en-GB"/>
        </w:rPr>
        <w:t>Land Title Act</w:t>
      </w:r>
      <w:r>
        <w:rPr>
          <w:rFonts w:ascii="Times New Roman" w:hAnsi="Times New Roman"/>
          <w:color w:val="000000"/>
          <w:sz w:val="24"/>
          <w:lang w:val="en-GB"/>
        </w:rPr>
        <w:t>.</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5.</w:t>
      </w:r>
      <w:r>
        <w:rPr>
          <w:rFonts w:ascii="Times New Roman" w:hAnsi="Times New Roman"/>
          <w:color w:val="000000"/>
          <w:sz w:val="24"/>
          <w:lang w:val="en-GB"/>
        </w:rPr>
        <w:tab/>
      </w:r>
      <w:r>
        <w:rPr>
          <w:rFonts w:ascii="Times New Roman" w:hAnsi="Times New Roman"/>
          <w:color w:val="000000"/>
          <w:sz w:val="24"/>
          <w:lang w:val="en-GB"/>
        </w:rPr>
        <w:tab/>
        <w:t>Notwithstanding anything contained herein, the Owner shall not be liable under any of the covenants and agreements contained herein where such liability arises by reason of an act or omission occurring after the Owner ceases to have any further interest in the Lands.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6.</w:t>
      </w:r>
      <w:r>
        <w:rPr>
          <w:rFonts w:ascii="Times New Roman" w:hAnsi="Times New Roman"/>
          <w:color w:val="000000"/>
          <w:sz w:val="24"/>
          <w:lang w:val="en-GB"/>
        </w:rPr>
        <w:tab/>
      </w:r>
      <w:r>
        <w:rPr>
          <w:rFonts w:ascii="Times New Roman" w:hAnsi="Times New Roman"/>
          <w:color w:val="000000"/>
          <w:sz w:val="24"/>
          <w:lang w:val="en-GB"/>
        </w:rPr>
        <w:tab/>
        <w:t>Wherever the singular or masculine is used herein, the same shall be construed as meaning the plural, feminine or body corporate or politic, where the contents or parties so require.</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7.</w:t>
      </w:r>
      <w:r>
        <w:rPr>
          <w:rFonts w:ascii="Times New Roman" w:hAnsi="Times New Roman"/>
          <w:color w:val="000000"/>
          <w:sz w:val="24"/>
          <w:lang w:val="en-GB"/>
        </w:rPr>
        <w:tab/>
      </w:r>
      <w:r>
        <w:rPr>
          <w:rFonts w:ascii="Times New Roman" w:hAnsi="Times New Roman"/>
          <w:color w:val="000000"/>
          <w:sz w:val="24"/>
          <w:lang w:val="en-GB"/>
        </w:rPr>
        <w:tab/>
        <w:t>The Owner hereby covenants and agrees with the City that the City is not required or is under no obligation in law or equity to prosecute or enforce this Agreement in any way whatsoever.</w:t>
      </w: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lastRenderedPageBreak/>
        <w:t>8.</w:t>
      </w:r>
      <w:r>
        <w:rPr>
          <w:rFonts w:ascii="Times New Roman" w:hAnsi="Times New Roman"/>
          <w:color w:val="000000"/>
          <w:sz w:val="24"/>
          <w:lang w:val="en-GB"/>
        </w:rPr>
        <w:tab/>
      </w:r>
      <w:r>
        <w:rPr>
          <w:rFonts w:ascii="Times New Roman" w:hAnsi="Times New Roman"/>
          <w:color w:val="000000"/>
          <w:sz w:val="24"/>
          <w:lang w:val="en-GB"/>
        </w:rPr>
        <w:tab/>
        <w:t>The parties shall do and cause to be done all such things and execute and cause to be executed all documents which may be necessary to give proper effect to the intention of this Agreement.</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9.</w:t>
      </w:r>
      <w:r>
        <w:rPr>
          <w:rFonts w:ascii="Times New Roman" w:hAnsi="Times New Roman"/>
          <w:color w:val="000000"/>
          <w:sz w:val="24"/>
          <w:lang w:val="en-GB"/>
        </w:rPr>
        <w:tab/>
      </w:r>
      <w:r>
        <w:rPr>
          <w:rFonts w:ascii="Times New Roman" w:hAnsi="Times New Roman"/>
          <w:color w:val="000000"/>
          <w:sz w:val="24"/>
          <w:lang w:val="en-GB"/>
        </w:rPr>
        <w:tab/>
        <w:t>The Owner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of this Agreement or any default of the Owner under or in respect of this Agreement.</w:t>
      </w: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10.</w:t>
      </w:r>
      <w:r>
        <w:rPr>
          <w:rFonts w:ascii="Times New Roman" w:hAnsi="Times New Roman"/>
          <w:color w:val="000000"/>
          <w:sz w:val="24"/>
          <w:lang w:val="en-GB"/>
        </w:rPr>
        <w:tab/>
      </w:r>
      <w:r>
        <w:rPr>
          <w:rFonts w:ascii="Times New Roman" w:hAnsi="Times New Roman"/>
          <w:color w:val="000000"/>
          <w:sz w:val="24"/>
          <w:lang w:val="en-GB"/>
        </w:rPr>
        <w:tab/>
        <w:t>The Owner covenants and agrees to obtain from any prospective purchaser, leaseholder, tenant and other transferee of the Lands referred to herein, an agreement to be bound by the terms of this Agreement.</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tabs>
          <w:tab w:val="left" w:pos="0"/>
          <w:tab w:val="left" w:pos="540"/>
          <w:tab w:val="left" w:pos="1080"/>
          <w:tab w:val="left" w:pos="1440"/>
        </w:tabs>
        <w:spacing w:line="240" w:lineRule="atLeast"/>
        <w:rPr>
          <w:rFonts w:ascii="Times New Roman" w:hAnsi="Times New Roman"/>
          <w:color w:val="000000"/>
          <w:sz w:val="24"/>
          <w:lang w:val="en-GB"/>
        </w:rPr>
      </w:pPr>
      <w:r>
        <w:rPr>
          <w:rFonts w:ascii="Times New Roman" w:hAnsi="Times New Roman"/>
          <w:color w:val="000000"/>
          <w:sz w:val="24"/>
          <w:lang w:val="en-GB"/>
        </w:rPr>
        <w:t>11.</w:t>
      </w:r>
      <w:r>
        <w:rPr>
          <w:rFonts w:ascii="Times New Roman" w:hAnsi="Times New Roman"/>
          <w:color w:val="000000"/>
          <w:sz w:val="24"/>
          <w:lang w:val="en-GB"/>
        </w:rPr>
        <w:tab/>
      </w:r>
      <w:r>
        <w:rPr>
          <w:rFonts w:ascii="Times New Roman" w:hAnsi="Times New Roman"/>
          <w:color w:val="000000"/>
          <w:sz w:val="24"/>
          <w:lang w:val="en-GB"/>
        </w:rPr>
        <w:tab/>
        <w:t>This Agreement shall be binding upon and enure to the benefit of the respective parties hereto, their heirs, successors, executors, administrators and assigns.</w:t>
      </w: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C12F5C">
      <w:pPr>
        <w:tabs>
          <w:tab w:val="left" w:pos="0"/>
          <w:tab w:val="left" w:pos="540"/>
          <w:tab w:val="left" w:pos="720"/>
        </w:tabs>
        <w:spacing w:line="240" w:lineRule="atLeast"/>
        <w:ind w:left="540" w:hanging="540"/>
        <w:rPr>
          <w:rFonts w:ascii="Times New Roman" w:hAnsi="Times New Roman"/>
          <w:color w:val="000000"/>
          <w:sz w:val="24"/>
          <w:lang w:val="en-GB"/>
        </w:rPr>
      </w:pPr>
      <w:r>
        <w:rPr>
          <w:rFonts w:ascii="Times New Roman" w:hAnsi="Times New Roman"/>
          <w:noProof/>
          <w:color w:val="000000"/>
          <w:lang w:val="en-US"/>
        </w:rPr>
        <w:pict>
          <v:shape id="_x0000_s1124" type="#_x0000_t136" style="position:absolute;left:0;text-align:left;margin-left:1in;margin-top:8.4pt;width:322.85pt;height:83.05pt;rotation:21036132fd;z-index:-251660800" fillcolor="#9cf" stroked="f">
            <v:fill opacity=".5"/>
            <v:shadow color="silver" offset="3pt"/>
            <v:textpath style="font-family:&quot;Times New Roman&quot;;v-text-kern:t" trim="t" fitpath="t" string="SAMPLE"/>
          </v:shape>
        </w:pict>
      </w:r>
    </w:p>
    <w:p w:rsidR="00523963" w:rsidRDefault="00523963">
      <w:pPr>
        <w:rPr>
          <w:rFonts w:ascii="Times New Roman" w:hAnsi="Times New Roman"/>
          <w:color w:val="000000"/>
          <w:sz w:val="12"/>
        </w:rPr>
      </w:pPr>
      <w:r>
        <w:rPr>
          <w:rFonts w:ascii="Times New Roman" w:hAnsi="Times New Roman"/>
          <w:noProof/>
          <w:color w:val="000000"/>
          <w:sz w:val="12"/>
        </w:rPr>
        <w:t>g:\wp-docs\preceden\rc - lots serviced by storm pumped connections.doc</w:t>
      </w:r>
    </w:p>
    <w:p w:rsidR="00523963" w:rsidRDefault="00523963">
      <w:pPr>
        <w:rPr>
          <w:rFonts w:ascii="Times New Roman" w:hAnsi="Times New Roman"/>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3/11/03 7:06 AM</w:t>
      </w: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color w:val="000000"/>
          <w:sz w:val="24"/>
          <w:lang w:val="en-GB"/>
        </w:rPr>
        <w:br w:type="page"/>
      </w:r>
      <w:r>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202" w:name="_Toc122923795"/>
      <w:bookmarkStart w:id="203" w:name="_Toc450808624"/>
      <w:r>
        <w:rPr>
          <w:color w:val="000000"/>
        </w:rPr>
        <w:t>(Reconnection of Services)</w:t>
      </w:r>
      <w:bookmarkEnd w:id="202"/>
      <w:bookmarkEnd w:id="203"/>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43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"Owner")</w:t>
      </w:r>
    </w:p>
    <w:p w:rsidR="00523963" w:rsidRDefault="00523963">
      <w:pPr>
        <w:tabs>
          <w:tab w:val="left" w:pos="1620"/>
          <w:tab w:val="right" w:leader="underscore" w:pos="7740"/>
        </w:tabs>
        <w:rPr>
          <w:rFonts w:ascii="Times New Roman" w:hAnsi="Times New Roman"/>
          <w:color w:val="000000"/>
          <w:sz w:val="24"/>
        </w:rPr>
      </w:pPr>
    </w:p>
    <w:p w:rsidR="00523963" w:rsidRDefault="00C12F5C">
      <w:pPr>
        <w:tabs>
          <w:tab w:val="left" w:pos="5310"/>
        </w:tabs>
        <w:rPr>
          <w:rFonts w:ascii="Times New Roman" w:hAnsi="Times New Roman"/>
          <w:color w:val="000000"/>
          <w:sz w:val="24"/>
        </w:rPr>
      </w:pPr>
      <w:r>
        <w:rPr>
          <w:rFonts w:ascii="Times New Roman" w:hAnsi="Times New Roman"/>
          <w:noProof/>
          <w:color w:val="000000"/>
          <w:lang w:val="en-US"/>
        </w:rPr>
        <w:pict>
          <v:shape id="_x0000_s1125" type="#_x0000_t136" style="position:absolute;left:0;text-align:left;margin-left:81pt;margin-top:8.6pt;width:322.85pt;height:83.05pt;rotation:21036132fd;z-index:-25165977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jc w:val="center"/>
        <w:rPr>
          <w:rFonts w:ascii="Times New Roman" w:hAnsi="Times New Roman"/>
          <w:i/>
          <w:color w:val="000000"/>
          <w:sz w:val="24"/>
        </w:rPr>
      </w:pPr>
      <w:r>
        <w:rPr>
          <w:rFonts w:ascii="Times New Roman" w:hAnsi="Times New Roman"/>
          <w:i/>
          <w:color w:val="000000"/>
          <w:sz w:val="24"/>
        </w:rPr>
        <w:t>(Keep Owner and Developer Separate,</w:t>
      </w:r>
    </w:p>
    <w:p w:rsidR="00523963" w:rsidRDefault="00523963">
      <w:pPr>
        <w:tabs>
          <w:tab w:val="left" w:pos="5310"/>
        </w:tabs>
        <w:jc w:val="center"/>
        <w:rPr>
          <w:rFonts w:ascii="Times New Roman" w:hAnsi="Times New Roman"/>
          <w:i/>
          <w:color w:val="000000"/>
          <w:sz w:val="24"/>
        </w:rPr>
      </w:pPr>
      <w:proofErr w:type="gramStart"/>
      <w:r>
        <w:rPr>
          <w:rFonts w:ascii="Times New Roman" w:hAnsi="Times New Roman"/>
          <w:i/>
          <w:color w:val="000000"/>
          <w:sz w:val="24"/>
        </w:rPr>
        <w:t>even</w:t>
      </w:r>
      <w:proofErr w:type="gramEnd"/>
      <w:r>
        <w:rPr>
          <w:rFonts w:ascii="Times New Roman" w:hAnsi="Times New Roman"/>
          <w:i/>
          <w:color w:val="000000"/>
          <w:sz w:val="24"/>
        </w:rPr>
        <w:t xml:space="preserve"> if they are the same Party)</w:t>
      </w:r>
    </w:p>
    <w:p w:rsidR="00523963" w:rsidRDefault="00523963">
      <w:pPr>
        <w:tabs>
          <w:tab w:val="left" w:pos="531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"Developer")</w:t>
      </w:r>
    </w:p>
    <w:p w:rsidR="00523963" w:rsidRDefault="00523963">
      <w:pPr>
        <w:tabs>
          <w:tab w:val="left" w:pos="5310"/>
        </w:tabs>
        <w:jc w:val="center"/>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5310"/>
        </w:tabs>
        <w:jc w:val="center"/>
        <w:rPr>
          <w:rFonts w:ascii="Times New Roman" w:hAnsi="Times New Roman"/>
          <w:color w:val="000000"/>
          <w:sz w:val="24"/>
        </w:rPr>
      </w:pP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THIRD PART;</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br w:type="page"/>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lastRenderedPageBreak/>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Owner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 xml:space="preserve">The Developer herein is developing certain lands </w:t>
      </w:r>
      <w:r>
        <w:rPr>
          <w:rFonts w:ascii="Times New Roman" w:hAnsi="Times New Roman"/>
          <w:i/>
          <w:color w:val="000000"/>
          <w:sz w:val="24"/>
        </w:rPr>
        <w:t>(put legal description of adjacent lands)</w:t>
      </w:r>
      <w:r>
        <w:rPr>
          <w:rFonts w:ascii="Times New Roman" w:hAnsi="Times New Roman"/>
          <w:color w:val="000000"/>
          <w:sz w:val="24"/>
        </w:rPr>
        <w:t xml:space="preserve"> (the “Developer’s Lands”) adjacent to the Lands and as a condition of its development will enter into a Servicing Agreement with the City respecting certain works and services to be completed on the Developer’s Lands and the Lands.</w:t>
      </w:r>
    </w:p>
    <w:p w:rsidR="00523963" w:rsidRDefault="00C12F5C">
      <w:pPr>
        <w:tabs>
          <w:tab w:val="left" w:pos="540"/>
          <w:tab w:val="left" w:pos="1080"/>
        </w:tabs>
        <w:ind w:left="540" w:hanging="540"/>
        <w:rPr>
          <w:rFonts w:ascii="Times New Roman" w:hAnsi="Times New Roman"/>
          <w:color w:val="000000"/>
          <w:sz w:val="24"/>
        </w:rPr>
      </w:pPr>
      <w:r>
        <w:rPr>
          <w:rFonts w:ascii="Times New Roman" w:hAnsi="Times New Roman"/>
          <w:noProof/>
          <w:color w:val="000000"/>
          <w:lang w:val="en-US"/>
        </w:rPr>
        <w:pict>
          <v:shape id="_x0000_s1126" type="#_x0000_t136" style="position:absolute;left:0;text-align:left;margin-left:54pt;margin-top:14.05pt;width:322.85pt;height:83.05pt;rotation:21036132fd;z-index:-251658752" fillcolor="#9cf" stroked="f">
            <v:fill opacity=".5"/>
            <v:shadow color="silver" offset="3pt"/>
            <v:textpath style="font-family:&quot;Times New Roman&quot;;v-text-kern:t" trim="t" fitpath="t" string="SAMPLE"/>
          </v:shape>
        </w:pict>
      </w: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R.S.B.C. 1996, Chapter 250, as amended (the </w:t>
      </w:r>
      <w:r>
        <w:rPr>
          <w:rFonts w:ascii="Times New Roman" w:hAnsi="Times New Roman"/>
          <w:i/>
          <w:color w:val="000000"/>
          <w:sz w:val="24"/>
        </w:rPr>
        <w:t>“Land Title Act”</w:t>
      </w:r>
      <w:r>
        <w:rPr>
          <w:rFonts w:ascii="Times New Roman" w:hAnsi="Times New Roman"/>
          <w:color w:val="000000"/>
          <w:sz w:val="24"/>
        </w:rPr>
        <w:t>), there may be registered as annexed to any land, conditions 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THIS AGREEMENT WITNESSETH that in consideration of ONE ($1.00) DOLLAR now paid to the Owner by the City (the receipt of which is hereby acknowledged) the Owner for it, its successors and assigns hereby covenants, promises and agrees pursuant to Section 219 of the </w:t>
      </w:r>
      <w:r>
        <w:rPr>
          <w:rFonts w:ascii="Times New Roman" w:hAnsi="Times New Roman"/>
          <w:i/>
          <w:color w:val="000000"/>
          <w:sz w:val="24"/>
        </w:rPr>
        <w:t>Land Title Act</w:t>
      </w:r>
      <w:r>
        <w:rPr>
          <w:rFonts w:ascii="Times New Roman" w:hAnsi="Times New Roman"/>
          <w:color w:val="000000"/>
          <w:sz w:val="24"/>
        </w:rPr>
        <w:t xml:space="preserve">, R.S.B.C. 1996, Chapter 250, as amended (the </w:t>
      </w:r>
      <w:r>
        <w:rPr>
          <w:rFonts w:ascii="Times New Roman" w:hAnsi="Times New Roman"/>
          <w:i/>
          <w:color w:val="000000"/>
          <w:sz w:val="24"/>
        </w:rPr>
        <w:t>“Land Title Act”</w:t>
      </w:r>
      <w:r>
        <w:rPr>
          <w:rFonts w:ascii="Times New Roman" w:hAnsi="Times New Roman"/>
          <w:color w:val="000000"/>
          <w:sz w:val="24"/>
        </w:rPr>
        <w:t>) that the Lands shall not be used or built on except in compliance with this covenant (it being the intention of the parties hereto that the covenant herein contained shall be annexed to the Lands) as follows: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The Owner hereby covenants and agrees with the City to allow access to the Lands to the Developer and/or the City and their respective agents to complete the installation of the Works (as hereinafter defined).</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The Developer covenants with the City and with the Owner that the Developer shall:</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cause all wiring services provided to the existing house on the Lands by Telus to be converted to underground wiring services within thirty (30) days of such underground wiring services becoming available;</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 xml:space="preserve">cause all wiring services provided to the existing house on the Lands by British Columbia Hydro and Power Authority to be converted to underground wiring </w:t>
      </w:r>
      <w:r>
        <w:rPr>
          <w:rFonts w:ascii="Times New Roman" w:hAnsi="Times New Roman"/>
          <w:color w:val="000000"/>
          <w:sz w:val="24"/>
        </w:rPr>
        <w:lastRenderedPageBreak/>
        <w:t>services within thirty (30) days of such underground wiring services becoming available;</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t>cause all services provided to the existing house on the Lands by B.C. Gas Inc. to be relocated to connect on the frontage of the Lands within thirty (30) days of such underground gas services becoming available;</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(d)</w:t>
      </w:r>
      <w:r>
        <w:rPr>
          <w:rFonts w:ascii="Times New Roman" w:hAnsi="Times New Roman"/>
          <w:color w:val="000000"/>
          <w:sz w:val="24"/>
        </w:rPr>
        <w:tab/>
        <w:t>cause all wiring services provided to the existing house on the Lands by Rogers Cable TV or Shaw Cable Systems B.C. Ltd. to be converted to underground wiring services within thirty (30) days of such underground wiring services becoming available;</w:t>
      </w:r>
    </w:p>
    <w:p w:rsidR="00523963" w:rsidRDefault="00523963">
      <w:pPr>
        <w:tabs>
          <w:tab w:val="left" w:pos="540"/>
          <w:tab w:val="left" w:pos="1080"/>
        </w:tabs>
        <w:ind w:left="1080" w:hanging="1080"/>
        <w:rPr>
          <w:rFonts w:ascii="Times New Roman" w:hAnsi="Times New Roman"/>
          <w:color w:val="000000"/>
          <w:sz w:val="24"/>
        </w:rPr>
      </w:pPr>
    </w:p>
    <w:p w:rsidR="00523963" w:rsidRDefault="00C12F5C">
      <w:pPr>
        <w:tabs>
          <w:tab w:val="left" w:pos="540"/>
          <w:tab w:val="left" w:pos="1080"/>
        </w:tabs>
        <w:ind w:left="1080" w:hanging="1080"/>
        <w:rPr>
          <w:rFonts w:ascii="Times New Roman" w:hAnsi="Times New Roman"/>
          <w:color w:val="000000"/>
          <w:sz w:val="24"/>
        </w:rPr>
      </w:pPr>
      <w:r>
        <w:rPr>
          <w:rFonts w:ascii="Times New Roman" w:hAnsi="Times New Roman"/>
          <w:noProof/>
          <w:color w:val="000000"/>
          <w:lang w:val="en-US"/>
        </w:rPr>
        <w:pict>
          <v:shape id="_x0000_s1127" type="#_x0000_t136" style="position:absolute;left:0;text-align:left;margin-left:63pt;margin-top:18.75pt;width:322.85pt;height:83.05pt;rotation:21036132fd;z-index:-251657728"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t>(e)</w:t>
      </w:r>
      <w:r w:rsidR="00523963">
        <w:rPr>
          <w:rFonts w:ascii="Times New Roman" w:hAnsi="Times New Roman"/>
          <w:color w:val="000000"/>
          <w:sz w:val="24"/>
        </w:rPr>
        <w:tab/>
        <w:t>remove the existing septic system located on the Lands and connect the existing house on the Lands to the sanitary and storm sewer connection within thirty (30) days of such sanitary and storm sewer connection becoming available;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(f)</w:t>
      </w:r>
      <w:r>
        <w:rPr>
          <w:rFonts w:ascii="Times New Roman" w:hAnsi="Times New Roman"/>
          <w:color w:val="000000"/>
          <w:sz w:val="24"/>
        </w:rPr>
        <w:tab/>
        <w:t>cause the existing water connection to be converted to a metered  water connection situate on the frontage of the Lands within thirty (30) days of such water connection becoming available;</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(g)</w:t>
      </w:r>
      <w:r>
        <w:rPr>
          <w:rFonts w:ascii="Times New Roman" w:hAnsi="Times New Roman"/>
          <w:color w:val="000000"/>
          <w:sz w:val="24"/>
        </w:rPr>
        <w:tab/>
        <w:t>cause the existing driveway to be relocated so that the driveway is situate entirely within the boundaries of the Lands; or cause the existing driveway to be relocated from (</w:t>
      </w:r>
      <w:r>
        <w:rPr>
          <w:rFonts w:ascii="Times New Roman" w:hAnsi="Times New Roman"/>
          <w:color w:val="000000"/>
          <w:sz w:val="24"/>
          <w:u w:val="single"/>
        </w:rPr>
        <w:t>name specific street or avenue</w:t>
      </w:r>
      <w:r>
        <w:rPr>
          <w:rFonts w:ascii="Times New Roman" w:hAnsi="Times New Roman"/>
          <w:color w:val="000000"/>
          <w:sz w:val="24"/>
        </w:rPr>
        <w:t xml:space="preserve">) so that the driveway is situated entirely within the boundaries of </w:t>
      </w:r>
      <w:r>
        <w:rPr>
          <w:rFonts w:ascii="Times New Roman" w:hAnsi="Times New Roman"/>
          <w:color w:val="000000"/>
          <w:sz w:val="24"/>
        </w:rPr>
        <w:tab/>
        <w:t>the Lands, and access is to the lane; and</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(h)</w:t>
      </w:r>
      <w:r>
        <w:rPr>
          <w:rFonts w:ascii="Times New Roman" w:hAnsi="Times New Roman"/>
          <w:color w:val="000000"/>
          <w:sz w:val="24"/>
        </w:rPr>
        <w:tab/>
        <w:t>cause a new lot grading swale to be constructed on the Lands in accordance with engineering drawings by the City within thirty(30) days of the completion of the rough lot grading</w:t>
      </w:r>
    </w:p>
    <w:p w:rsidR="00523963" w:rsidRDefault="00523963">
      <w:pPr>
        <w:tabs>
          <w:tab w:val="left" w:pos="540"/>
          <w:tab w:val="left" w:pos="108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collectively</w:t>
      </w:r>
      <w:proofErr w:type="gramEnd"/>
      <w:r>
        <w:rPr>
          <w:rFonts w:ascii="Times New Roman" w:hAnsi="Times New Roman"/>
          <w:color w:val="000000"/>
          <w:sz w:val="24"/>
        </w:rPr>
        <w:t>, the “Works”).</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The Developer further covenants with the Owner and the City that: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the Developer shall obtain all necessary permits and approvals from the City, any other applicable government authority, Telus and British Columbia Hydro and Power Authority in order to complete the Works; and</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r>
      <w:proofErr w:type="gramStart"/>
      <w:r>
        <w:rPr>
          <w:rFonts w:ascii="Times New Roman" w:hAnsi="Times New Roman"/>
          <w:color w:val="000000"/>
          <w:sz w:val="24"/>
        </w:rPr>
        <w:t>the</w:t>
      </w:r>
      <w:proofErr w:type="gramEnd"/>
      <w:r>
        <w:rPr>
          <w:rFonts w:ascii="Times New Roman" w:hAnsi="Times New Roman"/>
          <w:color w:val="000000"/>
          <w:sz w:val="24"/>
        </w:rPr>
        <w:t xml:space="preserve"> Developer shall provide security in a form satisfactory to the City to ensure the Works are completed.  The security provided herein shall be returned to the Developer after the Works have been completed to the satisfaction of the City.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The parties agree that in the event the Developer should fail to complete the Works, the City may: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r>
      <w:proofErr w:type="gramStart"/>
      <w:r>
        <w:rPr>
          <w:rFonts w:ascii="Times New Roman" w:hAnsi="Times New Roman"/>
          <w:color w:val="000000"/>
          <w:sz w:val="24"/>
        </w:rPr>
        <w:t>complete</w:t>
      </w:r>
      <w:proofErr w:type="gramEnd"/>
      <w:r>
        <w:rPr>
          <w:rFonts w:ascii="Times New Roman" w:hAnsi="Times New Roman"/>
          <w:color w:val="000000"/>
          <w:sz w:val="24"/>
        </w:rPr>
        <w:t xml:space="preserve"> the Works at the expense of the Developer and shall deduct the costs thereof from the security provided by the Developer; or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r>
      <w:proofErr w:type="gramStart"/>
      <w:r>
        <w:rPr>
          <w:rFonts w:ascii="Times New Roman" w:hAnsi="Times New Roman"/>
          <w:color w:val="000000"/>
          <w:sz w:val="24"/>
        </w:rPr>
        <w:t>at</w:t>
      </w:r>
      <w:proofErr w:type="gramEnd"/>
      <w:r>
        <w:rPr>
          <w:rFonts w:ascii="Times New Roman" w:hAnsi="Times New Roman"/>
          <w:color w:val="000000"/>
          <w:sz w:val="24"/>
        </w:rPr>
        <w:t xml:space="preserve"> its option decline to complete the Works.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Owner and the Developer hereby release, indemnify and save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or Developer of this Agreement or any default of the Owner or Developer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28" type="#_x0000_t136" style="position:absolute;left:0;text-align:left;margin-left:54pt;margin-top:21.6pt;width:322.85pt;height:83.05pt;rotation:21036132fd;z-index:-25165670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6.</w:t>
      </w:r>
      <w:r w:rsidR="00523963">
        <w:rPr>
          <w:rFonts w:ascii="Times New Roman" w:hAnsi="Times New Roman"/>
          <w:color w:val="000000"/>
          <w:sz w:val="24"/>
        </w:rPr>
        <w:tab/>
      </w:r>
      <w:r w:rsidR="00523963">
        <w:rPr>
          <w:rFonts w:ascii="Times New Roman" w:hAnsi="Times New Roman"/>
          <w:color w:val="000000"/>
          <w:sz w:val="24"/>
        </w:rPr>
        <w:tab/>
        <w:t>The Owner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Owner covenants and agrees to obtain from any prospective purchaser, leaseholder, tenant and other transferee of the Lands referred to herein, an agreement to be bound by the terms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The City covenants with the Owner that the City will release and discharge this Restrictive Covenant from the Lands upon completion to the satisfaction of the City of the Works.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 xml:space="preserve">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w:t>
      </w:r>
      <w:proofErr w:type="gramStart"/>
      <w:r>
        <w:rPr>
          <w:rFonts w:ascii="Times New Roman" w:hAnsi="Times New Roman"/>
          <w:color w:val="000000"/>
          <w:sz w:val="24"/>
        </w:rPr>
        <w:t>Agreement  had</w:t>
      </w:r>
      <w:proofErr w:type="gramEnd"/>
      <w:r>
        <w:rPr>
          <w:rFonts w:ascii="Times New Roman" w:hAnsi="Times New Roman"/>
          <w:color w:val="000000"/>
          <w:sz w:val="24"/>
        </w:rPr>
        <w:t xml:space="preserve"> not been executed and delivered to the Owner.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 xml:space="preserve">The covenants set forth herein shall charge the Lands pursuant to Section 219 of the </w:t>
      </w:r>
      <w:r>
        <w:rPr>
          <w:rFonts w:ascii="Times New Roman" w:hAnsi="Times New Roman"/>
          <w:i/>
          <w:color w:val="000000"/>
          <w:sz w:val="24"/>
        </w:rPr>
        <w:t>Land Title Act</w:t>
      </w:r>
      <w:r>
        <w:rPr>
          <w:rFonts w:ascii="Times New Roman" w:hAnsi="Times New Roman"/>
          <w:color w:val="000000"/>
          <w:sz w:val="24"/>
        </w:rPr>
        <w:t xml:space="preserve"> and shall be covenants, the burden of which shall run with the Lands.  It is further expressly agreed that this Agreement may only be modified or discharged by agreement of the City pursuant to the provisions of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It is understood and agreed by the Owner and the City that the obligations of the Owner contained in this Agreement are those of the registered owner of the Lands from time to time and nothing contained herein shall be construed so as to impose any liability or obligation on the Owner once it ceases to be the registered owner of the Lands or has ceased to have any interest therein.</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12.</w:t>
      </w:r>
      <w:r>
        <w:rPr>
          <w:rFonts w:ascii="Times New Roman" w:hAnsi="Times New Roman"/>
          <w:color w:val="000000"/>
          <w:sz w:val="24"/>
        </w:rPr>
        <w:tab/>
      </w:r>
      <w:r>
        <w:rPr>
          <w:rFonts w:ascii="Times New Roman" w:hAnsi="Times New Roman"/>
          <w:color w:val="000000"/>
          <w:sz w:val="24"/>
        </w:rPr>
        <w:tab/>
        <w:t>Subject to Paragraph 11, this Agreement shall be binding upon and enure to the benefit of the respective parties hereto, their heirs, successors, executors, administrators and assigns.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13.</w:t>
      </w:r>
      <w:r>
        <w:rPr>
          <w:rFonts w:ascii="Times New Roman" w:hAnsi="Times New Roman"/>
          <w:color w:val="000000"/>
          <w:sz w:val="24"/>
        </w:rPr>
        <w:tab/>
      </w:r>
      <w:r>
        <w:rPr>
          <w:rFonts w:ascii="Times New Roman" w:hAnsi="Times New Roman"/>
          <w:color w:val="000000"/>
          <w:sz w:val="24"/>
        </w:rPr>
        <w:tab/>
        <w:t>The parties hereto covenant and agree that they will do and execute such further acts and deeds and give such further assurances as may be reasonably necessary to implement the true intent and meaning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14.</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C12F5C">
      <w:pPr>
        <w:tabs>
          <w:tab w:val="left" w:pos="540"/>
        </w:tabs>
        <w:ind w:left="540" w:hanging="540"/>
        <w:rPr>
          <w:rFonts w:ascii="Times New Roman" w:hAnsi="Times New Roman"/>
          <w:color w:val="000000"/>
          <w:sz w:val="24"/>
        </w:rPr>
      </w:pPr>
      <w:r>
        <w:rPr>
          <w:rFonts w:ascii="Times New Roman" w:hAnsi="Times New Roman"/>
          <w:noProof/>
          <w:color w:val="000000"/>
          <w:lang w:val="en-US"/>
        </w:rPr>
        <w:pict>
          <v:shape id="_x0000_s1129" type="#_x0000_t136" style="position:absolute;left:0;text-align:left;margin-left:63pt;margin-top:11.2pt;width:322.85pt;height:83.05pt;rotation:21036132fd;z-index:-251655680" fillcolor="#9cf" stroked="f">
            <v:fill opacity=".5"/>
            <v:shadow color="silver" offset="3pt"/>
            <v:textpath style="font-family:&quot;Times New Roman&quot;;v-text-kern:t" trim="t" fitpath="t" string="SAMPLE"/>
          </v:shape>
        </w:pict>
      </w:r>
    </w:p>
    <w:p w:rsidR="00523963" w:rsidRDefault="00523963">
      <w:pPr>
        <w:tabs>
          <w:tab w:val="left" w:pos="540"/>
        </w:tabs>
        <w:ind w:left="540" w:hanging="540"/>
        <w:rPr>
          <w:rFonts w:ascii="Times New Roman" w:hAnsi="Times New Roman"/>
          <w:color w:val="000000"/>
          <w:sz w:val="24"/>
        </w:rPr>
      </w:pP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g:\wp-docs\preceden\rc - reconnection of services.doc</w:t>
      </w: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10/27/05 11:18 AM</w:t>
      </w: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color w:val="000000"/>
          <w:sz w:val="24"/>
          <w:lang w:val="en-GB"/>
        </w:rPr>
        <w:br w:type="page"/>
      </w:r>
      <w:r>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204" w:name="_Toc122923796"/>
      <w:bookmarkStart w:id="205" w:name="_Toc450808625"/>
      <w:r>
        <w:rPr>
          <w:color w:val="000000"/>
        </w:rPr>
        <w:t>(Sediment Control - General/Commercial)</w:t>
      </w:r>
      <w:bookmarkEnd w:id="204"/>
      <w:bookmarkEnd w:id="205"/>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"Grantor")</w:t>
      </w: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130" type="#_x0000_t136" style="position:absolute;left:0;text-align:left;margin-left:63pt;margin-top:7.15pt;width:322.85pt;height:83.05pt;rotation:21036132fd;z-index:-251654656" fillcolor="#9cf" stroked="f">
            <v:fill opacity=".5"/>
            <v:shadow color="silver" offset="3pt"/>
            <v:textpath style="font-family:&quot;Times New Roman&quot;;v-text-kern:t" trim="t" fitpath="t" string="SAMPLE"/>
          </v:shape>
        </w:pict>
      </w: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ind w:left="720" w:hanging="72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 xml:space="preserve">The Grantor is the registered owner of those lands </w:t>
      </w:r>
      <w:proofErr w:type="gramStart"/>
      <w:r>
        <w:rPr>
          <w:rFonts w:ascii="Times New Roman" w:hAnsi="Times New Roman"/>
          <w:color w:val="000000"/>
          <w:sz w:val="24"/>
        </w:rPr>
        <w:t>and  premises</w:t>
      </w:r>
      <w:proofErr w:type="gramEnd"/>
      <w:r>
        <w:rPr>
          <w:rFonts w:ascii="Times New Roman" w:hAnsi="Times New Roman"/>
          <w:color w:val="000000"/>
          <w:sz w:val="24"/>
        </w:rPr>
        <w:t xml:space="preserve"> in the City of Surrey, in the Province of British  Columbia, more particularly known and described 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1620"/>
          <w:tab w:val="right" w:leader="underscore" w:pos="7740"/>
        </w:tabs>
        <w:rPr>
          <w:rFonts w:ascii="Times New Roman" w:hAnsi="Times New Roman"/>
          <w:color w:val="000000"/>
          <w:sz w:val="24"/>
        </w:rPr>
      </w:pPr>
    </w:p>
    <w:p w:rsidR="00523963" w:rsidRDefault="00523963">
      <w:pPr>
        <w:ind w:left="720" w:hanging="72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 xml:space="preserve">By provisions of Section 219 of the </w:t>
      </w:r>
      <w:r>
        <w:rPr>
          <w:rFonts w:ascii="Times New Roman" w:hAnsi="Times New Roman"/>
          <w:i/>
          <w:color w:val="000000"/>
          <w:sz w:val="24"/>
        </w:rPr>
        <w:t xml:space="preserve">Land Title Act </w:t>
      </w:r>
      <w:r>
        <w:rPr>
          <w:rFonts w:ascii="Times New Roman" w:hAnsi="Times New Roman"/>
          <w:color w:val="000000"/>
          <w:sz w:val="24"/>
        </w:rPr>
        <w:t xml:space="preserve">R.S.B.C. 1996 C.250, as amended (the “Land Title Act”), a  covenant, whether of a negative or positive nature in  respect of the </w:t>
      </w:r>
      <w:r>
        <w:rPr>
          <w:rFonts w:ascii="Times New Roman" w:hAnsi="Times New Roman"/>
          <w:color w:val="000000"/>
          <w:sz w:val="24"/>
        </w:rPr>
        <w:lastRenderedPageBreak/>
        <w:t>use of land, or, that land is or is not to  be built on, in favour of the City, may be registered as a  charge against the title to that land and is enforceable  against the Grantor and his successor in title, even if  the covenant is not annexed to land owned by the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ind w:left="720" w:hanging="72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 xml:space="preserve">It is the intention of the parties that the Grantor </w:t>
      </w:r>
      <w:proofErr w:type="gramStart"/>
      <w:r>
        <w:rPr>
          <w:rFonts w:ascii="Times New Roman" w:hAnsi="Times New Roman"/>
          <w:color w:val="000000"/>
          <w:sz w:val="24"/>
        </w:rPr>
        <w:t>shall  construct</w:t>
      </w:r>
      <w:proofErr w:type="gramEnd"/>
      <w:r>
        <w:rPr>
          <w:rFonts w:ascii="Times New Roman" w:hAnsi="Times New Roman"/>
          <w:color w:val="000000"/>
          <w:sz w:val="24"/>
        </w:rPr>
        <w:t xml:space="preserve"> and install on the Lands a sediment control  facility (the "Sediment Control Facility") that will  remove a specified quantity of silt as required by Federal  and Provincial authorities prior to entering a City storm  drainage system or open channel.</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THIS AGREEMENT WITNESSETH that pursuant to Section 219 of the </w:t>
      </w:r>
      <w:r>
        <w:rPr>
          <w:rFonts w:ascii="Times New Roman" w:hAnsi="Times New Roman"/>
          <w:i/>
          <w:color w:val="000000"/>
          <w:sz w:val="24"/>
        </w:rPr>
        <w:t>Land Title Act</w:t>
      </w:r>
      <w:r>
        <w:rPr>
          <w:rFonts w:ascii="Times New Roman" w:hAnsi="Times New Roman"/>
          <w:color w:val="000000"/>
          <w:sz w:val="24"/>
        </w:rPr>
        <w:t>, and in consideration of ONE ($1.00) DOLLAR now paid to the Grantor by the City (the receipt of which is hereby acknowledged) the Grantor covenants and agrees with the City as follows:</w:t>
      </w:r>
    </w:p>
    <w:p w:rsidR="00523963" w:rsidRDefault="00523963">
      <w:pPr>
        <w:tabs>
          <w:tab w:val="left" w:pos="1620"/>
          <w:tab w:val="right" w:leader="underscore" w:pos="7740"/>
        </w:tabs>
        <w:rPr>
          <w:rFonts w:ascii="Times New Roman" w:hAnsi="Times New Roman"/>
          <w:color w:val="000000"/>
          <w:sz w:val="24"/>
        </w:rPr>
      </w:pPr>
    </w:p>
    <w:p w:rsidR="00523963" w:rsidRDefault="00C12F5C">
      <w:pPr>
        <w:tabs>
          <w:tab w:val="left" w:pos="720"/>
          <w:tab w:val="left" w:pos="1440"/>
        </w:tabs>
        <w:rPr>
          <w:rFonts w:ascii="Times New Roman" w:hAnsi="Times New Roman"/>
          <w:color w:val="000000"/>
          <w:sz w:val="24"/>
        </w:rPr>
      </w:pPr>
      <w:r>
        <w:rPr>
          <w:rFonts w:ascii="Times New Roman" w:hAnsi="Times New Roman"/>
          <w:noProof/>
          <w:color w:val="000000"/>
          <w:lang w:val="en-US"/>
        </w:rPr>
        <w:pict>
          <v:shape id="_x0000_s1131" type="#_x0000_t136" style="position:absolute;left:0;text-align:left;margin-left:54pt;margin-top:29.2pt;width:322.85pt;height:83.05pt;rotation:21036132fd;z-index:-25165363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1.</w:t>
      </w:r>
      <w:r w:rsidR="00523963">
        <w:rPr>
          <w:rFonts w:ascii="Times New Roman" w:hAnsi="Times New Roman"/>
          <w:color w:val="000000"/>
          <w:sz w:val="24"/>
        </w:rPr>
        <w:tab/>
      </w:r>
      <w:r w:rsidR="00523963">
        <w:rPr>
          <w:rFonts w:ascii="Times New Roman" w:hAnsi="Times New Roman"/>
          <w:color w:val="000000"/>
          <w:sz w:val="24"/>
        </w:rPr>
        <w:tab/>
        <w:t>The Grantor covenants and agrees that it shall construct or cause to be constructed, prior to further construction taking place, a Sediment Control Facility as hereinbefore defined in accordance with plans accepted by the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The Grantor covenants with the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That no building, structure, fence, foundation, excavation, well or obstruction shall be made, placed, erected or maintained on any portion of the storm drainage system or Sediment Control Facility except with express written consent and approval of the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That no growth shall be planted or allowed to grow upon the Sediment Control Facility except with the express consent and approval of the City.</w:t>
      </w:r>
    </w:p>
    <w:p w:rsidR="00523963" w:rsidRDefault="00523963">
      <w:pPr>
        <w:tabs>
          <w:tab w:val="left" w:pos="720"/>
          <w:tab w:val="left" w:pos="1440"/>
        </w:tabs>
        <w:ind w:left="1440" w:hanging="1440"/>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t>That the Grantor shall not do or knowingly permit to be done any act or thing which will interfere with or obstruct the Sediment Control Facility.</w:t>
      </w:r>
    </w:p>
    <w:p w:rsidR="00523963" w:rsidRDefault="00523963">
      <w:pPr>
        <w:tabs>
          <w:tab w:val="left" w:pos="720"/>
          <w:tab w:val="left" w:pos="1440"/>
        </w:tabs>
        <w:ind w:left="1440" w:hanging="1440"/>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(d)</w:t>
      </w:r>
      <w:r>
        <w:rPr>
          <w:rFonts w:ascii="Times New Roman" w:hAnsi="Times New Roman"/>
          <w:color w:val="000000"/>
          <w:sz w:val="24"/>
        </w:rPr>
        <w:tab/>
        <w:t>That the Grantor shall not disturb, reshape, modify or in any way alter any portion of the finished ground surface to the Sediment Control Facility.</w:t>
      </w:r>
    </w:p>
    <w:p w:rsidR="00523963" w:rsidRDefault="00523963">
      <w:pPr>
        <w:tabs>
          <w:tab w:val="left" w:pos="720"/>
          <w:tab w:val="left" w:pos="1440"/>
        </w:tabs>
        <w:ind w:left="1440" w:hanging="1440"/>
        <w:rPr>
          <w:rFonts w:ascii="Times New Roman" w:hAnsi="Times New Roman"/>
          <w:color w:val="000000"/>
          <w:sz w:val="24"/>
        </w:rPr>
      </w:pPr>
    </w:p>
    <w:p w:rsidR="00523963" w:rsidRDefault="00523963">
      <w:pPr>
        <w:tabs>
          <w:tab w:val="left" w:pos="720"/>
          <w:tab w:val="left" w:pos="1440"/>
        </w:tabs>
        <w:ind w:left="1440" w:hanging="1440"/>
        <w:rPr>
          <w:rFonts w:ascii="Times New Roman" w:hAnsi="Times New Roman"/>
          <w:color w:val="000000"/>
          <w:sz w:val="24"/>
        </w:rPr>
      </w:pPr>
      <w:r>
        <w:rPr>
          <w:rFonts w:ascii="Times New Roman" w:hAnsi="Times New Roman"/>
          <w:color w:val="000000"/>
          <w:sz w:val="24"/>
        </w:rPr>
        <w:tab/>
        <w:t>(e)</w:t>
      </w:r>
      <w:r>
        <w:rPr>
          <w:rFonts w:ascii="Times New Roman" w:hAnsi="Times New Roman"/>
          <w:color w:val="000000"/>
          <w:sz w:val="24"/>
        </w:rPr>
        <w:tab/>
        <w:t xml:space="preserve">That the Grantor will, in as far as reasonably necessary, carry out or cause to be carried out maintenance, repair, cleaning, renewal, replacement and/or otherwise servicing of the Sediment Control Facility in a proper and workmanlike manner as required by the City for a time period as specified in writing to the City by the Federal and/or Provincial authorities.  The Sediment Control Facility shall remain until at least ninety (90%) per cent of the building construction is completed and </w:t>
      </w:r>
      <w:r>
        <w:rPr>
          <w:rFonts w:ascii="Times New Roman" w:hAnsi="Times New Roman"/>
          <w:color w:val="000000"/>
          <w:sz w:val="24"/>
        </w:rPr>
        <w:lastRenderedPageBreak/>
        <w:t>until written consent for removal is received by the City from Federal and Provincial Authorities.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The Grantor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Grantor of this Agreement or any default of the Grantor under or in respect of this Agreement.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The Grantor hereby covenants and agrees with the City that the City is not required or is under no obligation in law or equity to prosecute or enforce this Agreement in any way whatsoever.</w:t>
      </w:r>
    </w:p>
    <w:p w:rsidR="00523963" w:rsidRDefault="00523963">
      <w:pPr>
        <w:tabs>
          <w:tab w:val="left" w:pos="720"/>
          <w:tab w:val="left" w:pos="1440"/>
        </w:tabs>
        <w:rPr>
          <w:rFonts w:ascii="Times New Roman" w:hAnsi="Times New Roman"/>
          <w:color w:val="000000"/>
          <w:sz w:val="24"/>
        </w:rPr>
      </w:pPr>
    </w:p>
    <w:p w:rsidR="00523963" w:rsidRDefault="00C12F5C">
      <w:pPr>
        <w:tabs>
          <w:tab w:val="left" w:pos="720"/>
          <w:tab w:val="left" w:pos="1440"/>
        </w:tabs>
        <w:rPr>
          <w:rFonts w:ascii="Times New Roman" w:hAnsi="Times New Roman"/>
          <w:color w:val="000000"/>
          <w:sz w:val="24"/>
        </w:rPr>
      </w:pPr>
      <w:r>
        <w:rPr>
          <w:rFonts w:ascii="Times New Roman" w:hAnsi="Times New Roman"/>
          <w:noProof/>
          <w:color w:val="000000"/>
          <w:lang w:val="en-US"/>
        </w:rPr>
        <w:pict>
          <v:shape id="_x0000_s1132" type="#_x0000_t136" style="position:absolute;left:0;text-align:left;margin-left:54pt;margin-top:45.75pt;width:322.85pt;height:83.05pt;rotation:21036132fd;z-index:-251652608"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5.</w:t>
      </w:r>
      <w:r w:rsidR="00523963">
        <w:rPr>
          <w:rFonts w:ascii="Times New Roman" w:hAnsi="Times New Roman"/>
          <w:color w:val="000000"/>
          <w:sz w:val="24"/>
        </w:rPr>
        <w:tab/>
      </w:r>
      <w:r w:rsidR="00523963">
        <w:rPr>
          <w:rFonts w:ascii="Times New Roman" w:hAnsi="Times New Roman"/>
          <w:color w:val="000000"/>
          <w:sz w:val="24"/>
        </w:rPr>
        <w:tab/>
        <w:t>The Grantor covenants and agrees to obtain from any prospective purchaser, leaseholder, tenant and other transferee of the Lands referred to herein, an agreement to be bound by the terms of this Agreement.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It is mutually understood and agreed by and between the parties hereto that this Agreement and the covenants herein contained shall be construed as running with the Lands.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 xml:space="preserve">The Grantor for itself, its successors and assigns, hereby covenants, promises and agrees with the City, pursuant to Section 219 of the </w:t>
      </w:r>
      <w:r>
        <w:rPr>
          <w:rFonts w:ascii="Times New Roman" w:hAnsi="Times New Roman"/>
          <w:i/>
          <w:color w:val="000000"/>
          <w:sz w:val="24"/>
        </w:rPr>
        <w:t>Land Title Act</w:t>
      </w:r>
      <w:r>
        <w:rPr>
          <w:rFonts w:ascii="Times New Roman" w:hAnsi="Times New Roman"/>
          <w:color w:val="000000"/>
          <w:sz w:val="24"/>
        </w:rPr>
        <w:t xml:space="preserve"> (it being the intention of the parties hereto that the covenant herein contained shall be annexed to the Lands) that the Grantor shall not at any time hereinafter, allow the Lands to be used for any purpose which would detract from or otherwise interfere with the function of the hereinbefore described Sediment Control Facility.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It is further agreed by the Grantor with the City that should the Grantor fail to maintain and repair the Sediment Control Facility, then in such case, the City may and is hereby authorized to do the required maintenance and repairs and such maintenance and repairs shall be done at the expense of the Grantor and the City shall be at liberty to recover the costs thereof in like manner as City property taxes and the Grantor further covenants and agrees with the City that any authorized agent of the City shall have the right to enter upon and have full, free and uninterrupted access at all times to the Lands of the Grantor for the purpose of effecting the required maintenance and repairs and of undertaking any inspections of the Sediment Control Facility.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It is understood and agreed that nothing herein contained shall be interpreted so as to restrict or prevent the Grantor from using the Lands in any manner which does not interfere with the security or efficient functioning of or unobstructed access to the Sediment Control Facility as situate, lying and being on the Lands.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successors, executors, administrators and assigns.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The parties hereto covenant and agree that they will do and execute such further acts and deeds and give such further assurances as may be reasonably necessary to implement the true meaning of this Agreement.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720"/>
          <w:tab w:val="left" w:pos="1440"/>
        </w:tabs>
        <w:rPr>
          <w:rFonts w:ascii="Times New Roman" w:hAnsi="Times New Roman"/>
          <w:color w:val="000000"/>
          <w:sz w:val="24"/>
        </w:rPr>
      </w:pPr>
      <w:r>
        <w:rPr>
          <w:rFonts w:ascii="Times New Roman" w:hAnsi="Times New Roman"/>
          <w:color w:val="000000"/>
          <w:sz w:val="24"/>
        </w:rPr>
        <w:t>12.</w:t>
      </w:r>
      <w:r>
        <w:rPr>
          <w:rFonts w:ascii="Times New Roman" w:hAnsi="Times New Roman"/>
          <w:color w:val="000000"/>
          <w:sz w:val="24"/>
        </w:rPr>
        <w:tab/>
      </w:r>
      <w:r>
        <w:rPr>
          <w:rFonts w:ascii="Times New Roman" w:hAnsi="Times New Roman"/>
          <w:color w:val="000000"/>
          <w:sz w:val="24"/>
        </w:rPr>
        <w:tab/>
        <w:t xml:space="preserve">The parties agree that this Agreement may only be modified or discharged with the consent of the City pursuant to the provisions of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720"/>
          <w:tab w:val="left" w:pos="1440"/>
        </w:tabs>
        <w:rPr>
          <w:rFonts w:ascii="Times New Roman" w:hAnsi="Times New Roman"/>
          <w:color w:val="000000"/>
          <w:sz w:val="24"/>
        </w:rPr>
      </w:pPr>
    </w:p>
    <w:p w:rsidR="00523963" w:rsidRDefault="00523963">
      <w:pPr>
        <w:tabs>
          <w:tab w:val="left" w:pos="0"/>
          <w:tab w:val="left" w:pos="540"/>
          <w:tab w:val="left" w:pos="720"/>
        </w:tabs>
        <w:spacing w:line="240" w:lineRule="atLeast"/>
        <w:ind w:left="540" w:hanging="540"/>
        <w:rPr>
          <w:rFonts w:ascii="Times New Roman" w:hAnsi="Times New Roman"/>
          <w:color w:val="000000"/>
          <w:sz w:val="24"/>
          <w:lang w:val="en-GB"/>
        </w:rPr>
      </w:pP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g:\wp-docs\preceden\rc - sediment control - general-commercial.doc</w:t>
      </w: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10/27/05 11:38 AM</w:t>
      </w:r>
    </w:p>
    <w:p w:rsidR="00523963" w:rsidRDefault="00C12F5C">
      <w:pPr>
        <w:tabs>
          <w:tab w:val="left" w:pos="720"/>
          <w:tab w:val="left" w:pos="1440"/>
          <w:tab w:val="left" w:pos="2160"/>
        </w:tabs>
        <w:jc w:val="center"/>
        <w:rPr>
          <w:rFonts w:ascii="Times New Roman" w:hAnsi="Times New Roman"/>
          <w:b/>
          <w:color w:val="000000"/>
          <w:sz w:val="24"/>
        </w:rPr>
      </w:pPr>
      <w:r>
        <w:rPr>
          <w:rFonts w:ascii="Times New Roman" w:hAnsi="Times New Roman"/>
          <w:noProof/>
          <w:color w:val="000000"/>
          <w:lang w:val="en-US"/>
        </w:rPr>
        <w:pict>
          <v:shape id="_x0000_s1133" type="#_x0000_t136" style="position:absolute;left:0;text-align:left;margin-left:36pt;margin-top:48.5pt;width:322.85pt;height:83.05pt;rotation:21036132fd;z-index:-251651584" fillcolor="#9cf" stroked="f">
            <v:fill opacity=".5"/>
            <v:shadow color="silver" offset="3pt"/>
            <v:textpath style="font-family:&quot;Times New Roman&quot;;v-text-kern:t" trim="t" fitpath="t" string="SAMPLE"/>
          </v:shape>
        </w:pict>
      </w:r>
      <w:r w:rsidR="00523963">
        <w:rPr>
          <w:rFonts w:ascii="Times New Roman" w:hAnsi="Times New Roman"/>
          <w:color w:val="000000"/>
          <w:sz w:val="24"/>
          <w:lang w:val="en-GB"/>
        </w:rPr>
        <w:br w:type="page"/>
      </w:r>
      <w:r w:rsidR="00523963">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206" w:name="_Toc122923797"/>
      <w:bookmarkStart w:id="207" w:name="_Toc450808626"/>
      <w:r>
        <w:rPr>
          <w:color w:val="000000"/>
        </w:rPr>
        <w:t>(Sediment Control for Individual Lots)</w:t>
      </w:r>
      <w:bookmarkEnd w:id="206"/>
      <w:bookmarkEnd w:id="207"/>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C12F5C">
      <w:pPr>
        <w:tabs>
          <w:tab w:val="left" w:pos="4320"/>
          <w:tab w:val="right" w:leader="underscore" w:pos="7740"/>
        </w:tabs>
        <w:jc w:val="center"/>
        <w:rPr>
          <w:rFonts w:ascii="Times New Roman" w:hAnsi="Times New Roman"/>
          <w:color w:val="000000"/>
          <w:sz w:val="24"/>
        </w:rPr>
      </w:pPr>
      <w:r>
        <w:rPr>
          <w:rFonts w:ascii="Times New Roman" w:hAnsi="Times New Roman"/>
          <w:noProof/>
          <w:color w:val="000000"/>
          <w:lang w:val="en-US"/>
        </w:rPr>
        <w:pict>
          <v:shape id="_x0000_s1134" type="#_x0000_t136" style="position:absolute;left:0;text-align:left;margin-left:54pt;margin-top:14.7pt;width:322.85pt;height:83.05pt;rotation:21036132fd;z-index:-251650560"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w:t>
      </w:r>
      <w:proofErr w:type="gramStart"/>
      <w:r w:rsidR="00523963">
        <w:rPr>
          <w:rFonts w:ascii="Times New Roman" w:hAnsi="Times New Roman"/>
          <w:color w:val="000000"/>
          <w:sz w:val="24"/>
        </w:rPr>
        <w:t>the</w:t>
      </w:r>
      <w:proofErr w:type="gramEnd"/>
      <w:r w:rsidR="00523963">
        <w:rPr>
          <w:rFonts w:ascii="Times New Roman" w:hAnsi="Times New Roman"/>
          <w:color w:val="000000"/>
          <w:sz w:val="24"/>
        </w:rPr>
        <w:t xml:space="preserve"> "Grantor")</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Grantor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By provisions of Section 219 of the</w:t>
      </w:r>
      <w:r>
        <w:rPr>
          <w:rFonts w:ascii="Times New Roman" w:hAnsi="Times New Roman"/>
          <w:i/>
          <w:color w:val="000000"/>
          <w:sz w:val="24"/>
        </w:rPr>
        <w:t xml:space="preserve"> Land Title Act, R.S.B.C. 1996, c. 250 and amendments thereto (the “Land Title Act”)</w:t>
      </w:r>
      <w:r>
        <w:rPr>
          <w:rFonts w:ascii="Times New Roman" w:hAnsi="Times New Roman"/>
          <w:color w:val="000000"/>
          <w:sz w:val="24"/>
        </w:rPr>
        <w:t xml:space="preserve"> a covenant, whether of a negative or positive nature in respect of the use of land, or, that land is or is not to be built on, in favour of the City, may </w:t>
      </w:r>
      <w:r>
        <w:rPr>
          <w:rFonts w:ascii="Times New Roman" w:hAnsi="Times New Roman"/>
          <w:color w:val="000000"/>
          <w:sz w:val="24"/>
        </w:rPr>
        <w:lastRenderedPageBreak/>
        <w:t>be registered as a charge against the title to that land and is enforceable against the Grantor and his successor in title, even if the covenant is not annexed to land owned by the City.</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It is the intention of the parties that the Grantor shall construct and install on the Lands a sediment control facility (the "Sediment Control Facility") that will remove a specified quantity of silt as required by Federal and Provincial authorities prior to entering a City storm drainage system or open channel.</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D.</w:t>
      </w:r>
      <w:r>
        <w:rPr>
          <w:rFonts w:ascii="Times New Roman" w:hAnsi="Times New Roman"/>
          <w:color w:val="000000"/>
          <w:sz w:val="24"/>
        </w:rPr>
        <w:tab/>
        <w:t>The Sediment Control Facility shall be constructed in accordance with and to the standard as shown on Schedule "A" and "B" attached hereto.</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jc w:val="center"/>
        <w:rPr>
          <w:rFonts w:ascii="Times New Roman" w:hAnsi="Times New Roman"/>
          <w:i/>
          <w:color w:val="000000"/>
          <w:sz w:val="24"/>
        </w:rPr>
      </w:pPr>
      <w:r>
        <w:rPr>
          <w:rFonts w:ascii="Times New Roman" w:hAnsi="Times New Roman"/>
          <w:i/>
          <w:color w:val="000000"/>
          <w:sz w:val="24"/>
        </w:rPr>
        <w:t>(Attach Key Plan showing Sediment Notes and Details.)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35" type="#_x0000_t136" style="position:absolute;left:0;text-align:left;margin-left:54pt;margin-top:20.2pt;width:322.85pt;height:83.05pt;rotation:21036132fd;z-index:-25164953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r>
      <w:r w:rsidR="00523963">
        <w:rPr>
          <w:rFonts w:ascii="Times New Roman" w:hAnsi="Times New Roman"/>
          <w:color w:val="000000"/>
          <w:sz w:val="24"/>
        </w:rPr>
        <w:tab/>
        <w:t xml:space="preserve">NOW THEREFORE THIS AGREEMENT WITNESSETH that pursuant to Section 219 of the </w:t>
      </w:r>
      <w:r w:rsidR="00523963">
        <w:rPr>
          <w:rFonts w:ascii="Times New Roman" w:hAnsi="Times New Roman"/>
          <w:i/>
          <w:color w:val="000000"/>
          <w:sz w:val="24"/>
        </w:rPr>
        <w:t>Land Title Act</w:t>
      </w:r>
      <w:r w:rsidR="00523963">
        <w:rPr>
          <w:rFonts w:ascii="Times New Roman" w:hAnsi="Times New Roman"/>
          <w:color w:val="000000"/>
          <w:sz w:val="24"/>
        </w:rPr>
        <w:t>, and in consideration of ONE ($1.00) DOLLAR now paid to the Grantor by the City (the receipt of which is hereby acknowledged) the Grantor covenants and agrees with the City as follows: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The Grantor covenants and agrees that it shall construct or cause to be constructed, prior to further construction taking place,  a Sediment Control Facility in accordance with and to the standards as shown on Schedules "A" and "B" attached hereto and forming part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The Grantor covenants with the City: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That no building, structure, fence, foundation, excavation, well or obstruction shall be made, placed, erected or maintained on any portion of the storm drainage system or Sediment Control Facility except with express written consent and approval of the City.</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That no growth shall be planted or allowed to grow upon the Sediment Control Facility except with the express consent and approval of the City.</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t>That the Grantor shall not do or knowingly permit to be done any act or thing which will interfere with or obstruct the Sediment Control Facility.</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(d)</w:t>
      </w:r>
      <w:r>
        <w:rPr>
          <w:rFonts w:ascii="Times New Roman" w:hAnsi="Times New Roman"/>
          <w:color w:val="000000"/>
          <w:sz w:val="24"/>
        </w:rPr>
        <w:tab/>
        <w:t>That the Grantor shall not disturb, reshape, modify or in any way alter any portion of the finished ground surface to the Sediment Control Facility.</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lastRenderedPageBreak/>
        <w:tab/>
        <w:t>(e)</w:t>
      </w:r>
      <w:r>
        <w:rPr>
          <w:rFonts w:ascii="Times New Roman" w:hAnsi="Times New Roman"/>
          <w:color w:val="000000"/>
          <w:sz w:val="24"/>
        </w:rPr>
        <w:tab/>
        <w:t>That the Grantor will, in as far as reasonably necessary, carry out or cause to be carried out maintenance, repair, cleaning, renewal, replacement and/or otherwise servicing of the Sediment Control Facility in a proper and workmanlike manner as required by the City.  The Sediment Control Facility shall remain until at least ninety (90%) per cent of the house construction is completed or until written consent for removal is received by the City from Federal and Provincial Authorities.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The Grantor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Grantor of this Agreement or any default of the Grantor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36" type="#_x0000_t136" style="position:absolute;left:0;text-align:left;margin-left:54pt;margin-top:45.75pt;width:322.85pt;height:83.05pt;rotation:21036132fd;z-index:-251648512"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4.</w:t>
      </w:r>
      <w:r w:rsidR="00523963">
        <w:rPr>
          <w:rFonts w:ascii="Times New Roman" w:hAnsi="Times New Roman"/>
          <w:color w:val="000000"/>
          <w:sz w:val="24"/>
        </w:rPr>
        <w:tab/>
      </w:r>
      <w:r w:rsidR="00523963">
        <w:rPr>
          <w:rFonts w:ascii="Times New Roman" w:hAnsi="Times New Roman"/>
          <w:color w:val="000000"/>
          <w:sz w:val="24"/>
        </w:rPr>
        <w:tab/>
        <w:t>The Grantor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Grantor covenants and agrees to obtain from any prospective purchaser, leaseholder, tenant and other transferee of the Lands referred to herein, an agreement to be bound by the terms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It is mutually understood and agreed by and between the parties hereto that this Agreement and the covenants herein contained shall be construed as running with the Land.</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Grantor for itself, its successors and assigns, hereby covenants, promises and agrees with the City, pursuant to Section 219 of the</w:t>
      </w:r>
      <w:r>
        <w:rPr>
          <w:rFonts w:ascii="Times New Roman" w:hAnsi="Times New Roman"/>
          <w:i/>
          <w:color w:val="000000"/>
          <w:sz w:val="24"/>
        </w:rPr>
        <w:t xml:space="preserve"> “Land Title Act” </w:t>
      </w:r>
      <w:r>
        <w:rPr>
          <w:rFonts w:ascii="Times New Roman" w:hAnsi="Times New Roman"/>
          <w:color w:val="000000"/>
          <w:sz w:val="24"/>
        </w:rPr>
        <w:t>and amendments thereto (it being the intention of the parties hereto that the covenant herein contained shall be annexed to the Lands) that the Grantor shall not at any time hereinafter, allow the Lands to be used for any purpose which would detract from or otherwise interfere with the function of the hereinbefore described Sediment Control Facility.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It is further agreed by the Grantor with the City that should the Grantor fail to maintain and repair the Sediment Control Facility, then in such case, the City may and is hereby authorized to do the required maintenance and repairs and such maintenance and repairs shall be done at the expense of the Grantor and the City shall be at liberty to recover the costs thereof in like manner as City property taxes and the Grantor further covenants and agrees with the City that any authorized agent of the City shall have the right to enter upon and have full, free and uninterrupted access at all times to the Lands of the Grantor for the purpose of effecting the required maintenance and repairs and of undertaking any inspections of the Sediment Control Facility.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9.</w:t>
      </w:r>
      <w:r>
        <w:rPr>
          <w:rFonts w:ascii="Times New Roman" w:hAnsi="Times New Roman"/>
          <w:color w:val="000000"/>
          <w:sz w:val="24"/>
        </w:rPr>
        <w:tab/>
      </w:r>
      <w:r>
        <w:rPr>
          <w:rFonts w:ascii="Times New Roman" w:hAnsi="Times New Roman"/>
          <w:color w:val="000000"/>
          <w:sz w:val="24"/>
        </w:rPr>
        <w:tab/>
        <w:t>It is understood and agreed that nothing herein contained shall be interpreted so as to restrict or prevent the Grantor from using the Lands in any manner which does not interfere with the security or efficient functioning of or unobstructed access to the Sediment Control Facility as situate, lying and being on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successors, executors, administrators and assigns.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The parties hereto covenant and agree that they will do and execute such further acts and deeds and give such further assurances as may be reasonably necessary to implement the true meaning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12.</w:t>
      </w:r>
      <w:r>
        <w:rPr>
          <w:rFonts w:ascii="Times New Roman" w:hAnsi="Times New Roman"/>
          <w:color w:val="000000"/>
          <w:sz w:val="24"/>
        </w:rPr>
        <w:tab/>
      </w:r>
      <w:r>
        <w:rPr>
          <w:rFonts w:ascii="Times New Roman" w:hAnsi="Times New Roman"/>
          <w:color w:val="000000"/>
          <w:sz w:val="24"/>
        </w:rPr>
        <w:tab/>
        <w:t xml:space="preserve">The parties agree that this Agreement may only be modified or discharged with the consent of the City pursuant to the provisions of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37" type="#_x0000_t136" style="position:absolute;left:0;text-align:left;margin-left:54pt;margin-top:11.2pt;width:322.85pt;height:83.05pt;rotation:21036132fd;z-index:-251647488" fillcolor="#9cf" stroked="f">
            <v:fill opacity=".5"/>
            <v:shadow color="silver" offset="3pt"/>
            <v:textpath style="font-family:&quot;Times New Roman&quot;;v-text-kern:t" trim="t" fitpath="t" string="SAMPLE"/>
          </v:shape>
        </w:pict>
      </w: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g:\wp-docs\preceden\rc - sediment control for individual lots.doc</w:t>
      </w: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10/27/05 11:25 AM</w:t>
      </w: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color w:val="000000"/>
          <w:sz w:val="24"/>
          <w:lang w:val="en-GB"/>
        </w:rPr>
        <w:br w:type="page"/>
      </w:r>
      <w:r>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pStyle w:val="Heading2"/>
        <w:numPr>
          <w:ilvl w:val="0"/>
          <w:numId w:val="0"/>
        </w:numPr>
        <w:spacing w:before="0" w:after="0"/>
        <w:jc w:val="center"/>
        <w:rPr>
          <w:color w:val="000000"/>
        </w:rPr>
      </w:pPr>
      <w:bookmarkStart w:id="208" w:name="_Toc122923798"/>
      <w:bookmarkStart w:id="209" w:name="_Toc450808627"/>
      <w:r>
        <w:rPr>
          <w:color w:val="000000"/>
        </w:rPr>
        <w:t>(Sediment Control for Subdivision)</w:t>
      </w:r>
      <w:bookmarkEnd w:id="208"/>
      <w:bookmarkEnd w:id="209"/>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"Grantor")</w:t>
      </w:r>
    </w:p>
    <w:p w:rsidR="00523963" w:rsidRDefault="00C12F5C">
      <w:pPr>
        <w:tabs>
          <w:tab w:val="left" w:pos="1620"/>
          <w:tab w:val="right" w:leader="underscore" w:pos="7740"/>
        </w:tabs>
        <w:rPr>
          <w:rFonts w:ascii="Times New Roman" w:hAnsi="Times New Roman"/>
          <w:color w:val="000000"/>
          <w:sz w:val="24"/>
        </w:rPr>
      </w:pPr>
      <w:r>
        <w:rPr>
          <w:rFonts w:ascii="Times New Roman" w:hAnsi="Times New Roman"/>
          <w:noProof/>
          <w:color w:val="000000"/>
          <w:lang w:val="en-US"/>
        </w:rPr>
        <w:pict>
          <v:shape id="_x0000_s1138" type="#_x0000_t136" style="position:absolute;left:0;text-align:left;margin-left:1in;margin-top:7.15pt;width:322.85pt;height:83.05pt;rotation:21036132fd;z-index:-251646464" fillcolor="#9cf" stroked="f">
            <v:fill opacity=".5"/>
            <v:shadow color="silver" offset="3pt"/>
            <v:textpath style="font-family:&quot;Times New Roman&quot;;v-text-kern:t" trim="t" fitpath="t" string="SAMPLE"/>
          </v:shape>
        </w:pict>
      </w: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p>
    <w:p w:rsidR="00523963" w:rsidRDefault="00523963">
      <w:pPr>
        <w:tabs>
          <w:tab w:val="left" w:pos="1620"/>
        </w:tabs>
        <w:ind w:left="1620" w:right="1440" w:hanging="1620"/>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w:t>
      </w:r>
      <w:r>
        <w:rPr>
          <w:rFonts w:ascii="Times New Roman" w:hAnsi="Times New Roman"/>
          <w:color w:val="000000"/>
          <w:sz w:val="24"/>
          <w:vertAlign w:val="superscript"/>
        </w:rPr>
        <w:t>th</w:t>
      </w:r>
      <w:r>
        <w:rPr>
          <w:rFonts w:ascii="Times New Roman" w:hAnsi="Times New Roman"/>
          <w:color w:val="000000"/>
          <w:sz w:val="24"/>
        </w:rPr>
        <w:t>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Grantor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 xml:space="preserve">By provisions of Section 219 of the </w:t>
      </w:r>
      <w:r>
        <w:rPr>
          <w:rFonts w:ascii="Times New Roman" w:hAnsi="Times New Roman"/>
          <w:i/>
          <w:color w:val="000000"/>
          <w:sz w:val="24"/>
        </w:rPr>
        <w:t>Land Title Act</w:t>
      </w:r>
      <w:r>
        <w:rPr>
          <w:rFonts w:ascii="Times New Roman" w:hAnsi="Times New Roman"/>
          <w:color w:val="000000"/>
          <w:sz w:val="24"/>
        </w:rPr>
        <w:t xml:space="preserve">, R.S.B.C. 1996 C.250, as amended (the </w:t>
      </w:r>
      <w:r>
        <w:rPr>
          <w:rFonts w:ascii="Times New Roman" w:hAnsi="Times New Roman"/>
          <w:i/>
          <w:color w:val="000000"/>
          <w:sz w:val="24"/>
        </w:rPr>
        <w:t>“Land Title Act”</w:t>
      </w:r>
      <w:r>
        <w:rPr>
          <w:rFonts w:ascii="Times New Roman" w:hAnsi="Times New Roman"/>
          <w:color w:val="000000"/>
          <w:sz w:val="24"/>
        </w:rPr>
        <w:t xml:space="preserve">) a covenant, whether of a negative or positive nature in respect of the use </w:t>
      </w:r>
      <w:r>
        <w:rPr>
          <w:rFonts w:ascii="Times New Roman" w:hAnsi="Times New Roman"/>
          <w:color w:val="000000"/>
          <w:sz w:val="24"/>
        </w:rPr>
        <w:lastRenderedPageBreak/>
        <w:t>of land, or, that land is or is not to be built on, in favour of the City, may be registered as a charge against the title to that land and is enforceable against the Grantor and his successor in title, even if the covenant is not annexed to land owned by the City.</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It is the intention of the parties that the Grantor shall construct and install on the Lands a sediment control facility (the "Sediment Control Facility") that will remove a specified quantity of silt as required by Federal and Provincial authorities prior to entering a City storm drainage system or open channel.</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NOW THEREFORE THIS AGREEMENT WITNESSETH that pursuant to Section 219 of the </w:t>
      </w:r>
      <w:r>
        <w:rPr>
          <w:rFonts w:ascii="Times New Roman" w:hAnsi="Times New Roman"/>
          <w:i/>
          <w:color w:val="000000"/>
          <w:sz w:val="24"/>
        </w:rPr>
        <w:t>Land Title Act</w:t>
      </w:r>
      <w:r>
        <w:rPr>
          <w:rFonts w:ascii="Times New Roman" w:hAnsi="Times New Roman"/>
          <w:color w:val="000000"/>
          <w:sz w:val="24"/>
        </w:rPr>
        <w:t>, and in consideration of ONE ($1.00) DOLLAR now paid to the Grantor by the City (the receipt of which is hereby acknowledged) the Grantor covenants and agrees with the City as follows:</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t>The Grantor covenants and agrees that it shall construct or cause to be constructed a Sediment Control Facility as hereinbefore defined in accordance with plans accepted by the City.</w:t>
      </w:r>
    </w:p>
    <w:p w:rsidR="00523963" w:rsidRDefault="00C12F5C">
      <w:pPr>
        <w:tabs>
          <w:tab w:val="left" w:pos="540"/>
        </w:tabs>
        <w:ind w:left="540" w:hanging="540"/>
        <w:rPr>
          <w:rFonts w:ascii="Times New Roman" w:hAnsi="Times New Roman"/>
          <w:color w:val="000000"/>
          <w:sz w:val="24"/>
        </w:rPr>
      </w:pPr>
      <w:r>
        <w:rPr>
          <w:rFonts w:ascii="Times New Roman" w:hAnsi="Times New Roman"/>
          <w:noProof/>
          <w:color w:val="000000"/>
          <w:lang w:val="en-US"/>
        </w:rPr>
        <w:pict>
          <v:shape id="_x0000_s1139" type="#_x0000_t136" style="position:absolute;left:0;text-align:left;margin-left:45pt;margin-top:5.05pt;width:322.85pt;height:83.05pt;rotation:21036132fd;z-index:-251645440" fillcolor="#9cf" stroked="f">
            <v:fill opacity=".5"/>
            <v:shadow color="silver" offset="3pt"/>
            <v:textpath style="font-family:&quot;Times New Roman&quot;;v-text-kern:t" trim="t" fitpath="t" string="SAMPLE"/>
          </v:shape>
        </w:pict>
      </w: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2.</w:t>
      </w:r>
      <w:r>
        <w:rPr>
          <w:rFonts w:ascii="Times New Roman" w:hAnsi="Times New Roman"/>
          <w:color w:val="000000"/>
          <w:sz w:val="24"/>
        </w:rPr>
        <w:tab/>
      </w:r>
      <w:r>
        <w:rPr>
          <w:rFonts w:ascii="Times New Roman" w:hAnsi="Times New Roman"/>
          <w:color w:val="000000"/>
          <w:sz w:val="24"/>
        </w:rPr>
        <w:tab/>
        <w:t>The Grantor covenants with the City:</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(a)</w:t>
      </w:r>
      <w:r>
        <w:rPr>
          <w:rFonts w:ascii="Times New Roman" w:hAnsi="Times New Roman"/>
          <w:color w:val="000000"/>
          <w:sz w:val="24"/>
        </w:rPr>
        <w:tab/>
        <w:t>That no building, structure, fence, foundation, excavation, well or obstruction shall be made, placed, erected or maintained on the Lands until such time as the Sediment Control Facility has been totally removed from the Lands.</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(b)</w:t>
      </w:r>
      <w:r>
        <w:rPr>
          <w:rFonts w:ascii="Times New Roman" w:hAnsi="Times New Roman"/>
          <w:color w:val="000000"/>
          <w:sz w:val="24"/>
        </w:rPr>
        <w:tab/>
        <w:t>That no growth shall be planted or allowed to grow upon the Sediment Control Facility except with the express consent and approval of the City.</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(c)</w:t>
      </w:r>
      <w:r>
        <w:rPr>
          <w:rFonts w:ascii="Times New Roman" w:hAnsi="Times New Roman"/>
          <w:color w:val="000000"/>
          <w:sz w:val="24"/>
        </w:rPr>
        <w:tab/>
        <w:t>That the Grantor shall not do or knowingly permit to be done any act or thing which will interfere with or obstruct the Sediment Control Facility.</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(d)</w:t>
      </w:r>
      <w:r>
        <w:rPr>
          <w:rFonts w:ascii="Times New Roman" w:hAnsi="Times New Roman"/>
          <w:color w:val="000000"/>
          <w:sz w:val="24"/>
        </w:rPr>
        <w:tab/>
        <w:t>That the Grantor shall not disturb, reshape, modify or in any way alter any portion of the finished ground surface to the Sediment Control Facility.</w:t>
      </w:r>
    </w:p>
    <w:p w:rsidR="00523963" w:rsidRDefault="00523963">
      <w:pPr>
        <w:tabs>
          <w:tab w:val="left" w:pos="540"/>
          <w:tab w:val="left" w:pos="1080"/>
        </w:tabs>
        <w:ind w:left="1080" w:hanging="1080"/>
        <w:rPr>
          <w:rFonts w:ascii="Times New Roman" w:hAnsi="Times New Roman"/>
          <w:color w:val="000000"/>
          <w:sz w:val="24"/>
        </w:rPr>
      </w:pPr>
    </w:p>
    <w:p w:rsidR="00523963" w:rsidRDefault="00523963">
      <w:pPr>
        <w:tabs>
          <w:tab w:val="left" w:pos="540"/>
          <w:tab w:val="left" w:pos="1080"/>
        </w:tabs>
        <w:ind w:left="1080" w:hanging="1080"/>
        <w:rPr>
          <w:rFonts w:ascii="Times New Roman" w:hAnsi="Times New Roman"/>
          <w:color w:val="000000"/>
          <w:sz w:val="24"/>
        </w:rPr>
      </w:pPr>
      <w:r>
        <w:rPr>
          <w:rFonts w:ascii="Times New Roman" w:hAnsi="Times New Roman"/>
          <w:color w:val="000000"/>
          <w:sz w:val="24"/>
        </w:rPr>
        <w:tab/>
        <w:t>(e)</w:t>
      </w:r>
      <w:r>
        <w:rPr>
          <w:rFonts w:ascii="Times New Roman" w:hAnsi="Times New Roman"/>
          <w:color w:val="000000"/>
          <w:sz w:val="24"/>
        </w:rPr>
        <w:tab/>
        <w:t>That the Grantor will, in as far as reasonably necessary, carry out or cause to be carried out maintenance, repair, cleaning, renewal, replacement and/or otherwise servicing of the Sediment Control Facility in a proper and workmanlike manner for a time period as specified by the Federal and/or Provincial authorities and, notwithstanding, the Sediment Control Facility shall remain until at least ninety (90%) per cent of the house construction within the _____-lot subdivision created by Plan ________ and being developed by the Grantor is completed.</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3.</w:t>
      </w:r>
      <w:r>
        <w:rPr>
          <w:rFonts w:ascii="Times New Roman" w:hAnsi="Times New Roman"/>
          <w:color w:val="000000"/>
          <w:sz w:val="24"/>
        </w:rPr>
        <w:tab/>
      </w:r>
      <w:r>
        <w:rPr>
          <w:rFonts w:ascii="Times New Roman" w:hAnsi="Times New Roman"/>
          <w:color w:val="000000"/>
          <w:sz w:val="24"/>
        </w:rPr>
        <w:tab/>
        <w:t>The Grantor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Grantor of this Agreement or any default of the Grantor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The Grantor hereby covenants and agrees with the City that the City is not required or is under no obligation in law or equity to prosecute or enforce this Agreement in any way whatsoever.</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5.</w:t>
      </w:r>
      <w:r>
        <w:rPr>
          <w:rFonts w:ascii="Times New Roman" w:hAnsi="Times New Roman"/>
          <w:color w:val="000000"/>
          <w:sz w:val="24"/>
        </w:rPr>
        <w:tab/>
      </w:r>
      <w:r>
        <w:rPr>
          <w:rFonts w:ascii="Times New Roman" w:hAnsi="Times New Roman"/>
          <w:color w:val="000000"/>
          <w:sz w:val="24"/>
        </w:rPr>
        <w:tab/>
        <w:t>The Grantor covenants and agrees to obtain from any prospective purchaser, leaseholder, tenant and other transferee of the Lands referred to herein, an agreement to be bound by the terms of this Agreement.</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40" type="#_x0000_t136" style="position:absolute;left:0;text-align:left;margin-left:54pt;margin-top:20.2pt;width:322.85pt;height:83.05pt;rotation:21036132fd;z-index:-251644416"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6.</w:t>
      </w:r>
      <w:r w:rsidR="00523963">
        <w:rPr>
          <w:rFonts w:ascii="Times New Roman" w:hAnsi="Times New Roman"/>
          <w:color w:val="000000"/>
          <w:sz w:val="24"/>
        </w:rPr>
        <w:tab/>
      </w:r>
      <w:r w:rsidR="00523963">
        <w:rPr>
          <w:rFonts w:ascii="Times New Roman" w:hAnsi="Times New Roman"/>
          <w:color w:val="000000"/>
          <w:sz w:val="24"/>
        </w:rPr>
        <w:tab/>
        <w:t>It is mutually understood and agreed by and between the parties hereto that this Agreement and the covenants herein contained shall be construed as running with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 xml:space="preserve">The Grantor for itself, its successors and assigns, hereby covenants, promises and agrees with the City, pursuant to Section 219 of the </w:t>
      </w:r>
      <w:r>
        <w:rPr>
          <w:rFonts w:ascii="Times New Roman" w:hAnsi="Times New Roman"/>
          <w:i/>
          <w:color w:val="000000"/>
          <w:sz w:val="24"/>
        </w:rPr>
        <w:t>Land Title Act</w:t>
      </w:r>
      <w:r>
        <w:rPr>
          <w:rFonts w:ascii="Times New Roman" w:hAnsi="Times New Roman"/>
          <w:color w:val="000000"/>
          <w:sz w:val="24"/>
        </w:rPr>
        <w:t xml:space="preserve"> (it being the intention of the parties hereto that the covenant herein contained shall be annexed to the Lands) that the Grantor shall not at any time hereinafter, allow the Lands to be used for any purpose which would detract from or otherwise interfere with the function of the hereinbefore described Sediment Control Facility.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It is further agreed by the Grantor with the City that should the Grantor fail to maintain and repair the Sediment Control Facility, then in such case, the City may and is hereby authorized to do the required maintenance and repairs and such maintenance and repairs shall be done at the expense of the Grantor and the City shall be at liberty to recover the costs thereof in like manner as City property taxes and the Grantor further covenants and agrees with the City that any authorized agent of the City shall have the right to enter upon and have full, free and uninterrupted access at all times to the Lands of the Grantor for the purpose of effecting the required maintenance and repairs and of undertaking any inspections of the Sediment Control Facility.</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9.</w:t>
      </w:r>
      <w:r>
        <w:rPr>
          <w:rFonts w:ascii="Times New Roman" w:hAnsi="Times New Roman"/>
          <w:color w:val="000000"/>
          <w:sz w:val="24"/>
        </w:rPr>
        <w:tab/>
      </w:r>
      <w:r>
        <w:rPr>
          <w:rFonts w:ascii="Times New Roman" w:hAnsi="Times New Roman"/>
          <w:color w:val="000000"/>
          <w:sz w:val="24"/>
        </w:rPr>
        <w:tab/>
        <w:t>It is understood and agreed that nothing herein contained shall be interpreted so as to restrict or prevent the Grantor from using the Lands in any manner which does not interfere with the security or efficient functioning of or unobstructed access to the Sediment Control Facility as situate, lying and being on the Lands.</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successors, executors, administrators and assigns.</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The parties hereto covenant and agree that they will do and execute such further acts and deeds and give such further assurances as may be reasonably necessary to implement the true meaning of this Agreement.</w:t>
      </w:r>
    </w:p>
    <w:p w:rsidR="00523963" w:rsidRDefault="00523963">
      <w:pPr>
        <w:tabs>
          <w:tab w:val="left" w:pos="540"/>
        </w:tabs>
        <w:ind w:left="540" w:hanging="540"/>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g:\wp-docs\preceden\rc - sediment control for subdivision.doc</w:t>
      </w:r>
    </w:p>
    <w:p w:rsidR="00523963" w:rsidRDefault="00523963">
      <w:pPr>
        <w:keepLines/>
        <w:tabs>
          <w:tab w:val="left" w:pos="720"/>
          <w:tab w:val="left" w:pos="1440"/>
          <w:tab w:val="left" w:pos="2160"/>
          <w:tab w:val="left" w:pos="5040"/>
          <w:tab w:val="left" w:pos="5760"/>
        </w:tabs>
        <w:rPr>
          <w:rFonts w:ascii="Times New Roman" w:hAnsi="Times New Roman"/>
          <w:color w:val="000000"/>
          <w:sz w:val="12"/>
        </w:rPr>
      </w:pPr>
      <w:r>
        <w:rPr>
          <w:rFonts w:ascii="Times New Roman" w:hAnsi="Times New Roman"/>
          <w:noProof/>
          <w:color w:val="000000"/>
          <w:sz w:val="12"/>
        </w:rPr>
        <w:t>BRB</w:t>
      </w:r>
      <w:r>
        <w:rPr>
          <w:rFonts w:ascii="Times New Roman" w:hAnsi="Times New Roman"/>
          <w:color w:val="000000"/>
          <w:sz w:val="12"/>
        </w:rPr>
        <w:t xml:space="preserve"> </w:t>
      </w:r>
      <w:r>
        <w:rPr>
          <w:rFonts w:ascii="Times New Roman" w:hAnsi="Times New Roman"/>
          <w:noProof/>
          <w:color w:val="000000"/>
          <w:sz w:val="12"/>
        </w:rPr>
        <w:t>10/27/05 11:26 AM</w:t>
      </w:r>
    </w:p>
    <w:p w:rsidR="00523963" w:rsidRDefault="00C12F5C">
      <w:pPr>
        <w:tabs>
          <w:tab w:val="left" w:pos="720"/>
          <w:tab w:val="left" w:pos="1440"/>
          <w:tab w:val="left" w:pos="2160"/>
        </w:tabs>
        <w:jc w:val="center"/>
        <w:rPr>
          <w:rFonts w:ascii="Times New Roman" w:hAnsi="Times New Roman"/>
          <w:b/>
          <w:color w:val="000000"/>
          <w:sz w:val="24"/>
        </w:rPr>
      </w:pPr>
      <w:r>
        <w:rPr>
          <w:rFonts w:ascii="Times New Roman" w:hAnsi="Times New Roman"/>
          <w:noProof/>
          <w:color w:val="000000"/>
          <w:lang w:val="en-US"/>
        </w:rPr>
        <w:pict>
          <v:shape id="_x0000_s1141" type="#_x0000_t136" style="position:absolute;left:0;text-align:left;margin-left:54pt;margin-top:127.1pt;width:322.85pt;height:83.05pt;rotation:21036132fd;z-index:-251643392" fillcolor="#9cf" stroked="f">
            <v:fill opacity=".5"/>
            <v:shadow color="silver" offset="3pt"/>
            <v:textpath style="font-family:&quot;Times New Roman&quot;;v-text-kern:t" trim="t" fitpath="t" string="SAMPLE"/>
          </v:shape>
        </w:pict>
      </w:r>
      <w:r w:rsidR="00523963">
        <w:rPr>
          <w:rFonts w:ascii="Times New Roman" w:hAnsi="Times New Roman"/>
          <w:color w:val="000000"/>
          <w:sz w:val="24"/>
          <w:lang w:val="en-GB"/>
        </w:rPr>
        <w:br w:type="page"/>
      </w:r>
      <w:r w:rsidR="00523963">
        <w:rPr>
          <w:rFonts w:ascii="Times New Roman" w:hAnsi="Times New Roman"/>
          <w:b/>
          <w:color w:val="000000"/>
          <w:sz w:val="24"/>
        </w:rPr>
        <w:lastRenderedPageBreak/>
        <w:t>TERMS OF INSTRUMENT - PART 2</w:t>
      </w:r>
    </w:p>
    <w:p w:rsidR="00523963" w:rsidRDefault="00523963">
      <w:pPr>
        <w:tabs>
          <w:tab w:val="left" w:pos="720"/>
          <w:tab w:val="left" w:pos="1440"/>
          <w:tab w:val="left" w:pos="2160"/>
        </w:tabs>
        <w:jc w:val="center"/>
        <w:rPr>
          <w:rFonts w:ascii="Times New Roman" w:hAnsi="Times New Roman"/>
          <w:b/>
          <w:color w:val="000000"/>
          <w:sz w:val="24"/>
        </w:rPr>
      </w:pPr>
    </w:p>
    <w:p w:rsidR="00523963" w:rsidRDefault="00523963">
      <w:pPr>
        <w:tabs>
          <w:tab w:val="left" w:pos="720"/>
          <w:tab w:val="left" w:pos="1440"/>
          <w:tab w:val="left" w:pos="2160"/>
        </w:tabs>
        <w:jc w:val="center"/>
        <w:rPr>
          <w:rFonts w:ascii="Times New Roman" w:hAnsi="Times New Roman"/>
          <w:b/>
          <w:color w:val="000000"/>
          <w:sz w:val="24"/>
        </w:rPr>
      </w:pPr>
      <w:r>
        <w:rPr>
          <w:rFonts w:ascii="Times New Roman" w:hAnsi="Times New Roman"/>
          <w:b/>
          <w:color w:val="000000"/>
          <w:sz w:val="24"/>
        </w:rPr>
        <w:t>RESTRICTIVE COVENANT:  LAND TITLE ACT S.219</w:t>
      </w:r>
    </w:p>
    <w:p w:rsidR="00523963" w:rsidRDefault="00523963">
      <w:pPr>
        <w:pStyle w:val="Heading2"/>
        <w:numPr>
          <w:ilvl w:val="0"/>
          <w:numId w:val="0"/>
        </w:numPr>
        <w:spacing w:before="0" w:after="0"/>
        <w:jc w:val="center"/>
        <w:rPr>
          <w:color w:val="000000"/>
        </w:rPr>
      </w:pPr>
      <w:bookmarkStart w:id="210" w:name="_Toc122923799"/>
      <w:bookmarkStart w:id="211" w:name="_Toc450808628"/>
      <w:r>
        <w:rPr>
          <w:color w:val="000000"/>
        </w:rPr>
        <w:t>(Water Quality / Sediment Control)</w:t>
      </w:r>
      <w:bookmarkEnd w:id="210"/>
      <w:bookmarkEnd w:id="211"/>
    </w:p>
    <w:p w:rsidR="00523963" w:rsidRDefault="00523963">
      <w:pPr>
        <w:tabs>
          <w:tab w:val="left" w:pos="720"/>
          <w:tab w:val="left" w:pos="1440"/>
          <w:tab w:val="left" w:pos="2160"/>
        </w:tabs>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BETWEEN:</w:t>
      </w:r>
      <w:r>
        <w:rPr>
          <w:rFonts w:ascii="Times New Roman" w:hAnsi="Times New Roman"/>
          <w:color w:val="000000"/>
          <w:sz w:val="24"/>
        </w:rPr>
        <w:tab/>
        <w:t xml:space="preserve">Name: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Address: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Occupation or</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 xml:space="preserve">Incorporation Number:  </w:t>
      </w:r>
      <w:r>
        <w:rPr>
          <w:rFonts w:ascii="Times New Roman" w:hAnsi="Times New Roman"/>
          <w:color w:val="000000"/>
          <w:sz w:val="24"/>
        </w:rPr>
        <w:tab/>
      </w:r>
    </w:p>
    <w:p w:rsidR="00523963" w:rsidRDefault="00523963">
      <w:pPr>
        <w:tabs>
          <w:tab w:val="left" w:pos="1620"/>
          <w:tab w:val="right" w:leader="underscore" w:pos="7740"/>
        </w:tabs>
        <w:rPr>
          <w:rFonts w:ascii="Times New Roman" w:hAnsi="Times New Roman"/>
          <w:color w:val="000000"/>
          <w:sz w:val="24"/>
        </w:rPr>
      </w:pPr>
    </w:p>
    <w:p w:rsidR="00523963" w:rsidRDefault="00C12F5C">
      <w:pPr>
        <w:tabs>
          <w:tab w:val="left" w:pos="1620"/>
          <w:tab w:val="right" w:leader="underscore" w:pos="7740"/>
        </w:tabs>
        <w:jc w:val="center"/>
        <w:rPr>
          <w:rFonts w:ascii="Times New Roman" w:hAnsi="Times New Roman"/>
          <w:color w:val="000000"/>
          <w:sz w:val="24"/>
        </w:rPr>
      </w:pPr>
      <w:r>
        <w:rPr>
          <w:rFonts w:ascii="Times New Roman" w:hAnsi="Times New Roman"/>
          <w:noProof/>
          <w:color w:val="000000"/>
          <w:lang w:val="en-US"/>
        </w:rPr>
        <w:pict>
          <v:shape id="_x0000_s1142" type="#_x0000_t136" style="position:absolute;left:0;text-align:left;margin-left:54pt;margin-top:5.7pt;width:322.85pt;height:83.05pt;rotation:21036132fd;z-index:-251642368"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w:t>
      </w:r>
      <w:proofErr w:type="gramStart"/>
      <w:r w:rsidR="00523963">
        <w:rPr>
          <w:rFonts w:ascii="Times New Roman" w:hAnsi="Times New Roman"/>
          <w:color w:val="000000"/>
          <w:sz w:val="24"/>
        </w:rPr>
        <w:t>the</w:t>
      </w:r>
      <w:proofErr w:type="gramEnd"/>
      <w:r w:rsidR="00523963">
        <w:rPr>
          <w:rFonts w:ascii="Times New Roman" w:hAnsi="Times New Roman"/>
          <w:color w:val="000000"/>
          <w:sz w:val="24"/>
        </w:rPr>
        <w:t xml:space="preserve"> "Owner")</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FIRST PART:</w:t>
      </w:r>
    </w:p>
    <w:p w:rsidR="00523963" w:rsidRDefault="00523963">
      <w:pPr>
        <w:tabs>
          <w:tab w:val="left" w:pos="5310"/>
        </w:tabs>
        <w:rPr>
          <w:rFonts w:ascii="Times New Roman" w:hAnsi="Times New Roman"/>
          <w:color w:val="000000"/>
          <w:sz w:val="24"/>
        </w:rPr>
      </w:pPr>
    </w:p>
    <w:p w:rsidR="00523963" w:rsidRDefault="00523963">
      <w:pPr>
        <w:tabs>
          <w:tab w:val="left" w:pos="5310"/>
        </w:tabs>
        <w:jc w:val="center"/>
        <w:rPr>
          <w:rFonts w:ascii="Times New Roman" w:hAnsi="Times New Roman"/>
          <w:color w:val="000000"/>
          <w:sz w:val="24"/>
        </w:rPr>
      </w:pPr>
    </w:p>
    <w:p w:rsidR="00523963" w:rsidRDefault="00523963">
      <w:pPr>
        <w:tabs>
          <w:tab w:val="left" w:pos="1620"/>
        </w:tabs>
        <w:ind w:left="1627" w:right="1440" w:hanging="1627"/>
        <w:rPr>
          <w:rFonts w:ascii="Times New Roman" w:hAnsi="Times New Roman"/>
          <w:color w:val="000000"/>
          <w:sz w:val="24"/>
        </w:rPr>
      </w:pPr>
      <w:r>
        <w:rPr>
          <w:rFonts w:ascii="Times New Roman" w:hAnsi="Times New Roman"/>
          <w:color w:val="000000"/>
          <w:sz w:val="24"/>
        </w:rPr>
        <w:t>AND:</w:t>
      </w:r>
      <w:r>
        <w:rPr>
          <w:rFonts w:ascii="Times New Roman" w:hAnsi="Times New Roman"/>
          <w:color w:val="000000"/>
          <w:sz w:val="24"/>
        </w:rPr>
        <w:tab/>
      </w:r>
      <w:r>
        <w:rPr>
          <w:rFonts w:ascii="Times New Roman" w:hAnsi="Times New Roman"/>
          <w:color w:val="000000"/>
          <w:sz w:val="24"/>
          <w:u w:val="single"/>
        </w:rPr>
        <w:t>CITY OF SURREY</w:t>
      </w:r>
      <w:r>
        <w:rPr>
          <w:rFonts w:ascii="Times New Roman" w:hAnsi="Times New Roman"/>
          <w:color w:val="000000"/>
          <w:sz w:val="24"/>
        </w:rPr>
        <w:t>, having its City Offices at 14245 - 56th Avenue, Surrey, British Columbia, V3X 3A2.</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"City")</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310"/>
        </w:tabs>
        <w:rPr>
          <w:rFonts w:ascii="Times New Roman" w:hAnsi="Times New Roman"/>
          <w:color w:val="000000"/>
          <w:sz w:val="24"/>
        </w:rPr>
      </w:pPr>
      <w:r>
        <w:rPr>
          <w:rFonts w:ascii="Times New Roman" w:hAnsi="Times New Roman"/>
          <w:color w:val="000000"/>
          <w:sz w:val="24"/>
        </w:rPr>
        <w:tab/>
        <w:t>OF THE SECOND PART;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WHEREAS:</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540"/>
        </w:tabs>
        <w:ind w:left="540" w:hanging="540"/>
        <w:rPr>
          <w:rFonts w:ascii="Times New Roman" w:hAnsi="Times New Roman"/>
          <w:color w:val="000000"/>
          <w:sz w:val="24"/>
        </w:rPr>
      </w:pPr>
      <w:r>
        <w:rPr>
          <w:rFonts w:ascii="Times New Roman" w:hAnsi="Times New Roman"/>
          <w:color w:val="000000"/>
          <w:sz w:val="24"/>
        </w:rPr>
        <w:t>A.</w:t>
      </w:r>
      <w:r>
        <w:rPr>
          <w:rFonts w:ascii="Times New Roman" w:hAnsi="Times New Roman"/>
          <w:color w:val="000000"/>
          <w:sz w:val="24"/>
        </w:rPr>
        <w:tab/>
        <w:t>The Owner is the registered owner of those lands and premises in the City of Surrey, in the Province of British Columbia, more particularly known and described as: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Parcel Identifier: ____________________________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Lot _____, Section ________, Township ________</w:t>
      </w:r>
    </w:p>
    <w:p w:rsidR="00523963" w:rsidRDefault="00523963">
      <w:pPr>
        <w:tabs>
          <w:tab w:val="left" w:pos="1620"/>
          <w:tab w:val="right" w:leader="underscore" w:pos="7740"/>
        </w:tabs>
        <w:rPr>
          <w:rFonts w:ascii="Times New Roman" w:hAnsi="Times New Roman"/>
          <w:color w:val="000000"/>
          <w:sz w:val="24"/>
        </w:rPr>
      </w:pPr>
      <w:r>
        <w:rPr>
          <w:rFonts w:ascii="Times New Roman" w:hAnsi="Times New Roman"/>
          <w:color w:val="000000"/>
          <w:sz w:val="24"/>
        </w:rPr>
        <w:tab/>
        <w:t>Plan ___________, New Westminster District</w:t>
      </w:r>
    </w:p>
    <w:p w:rsidR="00523963" w:rsidRDefault="00523963">
      <w:pPr>
        <w:tabs>
          <w:tab w:val="left" w:pos="1620"/>
          <w:tab w:val="right" w:leader="underscore" w:pos="7740"/>
        </w:tabs>
        <w:rPr>
          <w:rFonts w:ascii="Times New Roman" w:hAnsi="Times New Roman"/>
          <w:color w:val="000000"/>
          <w:sz w:val="24"/>
        </w:rPr>
      </w:pPr>
    </w:p>
    <w:p w:rsidR="00523963" w:rsidRDefault="00523963">
      <w:pPr>
        <w:tabs>
          <w:tab w:val="left" w:pos="1620"/>
          <w:tab w:val="right" w:leader="underscore" w:pos="7740"/>
        </w:tabs>
        <w:jc w:val="center"/>
        <w:rPr>
          <w:rFonts w:ascii="Times New Roman" w:hAnsi="Times New Roman"/>
          <w:color w:val="000000"/>
          <w:sz w:val="24"/>
        </w:rPr>
      </w:pPr>
      <w:r>
        <w:rPr>
          <w:rFonts w:ascii="Times New Roman" w:hAnsi="Times New Roman"/>
          <w:color w:val="000000"/>
          <w:sz w:val="24"/>
        </w:rPr>
        <w:t>(</w:t>
      </w:r>
      <w:proofErr w:type="gramStart"/>
      <w:r>
        <w:rPr>
          <w:rFonts w:ascii="Times New Roman" w:hAnsi="Times New Roman"/>
          <w:color w:val="000000"/>
          <w:sz w:val="24"/>
        </w:rPr>
        <w:t>the</w:t>
      </w:r>
      <w:proofErr w:type="gramEnd"/>
      <w:r>
        <w:rPr>
          <w:rFonts w:ascii="Times New Roman" w:hAnsi="Times New Roman"/>
          <w:color w:val="000000"/>
          <w:sz w:val="24"/>
        </w:rPr>
        <w:t xml:space="preserve"> "Lands")</w:t>
      </w:r>
    </w:p>
    <w:p w:rsidR="00523963" w:rsidRDefault="00523963">
      <w:pPr>
        <w:tabs>
          <w:tab w:val="left" w:pos="720"/>
          <w:tab w:val="left" w:pos="1440"/>
          <w:tab w:val="left" w:pos="2160"/>
        </w:tabs>
        <w:rPr>
          <w:rFonts w:ascii="Times New Roman" w:hAnsi="Times New Roman"/>
          <w:color w:val="000000"/>
          <w:sz w:val="24"/>
        </w:rPr>
      </w:pPr>
    </w:p>
    <w:p w:rsidR="00523963" w:rsidRDefault="00523963">
      <w:pPr>
        <w:tabs>
          <w:tab w:val="left" w:pos="540"/>
          <w:tab w:val="left" w:pos="1080"/>
        </w:tabs>
        <w:ind w:left="540" w:hanging="540"/>
        <w:rPr>
          <w:rFonts w:ascii="Times New Roman" w:hAnsi="Times New Roman"/>
          <w:color w:val="000000"/>
          <w:sz w:val="24"/>
        </w:rPr>
      </w:pPr>
      <w:r>
        <w:rPr>
          <w:rFonts w:ascii="Times New Roman" w:hAnsi="Times New Roman"/>
          <w:color w:val="000000"/>
          <w:sz w:val="24"/>
        </w:rPr>
        <w:t>B.</w:t>
      </w:r>
      <w:r>
        <w:rPr>
          <w:rFonts w:ascii="Times New Roman" w:hAnsi="Times New Roman"/>
          <w:color w:val="000000"/>
          <w:sz w:val="24"/>
        </w:rPr>
        <w:tab/>
        <w:t xml:space="preserve">It is the intention of the parties that the Owner shall construct and install on the Lands a Water Quality/Sediment Control Inlet Chamber (the “Works”) to collect all drainage water from the parking lot area of the Lands prior to discharging the drainage water from the </w:t>
      </w:r>
      <w:r>
        <w:rPr>
          <w:rFonts w:ascii="Times New Roman" w:hAnsi="Times New Roman"/>
          <w:color w:val="000000"/>
          <w:sz w:val="24"/>
        </w:rPr>
        <w:lastRenderedPageBreak/>
        <w:t>parking lot area into the storm drainage system.  The Works upon completion will remain in the ownership of the Owner, to be perpetually operated, maintained and replaced when necessary by the Grantor at no cost to the City.</w:t>
      </w:r>
    </w:p>
    <w:p w:rsidR="00523963" w:rsidRDefault="00523963">
      <w:pPr>
        <w:tabs>
          <w:tab w:val="left" w:pos="720"/>
          <w:tab w:val="left" w:pos="1440"/>
          <w:tab w:val="left" w:pos="2160"/>
        </w:tabs>
        <w:rPr>
          <w:rFonts w:ascii="Times New Roman" w:hAnsi="Times New Roman"/>
          <w:color w:val="000000"/>
          <w:sz w:val="24"/>
        </w:rPr>
      </w:pPr>
    </w:p>
    <w:p w:rsidR="00523963" w:rsidRDefault="00523963">
      <w:pPr>
        <w:keepLines/>
        <w:tabs>
          <w:tab w:val="left" w:pos="540"/>
          <w:tab w:val="left" w:pos="1080"/>
        </w:tabs>
        <w:ind w:left="547" w:hanging="547"/>
        <w:rPr>
          <w:rFonts w:ascii="Times New Roman" w:hAnsi="Times New Roman"/>
          <w:color w:val="000000"/>
          <w:sz w:val="24"/>
        </w:rPr>
      </w:pPr>
      <w:r>
        <w:rPr>
          <w:rFonts w:ascii="Times New Roman" w:hAnsi="Times New Roman"/>
          <w:color w:val="000000"/>
          <w:sz w:val="24"/>
        </w:rPr>
        <w:t>C.</w:t>
      </w:r>
      <w:r>
        <w:rPr>
          <w:rFonts w:ascii="Times New Roman" w:hAnsi="Times New Roman"/>
          <w:color w:val="000000"/>
          <w:sz w:val="24"/>
        </w:rPr>
        <w:tab/>
        <w:t xml:space="preserve">By the provisions of Section 219 of the </w:t>
      </w:r>
      <w:r>
        <w:rPr>
          <w:rFonts w:ascii="Times New Roman" w:hAnsi="Times New Roman"/>
          <w:i/>
          <w:color w:val="000000"/>
          <w:sz w:val="24"/>
        </w:rPr>
        <w:t>Land Title Act</w:t>
      </w:r>
      <w:r>
        <w:rPr>
          <w:rFonts w:ascii="Times New Roman" w:hAnsi="Times New Roman"/>
          <w:color w:val="000000"/>
          <w:sz w:val="24"/>
        </w:rPr>
        <w:t xml:space="preserve"> R.S.B.C. 1996, Chapter 250 as amended (the </w:t>
      </w:r>
      <w:r>
        <w:rPr>
          <w:rFonts w:ascii="Times New Roman" w:hAnsi="Times New Roman"/>
          <w:i/>
          <w:color w:val="000000"/>
          <w:sz w:val="24"/>
        </w:rPr>
        <w:t>“Land Title Act”</w:t>
      </w:r>
      <w:r>
        <w:rPr>
          <w:rFonts w:ascii="Times New Roman" w:hAnsi="Times New Roman"/>
          <w:color w:val="000000"/>
          <w:sz w:val="24"/>
        </w:rPr>
        <w:t>), there may be registered as annexed to any land, conditions or covenants in favour of the City that the land, or any specified portion thereof, is to be built upon or not to be built upon or is to be used or not to be used in a particular manner.</w:t>
      </w:r>
    </w:p>
    <w:p w:rsidR="00523963" w:rsidRDefault="00523963">
      <w:pPr>
        <w:tabs>
          <w:tab w:val="left" w:pos="540"/>
          <w:tab w:val="left" w:pos="1080"/>
        </w:tabs>
        <w:ind w:left="540" w:hanging="540"/>
        <w:rPr>
          <w:rFonts w:ascii="Times New Roman" w:hAnsi="Times New Roman"/>
          <w:color w:val="000000"/>
          <w:sz w:val="24"/>
        </w:rPr>
      </w:pPr>
    </w:p>
    <w:p w:rsidR="00523963" w:rsidRDefault="00523963">
      <w:pPr>
        <w:keepLines/>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 xml:space="preserve">AND WHEREAS the City has required an indemnity pursuant to Section 219 of the </w:t>
      </w:r>
      <w:r>
        <w:rPr>
          <w:rFonts w:ascii="Times New Roman" w:hAnsi="Times New Roman"/>
          <w:i/>
          <w:iCs/>
          <w:color w:val="000000"/>
          <w:sz w:val="24"/>
        </w:rPr>
        <w:t>Land Title Act</w:t>
      </w:r>
      <w:r>
        <w:rPr>
          <w:rFonts w:ascii="Times New Roman" w:hAnsi="Times New Roman"/>
          <w:color w:val="000000"/>
          <w:sz w:val="24"/>
        </w:rPr>
        <w:t>;</w:t>
      </w:r>
    </w:p>
    <w:p w:rsidR="00523963" w:rsidRDefault="00523963">
      <w:pPr>
        <w:tabs>
          <w:tab w:val="left" w:pos="540"/>
          <w:tab w:val="left" w:pos="1080"/>
        </w:tabs>
        <w:ind w:left="540" w:hanging="540"/>
        <w:rPr>
          <w:rFonts w:ascii="Times New Roman" w:hAnsi="Times New Roman"/>
          <w:color w:val="000000"/>
          <w:sz w:val="24"/>
        </w:rPr>
      </w:pPr>
    </w:p>
    <w:p w:rsidR="00523963" w:rsidRDefault="00C12F5C">
      <w:pPr>
        <w:keepLines/>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43" type="#_x0000_t136" style="position:absolute;left:0;text-align:left;margin-left:54pt;margin-top:18.75pt;width:322.85pt;height:83.05pt;rotation:21036132fd;z-index:-251641344"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ab/>
      </w:r>
      <w:r w:rsidR="00523963">
        <w:rPr>
          <w:rFonts w:ascii="Times New Roman" w:hAnsi="Times New Roman"/>
          <w:color w:val="000000"/>
          <w:sz w:val="24"/>
        </w:rPr>
        <w:tab/>
        <w:t xml:space="preserve">NOW THEREFORE THIS AGREEMENT WITNESSETH that pursuant to Section 219 of the </w:t>
      </w:r>
      <w:r w:rsidR="00523963">
        <w:rPr>
          <w:rFonts w:ascii="Times New Roman" w:hAnsi="Times New Roman"/>
          <w:i/>
          <w:color w:val="000000"/>
          <w:sz w:val="24"/>
        </w:rPr>
        <w:t>Land Title Act</w:t>
      </w:r>
      <w:r w:rsidR="00523963">
        <w:rPr>
          <w:rFonts w:ascii="Times New Roman" w:hAnsi="Times New Roman"/>
          <w:color w:val="000000"/>
          <w:sz w:val="24"/>
        </w:rPr>
        <w:t>, and in consideration of the sum of ONE ($1.00) DOLLAR paid by the City to the Owner (the receipt of which is hereby acknowledged) the Owner covenants and agrees with the City as follows:</w:t>
      </w:r>
    </w:p>
    <w:p w:rsidR="00523963" w:rsidRDefault="00523963">
      <w:pPr>
        <w:rPr>
          <w:rFonts w:ascii="Times New Roman" w:hAnsi="Times New Roman"/>
          <w:color w:val="000000"/>
          <w:sz w:val="24"/>
        </w:rPr>
      </w:pPr>
    </w:p>
    <w:p w:rsidR="00523963" w:rsidRDefault="00523963">
      <w:pPr>
        <w:tabs>
          <w:tab w:val="left" w:pos="540"/>
          <w:tab w:val="left" w:pos="1080"/>
        </w:tabs>
      </w:pPr>
      <w:r>
        <w:rPr>
          <w:rFonts w:ascii="Times New Roman" w:hAnsi="Times New Roman"/>
          <w:color w:val="000000"/>
          <w:sz w:val="24"/>
        </w:rPr>
        <w:t>1.</w:t>
      </w:r>
      <w:r>
        <w:rPr>
          <w:rFonts w:ascii="Times New Roman" w:hAnsi="Times New Roman"/>
          <w:color w:val="000000"/>
          <w:sz w:val="24"/>
        </w:rPr>
        <w:tab/>
      </w:r>
      <w:r>
        <w:rPr>
          <w:rFonts w:ascii="Times New Roman" w:hAnsi="Times New Roman"/>
          <w:color w:val="000000"/>
          <w:sz w:val="24"/>
        </w:rPr>
        <w:tab/>
      </w:r>
      <w:r>
        <w:rPr>
          <w:rFonts w:ascii="Times New Roman" w:hAnsi="Times New Roman"/>
          <w:sz w:val="24"/>
        </w:rPr>
        <w:t xml:space="preserve">The Owner shall not use the Lands or the building on it unless the Works are designed as shown in the City of Surrey Supplementary Master Municipal Construction Document and constructed in accordance with drawing # SSD-D5 or equivalent to and as accepted by the City of Surrey as attached hereto on Page </w:t>
      </w:r>
      <w:r>
        <w:rPr>
          <w:rFonts w:ascii="Times New Roman" w:hAnsi="Times New Roman"/>
          <w:sz w:val="24"/>
          <w:u w:val="single"/>
        </w:rPr>
        <w:t xml:space="preserve">  </w:t>
      </w:r>
      <w:r>
        <w:rPr>
          <w:rFonts w:ascii="Times New Roman" w:hAnsi="Times New Roman"/>
          <w:sz w:val="24"/>
        </w:rPr>
        <w:t xml:space="preserve"> as required by the City and are operated and maintained for the collection of all drainage from the parking lot area of the Lands.</w:t>
      </w:r>
    </w:p>
    <w:p w:rsidR="00523963" w:rsidRDefault="00523963">
      <w:pPr>
        <w:tabs>
          <w:tab w:val="left" w:pos="540"/>
          <w:tab w:val="left" w:pos="1080"/>
        </w:tabs>
        <w:rPr>
          <w:rFonts w:ascii="Times New Roman" w:hAnsi="Times New Roman"/>
          <w:color w:val="000000"/>
          <w:sz w:val="24"/>
        </w:rPr>
      </w:pPr>
    </w:p>
    <w:p w:rsidR="00523963" w:rsidRDefault="00523963">
      <w:pPr>
        <w:pStyle w:val="BodyText3"/>
      </w:pPr>
      <w:r>
        <w:t>2.</w:t>
      </w:r>
      <w:r>
        <w:tab/>
      </w:r>
      <w:r>
        <w:tab/>
        <w:t xml:space="preserve">The Owner shall have sole responsibility and at his own expense, will carry out or cause to be carried out the maintenance, repair, cleaning, </w:t>
      </w:r>
      <w:proofErr w:type="gramStart"/>
      <w:r>
        <w:t>renewal</w:t>
      </w:r>
      <w:proofErr w:type="gramEnd"/>
      <w:r>
        <w:t xml:space="preserve"> replacement and/or otherwise servicing of the Works.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ab/>
      </w:r>
      <w:r>
        <w:rPr>
          <w:rFonts w:ascii="Times New Roman" w:hAnsi="Times New Roman"/>
          <w:color w:val="000000"/>
          <w:sz w:val="24"/>
        </w:rPr>
        <w:tab/>
        <w:t>IT IS MUTUALLY UNDERSTOOD AND AGREED BY AND BETWEEN THE PARTIES HERETO THAT: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3.</w:t>
      </w:r>
      <w:r>
        <w:rPr>
          <w:rFonts w:ascii="Times New Roman" w:hAnsi="Times New Roman"/>
          <w:color w:val="000000"/>
          <w:sz w:val="24"/>
        </w:rPr>
        <w:tab/>
      </w:r>
      <w:r>
        <w:rPr>
          <w:rFonts w:ascii="Times New Roman" w:hAnsi="Times New Roman"/>
          <w:color w:val="000000"/>
          <w:sz w:val="24"/>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4.</w:t>
      </w:r>
      <w:r>
        <w:rPr>
          <w:rFonts w:ascii="Times New Roman" w:hAnsi="Times New Roman"/>
          <w:color w:val="000000"/>
          <w:sz w:val="24"/>
        </w:rPr>
        <w:tab/>
      </w:r>
      <w:r>
        <w:rPr>
          <w:rFonts w:ascii="Times New Roman" w:hAnsi="Times New Roman"/>
          <w:color w:val="000000"/>
          <w:sz w:val="24"/>
        </w:rPr>
        <w:tab/>
        <w:t xml:space="preserve">The covenants set forth herein shall charge the Lands pursuant to Section 219 of the </w:t>
      </w:r>
      <w:r>
        <w:rPr>
          <w:rFonts w:ascii="Times New Roman" w:hAnsi="Times New Roman"/>
          <w:i/>
          <w:color w:val="000000"/>
          <w:sz w:val="24"/>
        </w:rPr>
        <w:t>Land Title Act</w:t>
      </w:r>
      <w:r>
        <w:rPr>
          <w:rFonts w:ascii="Times New Roman" w:hAnsi="Times New Roman"/>
          <w:color w:val="000000"/>
          <w:sz w:val="24"/>
        </w:rPr>
        <w:t xml:space="preserve"> and shall be covenants, the burden of which shall run with the Lands.  It is further expressly agreed that this Agreement may only be modified or discharged by agreement of the City pursuant to the provisions of the Section 219(9) of the </w:t>
      </w:r>
      <w:r>
        <w:rPr>
          <w:rFonts w:ascii="Times New Roman" w:hAnsi="Times New Roman"/>
          <w:i/>
          <w:color w:val="000000"/>
          <w:sz w:val="24"/>
        </w:rPr>
        <w:t>Land Title Act</w:t>
      </w:r>
      <w:r>
        <w:rPr>
          <w:rFonts w:ascii="Times New Roman" w:hAnsi="Times New Roman"/>
          <w:color w:val="000000"/>
          <w:sz w:val="24"/>
        </w:rPr>
        <w: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lastRenderedPageBreak/>
        <w:t>5.</w:t>
      </w:r>
      <w:r>
        <w:rPr>
          <w:rFonts w:ascii="Times New Roman" w:hAnsi="Times New Roman"/>
          <w:color w:val="000000"/>
          <w:sz w:val="24"/>
        </w:rPr>
        <w:tab/>
      </w:r>
      <w:r>
        <w:rPr>
          <w:rFonts w:ascii="Times New Roman" w:hAnsi="Times New Roman"/>
          <w:color w:val="000000"/>
          <w:sz w:val="24"/>
        </w:rPr>
        <w:tab/>
        <w:t>Notwithstanding anything contained herein, the Owner shall not be liable under any of the covenants and agreements contained herein where such liability arises by reason of an act or omission occurring after the Owner ceases to have any further interest in the Lands.</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6.</w:t>
      </w:r>
      <w:r>
        <w:rPr>
          <w:rFonts w:ascii="Times New Roman" w:hAnsi="Times New Roman"/>
          <w:color w:val="000000"/>
          <w:sz w:val="24"/>
        </w:rPr>
        <w:tab/>
      </w:r>
      <w:r>
        <w:rPr>
          <w:rFonts w:ascii="Times New Roman" w:hAnsi="Times New Roman"/>
          <w:color w:val="000000"/>
          <w:sz w:val="24"/>
        </w:rPr>
        <w:tab/>
        <w:t>Wherever the singular or masculine is used herein, the same shall be construed as meaning the plural, feminine or body corporate or politic, where the contents or parties so require.</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7.</w:t>
      </w:r>
      <w:r>
        <w:rPr>
          <w:rFonts w:ascii="Times New Roman" w:hAnsi="Times New Roman"/>
          <w:color w:val="000000"/>
          <w:sz w:val="24"/>
        </w:rPr>
        <w:tab/>
      </w:r>
      <w:r>
        <w:rPr>
          <w:rFonts w:ascii="Times New Roman" w:hAnsi="Times New Roman"/>
          <w:color w:val="000000"/>
          <w:sz w:val="24"/>
        </w:rPr>
        <w:tab/>
        <w:t>The Owner hereby covenants and agrees with the City that the City is not required or is under no obligation in law or equity to prosecute or enforce this Agreement in any way whatsoever.</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8.</w:t>
      </w:r>
      <w:r>
        <w:rPr>
          <w:rFonts w:ascii="Times New Roman" w:hAnsi="Times New Roman"/>
          <w:color w:val="000000"/>
          <w:sz w:val="24"/>
        </w:rPr>
        <w:tab/>
      </w:r>
      <w:r>
        <w:rPr>
          <w:rFonts w:ascii="Times New Roman" w:hAnsi="Times New Roman"/>
          <w:color w:val="000000"/>
          <w:sz w:val="24"/>
        </w:rPr>
        <w:tab/>
        <w:t>The parties shall do and cause to be done all such things and execute and cause to be executed all documents which may be necessary to give proper effect to the intention of this Agreement.</w:t>
      </w:r>
    </w:p>
    <w:p w:rsidR="00523963" w:rsidRDefault="00523963">
      <w:pPr>
        <w:tabs>
          <w:tab w:val="left" w:pos="540"/>
          <w:tab w:val="left" w:pos="1080"/>
        </w:tabs>
        <w:rPr>
          <w:rFonts w:ascii="Times New Roman" w:hAnsi="Times New Roman"/>
          <w:color w:val="000000"/>
          <w:sz w:val="24"/>
        </w:rPr>
      </w:pPr>
    </w:p>
    <w:p w:rsidR="00523963" w:rsidRDefault="00C12F5C">
      <w:pPr>
        <w:tabs>
          <w:tab w:val="left" w:pos="540"/>
          <w:tab w:val="left" w:pos="1080"/>
        </w:tabs>
        <w:rPr>
          <w:rFonts w:ascii="Times New Roman" w:hAnsi="Times New Roman"/>
          <w:color w:val="000000"/>
          <w:sz w:val="24"/>
        </w:rPr>
      </w:pPr>
      <w:r>
        <w:rPr>
          <w:rFonts w:ascii="Times New Roman" w:hAnsi="Times New Roman"/>
          <w:noProof/>
          <w:color w:val="000000"/>
          <w:lang w:val="en-US"/>
        </w:rPr>
        <w:pict>
          <v:shape id="_x0000_s1144" type="#_x0000_t136" style="position:absolute;left:0;text-align:left;margin-left:81pt;margin-top:5.05pt;width:322.85pt;height:83.05pt;rotation:21036132fd;z-index:-251640320" fillcolor="#9cf" stroked="f">
            <v:fill opacity=".5"/>
            <v:shadow color="silver" offset="3pt"/>
            <v:textpath style="font-family:&quot;Times New Roman&quot;;v-text-kern:t" trim="t" fitpath="t" string="SAMPLE"/>
          </v:shape>
        </w:pict>
      </w:r>
      <w:r w:rsidR="00523963">
        <w:rPr>
          <w:rFonts w:ascii="Times New Roman" w:hAnsi="Times New Roman"/>
          <w:color w:val="000000"/>
          <w:sz w:val="24"/>
        </w:rPr>
        <w:t>9.</w:t>
      </w:r>
      <w:r w:rsidR="00523963">
        <w:rPr>
          <w:rFonts w:ascii="Times New Roman" w:hAnsi="Times New Roman"/>
          <w:color w:val="000000"/>
          <w:sz w:val="24"/>
        </w:rPr>
        <w:tab/>
      </w:r>
      <w:r w:rsidR="00523963">
        <w:rPr>
          <w:rFonts w:ascii="Times New Roman" w:hAnsi="Times New Roman"/>
          <w:color w:val="000000"/>
          <w:sz w:val="24"/>
        </w:rPr>
        <w:tab/>
        <w:t>The Owner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of this Agreement or any default of the Owner under or in respect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10.</w:t>
      </w:r>
      <w:r>
        <w:rPr>
          <w:rFonts w:ascii="Times New Roman" w:hAnsi="Times New Roman"/>
          <w:color w:val="000000"/>
          <w:sz w:val="24"/>
        </w:rPr>
        <w:tab/>
      </w:r>
      <w:r>
        <w:rPr>
          <w:rFonts w:ascii="Times New Roman" w:hAnsi="Times New Roman"/>
          <w:color w:val="000000"/>
          <w:sz w:val="24"/>
        </w:rPr>
        <w:tab/>
        <w:t>The Owner covenants and agrees to obtain from any prospective purchaser, leaseholder, tenant and other transferee of the Lands referred to herein, an agreement to be bound by the terms of this Agreement.</w:t>
      </w:r>
    </w:p>
    <w:p w:rsidR="00523963" w:rsidRDefault="00523963">
      <w:pPr>
        <w:tabs>
          <w:tab w:val="left" w:pos="540"/>
          <w:tab w:val="left" w:pos="1080"/>
        </w:tabs>
        <w:rPr>
          <w:rFonts w:ascii="Times New Roman" w:hAnsi="Times New Roman"/>
          <w:color w:val="000000"/>
          <w:sz w:val="24"/>
        </w:rPr>
      </w:pPr>
    </w:p>
    <w:p w:rsidR="00523963" w:rsidRDefault="00523963">
      <w:pPr>
        <w:tabs>
          <w:tab w:val="left" w:pos="540"/>
          <w:tab w:val="left" w:pos="1080"/>
        </w:tabs>
        <w:rPr>
          <w:rFonts w:ascii="Times New Roman" w:hAnsi="Times New Roman"/>
          <w:color w:val="000000"/>
          <w:sz w:val="24"/>
        </w:rPr>
      </w:pPr>
      <w:r>
        <w:rPr>
          <w:rFonts w:ascii="Times New Roman" w:hAnsi="Times New Roman"/>
          <w:color w:val="000000"/>
          <w:sz w:val="24"/>
        </w:rPr>
        <w:t>11.</w:t>
      </w:r>
      <w:r>
        <w:rPr>
          <w:rFonts w:ascii="Times New Roman" w:hAnsi="Times New Roman"/>
          <w:color w:val="000000"/>
          <w:sz w:val="24"/>
        </w:rPr>
        <w:tab/>
      </w:r>
      <w:r>
        <w:rPr>
          <w:rFonts w:ascii="Times New Roman" w:hAnsi="Times New Roman"/>
          <w:color w:val="000000"/>
          <w:sz w:val="24"/>
        </w:rPr>
        <w:tab/>
        <w:t>This Agreement shall be binding upon and enure to the benefit of the respective parties hereto, their heirs, successors, executors, administrators and assigns.</w:t>
      </w:r>
    </w:p>
    <w:p w:rsidR="00523963" w:rsidRDefault="00523963">
      <w:pPr>
        <w:tabs>
          <w:tab w:val="left" w:pos="0"/>
        </w:tabs>
        <w:suppressAutoHyphens/>
        <w:ind w:left="720" w:hanging="720"/>
        <w:rPr>
          <w:rFonts w:ascii="Times New Roman" w:hAnsi="Times New Roman"/>
          <w:color w:val="000000"/>
          <w:spacing w:val="-3"/>
          <w:sz w:val="24"/>
          <w:lang w:val="en-GB"/>
        </w:rPr>
      </w:pPr>
    </w:p>
    <w:p w:rsidR="00523963" w:rsidRDefault="00523963">
      <w:pPr>
        <w:rPr>
          <w:rFonts w:ascii="Times New Roman" w:hAnsi="Times New Roman"/>
          <w:color w:val="000000"/>
          <w:sz w:val="24"/>
          <w:lang w:val="en-GB"/>
        </w:rPr>
      </w:pPr>
    </w:p>
    <w:p w:rsidR="00523963" w:rsidRDefault="00523963">
      <w:pPr>
        <w:rPr>
          <w:rFonts w:ascii="Times New Roman" w:hAnsi="Times New Roman"/>
          <w:color w:val="000000"/>
          <w:sz w:val="24"/>
          <w:lang w:val="en-GB"/>
        </w:rPr>
      </w:pPr>
    </w:p>
    <w:p w:rsidR="00523963" w:rsidRDefault="00523963">
      <w:pPr>
        <w:rPr>
          <w:rFonts w:ascii="Times New Roman" w:hAnsi="Times New Roman"/>
          <w:color w:val="000000"/>
          <w:sz w:val="24"/>
          <w:lang w:val="en-GB"/>
        </w:rPr>
      </w:pPr>
    </w:p>
    <w:p w:rsidR="00523963" w:rsidRDefault="00523963">
      <w:pPr>
        <w:rPr>
          <w:rFonts w:ascii="Times New Roman" w:hAnsi="Times New Roman"/>
          <w:color w:val="000000"/>
          <w:sz w:val="24"/>
          <w:lang w:val="en-GB"/>
        </w:rPr>
      </w:pPr>
    </w:p>
    <w:p w:rsidR="00523963" w:rsidRDefault="00C12F5C">
      <w:pPr>
        <w:keepLines/>
        <w:tabs>
          <w:tab w:val="left" w:pos="720"/>
          <w:tab w:val="left" w:pos="1440"/>
          <w:tab w:val="left" w:pos="2160"/>
          <w:tab w:val="left" w:pos="5040"/>
          <w:tab w:val="left" w:pos="5760"/>
        </w:tabs>
        <w:rPr>
          <w:sz w:val="12"/>
        </w:rPr>
      </w:pPr>
      <w:r>
        <w:fldChar w:fldCharType="begin"/>
      </w:r>
      <w:r>
        <w:instrText xml:space="preserve"> FILENAME \*Lower\p  \* MERGEFORMAT </w:instrText>
      </w:r>
      <w:r>
        <w:fldChar w:fldCharType="separate"/>
      </w:r>
      <w:r w:rsidR="00DE018D">
        <w:rPr>
          <w:noProof/>
          <w:sz w:val="12"/>
        </w:rPr>
        <w:t>g:\wp-docs\2009\dev &amp; cust svcs\development svcs\customer manuals\2009 engineering land development customers manual.doc</w:t>
      </w:r>
      <w:r>
        <w:rPr>
          <w:noProof/>
          <w:sz w:val="12"/>
        </w:rPr>
        <w:fldChar w:fldCharType="end"/>
      </w:r>
    </w:p>
    <w:p w:rsidR="00523963" w:rsidRDefault="00C12F5C">
      <w:pPr>
        <w:keepLines/>
        <w:tabs>
          <w:tab w:val="left" w:pos="720"/>
          <w:tab w:val="left" w:pos="1440"/>
          <w:tab w:val="left" w:pos="2160"/>
          <w:tab w:val="left" w:pos="5040"/>
          <w:tab w:val="left" w:pos="5760"/>
        </w:tabs>
        <w:rPr>
          <w:color w:val="000000"/>
          <w:sz w:val="12"/>
        </w:rPr>
      </w:pPr>
      <w:r>
        <w:fldChar w:fldCharType="begin"/>
      </w:r>
      <w:r>
        <w:instrText xml:space="preserve"> USERINITIALS \*Upper \* MERGEFORMAT </w:instrText>
      </w:r>
      <w:r>
        <w:fldChar w:fldCharType="separate"/>
      </w:r>
      <w:r w:rsidR="00DE018D">
        <w:rPr>
          <w:noProof/>
          <w:sz w:val="12"/>
        </w:rPr>
        <w:t>BRB</w:t>
      </w:r>
      <w:r>
        <w:rPr>
          <w:noProof/>
          <w:sz w:val="12"/>
        </w:rPr>
        <w:fldChar w:fldCharType="end"/>
      </w:r>
      <w:r w:rsidR="00523963">
        <w:rPr>
          <w:sz w:val="12"/>
        </w:rPr>
        <w:t xml:space="preserve"> </w:t>
      </w:r>
      <w:r w:rsidR="00537983">
        <w:rPr>
          <w:sz w:val="12"/>
        </w:rPr>
        <w:fldChar w:fldCharType="begin"/>
      </w:r>
      <w:r w:rsidR="00523963">
        <w:rPr>
          <w:sz w:val="12"/>
        </w:rPr>
        <w:instrText xml:space="preserve"> DATE \@ "M/d/yy h:mm am/pm" \* MERGEFORMAT </w:instrText>
      </w:r>
      <w:r w:rsidR="00537983">
        <w:rPr>
          <w:sz w:val="12"/>
        </w:rPr>
        <w:fldChar w:fldCharType="separate"/>
      </w:r>
      <w:r w:rsidR="001B4AC4">
        <w:rPr>
          <w:noProof/>
          <w:sz w:val="12"/>
        </w:rPr>
        <w:t>1/17/17 3:40 PM</w:t>
      </w:r>
      <w:r w:rsidR="00537983">
        <w:rPr>
          <w:sz w:val="12"/>
        </w:rPr>
        <w:fldChar w:fldCharType="end"/>
      </w:r>
    </w:p>
    <w:p w:rsidR="00523963" w:rsidRDefault="00523963">
      <w:pPr>
        <w:tabs>
          <w:tab w:val="left" w:pos="720"/>
          <w:tab w:val="left" w:pos="1440"/>
          <w:tab w:val="left" w:pos="2160"/>
        </w:tabs>
        <w:jc w:val="center"/>
        <w:rPr>
          <w:color w:val="000000"/>
        </w:rPr>
      </w:pPr>
    </w:p>
    <w:p w:rsidR="00523963" w:rsidRDefault="00523963">
      <w:pPr>
        <w:spacing w:line="240" w:lineRule="atLeast"/>
        <w:jc w:val="center"/>
        <w:rPr>
          <w:b/>
          <w:bCs/>
          <w:sz w:val="24"/>
          <w:lang w:val="en-GB"/>
        </w:rPr>
      </w:pPr>
    </w:p>
    <w:p w:rsidR="00523963" w:rsidRDefault="00523963">
      <w:pPr>
        <w:spacing w:line="240" w:lineRule="atLeast"/>
        <w:jc w:val="center"/>
        <w:rPr>
          <w:b/>
          <w:bCs/>
          <w:sz w:val="24"/>
          <w:lang w:val="en-GB"/>
        </w:rPr>
        <w:sectPr w:rsidR="00523963" w:rsidSect="00C47978">
          <w:headerReference w:type="default" r:id="rId110"/>
          <w:footerReference w:type="default" r:id="rId111"/>
          <w:pgSz w:w="12240" w:h="15840" w:code="1"/>
          <w:pgMar w:top="1008" w:right="1440" w:bottom="1080" w:left="1440" w:header="360" w:footer="720" w:gutter="0"/>
          <w:cols w:space="708"/>
          <w:docGrid w:linePitch="360"/>
        </w:sectPr>
      </w:pPr>
    </w:p>
    <w:p w:rsidR="00523963" w:rsidRDefault="00523963">
      <w:pPr>
        <w:spacing w:line="240" w:lineRule="atLeast"/>
        <w:jc w:val="center"/>
        <w:rPr>
          <w:rFonts w:ascii="Times New Roman" w:hAnsi="Times New Roman"/>
          <w:b/>
          <w:bCs/>
          <w:sz w:val="24"/>
          <w:lang w:val="en-GB"/>
        </w:rPr>
      </w:pPr>
      <w:r>
        <w:rPr>
          <w:rFonts w:ascii="Times New Roman" w:hAnsi="Times New Roman"/>
          <w:b/>
          <w:bCs/>
          <w:sz w:val="24"/>
          <w:lang w:val="en-GB"/>
        </w:rPr>
        <w:lastRenderedPageBreak/>
        <w:t>TERMS OF INSTRUMENT - PART 2</w:t>
      </w:r>
    </w:p>
    <w:p w:rsidR="00523963" w:rsidRDefault="00523963">
      <w:pPr>
        <w:spacing w:line="240" w:lineRule="atLeast"/>
        <w:jc w:val="center"/>
        <w:rPr>
          <w:rFonts w:ascii="Times New Roman" w:hAnsi="Times New Roman"/>
          <w:b/>
          <w:bCs/>
          <w:sz w:val="24"/>
          <w:lang w:val="en-GB"/>
        </w:rPr>
      </w:pPr>
    </w:p>
    <w:p w:rsidR="00523963" w:rsidRDefault="00523963">
      <w:pPr>
        <w:spacing w:line="240" w:lineRule="atLeast"/>
        <w:jc w:val="center"/>
        <w:rPr>
          <w:rFonts w:ascii="Times New Roman" w:hAnsi="Times New Roman"/>
          <w:b/>
          <w:bCs/>
          <w:sz w:val="24"/>
          <w:lang w:val="en-GB"/>
        </w:rPr>
      </w:pPr>
      <w:r>
        <w:rPr>
          <w:rFonts w:ascii="Times New Roman" w:hAnsi="Times New Roman"/>
          <w:b/>
          <w:bCs/>
          <w:sz w:val="24"/>
          <w:lang w:val="en-GB"/>
        </w:rPr>
        <w:t>RESTRICTIVE COVENANT:  LAND TITLE ACT S.219</w:t>
      </w:r>
    </w:p>
    <w:p w:rsidR="00523963" w:rsidRDefault="00523963">
      <w:pPr>
        <w:spacing w:line="240" w:lineRule="atLeast"/>
        <w:jc w:val="center"/>
        <w:rPr>
          <w:rFonts w:ascii="Times New Roman" w:hAnsi="Times New Roman"/>
          <w:b/>
          <w:bCs/>
          <w:sz w:val="24"/>
          <w:lang w:val="en-GB"/>
        </w:rPr>
      </w:pPr>
    </w:p>
    <w:p w:rsidR="00523963" w:rsidRDefault="00523963">
      <w:pPr>
        <w:pStyle w:val="Heading2"/>
        <w:numPr>
          <w:ilvl w:val="0"/>
          <w:numId w:val="0"/>
        </w:numPr>
        <w:jc w:val="center"/>
        <w:rPr>
          <w:lang w:val="en-GB"/>
        </w:rPr>
      </w:pPr>
      <w:bookmarkStart w:id="212" w:name="_Toc182902431"/>
      <w:bookmarkStart w:id="213" w:name="_Toc450808629"/>
      <w:r>
        <w:rPr>
          <w:lang w:val="en-GB"/>
        </w:rPr>
        <w:t>(Lots Serviced by Low Pressure Sanitary Pumped Connections)</w:t>
      </w:r>
      <w:bookmarkEnd w:id="212"/>
      <w:bookmarkEnd w:id="213"/>
    </w:p>
    <w:p w:rsidR="00523963" w:rsidRDefault="00523963">
      <w:pPr>
        <w:tabs>
          <w:tab w:val="left" w:pos="0"/>
        </w:tabs>
        <w:spacing w:line="240" w:lineRule="atLeast"/>
        <w:rPr>
          <w:rFonts w:ascii="Times New Roman" w:hAnsi="Times New Roman"/>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BETWEEN:</w:t>
      </w:r>
      <w:r>
        <w:rPr>
          <w:rFonts w:ascii="Times New Roman" w:hAnsi="Times New Roman"/>
          <w:sz w:val="24"/>
        </w:rPr>
        <w:tab/>
        <w:t xml:space="preserve">Name:   </w:t>
      </w:r>
      <w:r>
        <w:rPr>
          <w:rFonts w:ascii="Times New Roman" w:hAnsi="Times New Roman"/>
          <w:sz w:val="24"/>
        </w:rPr>
        <w:tab/>
      </w:r>
    </w:p>
    <w:p w:rsidR="00523963" w:rsidRDefault="00523963">
      <w:pPr>
        <w:tabs>
          <w:tab w:val="left" w:pos="1620"/>
          <w:tab w:val="right" w:leader="underscore" w:pos="7740"/>
        </w:tabs>
        <w:rPr>
          <w:rFonts w:ascii="Times New Roman" w:hAnsi="Times New Roman"/>
          <w:sz w:val="24"/>
        </w:rPr>
      </w:pP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ab/>
        <w:t xml:space="preserve">Address:   </w:t>
      </w:r>
      <w:r>
        <w:rPr>
          <w:rFonts w:ascii="Times New Roman" w:hAnsi="Times New Roman"/>
          <w:sz w:val="24"/>
        </w:rPr>
        <w:tab/>
      </w:r>
    </w:p>
    <w:p w:rsidR="00523963" w:rsidRDefault="00523963">
      <w:pPr>
        <w:tabs>
          <w:tab w:val="left" w:pos="1620"/>
          <w:tab w:val="right" w:leader="underscore" w:pos="7740"/>
        </w:tabs>
        <w:rPr>
          <w:rFonts w:ascii="Times New Roman" w:hAnsi="Times New Roman"/>
          <w:sz w:val="24"/>
        </w:rPr>
      </w:pP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ab/>
        <w:t>Occupation or</w:t>
      </w:r>
    </w:p>
    <w:p w:rsidR="00523963" w:rsidRDefault="00523963">
      <w:pPr>
        <w:tabs>
          <w:tab w:val="left" w:pos="1620"/>
          <w:tab w:val="right" w:leader="underscore" w:pos="7740"/>
        </w:tabs>
        <w:rPr>
          <w:rFonts w:ascii="Times New Roman" w:hAnsi="Times New Roman"/>
          <w:sz w:val="24"/>
        </w:rPr>
      </w:pPr>
      <w:r>
        <w:rPr>
          <w:rFonts w:ascii="Times New Roman" w:hAnsi="Times New Roman"/>
          <w:sz w:val="24"/>
        </w:rPr>
        <w:tab/>
        <w:t xml:space="preserve">Incorporation Number:  </w:t>
      </w:r>
      <w:r>
        <w:rPr>
          <w:rFonts w:ascii="Times New Roman" w:hAnsi="Times New Roman"/>
          <w:sz w:val="24"/>
        </w:rPr>
        <w:tab/>
      </w:r>
    </w:p>
    <w:p w:rsidR="00523963" w:rsidRDefault="00523963">
      <w:pPr>
        <w:tabs>
          <w:tab w:val="left" w:pos="1620"/>
          <w:tab w:val="right" w:leader="underscore" w:pos="7740"/>
        </w:tabs>
        <w:rPr>
          <w:rFonts w:ascii="Times New Roman" w:hAnsi="Times New Roman"/>
          <w:sz w:val="24"/>
        </w:rPr>
      </w:pPr>
    </w:p>
    <w:p w:rsidR="00523963" w:rsidRDefault="00523963">
      <w:pPr>
        <w:tabs>
          <w:tab w:val="left" w:pos="4320"/>
          <w:tab w:val="right" w:leader="underscore" w:pos="7740"/>
        </w:tabs>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the</w:t>
      </w:r>
      <w:proofErr w:type="gramEnd"/>
      <w:r>
        <w:rPr>
          <w:rFonts w:ascii="Times New Roman" w:hAnsi="Times New Roman"/>
          <w:sz w:val="24"/>
        </w:rPr>
        <w:t xml:space="preserve"> "Owner")</w:t>
      </w: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p>
    <w:p w:rsidR="00523963" w:rsidRDefault="00523963">
      <w:pPr>
        <w:tabs>
          <w:tab w:val="left" w:pos="0"/>
          <w:tab w:val="left" w:pos="5310"/>
          <w:tab w:val="left" w:pos="5760"/>
        </w:tabs>
        <w:spacing w:line="240" w:lineRule="atLeast"/>
        <w:rPr>
          <w:rFonts w:ascii="Times New Roman" w:hAnsi="Times New Roman"/>
          <w:sz w:val="24"/>
          <w:lang w:val="en-GB"/>
        </w:rPr>
      </w:pPr>
      <w:r>
        <w:rPr>
          <w:rFonts w:ascii="Times New Roman" w:hAnsi="Times New Roman"/>
          <w:sz w:val="24"/>
          <w:lang w:val="en-GB"/>
        </w:rPr>
        <w:tab/>
        <w:t>OF THE FIRST PART;</w:t>
      </w:r>
    </w:p>
    <w:p w:rsidR="00523963" w:rsidRDefault="00523963">
      <w:pPr>
        <w:tabs>
          <w:tab w:val="left" w:pos="0"/>
          <w:tab w:val="left" w:pos="5310"/>
          <w:tab w:val="left" w:pos="5760"/>
        </w:tabs>
        <w:spacing w:line="240" w:lineRule="atLeast"/>
        <w:rPr>
          <w:rFonts w:ascii="Times New Roman" w:hAnsi="Times New Roman"/>
          <w:sz w:val="24"/>
          <w:lang w:val="en-GB"/>
        </w:rPr>
      </w:pPr>
    </w:p>
    <w:p w:rsidR="00523963" w:rsidRDefault="00523963">
      <w:pPr>
        <w:tabs>
          <w:tab w:val="left" w:pos="0"/>
          <w:tab w:val="left" w:pos="5310"/>
          <w:tab w:val="left" w:pos="5760"/>
        </w:tabs>
        <w:spacing w:line="240" w:lineRule="atLeast"/>
        <w:rPr>
          <w:rFonts w:ascii="Times New Roman" w:hAnsi="Times New Roman"/>
          <w:sz w:val="24"/>
          <w:lang w:val="en-GB"/>
        </w:rPr>
      </w:pPr>
    </w:p>
    <w:p w:rsidR="00523963" w:rsidRDefault="00523963">
      <w:pPr>
        <w:tabs>
          <w:tab w:val="left" w:pos="1620"/>
        </w:tabs>
        <w:ind w:left="1627" w:right="1440" w:hanging="1627"/>
        <w:rPr>
          <w:rFonts w:ascii="Times New Roman" w:hAnsi="Times New Roman"/>
          <w:sz w:val="24"/>
        </w:rPr>
      </w:pPr>
      <w:r>
        <w:rPr>
          <w:rFonts w:ascii="Times New Roman" w:hAnsi="Times New Roman"/>
          <w:sz w:val="24"/>
        </w:rPr>
        <w:t>AND:</w:t>
      </w:r>
      <w:r>
        <w:rPr>
          <w:rFonts w:ascii="Times New Roman" w:hAnsi="Times New Roman"/>
          <w:sz w:val="24"/>
        </w:rPr>
        <w:tab/>
      </w:r>
      <w:r>
        <w:rPr>
          <w:rFonts w:ascii="Times New Roman" w:hAnsi="Times New Roman"/>
          <w:sz w:val="24"/>
          <w:u w:val="single"/>
        </w:rPr>
        <w:t>CITY OF SURREY</w:t>
      </w:r>
      <w:r>
        <w:rPr>
          <w:rFonts w:ascii="Times New Roman" w:hAnsi="Times New Roman"/>
          <w:sz w:val="24"/>
        </w:rPr>
        <w:t>, having its City Offices at 14245 – 56</w:t>
      </w:r>
      <w:r>
        <w:rPr>
          <w:rFonts w:ascii="Times New Roman" w:hAnsi="Times New Roman"/>
          <w:sz w:val="24"/>
          <w:vertAlign w:val="superscript"/>
        </w:rPr>
        <w:t>th</w:t>
      </w:r>
      <w:r>
        <w:rPr>
          <w:rFonts w:ascii="Times New Roman" w:hAnsi="Times New Roman"/>
          <w:sz w:val="24"/>
        </w:rPr>
        <w:t> Avenue, Surrey, British Columbia, V3X 3A2.</w:t>
      </w:r>
    </w:p>
    <w:p w:rsidR="00523963" w:rsidRDefault="00C12F5C">
      <w:pPr>
        <w:tabs>
          <w:tab w:val="left" w:pos="1620"/>
          <w:tab w:val="right" w:leader="underscore" w:pos="7740"/>
        </w:tabs>
        <w:rPr>
          <w:rFonts w:ascii="Times New Roman" w:hAnsi="Times New Roman"/>
          <w:sz w:val="24"/>
        </w:rPr>
      </w:pPr>
      <w:r>
        <w:rPr>
          <w:rFonts w:ascii="Times New Roman" w:hAnsi="Times New Roman"/>
          <w:noProof/>
          <w:lang w:val="en-US"/>
        </w:rPr>
        <w:pict>
          <v:shape id="_x0000_s1154" type="#_x0000_t136" style="position:absolute;left:0;text-align:left;margin-left:63pt;margin-top:16.15pt;width:322.85pt;height:83.05pt;rotation:21036132fd;z-index:-251624960" fillcolor="#9cf" stroked="f">
            <v:fill opacity=".5"/>
            <v:shadow color="silver" offset="3pt"/>
            <v:textpath style="font-family:&quot;Times New Roman&quot;;v-text-kern:t" trim="t" fitpath="t" string="SAMPLE"/>
          </v:shape>
        </w:pict>
      </w:r>
    </w:p>
    <w:p w:rsidR="00523963" w:rsidRDefault="00523963">
      <w:pPr>
        <w:tabs>
          <w:tab w:val="left" w:pos="1620"/>
          <w:tab w:val="right" w:leader="underscore" w:pos="7740"/>
        </w:tabs>
        <w:jc w:val="center"/>
        <w:rPr>
          <w:rFonts w:ascii="Times New Roman" w:hAnsi="Times New Roman"/>
          <w:sz w:val="24"/>
        </w:rPr>
      </w:pPr>
      <w:r>
        <w:rPr>
          <w:rFonts w:ascii="Times New Roman" w:hAnsi="Times New Roman"/>
          <w:sz w:val="24"/>
        </w:rPr>
        <w:t>(</w:t>
      </w:r>
      <w:proofErr w:type="gramStart"/>
      <w:r>
        <w:rPr>
          <w:rFonts w:ascii="Times New Roman" w:hAnsi="Times New Roman"/>
          <w:sz w:val="24"/>
        </w:rPr>
        <w:t>the</w:t>
      </w:r>
      <w:proofErr w:type="gramEnd"/>
      <w:r>
        <w:rPr>
          <w:rFonts w:ascii="Times New Roman" w:hAnsi="Times New Roman"/>
          <w:sz w:val="24"/>
        </w:rPr>
        <w:t xml:space="preserve"> "City")</w:t>
      </w: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p>
    <w:p w:rsidR="00523963" w:rsidRDefault="00523963">
      <w:pPr>
        <w:tabs>
          <w:tab w:val="left" w:pos="0"/>
          <w:tab w:val="left" w:pos="5310"/>
          <w:tab w:val="left" w:pos="5760"/>
        </w:tabs>
        <w:spacing w:line="240" w:lineRule="atLeast"/>
        <w:rPr>
          <w:rFonts w:ascii="Times New Roman" w:hAnsi="Times New Roman"/>
          <w:sz w:val="24"/>
          <w:lang w:val="en-GB"/>
        </w:rPr>
      </w:pPr>
      <w:r>
        <w:rPr>
          <w:rFonts w:ascii="Times New Roman" w:hAnsi="Times New Roman"/>
          <w:sz w:val="24"/>
          <w:lang w:val="en-GB"/>
        </w:rPr>
        <w:tab/>
        <w:t>OF THE SECOND PART;</w:t>
      </w: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r>
        <w:rPr>
          <w:rFonts w:ascii="Times New Roman" w:hAnsi="Times New Roman"/>
          <w:sz w:val="24"/>
          <w:lang w:val="en-GB"/>
        </w:rPr>
        <w:t>WHEREAS:</w:t>
      </w: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r>
        <w:rPr>
          <w:rFonts w:ascii="Times New Roman" w:hAnsi="Times New Roman"/>
          <w:sz w:val="24"/>
          <w:lang w:val="en-GB"/>
        </w:rPr>
        <w:t>A.</w:t>
      </w:r>
      <w:r>
        <w:rPr>
          <w:rFonts w:ascii="Times New Roman" w:hAnsi="Times New Roman"/>
          <w:sz w:val="24"/>
          <w:lang w:val="en-GB"/>
        </w:rPr>
        <w:tab/>
        <w:t>The Owner is the registered owner of those lands and premises in the City of Surrey, in the Province of British Columbia, more particularly known and described as:</w:t>
      </w:r>
    </w:p>
    <w:p w:rsidR="00523963" w:rsidRDefault="00523963">
      <w:pPr>
        <w:tabs>
          <w:tab w:val="left" w:pos="0"/>
        </w:tabs>
        <w:spacing w:line="240" w:lineRule="atLeast"/>
        <w:rPr>
          <w:rFonts w:ascii="Times New Roman" w:hAnsi="Times New Roman"/>
          <w:sz w:val="24"/>
          <w:lang w:val="en-GB"/>
        </w:rPr>
      </w:pP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r>
        <w:rPr>
          <w:rFonts w:ascii="Times New Roman" w:hAnsi="Times New Roman"/>
          <w:sz w:val="24"/>
          <w:lang w:val="en-GB"/>
        </w:rPr>
        <w:tab/>
        <w:t>Parcel Identifier</w:t>
      </w:r>
      <w:proofErr w:type="gramStart"/>
      <w:r>
        <w:rPr>
          <w:rFonts w:ascii="Times New Roman" w:hAnsi="Times New Roman"/>
          <w:sz w:val="24"/>
          <w:lang w:val="en-GB"/>
        </w:rPr>
        <w:t>:_</w:t>
      </w:r>
      <w:proofErr w:type="gramEnd"/>
      <w:r>
        <w:rPr>
          <w:rFonts w:ascii="Times New Roman" w:hAnsi="Times New Roman"/>
          <w:sz w:val="24"/>
          <w:lang w:val="en-GB"/>
        </w:rPr>
        <w:t>___________________________</w:t>
      </w: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r>
        <w:rPr>
          <w:rFonts w:ascii="Times New Roman" w:hAnsi="Times New Roman"/>
          <w:sz w:val="24"/>
          <w:lang w:val="en-GB"/>
        </w:rPr>
        <w:tab/>
        <w:t>Lot _____, Section ________, Township ________</w:t>
      </w: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r>
        <w:rPr>
          <w:rFonts w:ascii="Times New Roman" w:hAnsi="Times New Roman"/>
          <w:sz w:val="24"/>
          <w:lang w:val="en-GB"/>
        </w:rPr>
        <w:tab/>
        <w:t>Plan ___________, New Westminster District</w:t>
      </w:r>
    </w:p>
    <w:p w:rsidR="00523963" w:rsidRDefault="00523963">
      <w:pPr>
        <w:tabs>
          <w:tab w:val="left" w:pos="0"/>
          <w:tab w:val="left" w:pos="1620"/>
          <w:tab w:val="right" w:leader="dot" w:pos="7740"/>
          <w:tab w:val="left" w:pos="7920"/>
        </w:tabs>
        <w:spacing w:line="240" w:lineRule="atLeast"/>
        <w:rPr>
          <w:rFonts w:ascii="Times New Roman" w:hAnsi="Times New Roman"/>
          <w:sz w:val="24"/>
          <w:lang w:val="en-GB"/>
        </w:rPr>
      </w:pPr>
    </w:p>
    <w:p w:rsidR="00523963" w:rsidRDefault="00523963">
      <w:pPr>
        <w:tabs>
          <w:tab w:val="left" w:pos="0"/>
          <w:tab w:val="left" w:pos="1620"/>
          <w:tab w:val="right" w:leader="dot" w:pos="7740"/>
          <w:tab w:val="left" w:pos="7920"/>
        </w:tabs>
        <w:spacing w:line="240" w:lineRule="atLeast"/>
        <w:jc w:val="center"/>
        <w:rPr>
          <w:rFonts w:ascii="Times New Roman" w:hAnsi="Times New Roman"/>
          <w:sz w:val="24"/>
          <w:lang w:val="en-GB"/>
        </w:rPr>
      </w:pPr>
      <w:r>
        <w:rPr>
          <w:rFonts w:ascii="Times New Roman" w:hAnsi="Times New Roman"/>
          <w:sz w:val="24"/>
          <w:lang w:val="en-GB"/>
        </w:rPr>
        <w:t xml:space="preserve"> (</w:t>
      </w:r>
      <w:proofErr w:type="gramStart"/>
      <w:r>
        <w:rPr>
          <w:rFonts w:ascii="Times New Roman" w:hAnsi="Times New Roman"/>
          <w:sz w:val="24"/>
          <w:lang w:val="en-GB"/>
        </w:rPr>
        <w:t>the</w:t>
      </w:r>
      <w:proofErr w:type="gramEnd"/>
      <w:r>
        <w:rPr>
          <w:rFonts w:ascii="Times New Roman" w:hAnsi="Times New Roman"/>
          <w:sz w:val="24"/>
          <w:lang w:val="en-GB"/>
        </w:rPr>
        <w:t xml:space="preserve"> "Lands")</w:t>
      </w:r>
    </w:p>
    <w:p w:rsidR="00523963" w:rsidRDefault="00523963">
      <w:pPr>
        <w:tabs>
          <w:tab w:val="left" w:pos="0"/>
          <w:tab w:val="left" w:pos="540"/>
          <w:tab w:val="left" w:pos="720"/>
        </w:tabs>
        <w:spacing w:line="240" w:lineRule="atLeast"/>
        <w:rPr>
          <w:rFonts w:ascii="Times New Roman" w:hAnsi="Times New Roman"/>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r>
        <w:rPr>
          <w:rFonts w:ascii="Times New Roman" w:hAnsi="Times New Roman"/>
          <w:sz w:val="24"/>
          <w:lang w:val="en-GB"/>
        </w:rPr>
        <w:t>B.</w:t>
      </w:r>
      <w:r>
        <w:rPr>
          <w:rFonts w:ascii="Times New Roman" w:hAnsi="Times New Roman"/>
          <w:sz w:val="24"/>
          <w:lang w:val="en-GB"/>
        </w:rPr>
        <w:tab/>
        <w:t xml:space="preserve">The City has accepted the Owner's proposition to dispose of the sanitary sewage generated within their Lands by means of certain works comprising of a chamber with a pump unit and controls, the entire sanitary service connection force main and all auxiliary components, from the building to the interface connection into the City’s sanitary force main (the "Works").  The Works upon completion will remain in the ownership of the Owner, to be perpetually operated, maintained, repaired and replaced when necessary by </w:t>
      </w:r>
      <w:r>
        <w:rPr>
          <w:rFonts w:ascii="Times New Roman" w:hAnsi="Times New Roman"/>
          <w:sz w:val="24"/>
          <w:lang w:val="en-GB"/>
        </w:rPr>
        <w:lastRenderedPageBreak/>
        <w:t>the Owner at no cost to the City and shall include any required surface and sub-surface restoration costs.  In addition the Owner must obtain a City Road and Right – of - Way Permit before conducting any works within the City right-of-way.</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r>
        <w:rPr>
          <w:rFonts w:ascii="Times New Roman" w:hAnsi="Times New Roman"/>
          <w:sz w:val="24"/>
          <w:lang w:val="en-GB"/>
        </w:rPr>
        <w:t>C.</w:t>
      </w:r>
      <w:r>
        <w:rPr>
          <w:rFonts w:ascii="Times New Roman" w:hAnsi="Times New Roman"/>
          <w:sz w:val="24"/>
          <w:lang w:val="en-GB"/>
        </w:rPr>
        <w:tab/>
        <w:t xml:space="preserve">Section 219 of the </w:t>
      </w:r>
      <w:r>
        <w:rPr>
          <w:rFonts w:ascii="Times New Roman" w:hAnsi="Times New Roman"/>
          <w:i/>
          <w:iCs/>
          <w:sz w:val="24"/>
          <w:lang w:val="en-GB"/>
        </w:rPr>
        <w:t>Land Title Act</w:t>
      </w:r>
      <w:r>
        <w:rPr>
          <w:rFonts w:ascii="Times New Roman" w:hAnsi="Times New Roman"/>
          <w:sz w:val="24"/>
          <w:lang w:val="en-GB"/>
        </w:rPr>
        <w:t xml:space="preserve">, R.S.B.C. 1996, Chapter 250, and amendment thereto (the </w:t>
      </w:r>
      <w:r>
        <w:rPr>
          <w:rFonts w:ascii="Times New Roman" w:hAnsi="Times New Roman"/>
          <w:i/>
          <w:iCs/>
          <w:sz w:val="24"/>
          <w:lang w:val="en-GB"/>
        </w:rPr>
        <w:t>“Land Title Act”</w:t>
      </w:r>
      <w:r>
        <w:rPr>
          <w:rFonts w:ascii="Times New Roman" w:hAnsi="Times New Roman"/>
          <w:sz w:val="24"/>
          <w:lang w:val="en-GB"/>
        </w:rPr>
        <w:t>), provide that there may be registered and annexed to any land, conditions or covenants in favour of the City that the land or any certified portion thereof is to be used and the use of a building on or to be erected on the Lands to be constructed in a certain fashion and maintained by the owner of the Lands, its successors and assigns;</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ab/>
      </w:r>
      <w:r>
        <w:rPr>
          <w:rFonts w:ascii="Times New Roman" w:hAnsi="Times New Roman"/>
          <w:sz w:val="24"/>
          <w:lang w:val="en-GB"/>
        </w:rPr>
        <w:tab/>
        <w:t xml:space="preserve">The City as covenantee has required an indemnity pursuant to Section 219 of the </w:t>
      </w:r>
      <w:r>
        <w:rPr>
          <w:rFonts w:ascii="Times New Roman" w:hAnsi="Times New Roman"/>
          <w:i/>
          <w:iCs/>
          <w:sz w:val="24"/>
          <w:lang w:val="en-GB"/>
        </w:rPr>
        <w:t>Land Title Act</w:t>
      </w:r>
      <w:r>
        <w:rPr>
          <w:rFonts w:ascii="Times New Roman" w:hAnsi="Times New Roman"/>
          <w:sz w:val="24"/>
          <w:lang w:val="en-GB"/>
        </w:rPr>
        <w:t>;</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ab/>
      </w:r>
      <w:r>
        <w:rPr>
          <w:rFonts w:ascii="Times New Roman" w:hAnsi="Times New Roman"/>
          <w:sz w:val="24"/>
          <w:lang w:val="en-GB"/>
        </w:rPr>
        <w:tab/>
        <w:t xml:space="preserve">NOW THEREFORE THIS AGREEMENT WITNESSETH that pursuant to Section 219 of the </w:t>
      </w:r>
      <w:r>
        <w:rPr>
          <w:rFonts w:ascii="Times New Roman" w:hAnsi="Times New Roman"/>
          <w:i/>
          <w:iCs/>
          <w:sz w:val="24"/>
          <w:lang w:val="en-GB"/>
        </w:rPr>
        <w:t>Land Title Act</w:t>
      </w:r>
      <w:r>
        <w:rPr>
          <w:rFonts w:ascii="Times New Roman" w:hAnsi="Times New Roman"/>
          <w:sz w:val="24"/>
          <w:lang w:val="en-GB"/>
        </w:rPr>
        <w:t>, and in consideration of ONE ($1.00) DOLLAR now paid to the Owner by the City (the receipt of which is hereby acknowledged) the Owner covenants and agrees with the City as follows:</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C12F5C">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noProof/>
          <w:lang w:val="en-US"/>
        </w:rPr>
        <w:pict>
          <v:shape id="_x0000_s1155" type="#_x0000_t136" style="position:absolute;left:0;text-align:left;margin-left:54pt;margin-top:35.4pt;width:322.85pt;height:83.05pt;rotation:21036132fd;z-index:-251623936" fillcolor="#9cf" stroked="f">
            <v:fill opacity=".5"/>
            <v:shadow color="silver" offset="3pt"/>
            <v:textpath style="font-family:&quot;Times New Roman&quot;;v-text-kern:t" trim="t" fitpath="t" string="SAMPLE"/>
          </v:shape>
        </w:pict>
      </w:r>
      <w:r w:rsidR="00523963">
        <w:rPr>
          <w:rFonts w:ascii="Times New Roman" w:hAnsi="Times New Roman"/>
          <w:sz w:val="24"/>
          <w:lang w:val="en-GB"/>
        </w:rPr>
        <w:t>1.</w:t>
      </w:r>
      <w:r w:rsidR="00523963">
        <w:rPr>
          <w:rFonts w:ascii="Times New Roman" w:hAnsi="Times New Roman"/>
          <w:sz w:val="24"/>
          <w:lang w:val="en-GB"/>
        </w:rPr>
        <w:tab/>
      </w:r>
      <w:r w:rsidR="00523963">
        <w:rPr>
          <w:rFonts w:ascii="Times New Roman" w:hAnsi="Times New Roman"/>
          <w:sz w:val="24"/>
          <w:lang w:val="en-GB"/>
        </w:rPr>
        <w:tab/>
        <w:t>The Owner shall not use the Lands or the building on it unless the Works are designed by a Professional Engineer and constructed in accordance with the British Columbia Plumbing Code and as required by the City under the Design Criteria and Construction Standards and are operated and maintained for the disposal of sanitary sewage generated on the Lands.</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2.</w:t>
      </w:r>
      <w:r>
        <w:rPr>
          <w:rFonts w:ascii="Times New Roman" w:hAnsi="Times New Roman"/>
          <w:sz w:val="24"/>
          <w:lang w:val="en-GB"/>
        </w:rPr>
        <w:tab/>
      </w:r>
      <w:r>
        <w:rPr>
          <w:rFonts w:ascii="Times New Roman" w:hAnsi="Times New Roman"/>
          <w:sz w:val="24"/>
          <w:lang w:val="en-GB"/>
        </w:rPr>
        <w:tab/>
        <w:t xml:space="preserve">The Owner shall have sole responsibility and at his own expense, will operate the Works and carry out or cause to be carried out the maintenance, repair, cleaning, renewal replacement and/or otherwise servicing of the Works.  </w:t>
      </w:r>
    </w:p>
    <w:p w:rsidR="00523963" w:rsidRDefault="00523963">
      <w:pPr>
        <w:tabs>
          <w:tab w:val="left" w:pos="0"/>
          <w:tab w:val="left" w:pos="540"/>
          <w:tab w:val="left" w:pos="1080"/>
          <w:tab w:val="left" w:pos="1440"/>
        </w:tabs>
        <w:spacing w:line="240" w:lineRule="atLeast"/>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3.</w:t>
      </w:r>
      <w:r>
        <w:rPr>
          <w:rFonts w:ascii="Times New Roman" w:hAnsi="Times New Roman"/>
          <w:sz w:val="24"/>
          <w:lang w:val="en-GB"/>
        </w:rPr>
        <w:tab/>
      </w:r>
      <w:r>
        <w:rPr>
          <w:rFonts w:ascii="Times New Roman" w:hAnsi="Times New Roman"/>
          <w:sz w:val="24"/>
          <w:lang w:val="en-GB"/>
        </w:rPr>
        <w:tab/>
        <w:t>Should the portion of the works constructed under the road allowance fail, and the Owner refuses or fails to repair the said portions of the Works, the City will proceed with the repairs and invoice the Owner 110% the costs of the repairs.</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IT IS MUTUALLY UNDERSTOOD AND AGREED BY AND BETWEEN THE PARTIES HERETO THAT:</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4.</w:t>
      </w:r>
      <w:r>
        <w:rPr>
          <w:rFonts w:ascii="Times New Roman" w:hAnsi="Times New Roman"/>
          <w:sz w:val="24"/>
          <w:lang w:val="en-GB"/>
        </w:rPr>
        <w:tab/>
      </w:r>
      <w:r>
        <w:rPr>
          <w:rFonts w:ascii="Times New Roman" w:hAnsi="Times New Roman"/>
          <w:sz w:val="24"/>
          <w:lang w:val="en-GB"/>
        </w:rPr>
        <w:tab/>
        <w:t>Nothing contained or implied herein shall prejudice or affect the rights and powers of the City in the exercise of its functions under any public or private statutes, by-laws, orders and regulations, all of which may be fully and effectively exercised in relation to the Lands as if this Agreement had not been executed and delivered to the Owner.</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5.</w:t>
      </w:r>
      <w:r>
        <w:rPr>
          <w:rFonts w:ascii="Times New Roman" w:hAnsi="Times New Roman"/>
          <w:sz w:val="24"/>
          <w:lang w:val="en-GB"/>
        </w:rPr>
        <w:tab/>
      </w:r>
      <w:r>
        <w:rPr>
          <w:rFonts w:ascii="Times New Roman" w:hAnsi="Times New Roman"/>
          <w:sz w:val="24"/>
          <w:lang w:val="en-GB"/>
        </w:rPr>
        <w:tab/>
        <w:t xml:space="preserve">The covenants set forth herein shall charge the Lands pursuant to Section 219 of the </w:t>
      </w:r>
      <w:r>
        <w:rPr>
          <w:rFonts w:ascii="Times New Roman" w:hAnsi="Times New Roman"/>
          <w:i/>
          <w:iCs/>
          <w:sz w:val="24"/>
          <w:lang w:val="en-GB"/>
        </w:rPr>
        <w:t>Land Title Act</w:t>
      </w:r>
      <w:r>
        <w:rPr>
          <w:rFonts w:ascii="Times New Roman" w:hAnsi="Times New Roman"/>
          <w:sz w:val="24"/>
          <w:lang w:val="en-GB"/>
        </w:rPr>
        <w:t xml:space="preserve"> and shall be covenants, the burden of which shall run with the Lands.  It is further expressly agreed that this Agreement may only be modified or discharged by agreement of the City pursuant to the provisions of Section 219(9) of the </w:t>
      </w:r>
      <w:r>
        <w:rPr>
          <w:rFonts w:ascii="Times New Roman" w:hAnsi="Times New Roman"/>
          <w:i/>
          <w:iCs/>
          <w:sz w:val="24"/>
          <w:lang w:val="en-GB"/>
        </w:rPr>
        <w:t>Land Title Act</w:t>
      </w:r>
      <w:r>
        <w:rPr>
          <w:rFonts w:ascii="Times New Roman" w:hAnsi="Times New Roman"/>
          <w:sz w:val="24"/>
          <w:lang w:val="en-GB"/>
        </w:rPr>
        <w:t>.</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6.</w:t>
      </w:r>
      <w:r>
        <w:rPr>
          <w:rFonts w:ascii="Times New Roman" w:hAnsi="Times New Roman"/>
          <w:sz w:val="24"/>
          <w:lang w:val="en-GB"/>
        </w:rPr>
        <w:tab/>
      </w:r>
      <w:r>
        <w:rPr>
          <w:rFonts w:ascii="Times New Roman" w:hAnsi="Times New Roman"/>
          <w:sz w:val="24"/>
          <w:lang w:val="en-GB"/>
        </w:rPr>
        <w:tab/>
        <w:t>Notwithstanding anything contained herein, the Owner shall not be liable under any of the covenants and agreements contained herein where such liability arises by reason of an act or omission occurring after the Owner ceases to have any further interest in the Lands Unless the Owner fails to obtain the agreement referred to in Item 11.</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lastRenderedPageBreak/>
        <w:t>7.</w:t>
      </w:r>
      <w:r>
        <w:rPr>
          <w:rFonts w:ascii="Times New Roman" w:hAnsi="Times New Roman"/>
          <w:sz w:val="24"/>
          <w:lang w:val="en-GB"/>
        </w:rPr>
        <w:tab/>
      </w:r>
      <w:r>
        <w:rPr>
          <w:rFonts w:ascii="Times New Roman" w:hAnsi="Times New Roman"/>
          <w:sz w:val="24"/>
          <w:lang w:val="en-GB"/>
        </w:rPr>
        <w:tab/>
        <w:t>Wherever the singular or masculine is used herein, the same shall be construed as meaning the plural, feminine or body corporate or politic, where the contents or parties so require.</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8.</w:t>
      </w:r>
      <w:r>
        <w:rPr>
          <w:rFonts w:ascii="Times New Roman" w:hAnsi="Times New Roman"/>
          <w:sz w:val="24"/>
          <w:lang w:val="en-GB"/>
        </w:rPr>
        <w:tab/>
      </w:r>
      <w:r>
        <w:rPr>
          <w:rFonts w:ascii="Times New Roman" w:hAnsi="Times New Roman"/>
          <w:sz w:val="24"/>
          <w:lang w:val="en-GB"/>
        </w:rPr>
        <w:tab/>
        <w:t>The Owner hereby covenants and agrees with the City that the City is not required or is under no obligation in law or equity to prosecute or enforce this Agreement in any way whatsoever.</w:t>
      </w:r>
    </w:p>
    <w:p w:rsidR="00523963" w:rsidRDefault="00523963">
      <w:pPr>
        <w:tabs>
          <w:tab w:val="left" w:pos="0"/>
          <w:tab w:val="left" w:pos="540"/>
          <w:tab w:val="left" w:pos="1080"/>
          <w:tab w:val="left" w:pos="1440"/>
        </w:tabs>
        <w:spacing w:line="240" w:lineRule="atLeast"/>
        <w:rPr>
          <w:rFonts w:ascii="Times New Roman" w:hAnsi="Times New Roman"/>
          <w:sz w:val="24"/>
          <w:lang w:val="en-GB"/>
        </w:rPr>
      </w:pPr>
    </w:p>
    <w:p w:rsidR="00523963" w:rsidRDefault="00C12F5C">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noProof/>
          <w:lang w:val="en-US"/>
        </w:rPr>
        <w:pict>
          <v:shape id="_x0000_s1156" type="#_x0000_t136" style="position:absolute;left:0;text-align:left;margin-left:54pt;margin-top:33.6pt;width:322.85pt;height:83.05pt;rotation:21036132fd;z-index:-251622912" fillcolor="#9cf" stroked="f">
            <v:fill opacity=".5"/>
            <v:shadow color="silver" offset="3pt"/>
            <v:textpath style="font-family:&quot;Times New Roman&quot;;v-text-kern:t" trim="t" fitpath="t" string="SAMPLE"/>
          </v:shape>
        </w:pict>
      </w:r>
      <w:r w:rsidR="00523963">
        <w:rPr>
          <w:rFonts w:ascii="Times New Roman" w:hAnsi="Times New Roman"/>
          <w:sz w:val="24"/>
          <w:lang w:val="en-GB"/>
        </w:rPr>
        <w:t>9.</w:t>
      </w:r>
      <w:r w:rsidR="00523963">
        <w:rPr>
          <w:rFonts w:ascii="Times New Roman" w:hAnsi="Times New Roman"/>
          <w:sz w:val="24"/>
          <w:lang w:val="en-GB"/>
        </w:rPr>
        <w:tab/>
      </w:r>
      <w:r w:rsidR="00523963">
        <w:rPr>
          <w:rFonts w:ascii="Times New Roman" w:hAnsi="Times New Roman"/>
          <w:sz w:val="24"/>
          <w:lang w:val="en-GB"/>
        </w:rPr>
        <w:tab/>
        <w:t>The parties shall do and cause to be done all such things and execute and cause to be executed all documents which may be necessary to give proper effect to the intention of this Agreement.</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10.</w:t>
      </w:r>
      <w:r>
        <w:rPr>
          <w:rFonts w:ascii="Times New Roman" w:hAnsi="Times New Roman"/>
          <w:sz w:val="24"/>
          <w:lang w:val="en-GB"/>
        </w:rPr>
        <w:tab/>
      </w:r>
      <w:r>
        <w:rPr>
          <w:rFonts w:ascii="Times New Roman" w:hAnsi="Times New Roman"/>
          <w:sz w:val="24"/>
          <w:lang w:val="en-GB"/>
        </w:rPr>
        <w:tab/>
        <w:t>The Owner hereby releases, indemnifies and saves harmless the City, its elected and appointed officials, employees and agents from and against any and all liability, actions, causes of actions, claims, damages, expenses, costs, debts, demands or losses suffered or incurred by the City arising from the granting or existence of this Agreement, from the performance by the Owner of this Agreement or any default of the Owner under or in respect of this Agreement.</w:t>
      </w:r>
    </w:p>
    <w:p w:rsidR="00523963" w:rsidRDefault="00523963">
      <w:pPr>
        <w:tabs>
          <w:tab w:val="left" w:pos="0"/>
          <w:tab w:val="left" w:pos="540"/>
          <w:tab w:val="left" w:pos="1080"/>
          <w:tab w:val="left" w:pos="1440"/>
        </w:tabs>
        <w:spacing w:line="240" w:lineRule="atLeast"/>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11.</w:t>
      </w:r>
      <w:r>
        <w:rPr>
          <w:rFonts w:ascii="Times New Roman" w:hAnsi="Times New Roman"/>
          <w:sz w:val="24"/>
          <w:lang w:val="en-GB"/>
        </w:rPr>
        <w:tab/>
      </w:r>
      <w:r>
        <w:rPr>
          <w:rFonts w:ascii="Times New Roman" w:hAnsi="Times New Roman"/>
          <w:sz w:val="24"/>
          <w:lang w:val="en-GB"/>
        </w:rPr>
        <w:tab/>
        <w:t>The Owner covenants and agrees to obtain from any prospective purchaser, leaseholder, tenant and other transferee of the Lands referred to herein, an agreement to be bound by the terms of this Agreement.</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1080"/>
          <w:tab w:val="left" w:pos="1440"/>
        </w:tabs>
        <w:spacing w:line="240" w:lineRule="atLeast"/>
        <w:rPr>
          <w:rFonts w:ascii="Times New Roman" w:hAnsi="Times New Roman"/>
          <w:sz w:val="24"/>
          <w:lang w:val="en-GB"/>
        </w:rPr>
      </w:pPr>
      <w:r>
        <w:rPr>
          <w:rFonts w:ascii="Times New Roman" w:hAnsi="Times New Roman"/>
          <w:sz w:val="24"/>
          <w:lang w:val="en-GB"/>
        </w:rPr>
        <w:t>12.</w:t>
      </w:r>
      <w:r>
        <w:rPr>
          <w:rFonts w:ascii="Times New Roman" w:hAnsi="Times New Roman"/>
          <w:sz w:val="24"/>
          <w:lang w:val="en-GB"/>
        </w:rPr>
        <w:tab/>
      </w:r>
      <w:r>
        <w:rPr>
          <w:rFonts w:ascii="Times New Roman" w:hAnsi="Times New Roman"/>
          <w:sz w:val="24"/>
          <w:lang w:val="en-GB"/>
        </w:rPr>
        <w:tab/>
        <w:t>This Agreement shall be binding upon and enure to the benefit of the respective parties hereto, their heirs, successors, executors, administrators and assigns.</w:t>
      </w: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523963" w:rsidRDefault="00523963">
      <w:pPr>
        <w:keepLines/>
        <w:tabs>
          <w:tab w:val="left" w:pos="720"/>
          <w:tab w:val="left" w:pos="1440"/>
          <w:tab w:val="left" w:pos="2160"/>
          <w:tab w:val="left" w:pos="5040"/>
          <w:tab w:val="left" w:pos="5760"/>
        </w:tabs>
        <w:rPr>
          <w:rFonts w:ascii="Times New Roman" w:hAnsi="Times New Roman"/>
          <w:sz w:val="24"/>
        </w:rPr>
      </w:pPr>
    </w:p>
    <w:p w:rsidR="00523963" w:rsidRDefault="00523963">
      <w:pPr>
        <w:rPr>
          <w:rFonts w:ascii="Times New Roman" w:hAnsi="Times New Roman"/>
          <w:sz w:val="24"/>
        </w:rPr>
      </w:pPr>
    </w:p>
    <w:p w:rsidR="00523963" w:rsidRDefault="00523963">
      <w:pPr>
        <w:tabs>
          <w:tab w:val="left" w:pos="0"/>
          <w:tab w:val="left" w:pos="540"/>
          <w:tab w:val="left" w:pos="720"/>
        </w:tabs>
        <w:spacing w:line="240" w:lineRule="atLeast"/>
        <w:ind w:left="540" w:hanging="540"/>
        <w:rPr>
          <w:rFonts w:ascii="Times New Roman" w:hAnsi="Times New Roman"/>
          <w:sz w:val="24"/>
          <w:lang w:val="en-GB"/>
        </w:rPr>
      </w:pPr>
    </w:p>
    <w:p w:rsidR="0038313C" w:rsidRDefault="0038313C">
      <w:pPr>
        <w:spacing w:line="240" w:lineRule="atLeast"/>
        <w:jc w:val="center"/>
        <w:rPr>
          <w:b/>
          <w:bCs/>
          <w:sz w:val="24"/>
          <w:lang w:val="en-GB"/>
        </w:rPr>
        <w:sectPr w:rsidR="0038313C" w:rsidSect="00C47978">
          <w:pgSz w:w="12240" w:h="15840" w:code="1"/>
          <w:pgMar w:top="1008" w:right="1440" w:bottom="1080" w:left="1440" w:header="360" w:footer="720" w:gutter="0"/>
          <w:cols w:space="708"/>
          <w:docGrid w:linePitch="360"/>
        </w:sectPr>
      </w:pPr>
    </w:p>
    <w:p w:rsidR="00DC03C1" w:rsidRDefault="0067617F" w:rsidP="00DC03C1">
      <w:pPr>
        <w:pStyle w:val="Heading2"/>
        <w:numPr>
          <w:ilvl w:val="0"/>
          <w:numId w:val="0"/>
        </w:numPr>
      </w:pPr>
      <w:bookmarkStart w:id="214" w:name="_Toc450808630"/>
      <w:r>
        <w:lastRenderedPageBreak/>
        <w:t>(</w:t>
      </w:r>
      <w:r w:rsidR="00DC03C1">
        <w:t>Servicing Agreement Example</w:t>
      </w:r>
      <w:r>
        <w:t>)</w:t>
      </w:r>
      <w:bookmarkEnd w:id="214"/>
    </w:p>
    <w:p w:rsidR="00054C82" w:rsidRPr="00054C82" w:rsidRDefault="00054C82" w:rsidP="003C739C">
      <w:pPr>
        <w:pStyle w:val="Title"/>
        <w:ind w:right="-9"/>
        <w:rPr>
          <w:szCs w:val="24"/>
        </w:rPr>
      </w:pPr>
      <w:r w:rsidRPr="00054C82">
        <w:rPr>
          <w:szCs w:val="24"/>
        </w:rPr>
        <w:t>CITY OF SURREY</w:t>
      </w:r>
    </w:p>
    <w:p w:rsidR="00054C82" w:rsidRPr="00054C82" w:rsidRDefault="00054C82" w:rsidP="003C739C">
      <w:pPr>
        <w:spacing w:line="240" w:lineRule="auto"/>
        <w:ind w:right="-720"/>
        <w:jc w:val="center"/>
        <w:rPr>
          <w:rFonts w:ascii="Times New Roman" w:hAnsi="Times New Roman"/>
          <w:sz w:val="24"/>
        </w:rPr>
      </w:pPr>
    </w:p>
    <w:p w:rsidR="00054C82" w:rsidRPr="00054C82" w:rsidRDefault="00054C82" w:rsidP="003C739C">
      <w:pPr>
        <w:spacing w:line="240" w:lineRule="auto"/>
        <w:ind w:right="-9"/>
        <w:jc w:val="center"/>
        <w:rPr>
          <w:rFonts w:ascii="Times New Roman" w:hAnsi="Times New Roman"/>
          <w:sz w:val="24"/>
        </w:rPr>
      </w:pPr>
      <w:proofErr w:type="gramStart"/>
      <w:r w:rsidRPr="00054C82">
        <w:rPr>
          <w:rFonts w:ascii="Times New Roman" w:hAnsi="Times New Roman"/>
          <w:sz w:val="24"/>
        </w:rPr>
        <w:t>SERVICING AGREEMENT NO.</w:t>
      </w:r>
      <w:proofErr w:type="gramEnd"/>
      <w:r w:rsidRPr="00054C82">
        <w:rPr>
          <w:rFonts w:ascii="Times New Roman" w:hAnsi="Times New Roman"/>
          <w:sz w:val="24"/>
        </w:rPr>
        <w:t xml:space="preserve"> _________________________</w:t>
      </w:r>
    </w:p>
    <w:p w:rsidR="00054C82" w:rsidRPr="00054C82" w:rsidRDefault="00054C82" w:rsidP="003C739C">
      <w:pPr>
        <w:spacing w:line="240" w:lineRule="auto"/>
        <w:ind w:right="-9"/>
        <w:rPr>
          <w:rFonts w:ascii="Times New Roman" w:hAnsi="Times New Roman"/>
          <w:sz w:val="24"/>
        </w:rPr>
      </w:pPr>
    </w:p>
    <w:p w:rsidR="00054C82" w:rsidRPr="00054C82" w:rsidRDefault="00054C82" w:rsidP="003C739C">
      <w:pPr>
        <w:spacing w:line="240" w:lineRule="auto"/>
        <w:ind w:right="-9"/>
        <w:rPr>
          <w:rFonts w:ascii="Times New Roman" w:hAnsi="Times New Roman"/>
          <w:sz w:val="24"/>
        </w:rPr>
      </w:pPr>
    </w:p>
    <w:p w:rsidR="00054C82" w:rsidRPr="00054C82" w:rsidRDefault="00054C82" w:rsidP="003C739C">
      <w:pPr>
        <w:spacing w:line="240" w:lineRule="auto"/>
        <w:ind w:right="-720"/>
        <w:rPr>
          <w:rFonts w:ascii="Times New Roman" w:hAnsi="Times New Roman"/>
          <w:sz w:val="24"/>
        </w:rPr>
      </w:pPr>
      <w:r w:rsidRPr="00054C82">
        <w:rPr>
          <w:rFonts w:ascii="Times New Roman" w:hAnsi="Times New Roman"/>
          <w:b/>
          <w:sz w:val="24"/>
        </w:rPr>
        <w:t>THIS AGREEMENT</w:t>
      </w:r>
      <w:r w:rsidRPr="00054C82">
        <w:rPr>
          <w:rFonts w:ascii="Times New Roman" w:hAnsi="Times New Roman"/>
          <w:sz w:val="24"/>
        </w:rPr>
        <w:t xml:space="preserve"> is dated for reference the       day of                         , 20           .</w:t>
      </w:r>
    </w:p>
    <w:p w:rsidR="00054C82" w:rsidRPr="00054C82" w:rsidRDefault="00054C82" w:rsidP="003C739C">
      <w:pPr>
        <w:spacing w:line="240" w:lineRule="auto"/>
        <w:ind w:right="-720"/>
        <w:rPr>
          <w:rFonts w:ascii="Times New Roman" w:hAnsi="Times New Roman"/>
          <w:sz w:val="24"/>
        </w:rPr>
      </w:pPr>
    </w:p>
    <w:p w:rsidR="00054C82" w:rsidRPr="00054C82" w:rsidRDefault="00054C82" w:rsidP="003C739C">
      <w:pPr>
        <w:spacing w:line="240" w:lineRule="auto"/>
        <w:ind w:right="-720"/>
        <w:rPr>
          <w:rFonts w:ascii="Times New Roman" w:hAnsi="Times New Roman"/>
          <w:sz w:val="24"/>
        </w:rPr>
      </w:pPr>
      <w:r w:rsidRPr="00054C82">
        <w:rPr>
          <w:rFonts w:ascii="Times New Roman" w:hAnsi="Times New Roman"/>
          <w:b/>
          <w:sz w:val="24"/>
        </w:rPr>
        <w:t>BETWEEN:</w:t>
      </w:r>
    </w:p>
    <w:p w:rsidR="00054C82" w:rsidRPr="00054C82" w:rsidRDefault="00054C82" w:rsidP="003C739C">
      <w:pPr>
        <w:spacing w:line="240" w:lineRule="auto"/>
        <w:ind w:left="1440" w:right="1440"/>
        <w:rPr>
          <w:rFonts w:ascii="Times New Roman" w:hAnsi="Times New Roman"/>
          <w:sz w:val="24"/>
        </w:rPr>
      </w:pPr>
      <w:r w:rsidRPr="00054C82">
        <w:rPr>
          <w:rFonts w:ascii="Times New Roman" w:hAnsi="Times New Roman"/>
          <w:b/>
          <w:sz w:val="24"/>
        </w:rPr>
        <w:t>CITY OF SURREY</w:t>
      </w:r>
      <w:r w:rsidRPr="00054C82">
        <w:rPr>
          <w:rFonts w:ascii="Times New Roman" w:hAnsi="Times New Roman"/>
          <w:sz w:val="24"/>
        </w:rPr>
        <w:t xml:space="preserve">, </w:t>
      </w:r>
    </w:p>
    <w:p w:rsidR="00054C82" w:rsidRPr="00054C82" w:rsidRDefault="00054C82" w:rsidP="003C739C">
      <w:pPr>
        <w:pStyle w:val="Description"/>
        <w:spacing w:line="240" w:lineRule="auto"/>
        <w:rPr>
          <w:szCs w:val="24"/>
        </w:rPr>
      </w:pPr>
      <w:r w:rsidRPr="00054C82">
        <w:rPr>
          <w:szCs w:val="24"/>
        </w:rPr>
        <w:t xml:space="preserve">14245 - 56th Avenue, </w:t>
      </w:r>
    </w:p>
    <w:p w:rsidR="00054C82" w:rsidRPr="00054C82" w:rsidRDefault="00054C82" w:rsidP="003C739C">
      <w:pPr>
        <w:spacing w:line="240" w:lineRule="auto"/>
        <w:ind w:left="1440" w:right="1440"/>
        <w:rPr>
          <w:rFonts w:ascii="Times New Roman" w:hAnsi="Times New Roman"/>
          <w:sz w:val="24"/>
        </w:rPr>
      </w:pPr>
      <w:r w:rsidRPr="00054C82">
        <w:rPr>
          <w:rFonts w:ascii="Times New Roman" w:hAnsi="Times New Roman"/>
          <w:sz w:val="24"/>
        </w:rPr>
        <w:t>City of Surrey, B.C., V3X 3A2</w:t>
      </w:r>
    </w:p>
    <w:p w:rsidR="00054C82" w:rsidRPr="00054C82" w:rsidRDefault="00054C82" w:rsidP="003C739C">
      <w:pPr>
        <w:spacing w:line="240" w:lineRule="auto"/>
        <w:ind w:right="-720"/>
        <w:rPr>
          <w:rFonts w:ascii="Times New Roman" w:hAnsi="Times New Roman"/>
          <w:sz w:val="24"/>
        </w:rPr>
      </w:pPr>
    </w:p>
    <w:p w:rsidR="00054C82" w:rsidRPr="00054C82" w:rsidRDefault="00054C82" w:rsidP="003C739C">
      <w:pPr>
        <w:spacing w:line="240" w:lineRule="auto"/>
        <w:ind w:right="-720"/>
        <w:rPr>
          <w:rFonts w:ascii="Times New Roman" w:hAnsi="Times New Roman"/>
          <w:sz w:val="24"/>
        </w:rPr>
      </w:pPr>
      <w:r w:rsidRPr="00054C82">
        <w:rPr>
          <w:rFonts w:ascii="Times New Roman" w:hAnsi="Times New Roman"/>
          <w:sz w:val="24"/>
        </w:rPr>
        <w:tab/>
      </w:r>
      <w:r w:rsidRPr="00054C82">
        <w:rPr>
          <w:rFonts w:ascii="Times New Roman" w:hAnsi="Times New Roman"/>
          <w:sz w:val="24"/>
        </w:rPr>
        <w:tab/>
        <w:t>(</w:t>
      </w:r>
      <w:proofErr w:type="gramStart"/>
      <w:r w:rsidRPr="00054C82">
        <w:rPr>
          <w:rFonts w:ascii="Times New Roman" w:hAnsi="Times New Roman"/>
          <w:sz w:val="24"/>
        </w:rPr>
        <w:t>the</w:t>
      </w:r>
      <w:proofErr w:type="gramEnd"/>
      <w:r w:rsidRPr="00054C82">
        <w:rPr>
          <w:rFonts w:ascii="Times New Roman" w:hAnsi="Times New Roman"/>
          <w:sz w:val="24"/>
        </w:rPr>
        <w:t xml:space="preserve"> “City”)</w:t>
      </w:r>
    </w:p>
    <w:p w:rsidR="00054C82" w:rsidRPr="00054C82" w:rsidRDefault="00054C82" w:rsidP="003C739C">
      <w:pPr>
        <w:spacing w:line="240" w:lineRule="auto"/>
        <w:ind w:right="-720"/>
        <w:rPr>
          <w:rFonts w:ascii="Times New Roman" w:hAnsi="Times New Roman"/>
          <w:sz w:val="24"/>
        </w:rPr>
      </w:pPr>
    </w:p>
    <w:p w:rsidR="00054C82" w:rsidRPr="0045182B" w:rsidRDefault="00054C82" w:rsidP="0045182B">
      <w:pPr>
        <w:jc w:val="right"/>
        <w:rPr>
          <w:rFonts w:ascii="Times New Roman" w:hAnsi="Times New Roman"/>
          <w:b/>
          <w:sz w:val="24"/>
        </w:rPr>
      </w:pPr>
      <w:r w:rsidRPr="00054C82">
        <w:tab/>
      </w:r>
      <w:r w:rsidRPr="0045182B">
        <w:rPr>
          <w:rFonts w:ascii="Times New Roman" w:hAnsi="Times New Roman"/>
          <w:b/>
          <w:sz w:val="24"/>
        </w:rPr>
        <w:t>OF THE FIRST PART</w:t>
      </w:r>
    </w:p>
    <w:p w:rsidR="00054C82" w:rsidRPr="00054C82" w:rsidRDefault="00054C82" w:rsidP="003C739C">
      <w:pPr>
        <w:spacing w:line="240" w:lineRule="auto"/>
        <w:ind w:right="-720"/>
        <w:rPr>
          <w:rFonts w:ascii="Times New Roman" w:hAnsi="Times New Roman"/>
          <w:sz w:val="24"/>
        </w:rPr>
      </w:pPr>
    </w:p>
    <w:p w:rsidR="00054C82" w:rsidRPr="00054C82" w:rsidRDefault="00054C82" w:rsidP="003C739C">
      <w:pPr>
        <w:spacing w:line="240" w:lineRule="auto"/>
        <w:ind w:right="-720"/>
        <w:rPr>
          <w:rFonts w:ascii="Times New Roman" w:hAnsi="Times New Roman"/>
          <w:b/>
          <w:sz w:val="24"/>
        </w:rPr>
      </w:pPr>
      <w:r w:rsidRPr="00054C82">
        <w:rPr>
          <w:rFonts w:ascii="Times New Roman" w:hAnsi="Times New Roman"/>
          <w:b/>
          <w:sz w:val="24"/>
        </w:rPr>
        <w:t>AND:</w:t>
      </w:r>
    </w:p>
    <w:p w:rsidR="00054C82" w:rsidRPr="00054C82" w:rsidRDefault="00054C82" w:rsidP="003C739C">
      <w:pPr>
        <w:spacing w:line="240" w:lineRule="auto"/>
        <w:ind w:right="-720"/>
        <w:rPr>
          <w:rFonts w:ascii="Times New Roman" w:hAnsi="Times New Roman"/>
          <w:sz w:val="24"/>
        </w:rPr>
      </w:pPr>
    </w:p>
    <w:p w:rsidR="003C739C" w:rsidRDefault="003C739C" w:rsidP="003C739C">
      <w:pPr>
        <w:spacing w:line="240" w:lineRule="auto"/>
        <w:ind w:left="1440" w:right="1440"/>
        <w:rPr>
          <w:rFonts w:ascii="Times New Roman" w:hAnsi="Times New Roman"/>
          <w:sz w:val="24"/>
        </w:rPr>
      </w:pPr>
    </w:p>
    <w:p w:rsidR="00B73B4B" w:rsidRPr="00054C82" w:rsidRDefault="00B73B4B" w:rsidP="003C739C">
      <w:pPr>
        <w:spacing w:line="240" w:lineRule="auto"/>
        <w:ind w:left="1440" w:right="1440"/>
        <w:rPr>
          <w:rFonts w:ascii="Times New Roman" w:hAnsi="Times New Roman"/>
          <w:sz w:val="24"/>
        </w:rPr>
      </w:pPr>
    </w:p>
    <w:p w:rsidR="00054C82" w:rsidRPr="00054C82" w:rsidRDefault="00054C82" w:rsidP="003C739C">
      <w:pPr>
        <w:spacing w:line="240" w:lineRule="auto"/>
        <w:ind w:left="1440" w:right="1440"/>
        <w:rPr>
          <w:rFonts w:ascii="Times New Roman" w:hAnsi="Times New Roman"/>
          <w:sz w:val="24"/>
        </w:rPr>
      </w:pPr>
    </w:p>
    <w:p w:rsidR="00054C82" w:rsidRPr="00054C82" w:rsidRDefault="00054C82" w:rsidP="003C739C">
      <w:pPr>
        <w:spacing w:line="240" w:lineRule="auto"/>
        <w:ind w:right="-720"/>
        <w:rPr>
          <w:rFonts w:ascii="Times New Roman" w:hAnsi="Times New Roman"/>
          <w:sz w:val="24"/>
        </w:rPr>
      </w:pPr>
    </w:p>
    <w:p w:rsidR="00054C82" w:rsidRPr="00054C82" w:rsidRDefault="00054C82" w:rsidP="003C739C">
      <w:pPr>
        <w:tabs>
          <w:tab w:val="left" w:pos="1440"/>
        </w:tabs>
        <w:spacing w:line="240" w:lineRule="auto"/>
        <w:ind w:left="1440" w:right="2160" w:hanging="1440"/>
        <w:rPr>
          <w:rFonts w:ascii="Times New Roman" w:hAnsi="Times New Roman"/>
          <w:sz w:val="24"/>
        </w:rPr>
      </w:pPr>
      <w:r w:rsidRPr="00054C82">
        <w:rPr>
          <w:rFonts w:ascii="Times New Roman" w:hAnsi="Times New Roman"/>
          <w:sz w:val="24"/>
        </w:rPr>
        <w:tab/>
        <w:t>(</w:t>
      </w:r>
      <w:proofErr w:type="gramStart"/>
      <w:r w:rsidRPr="00054C82">
        <w:rPr>
          <w:rFonts w:ascii="Times New Roman" w:hAnsi="Times New Roman"/>
          <w:sz w:val="24"/>
        </w:rPr>
        <w:t>the</w:t>
      </w:r>
      <w:proofErr w:type="gramEnd"/>
      <w:r w:rsidRPr="00054C82">
        <w:rPr>
          <w:rFonts w:ascii="Times New Roman" w:hAnsi="Times New Roman"/>
          <w:sz w:val="24"/>
        </w:rPr>
        <w:t xml:space="preserve"> “Developer”)</w:t>
      </w:r>
    </w:p>
    <w:p w:rsidR="00054C82" w:rsidRPr="00054C82" w:rsidRDefault="00054C82" w:rsidP="003C739C">
      <w:pPr>
        <w:spacing w:line="240" w:lineRule="auto"/>
        <w:ind w:right="-720"/>
        <w:rPr>
          <w:rFonts w:ascii="Times New Roman" w:hAnsi="Times New Roman"/>
          <w:sz w:val="24"/>
        </w:rPr>
      </w:pPr>
    </w:p>
    <w:p w:rsidR="00054C82" w:rsidRPr="0045182B" w:rsidRDefault="00054C82" w:rsidP="0045182B">
      <w:pPr>
        <w:jc w:val="right"/>
        <w:rPr>
          <w:rFonts w:ascii="Times New Roman" w:hAnsi="Times New Roman"/>
          <w:b/>
          <w:sz w:val="24"/>
        </w:rPr>
      </w:pPr>
      <w:r w:rsidRPr="00054C82">
        <w:tab/>
      </w:r>
      <w:r w:rsidRPr="0045182B">
        <w:rPr>
          <w:rFonts w:ascii="Times New Roman" w:hAnsi="Times New Roman"/>
          <w:b/>
          <w:sz w:val="24"/>
        </w:rPr>
        <w:t>OF THE SECOND PART</w:t>
      </w:r>
    </w:p>
    <w:p w:rsidR="00054C82" w:rsidRPr="00054C82" w:rsidRDefault="00054C82" w:rsidP="003C739C">
      <w:pPr>
        <w:spacing w:line="240" w:lineRule="auto"/>
        <w:ind w:right="-720"/>
        <w:rPr>
          <w:rFonts w:ascii="Times New Roman" w:hAnsi="Times New Roman"/>
          <w:b/>
          <w:sz w:val="24"/>
        </w:rPr>
      </w:pPr>
      <w:r w:rsidRPr="00054C82">
        <w:rPr>
          <w:rFonts w:ascii="Times New Roman" w:hAnsi="Times New Roman"/>
          <w:b/>
          <w:sz w:val="24"/>
        </w:rPr>
        <w:t>AND:</w:t>
      </w:r>
      <w:r w:rsidRPr="00054C82">
        <w:rPr>
          <w:rFonts w:ascii="Times New Roman" w:hAnsi="Times New Roman"/>
          <w:b/>
          <w:sz w:val="24"/>
        </w:rPr>
        <w:tab/>
      </w:r>
      <w:r w:rsidRPr="00054C82">
        <w:rPr>
          <w:rFonts w:ascii="Times New Roman" w:hAnsi="Times New Roman"/>
          <w:b/>
          <w:sz w:val="24"/>
        </w:rPr>
        <w:tab/>
      </w:r>
    </w:p>
    <w:p w:rsidR="00054C82" w:rsidRPr="00054C82" w:rsidRDefault="00054C82" w:rsidP="003C739C">
      <w:pPr>
        <w:spacing w:line="240" w:lineRule="auto"/>
        <w:ind w:right="-720"/>
        <w:rPr>
          <w:rFonts w:ascii="Times New Roman" w:hAnsi="Times New Roman"/>
          <w:sz w:val="24"/>
        </w:rPr>
      </w:pPr>
    </w:p>
    <w:p w:rsidR="00054C82" w:rsidRPr="00054C82" w:rsidRDefault="00054C82" w:rsidP="003C739C">
      <w:pPr>
        <w:pStyle w:val="Description"/>
        <w:spacing w:line="240" w:lineRule="auto"/>
        <w:rPr>
          <w:szCs w:val="24"/>
        </w:rPr>
      </w:pPr>
    </w:p>
    <w:p w:rsidR="003C739C" w:rsidRDefault="003C739C" w:rsidP="003C739C">
      <w:pPr>
        <w:pStyle w:val="Description"/>
        <w:spacing w:line="240" w:lineRule="auto"/>
        <w:rPr>
          <w:szCs w:val="24"/>
        </w:rPr>
      </w:pPr>
    </w:p>
    <w:p w:rsidR="00B73B4B" w:rsidRPr="00054C82" w:rsidRDefault="00B73B4B" w:rsidP="003C739C">
      <w:pPr>
        <w:pStyle w:val="Description"/>
        <w:spacing w:line="240" w:lineRule="auto"/>
        <w:rPr>
          <w:szCs w:val="24"/>
        </w:rPr>
      </w:pPr>
    </w:p>
    <w:p w:rsidR="00054C82" w:rsidRPr="00054C82" w:rsidRDefault="00054C82" w:rsidP="003C739C">
      <w:pPr>
        <w:spacing w:line="240" w:lineRule="auto"/>
        <w:ind w:left="1440" w:right="1440"/>
        <w:rPr>
          <w:rFonts w:ascii="Times New Roman" w:hAnsi="Times New Roman"/>
          <w:sz w:val="24"/>
        </w:rPr>
      </w:pPr>
    </w:p>
    <w:p w:rsidR="00054C82" w:rsidRPr="00054C82" w:rsidRDefault="00054C82" w:rsidP="003C739C">
      <w:pPr>
        <w:tabs>
          <w:tab w:val="left" w:pos="1440"/>
        </w:tabs>
        <w:spacing w:line="240" w:lineRule="auto"/>
        <w:ind w:left="1440" w:right="2160" w:hanging="1440"/>
        <w:rPr>
          <w:rFonts w:ascii="Times New Roman" w:hAnsi="Times New Roman"/>
          <w:sz w:val="24"/>
        </w:rPr>
      </w:pPr>
    </w:p>
    <w:p w:rsidR="00054C82" w:rsidRPr="00054C82" w:rsidRDefault="00054C82" w:rsidP="003C739C">
      <w:pPr>
        <w:tabs>
          <w:tab w:val="left" w:pos="1440"/>
        </w:tabs>
        <w:spacing w:line="240" w:lineRule="auto"/>
        <w:ind w:left="1440" w:right="2160" w:hanging="1440"/>
        <w:rPr>
          <w:rFonts w:ascii="Times New Roman" w:hAnsi="Times New Roman"/>
          <w:sz w:val="24"/>
        </w:rPr>
      </w:pPr>
      <w:r w:rsidRPr="00054C82">
        <w:rPr>
          <w:rFonts w:ascii="Times New Roman" w:hAnsi="Times New Roman"/>
          <w:sz w:val="24"/>
        </w:rPr>
        <w:tab/>
        <w:t>(</w:t>
      </w:r>
      <w:proofErr w:type="gramStart"/>
      <w:r w:rsidRPr="00054C82">
        <w:rPr>
          <w:rFonts w:ascii="Times New Roman" w:hAnsi="Times New Roman"/>
          <w:sz w:val="24"/>
        </w:rPr>
        <w:t>the</w:t>
      </w:r>
      <w:proofErr w:type="gramEnd"/>
      <w:r w:rsidRPr="00054C82">
        <w:rPr>
          <w:rFonts w:ascii="Times New Roman" w:hAnsi="Times New Roman"/>
          <w:sz w:val="24"/>
        </w:rPr>
        <w:t xml:space="preserve"> “Owner”)</w:t>
      </w:r>
    </w:p>
    <w:p w:rsidR="00054C82" w:rsidRPr="0045182B" w:rsidRDefault="00054C82" w:rsidP="0045182B">
      <w:pPr>
        <w:jc w:val="right"/>
        <w:rPr>
          <w:rFonts w:ascii="Times New Roman" w:hAnsi="Times New Roman"/>
          <w:b/>
          <w:sz w:val="24"/>
        </w:rPr>
      </w:pPr>
      <w:r w:rsidRPr="0045182B">
        <w:rPr>
          <w:rFonts w:ascii="Times New Roman" w:hAnsi="Times New Roman"/>
          <w:b/>
          <w:sz w:val="24"/>
        </w:rPr>
        <w:t>OF THE THIRD PART</w:t>
      </w:r>
    </w:p>
    <w:p w:rsidR="00054C82" w:rsidRPr="00054C82" w:rsidRDefault="00054C82" w:rsidP="003C739C">
      <w:pPr>
        <w:pStyle w:val="Text"/>
        <w:spacing w:after="120" w:line="240" w:lineRule="auto"/>
        <w:rPr>
          <w:b/>
          <w:szCs w:val="24"/>
        </w:rPr>
      </w:pPr>
      <w:r w:rsidRPr="00054C82">
        <w:rPr>
          <w:b/>
          <w:szCs w:val="24"/>
        </w:rPr>
        <w:t>WHEREAS:</w:t>
      </w:r>
    </w:p>
    <w:p w:rsidR="00054C82" w:rsidRPr="00054C82" w:rsidRDefault="00054C82" w:rsidP="003C739C">
      <w:pPr>
        <w:spacing w:line="240" w:lineRule="auto"/>
        <w:rPr>
          <w:rFonts w:ascii="Times New Roman" w:hAnsi="Times New Roman"/>
          <w:sz w:val="24"/>
        </w:rPr>
      </w:pPr>
    </w:p>
    <w:p w:rsidR="00054C82" w:rsidRPr="00054C82" w:rsidRDefault="00054C82" w:rsidP="003C739C">
      <w:pPr>
        <w:pStyle w:val="Text"/>
        <w:tabs>
          <w:tab w:val="left" w:pos="720"/>
        </w:tabs>
        <w:spacing w:line="240" w:lineRule="auto"/>
        <w:ind w:left="720" w:hanging="720"/>
        <w:rPr>
          <w:szCs w:val="24"/>
        </w:rPr>
      </w:pPr>
      <w:r w:rsidRPr="00054C82">
        <w:rPr>
          <w:szCs w:val="24"/>
        </w:rPr>
        <w:t>A.</w:t>
      </w:r>
      <w:r w:rsidRPr="00054C82">
        <w:rPr>
          <w:szCs w:val="24"/>
        </w:rPr>
        <w:tab/>
        <w:t>The Developer desires to develop certain lands and premises within the City of Surrey, more particularly known and described as:</w:t>
      </w:r>
    </w:p>
    <w:p w:rsidR="00054C82" w:rsidRPr="00054C82" w:rsidRDefault="00054C82" w:rsidP="003C739C">
      <w:pPr>
        <w:spacing w:line="240" w:lineRule="auto"/>
        <w:rPr>
          <w:rFonts w:ascii="Times New Roman" w:hAnsi="Times New Roman"/>
          <w:sz w:val="24"/>
        </w:rPr>
      </w:pPr>
    </w:p>
    <w:p w:rsidR="00054C82" w:rsidRPr="00054C82" w:rsidRDefault="00054C82" w:rsidP="003C739C">
      <w:pPr>
        <w:spacing w:line="240" w:lineRule="auto"/>
        <w:ind w:left="1440" w:right="1440"/>
        <w:rPr>
          <w:rFonts w:ascii="Times New Roman" w:hAnsi="Times New Roman"/>
          <w:sz w:val="24"/>
        </w:rPr>
      </w:pPr>
      <w:r w:rsidRPr="00054C82">
        <w:rPr>
          <w:rFonts w:ascii="Times New Roman" w:hAnsi="Times New Roman"/>
          <w:sz w:val="24"/>
        </w:rPr>
        <w:t xml:space="preserve">Parcel Identifier: </w:t>
      </w:r>
    </w:p>
    <w:p w:rsidR="00054C82" w:rsidRPr="00054C82" w:rsidRDefault="00054C82" w:rsidP="003C739C">
      <w:pPr>
        <w:spacing w:line="240" w:lineRule="auto"/>
        <w:ind w:left="1440" w:right="1440"/>
        <w:rPr>
          <w:rFonts w:ascii="Times New Roman" w:hAnsi="Times New Roman"/>
          <w:sz w:val="24"/>
        </w:rPr>
      </w:pPr>
    </w:p>
    <w:p w:rsidR="00054C82" w:rsidRPr="00054C82" w:rsidRDefault="00054C82" w:rsidP="003C739C">
      <w:pPr>
        <w:pStyle w:val="Description"/>
        <w:spacing w:line="240" w:lineRule="auto"/>
        <w:rPr>
          <w:szCs w:val="24"/>
        </w:rPr>
      </w:pPr>
    </w:p>
    <w:p w:rsidR="00054C82" w:rsidRPr="00054C82" w:rsidRDefault="00054C82" w:rsidP="003C739C">
      <w:pPr>
        <w:pStyle w:val="Text"/>
        <w:spacing w:line="240" w:lineRule="auto"/>
        <w:rPr>
          <w:szCs w:val="24"/>
        </w:rPr>
      </w:pPr>
    </w:p>
    <w:p w:rsidR="00054C82" w:rsidRPr="00054C82" w:rsidRDefault="00054C82" w:rsidP="003C739C">
      <w:pPr>
        <w:pStyle w:val="Text"/>
        <w:tabs>
          <w:tab w:val="left" w:pos="1440"/>
        </w:tabs>
        <w:spacing w:line="240" w:lineRule="auto"/>
        <w:rPr>
          <w:szCs w:val="24"/>
        </w:rPr>
      </w:pPr>
      <w:r w:rsidRPr="00054C82">
        <w:rPr>
          <w:szCs w:val="24"/>
        </w:rPr>
        <w:tab/>
        <w:t>(</w:t>
      </w:r>
      <w:proofErr w:type="gramStart"/>
      <w:r w:rsidRPr="00054C82">
        <w:rPr>
          <w:szCs w:val="24"/>
        </w:rPr>
        <w:t>the</w:t>
      </w:r>
      <w:proofErr w:type="gramEnd"/>
      <w:r w:rsidRPr="00054C82">
        <w:rPr>
          <w:szCs w:val="24"/>
        </w:rPr>
        <w:t xml:space="preserve"> “Lands”)</w:t>
      </w:r>
    </w:p>
    <w:p w:rsidR="00054C82" w:rsidRPr="00054C82" w:rsidRDefault="00054C82" w:rsidP="003C739C">
      <w:pPr>
        <w:spacing w:line="240" w:lineRule="auto"/>
        <w:rPr>
          <w:rFonts w:ascii="Times New Roman" w:hAnsi="Times New Roman"/>
          <w:sz w:val="24"/>
        </w:rPr>
      </w:pPr>
    </w:p>
    <w:p w:rsidR="00054C82" w:rsidRPr="00054C82" w:rsidRDefault="00054C82" w:rsidP="00B86D68">
      <w:pPr>
        <w:pStyle w:val="Text"/>
        <w:numPr>
          <w:ilvl w:val="0"/>
          <w:numId w:val="22"/>
        </w:numPr>
        <w:spacing w:line="240" w:lineRule="auto"/>
        <w:ind w:hanging="720"/>
        <w:rPr>
          <w:szCs w:val="24"/>
        </w:rPr>
      </w:pPr>
      <w:r w:rsidRPr="00054C82">
        <w:rPr>
          <w:szCs w:val="24"/>
        </w:rPr>
        <w:t xml:space="preserve">Section 938 of the </w:t>
      </w:r>
      <w:r w:rsidRPr="00054C82">
        <w:rPr>
          <w:i/>
          <w:iCs/>
          <w:szCs w:val="24"/>
        </w:rPr>
        <w:t>Local Government Act</w:t>
      </w:r>
      <w:r w:rsidRPr="00054C82">
        <w:rPr>
          <w:szCs w:val="24"/>
        </w:rPr>
        <w:t>, R.S.B.C. 1996, c.323, as amended, including any regulations, as amended (“</w:t>
      </w:r>
      <w:r w:rsidRPr="00054C82">
        <w:rPr>
          <w:i/>
          <w:iCs/>
          <w:szCs w:val="24"/>
        </w:rPr>
        <w:t>Local Government Act</w:t>
      </w:r>
      <w:r w:rsidRPr="00054C82">
        <w:rPr>
          <w:szCs w:val="24"/>
        </w:rPr>
        <w:t>”), authorizes the City to enter into an agreement which sets out the works and services required to be constructed and installed to the standards established by the Surrey Subdivision and Development By-law, as hereinafter defined, by a specified date or forfeit to the City the amount deposited as security.</w:t>
      </w:r>
    </w:p>
    <w:p w:rsidR="00054C82" w:rsidRPr="00054C82" w:rsidRDefault="00054C82" w:rsidP="003C739C">
      <w:pPr>
        <w:spacing w:line="240" w:lineRule="auto"/>
        <w:rPr>
          <w:rFonts w:ascii="Times New Roman" w:hAnsi="Times New Roman"/>
          <w:sz w:val="24"/>
        </w:rPr>
      </w:pPr>
    </w:p>
    <w:p w:rsidR="00054C82" w:rsidRPr="00054C82" w:rsidRDefault="00054C82" w:rsidP="003C739C">
      <w:pPr>
        <w:pStyle w:val="Text"/>
        <w:tabs>
          <w:tab w:val="left" w:pos="720"/>
        </w:tabs>
        <w:spacing w:line="240" w:lineRule="auto"/>
        <w:ind w:left="720" w:hanging="720"/>
        <w:rPr>
          <w:szCs w:val="24"/>
        </w:rPr>
      </w:pPr>
      <w:r w:rsidRPr="00054C82">
        <w:rPr>
          <w:szCs w:val="24"/>
        </w:rPr>
        <w:t>C.</w:t>
      </w:r>
      <w:r w:rsidRPr="00054C82">
        <w:rPr>
          <w:szCs w:val="24"/>
        </w:rPr>
        <w:tab/>
        <w:t>The Developer agrees to construct and install at their expense all of the Works and Services as hereinafter defined, all of which shall be completed in accordance with this Agreement and to the satisfaction of the City.</w:t>
      </w:r>
    </w:p>
    <w:p w:rsidR="00054C82" w:rsidRPr="00054C82" w:rsidRDefault="00054C82" w:rsidP="003C739C">
      <w:pPr>
        <w:pStyle w:val="Text"/>
        <w:tabs>
          <w:tab w:val="left" w:pos="720"/>
        </w:tabs>
        <w:spacing w:line="240" w:lineRule="auto"/>
        <w:ind w:left="720" w:hanging="720"/>
        <w:rPr>
          <w:szCs w:val="24"/>
        </w:rPr>
      </w:pPr>
    </w:p>
    <w:p w:rsidR="00054C82" w:rsidRDefault="00054C82" w:rsidP="003C739C">
      <w:pPr>
        <w:pStyle w:val="Text"/>
        <w:tabs>
          <w:tab w:val="left" w:pos="720"/>
        </w:tabs>
        <w:spacing w:line="240" w:lineRule="auto"/>
        <w:ind w:left="720" w:hanging="720"/>
        <w:rPr>
          <w:szCs w:val="24"/>
        </w:rPr>
      </w:pPr>
      <w:r w:rsidRPr="00054C82">
        <w:rPr>
          <w:szCs w:val="24"/>
        </w:rPr>
        <w:t>D.</w:t>
      </w:r>
      <w:r w:rsidRPr="00054C82">
        <w:rPr>
          <w:szCs w:val="24"/>
        </w:rPr>
        <w:tab/>
        <w:t>The Developer has agreed to grant and transfer to the City all its right, title and interest in and to the Works and Services and the City has agreed to accept such transfer of the Works and Services on the terms of this Agreement.</w:t>
      </w:r>
    </w:p>
    <w:p w:rsidR="00B73B4B" w:rsidRDefault="00B73B4B" w:rsidP="003C739C">
      <w:pPr>
        <w:pStyle w:val="Text"/>
        <w:tabs>
          <w:tab w:val="left" w:pos="720"/>
        </w:tabs>
        <w:spacing w:line="240" w:lineRule="auto"/>
        <w:ind w:left="720" w:hanging="720"/>
        <w:rPr>
          <w:szCs w:val="24"/>
        </w:rPr>
      </w:pPr>
    </w:p>
    <w:p w:rsidR="00B73B4B" w:rsidRDefault="00B73B4B" w:rsidP="00B73B4B">
      <w:pPr>
        <w:pStyle w:val="Text"/>
        <w:keepNext/>
        <w:tabs>
          <w:tab w:val="left" w:pos="720"/>
        </w:tabs>
        <w:spacing w:line="240" w:lineRule="auto"/>
      </w:pPr>
      <w:r>
        <w:tab/>
      </w:r>
      <w:r w:rsidRPr="0073769F">
        <w:rPr>
          <w:b/>
        </w:rPr>
        <w:t>NOW THEREFORE</w:t>
      </w:r>
      <w:r>
        <w:t xml:space="preserve"> this Agreement witnesses that in consideration of Ten Dollars ($10.00) and other good and valuable consideration paid by each of the parties to each other (the receipt and </w:t>
      </w:r>
      <w:r>
        <w:lastRenderedPageBreak/>
        <w:t>sufficiency of which each party hereby acknowledges) the parties hereby covenant and agree with each other as follows:</w:t>
      </w:r>
    </w:p>
    <w:p w:rsidR="00B73B4B" w:rsidRDefault="00B73B4B" w:rsidP="00B73B4B">
      <w:pPr>
        <w:pStyle w:val="Text"/>
        <w:keepNext/>
        <w:spacing w:line="240" w:lineRule="auto"/>
      </w:pPr>
    </w:p>
    <w:p w:rsidR="00B73B4B" w:rsidRDefault="00B73B4B" w:rsidP="00B86D68">
      <w:pPr>
        <w:pStyle w:val="Text"/>
        <w:numPr>
          <w:ilvl w:val="0"/>
          <w:numId w:val="23"/>
        </w:numPr>
        <w:spacing w:line="240" w:lineRule="auto"/>
      </w:pPr>
      <w:r>
        <w:rPr>
          <w:b/>
          <w:bCs/>
          <w:u w:val="single"/>
        </w:rPr>
        <w:t>Definitions</w:t>
      </w:r>
    </w:p>
    <w:p w:rsidR="00B73B4B" w:rsidRDefault="00B73B4B" w:rsidP="00B73B4B">
      <w:pPr>
        <w:pStyle w:val="Text"/>
        <w:spacing w:line="240" w:lineRule="auto"/>
      </w:pPr>
    </w:p>
    <w:p w:rsidR="00B73B4B" w:rsidRDefault="00B73B4B" w:rsidP="00B73B4B">
      <w:pPr>
        <w:pStyle w:val="Text"/>
        <w:spacing w:line="240" w:lineRule="auto"/>
        <w:ind w:left="720" w:hanging="720"/>
      </w:pPr>
      <w:r>
        <w:t>1.1</w:t>
      </w:r>
      <w:r>
        <w:tab/>
        <w:t>The parties hereto agree that in this Agreement, including the recitals, the following definitions will apply:</w:t>
      </w:r>
    </w:p>
    <w:p w:rsidR="00B73B4B" w:rsidRDefault="00B73B4B" w:rsidP="00B73B4B">
      <w:pPr>
        <w:pStyle w:val="Text"/>
        <w:spacing w:line="240" w:lineRule="auto"/>
      </w:pPr>
    </w:p>
    <w:p w:rsidR="00B73B4B" w:rsidRDefault="00B73B4B" w:rsidP="00B73B4B">
      <w:pPr>
        <w:pStyle w:val="Text"/>
        <w:spacing w:line="240" w:lineRule="auto"/>
        <w:ind w:left="1440" w:hanging="720"/>
      </w:pPr>
      <w:r w:rsidRPr="006762DD">
        <w:t>(a)</w:t>
      </w:r>
      <w:r w:rsidRPr="006762DD">
        <w:tab/>
        <w:t>“Agreement” means this agreement as set out and described herein;</w:t>
      </w:r>
    </w:p>
    <w:p w:rsidR="00B73B4B" w:rsidRDefault="00B73B4B" w:rsidP="00B73B4B">
      <w:pPr>
        <w:pStyle w:val="Text"/>
        <w:spacing w:line="240" w:lineRule="auto"/>
      </w:pPr>
    </w:p>
    <w:p w:rsidR="00B73B4B" w:rsidRDefault="00B73B4B" w:rsidP="00B73B4B">
      <w:pPr>
        <w:pStyle w:val="Text"/>
        <w:spacing w:line="240" w:lineRule="auto"/>
        <w:ind w:left="1440" w:hanging="731"/>
      </w:pPr>
      <w:r>
        <w:t>(b)</w:t>
      </w:r>
      <w:r>
        <w:tab/>
        <w:t>“</w:t>
      </w:r>
      <w:proofErr w:type="gramStart"/>
      <w:r>
        <w:t>as</w:t>
      </w:r>
      <w:proofErr w:type="gramEnd"/>
      <w:r>
        <w:t xml:space="preserve"> amended” means as may be amended or replaced from time to time;</w:t>
      </w:r>
    </w:p>
    <w:p w:rsidR="00B73B4B" w:rsidRDefault="00B73B4B" w:rsidP="00B73B4B">
      <w:pPr>
        <w:pStyle w:val="Text"/>
        <w:spacing w:line="240" w:lineRule="auto"/>
      </w:pPr>
    </w:p>
    <w:p w:rsidR="00B73B4B" w:rsidRDefault="00B73B4B" w:rsidP="00B73B4B">
      <w:pPr>
        <w:pStyle w:val="Text"/>
        <w:spacing w:line="240" w:lineRule="auto"/>
        <w:ind w:left="1418" w:hanging="709"/>
      </w:pPr>
      <w:r w:rsidRPr="001C42ED">
        <w:t>(c)</w:t>
      </w:r>
      <w:r w:rsidRPr="001C42ED">
        <w:tab/>
        <w:t>“As-Constructed Drawings” means drawings prepared as a record to confirm what was constructed.  The types of information provided vary, but will include measurements, elevations and sizes.  Each drawing will be signed, sealed and dated by the Professional Engineer;</w:t>
      </w:r>
    </w:p>
    <w:p w:rsidR="00B73B4B" w:rsidRDefault="00B73B4B" w:rsidP="00B73B4B">
      <w:pPr>
        <w:pStyle w:val="Text"/>
        <w:spacing w:line="240" w:lineRule="auto"/>
      </w:pPr>
    </w:p>
    <w:p w:rsidR="00B73B4B" w:rsidRDefault="00B73B4B" w:rsidP="00B73B4B">
      <w:pPr>
        <w:pStyle w:val="Description"/>
        <w:spacing w:line="240" w:lineRule="auto"/>
        <w:ind w:right="0" w:hanging="720"/>
      </w:pPr>
      <w:r>
        <w:t>(d)</w:t>
      </w:r>
      <w:r>
        <w:tab/>
        <w:t>“City” means the City of Surrey, a municipal corporation;</w:t>
      </w:r>
    </w:p>
    <w:p w:rsidR="00B73B4B" w:rsidRDefault="00B73B4B" w:rsidP="00B73B4B">
      <w:pPr>
        <w:pStyle w:val="Description"/>
        <w:spacing w:line="240" w:lineRule="auto"/>
        <w:ind w:left="0" w:right="0"/>
      </w:pPr>
    </w:p>
    <w:p w:rsidR="00B73B4B" w:rsidRPr="009D3FA7" w:rsidRDefault="00B73B4B" w:rsidP="00B73B4B">
      <w:pPr>
        <w:pStyle w:val="Description"/>
        <w:spacing w:line="240" w:lineRule="auto"/>
        <w:ind w:right="0" w:hanging="720"/>
      </w:pPr>
      <w:r>
        <w:t>(e)</w:t>
      </w:r>
      <w:r>
        <w:tab/>
      </w:r>
      <w:r w:rsidRPr="009D3FA7">
        <w:t xml:space="preserve">“Consulting Engineering Services” means as a minimum the basic services as indicated in documents prepared jointly by the Association of Professional Engineers and Geoscientists of British Columbia and the Consulting Engineers of British Columbia titled APEGBC/CEBC Budget Guidelines for Consulting Engineering Services (2009), as amended, and </w:t>
      </w:r>
      <w:r>
        <w:t>Consulting Engineering Fee Guideline</w:t>
      </w:r>
      <w:r w:rsidRPr="009D3FA7">
        <w:t xml:space="preserve"> (</w:t>
      </w:r>
      <w:r>
        <w:t>2008</w:t>
      </w:r>
      <w:r w:rsidRPr="009D3FA7">
        <w:t>), as amended;</w:t>
      </w:r>
    </w:p>
    <w:p w:rsidR="00B73B4B" w:rsidRDefault="00B73B4B" w:rsidP="00B73B4B">
      <w:pPr>
        <w:pStyle w:val="Description"/>
        <w:spacing w:line="240" w:lineRule="auto"/>
        <w:ind w:left="0" w:right="0"/>
      </w:pPr>
    </w:p>
    <w:p w:rsidR="00B73B4B" w:rsidRDefault="00B73B4B" w:rsidP="00B73B4B">
      <w:pPr>
        <w:pStyle w:val="Description"/>
        <w:spacing w:line="240" w:lineRule="auto"/>
        <w:ind w:right="0" w:hanging="720"/>
      </w:pPr>
      <w:r>
        <w:t>(f)</w:t>
      </w:r>
      <w:r>
        <w:tab/>
        <w:t>“Council” means the Council of the City;</w:t>
      </w:r>
    </w:p>
    <w:p w:rsidR="00B73B4B" w:rsidRDefault="00B73B4B" w:rsidP="00B73B4B">
      <w:pPr>
        <w:pStyle w:val="Description"/>
        <w:spacing w:line="240" w:lineRule="auto"/>
        <w:ind w:left="0" w:right="0"/>
      </w:pPr>
    </w:p>
    <w:p w:rsidR="00B73B4B" w:rsidRDefault="00B73B4B" w:rsidP="00B73B4B">
      <w:pPr>
        <w:pStyle w:val="Description"/>
        <w:spacing w:line="240" w:lineRule="auto"/>
        <w:ind w:right="0" w:hanging="720"/>
      </w:pPr>
      <w:r>
        <w:t>(g)</w:t>
      </w:r>
      <w:r>
        <w:tab/>
        <w:t>“Developer” means the person, corporation, partnership or party identified as such on the first page of this Agreement and includes their personal or other legal representatives;</w:t>
      </w:r>
    </w:p>
    <w:p w:rsidR="00B73B4B" w:rsidRDefault="00B73B4B" w:rsidP="00B73B4B">
      <w:pPr>
        <w:pStyle w:val="Description"/>
        <w:spacing w:line="240" w:lineRule="auto"/>
        <w:ind w:left="0" w:right="0"/>
      </w:pPr>
    </w:p>
    <w:p w:rsidR="00B73B4B" w:rsidRDefault="00B73B4B" w:rsidP="00B73B4B">
      <w:pPr>
        <w:pStyle w:val="Description"/>
        <w:spacing w:line="240" w:lineRule="auto"/>
        <w:ind w:right="0" w:hanging="720"/>
      </w:pPr>
      <w:r>
        <w:t>(h)</w:t>
      </w:r>
      <w:r>
        <w:tab/>
        <w:t>“Future Works” has the meaning as set out in sub-paragraph 9.11 (e);</w:t>
      </w:r>
    </w:p>
    <w:p w:rsidR="00B73B4B" w:rsidRDefault="00B73B4B" w:rsidP="00B73B4B">
      <w:pPr>
        <w:pStyle w:val="Description"/>
        <w:spacing w:line="240" w:lineRule="auto"/>
        <w:ind w:left="0" w:right="0"/>
      </w:pPr>
    </w:p>
    <w:p w:rsidR="00B73B4B" w:rsidRDefault="00B73B4B" w:rsidP="00B73B4B">
      <w:pPr>
        <w:pStyle w:val="Description"/>
        <w:spacing w:line="240" w:lineRule="auto"/>
        <w:ind w:right="0" w:hanging="720"/>
      </w:pPr>
      <w:r>
        <w:t>(i)</w:t>
      </w:r>
      <w:r>
        <w:tab/>
        <w:t>“General Manager, Engineering” means the officer appointed by Council pursuant to Surrey Officers and Indemnification By-law, 2006, No. 15912, as amended, and includes an employee or an officer provided with the written authority to act on their behalf;</w:t>
      </w:r>
    </w:p>
    <w:p w:rsidR="00B73B4B" w:rsidRDefault="00B73B4B" w:rsidP="00B73B4B">
      <w:pPr>
        <w:pStyle w:val="Description"/>
        <w:spacing w:line="240" w:lineRule="auto"/>
        <w:ind w:left="0" w:right="0"/>
      </w:pPr>
    </w:p>
    <w:p w:rsidR="00B73B4B" w:rsidRDefault="00B73B4B" w:rsidP="00B73B4B">
      <w:pPr>
        <w:pStyle w:val="Description"/>
        <w:spacing w:line="240" w:lineRule="auto"/>
        <w:ind w:right="0" w:hanging="720"/>
      </w:pPr>
      <w:r>
        <w:t>(j)</w:t>
      </w:r>
      <w:r>
        <w:tab/>
        <w:t>“Lands” has the meaning as set out in recital A;</w:t>
      </w:r>
    </w:p>
    <w:p w:rsidR="00B73B4B" w:rsidRDefault="00B73B4B" w:rsidP="00B73B4B">
      <w:pPr>
        <w:pStyle w:val="Description"/>
        <w:spacing w:line="240" w:lineRule="auto"/>
        <w:ind w:left="0"/>
      </w:pPr>
    </w:p>
    <w:p w:rsidR="00B73B4B" w:rsidRDefault="00B73B4B" w:rsidP="00B73B4B">
      <w:pPr>
        <w:pStyle w:val="Description"/>
        <w:spacing w:line="240" w:lineRule="auto"/>
        <w:ind w:right="0" w:hanging="720"/>
      </w:pPr>
      <w:r>
        <w:t>(k)</w:t>
      </w:r>
      <w:r>
        <w:tab/>
        <w:t>“Latecomer Application” has the meaning as set out in paragraph 9.8;</w:t>
      </w:r>
    </w:p>
    <w:p w:rsidR="00B73B4B" w:rsidRDefault="00B73B4B" w:rsidP="00B73B4B">
      <w:pPr>
        <w:pStyle w:val="Description"/>
        <w:spacing w:line="240" w:lineRule="auto"/>
        <w:ind w:left="0" w:right="0"/>
      </w:pPr>
    </w:p>
    <w:p w:rsidR="00B73B4B" w:rsidRDefault="00B73B4B" w:rsidP="00B73B4B">
      <w:pPr>
        <w:pStyle w:val="Description"/>
        <w:spacing w:line="240" w:lineRule="auto"/>
        <w:ind w:right="0" w:hanging="720"/>
      </w:pPr>
      <w:r>
        <w:t>(l)</w:t>
      </w:r>
      <w:r>
        <w:tab/>
        <w:t>“Letter of Acceptance” means the letter signed by the General Manager, Engineering after all the provisions listed in paragraphs 14.1 and 14.2 have been satisfied;</w:t>
      </w:r>
    </w:p>
    <w:p w:rsidR="00B73B4B" w:rsidRDefault="00B73B4B" w:rsidP="00B73B4B">
      <w:pPr>
        <w:pStyle w:val="Description"/>
        <w:spacing w:line="240" w:lineRule="auto"/>
        <w:ind w:left="0" w:right="0"/>
      </w:pPr>
    </w:p>
    <w:p w:rsidR="00B73B4B" w:rsidRDefault="00B73B4B" w:rsidP="00B73B4B">
      <w:pPr>
        <w:pStyle w:val="Description"/>
        <w:tabs>
          <w:tab w:val="left" w:pos="1440"/>
          <w:tab w:val="left" w:pos="9360"/>
        </w:tabs>
        <w:spacing w:line="240" w:lineRule="auto"/>
        <w:ind w:left="1418" w:right="0" w:hanging="698"/>
      </w:pPr>
      <w:r>
        <w:t>(m)</w:t>
      </w:r>
      <w:r>
        <w:tab/>
        <w:t>“Letter of Completion” means a letter signed by the General Manager, Engineering after all the provisions listed in paragraph 12.1 have been satisfied;</w:t>
      </w:r>
    </w:p>
    <w:p w:rsidR="00B73B4B" w:rsidRDefault="00B73B4B" w:rsidP="00B73B4B">
      <w:pPr>
        <w:pStyle w:val="Description"/>
        <w:spacing w:line="240" w:lineRule="auto"/>
        <w:ind w:left="0" w:right="0"/>
      </w:pPr>
    </w:p>
    <w:p w:rsidR="00B73B4B" w:rsidRDefault="00B73B4B" w:rsidP="00B73B4B">
      <w:pPr>
        <w:pStyle w:val="Description"/>
        <w:spacing w:line="240" w:lineRule="auto"/>
        <w:ind w:right="0" w:hanging="720"/>
      </w:pPr>
      <w:r>
        <w:t>(n)</w:t>
      </w:r>
      <w:r>
        <w:tab/>
        <w:t>“Letter of Credit” means an irrevocable letter of credit subject to the Uniform Custom and Practice for Documentary Credits (2007 Revision, Publication No. 600 of the International Chamber of Commerce, Paris, France) as amended, in a form and on terms acceptable to the City for the purpose of security for the Works and Services;</w:t>
      </w:r>
    </w:p>
    <w:p w:rsidR="00B73B4B" w:rsidRDefault="00B73B4B" w:rsidP="00B73B4B">
      <w:pPr>
        <w:pStyle w:val="Description"/>
        <w:spacing w:line="240" w:lineRule="auto"/>
        <w:ind w:left="0" w:right="0"/>
      </w:pPr>
    </w:p>
    <w:p w:rsidR="00B73B4B" w:rsidRDefault="00B73B4B" w:rsidP="00B73B4B">
      <w:pPr>
        <w:pStyle w:val="Description"/>
        <w:spacing w:line="240" w:lineRule="auto"/>
        <w:ind w:right="0" w:hanging="720"/>
      </w:pPr>
      <w:r>
        <w:t>(o)</w:t>
      </w:r>
      <w:r>
        <w:tab/>
        <w:t>“</w:t>
      </w:r>
      <w:r>
        <w:rPr>
          <w:i/>
          <w:iCs/>
        </w:rPr>
        <w:t>Local Government Act</w:t>
      </w:r>
      <w:r>
        <w:t>” has the meaning as set out in recital B;</w:t>
      </w:r>
    </w:p>
    <w:p w:rsidR="00B73B4B" w:rsidRDefault="00B73B4B" w:rsidP="00B73B4B">
      <w:pPr>
        <w:pStyle w:val="Description"/>
        <w:spacing w:line="240" w:lineRule="auto"/>
        <w:ind w:left="0" w:right="0"/>
      </w:pPr>
    </w:p>
    <w:p w:rsidR="00B73B4B" w:rsidRDefault="00B73B4B" w:rsidP="00B73B4B">
      <w:pPr>
        <w:pStyle w:val="Description"/>
        <w:spacing w:line="240" w:lineRule="auto"/>
        <w:ind w:right="0" w:hanging="720"/>
      </w:pPr>
      <w:r>
        <w:t>(p)</w:t>
      </w:r>
      <w:r>
        <w:tab/>
        <w:t>“Maintenance Period” has the meaning as set out in sub-paragraph 13.1(a);</w:t>
      </w:r>
    </w:p>
    <w:p w:rsidR="00B73B4B" w:rsidRDefault="00B73B4B" w:rsidP="00B73B4B">
      <w:pPr>
        <w:pStyle w:val="Description"/>
        <w:spacing w:line="240" w:lineRule="auto"/>
        <w:ind w:left="0" w:right="0"/>
      </w:pPr>
    </w:p>
    <w:p w:rsidR="00B73B4B" w:rsidRDefault="00B73B4B" w:rsidP="00B73B4B">
      <w:pPr>
        <w:pStyle w:val="Description"/>
        <w:spacing w:line="240" w:lineRule="auto"/>
        <w:ind w:right="0" w:hanging="720"/>
      </w:pPr>
      <w:r>
        <w:t>(q)</w:t>
      </w:r>
      <w:r>
        <w:tab/>
        <w:t>“Owner” means the person, corporation, partnership or party identified as such on the first page of this Agreement who is the legal and beneficial owner of the Lands and includes their personal or other legal representatives;</w:t>
      </w:r>
    </w:p>
    <w:p w:rsidR="00B73B4B" w:rsidRPr="00054C82" w:rsidRDefault="00B73B4B" w:rsidP="003C739C">
      <w:pPr>
        <w:pStyle w:val="Text"/>
        <w:tabs>
          <w:tab w:val="left" w:pos="720"/>
        </w:tabs>
        <w:spacing w:line="240" w:lineRule="auto"/>
        <w:ind w:left="720" w:hanging="720"/>
        <w:rPr>
          <w:szCs w:val="24"/>
        </w:rPr>
      </w:pPr>
    </w:p>
    <w:p w:rsidR="00B73B4B" w:rsidRDefault="00B73B4B" w:rsidP="00B73B4B">
      <w:pPr>
        <w:pStyle w:val="Description"/>
        <w:spacing w:line="240" w:lineRule="auto"/>
        <w:ind w:left="0"/>
      </w:pPr>
    </w:p>
    <w:p w:rsidR="00B73B4B" w:rsidRDefault="00B73B4B" w:rsidP="00B73B4B">
      <w:pPr>
        <w:pStyle w:val="Description"/>
        <w:spacing w:line="240" w:lineRule="auto"/>
        <w:ind w:hanging="720"/>
      </w:pPr>
      <w:r>
        <w:t>(r)</w:t>
      </w:r>
      <w:r>
        <w:tab/>
        <w:t xml:space="preserve">“Prime Contractor” means the prime contractor for a workplace within the meaning of section 118 of the </w:t>
      </w:r>
      <w:r>
        <w:rPr>
          <w:i/>
          <w:iCs/>
        </w:rPr>
        <w:t>Workers Compensation Act</w:t>
      </w:r>
      <w:r>
        <w:t>;</w:t>
      </w:r>
    </w:p>
    <w:p w:rsidR="00B73B4B" w:rsidRDefault="00B73B4B" w:rsidP="00B73B4B">
      <w:pPr>
        <w:pStyle w:val="Description"/>
        <w:spacing w:line="240" w:lineRule="auto"/>
        <w:ind w:left="0"/>
      </w:pPr>
    </w:p>
    <w:p w:rsidR="00B73B4B" w:rsidRPr="006762DD" w:rsidRDefault="00B73B4B" w:rsidP="00B73B4B">
      <w:pPr>
        <w:pStyle w:val="Description"/>
        <w:spacing w:line="240" w:lineRule="auto"/>
        <w:ind w:right="0" w:hanging="720"/>
      </w:pPr>
      <w:r>
        <w:t>(s)</w:t>
      </w:r>
      <w:r>
        <w:tab/>
      </w:r>
      <w:r w:rsidRPr="006762DD">
        <w:t xml:space="preserve">“Professional Engineer” means </w:t>
      </w:r>
      <w:r w:rsidRPr="00FC0E78">
        <w:t xml:space="preserve">a professional engineer </w:t>
      </w:r>
      <w:r w:rsidRPr="006762DD">
        <w:t xml:space="preserve">who is currently and validly registered and licensed under the </w:t>
      </w:r>
      <w:r w:rsidRPr="006762DD">
        <w:rPr>
          <w:i/>
        </w:rPr>
        <w:t>Engineers and Geoscientists Act</w:t>
      </w:r>
      <w:r w:rsidRPr="006762DD">
        <w:t>, R.S.B.C</w:t>
      </w:r>
      <w:r>
        <w:t>.</w:t>
      </w:r>
      <w:r w:rsidRPr="006762DD">
        <w:t xml:space="preserve"> 1996, c.116, as amended, including any regulations, as amended;</w:t>
      </w:r>
    </w:p>
    <w:p w:rsidR="00B73B4B" w:rsidRPr="006762DD" w:rsidRDefault="00B73B4B" w:rsidP="00B73B4B">
      <w:pPr>
        <w:pStyle w:val="Description"/>
        <w:spacing w:line="240" w:lineRule="auto"/>
        <w:ind w:right="0" w:hanging="731"/>
      </w:pPr>
    </w:p>
    <w:p w:rsidR="00B73B4B" w:rsidRPr="006762DD" w:rsidRDefault="00B73B4B" w:rsidP="00B73B4B">
      <w:pPr>
        <w:pStyle w:val="Description"/>
        <w:spacing w:line="240" w:lineRule="auto"/>
        <w:ind w:right="0" w:hanging="731"/>
      </w:pPr>
      <w:r w:rsidRPr="006762DD">
        <w:t>(</w:t>
      </w:r>
      <w:r>
        <w:t>t</w:t>
      </w:r>
      <w:r w:rsidRPr="006762DD">
        <w:t>)</w:t>
      </w:r>
      <w:r w:rsidRPr="006762DD">
        <w:tab/>
        <w:t>“Reference Date” means the date on the first page of this Agreement;</w:t>
      </w:r>
    </w:p>
    <w:p w:rsidR="00B73B4B" w:rsidRPr="006762DD" w:rsidRDefault="00B73B4B" w:rsidP="00B73B4B">
      <w:pPr>
        <w:pStyle w:val="Description"/>
        <w:spacing w:line="240" w:lineRule="auto"/>
        <w:ind w:right="0" w:hanging="731"/>
      </w:pPr>
    </w:p>
    <w:p w:rsidR="00B73B4B" w:rsidRPr="006762DD" w:rsidRDefault="00B73B4B" w:rsidP="00B73B4B">
      <w:pPr>
        <w:pStyle w:val="Description"/>
        <w:spacing w:line="240" w:lineRule="auto"/>
        <w:ind w:right="0" w:hanging="720"/>
      </w:pPr>
      <w:r w:rsidRPr="006762DD">
        <w:t>(</w:t>
      </w:r>
      <w:r>
        <w:t>u</w:t>
      </w:r>
      <w:r w:rsidRPr="006762DD">
        <w:t>)</w:t>
      </w:r>
      <w:r w:rsidRPr="006762DD">
        <w:tab/>
        <w:t>“Surrey Subdivision and Development By-Law” means Surrey Subdivision and Development By-law, 1986, No. 8830, as amended;</w:t>
      </w:r>
    </w:p>
    <w:p w:rsidR="00B73B4B" w:rsidRPr="006762DD" w:rsidRDefault="00B73B4B" w:rsidP="00B73B4B">
      <w:pPr>
        <w:pStyle w:val="Description"/>
        <w:spacing w:line="240" w:lineRule="auto"/>
        <w:ind w:right="0"/>
      </w:pPr>
    </w:p>
    <w:p w:rsidR="00B73B4B" w:rsidRDefault="00B73B4B" w:rsidP="00B73B4B">
      <w:pPr>
        <w:pStyle w:val="Description"/>
        <w:spacing w:line="240" w:lineRule="auto"/>
        <w:ind w:right="0" w:hanging="720"/>
      </w:pPr>
      <w:r w:rsidRPr="006762DD">
        <w:t>(</w:t>
      </w:r>
      <w:r>
        <w:t>v</w:t>
      </w:r>
      <w:r w:rsidRPr="006762DD">
        <w:t>)</w:t>
      </w:r>
      <w:r w:rsidRPr="006762DD">
        <w:tab/>
        <w:t>“</w:t>
      </w:r>
      <w:r w:rsidRPr="006762DD">
        <w:rPr>
          <w:i/>
          <w:iCs/>
        </w:rPr>
        <w:t>Workers Compensation Act</w:t>
      </w:r>
      <w:r w:rsidRPr="006762DD">
        <w:t xml:space="preserve">” means </w:t>
      </w:r>
      <w:r w:rsidRPr="006762DD">
        <w:rPr>
          <w:i/>
          <w:iCs/>
        </w:rPr>
        <w:t>Workers Compensation Act</w:t>
      </w:r>
      <w:r>
        <w:t>, R.S.B.C.</w:t>
      </w:r>
      <w:r w:rsidRPr="006762DD">
        <w:t xml:space="preserve"> 1996, </w:t>
      </w:r>
      <w:r>
        <w:t xml:space="preserve">    </w:t>
      </w:r>
      <w:r w:rsidRPr="006762DD">
        <w:t>c</w:t>
      </w:r>
      <w:r>
        <w:t xml:space="preserve">. </w:t>
      </w:r>
      <w:r w:rsidRPr="006762DD">
        <w:t>492, as amended, including any regulations, as amended; and</w:t>
      </w:r>
    </w:p>
    <w:p w:rsidR="00B73B4B" w:rsidRDefault="00B73B4B" w:rsidP="00B73B4B">
      <w:pPr>
        <w:pStyle w:val="Description"/>
        <w:spacing w:line="240" w:lineRule="auto"/>
        <w:ind w:right="0"/>
      </w:pPr>
    </w:p>
    <w:p w:rsidR="00B73B4B" w:rsidRDefault="00B73B4B" w:rsidP="00B73B4B">
      <w:pPr>
        <w:pStyle w:val="Description"/>
        <w:spacing w:line="240" w:lineRule="auto"/>
        <w:ind w:right="0" w:hanging="720"/>
      </w:pPr>
      <w:r>
        <w:t>(w)</w:t>
      </w:r>
      <w:r>
        <w:tab/>
        <w:t>“Works and Services” means and includes anything and everything required to be done for the fulfillment and completion of this Agreement, including without limitation, all those Works and Services set out in drawings numbered ___________, pages 1 through ____ inclusive, prepared by _______________________________, the City acknowledges the receipt of the drawings for this Agreement on __________________, as well as subsequent revisions and submissions agreed to in writing by the General Manager, Engineering after execution of this Agreement.</w:t>
      </w:r>
    </w:p>
    <w:p w:rsidR="00B73B4B" w:rsidRDefault="00B73B4B" w:rsidP="00B73B4B">
      <w:pPr>
        <w:pStyle w:val="Description"/>
        <w:spacing w:line="240" w:lineRule="auto"/>
        <w:ind w:left="0"/>
      </w:pPr>
    </w:p>
    <w:p w:rsidR="00B73B4B" w:rsidRPr="00337DF8" w:rsidRDefault="00B73B4B" w:rsidP="00B73B4B">
      <w:pPr>
        <w:pStyle w:val="Description"/>
        <w:spacing w:line="240" w:lineRule="auto"/>
        <w:ind w:left="0"/>
        <w:rPr>
          <w:b/>
        </w:rPr>
      </w:pPr>
      <w:r w:rsidRPr="00337DF8">
        <w:rPr>
          <w:b/>
        </w:rPr>
        <w:t>2.</w:t>
      </w:r>
      <w:r w:rsidRPr="00337DF8">
        <w:rPr>
          <w:b/>
        </w:rPr>
        <w:tab/>
      </w:r>
      <w:r w:rsidRPr="00337DF8">
        <w:rPr>
          <w:b/>
          <w:u w:val="single"/>
        </w:rPr>
        <w:t>Term of Agreement</w:t>
      </w:r>
    </w:p>
    <w:p w:rsidR="00B73B4B" w:rsidRPr="00337DF8" w:rsidRDefault="00B73B4B" w:rsidP="00B73B4B">
      <w:pPr>
        <w:pStyle w:val="Description"/>
        <w:spacing w:line="240" w:lineRule="auto"/>
        <w:ind w:left="0"/>
      </w:pPr>
    </w:p>
    <w:p w:rsidR="00B73B4B" w:rsidRDefault="00B73B4B" w:rsidP="00B73B4B">
      <w:pPr>
        <w:pStyle w:val="Description"/>
        <w:spacing w:line="240" w:lineRule="auto"/>
        <w:ind w:left="709" w:right="-9" w:hanging="709"/>
      </w:pPr>
      <w:r w:rsidRPr="00337DF8">
        <w:t>2.1</w:t>
      </w:r>
      <w:r w:rsidRPr="00337DF8">
        <w:tab/>
        <w:t xml:space="preserve">This Agreement shall take effect from the </w:t>
      </w:r>
      <w:r>
        <w:t>Reference Date</w:t>
      </w:r>
      <w:r w:rsidRPr="00337DF8">
        <w:t xml:space="preserve"> and continue until </w:t>
      </w:r>
      <w:r>
        <w:t>the issuance of the Letter of Acceptance by the General Manager, Engineering.</w:t>
      </w:r>
    </w:p>
    <w:p w:rsidR="00B73B4B" w:rsidRDefault="00B73B4B" w:rsidP="00B73B4B">
      <w:pPr>
        <w:pStyle w:val="Description"/>
        <w:spacing w:line="240" w:lineRule="auto"/>
        <w:ind w:left="0"/>
      </w:pPr>
    </w:p>
    <w:p w:rsidR="00B73B4B" w:rsidRDefault="00B73B4B" w:rsidP="00B73B4B">
      <w:pPr>
        <w:pStyle w:val="Description"/>
        <w:spacing w:line="240" w:lineRule="auto"/>
        <w:ind w:left="0"/>
        <w:rPr>
          <w:b/>
          <w:bCs/>
        </w:rPr>
      </w:pPr>
      <w:r>
        <w:rPr>
          <w:b/>
          <w:bCs/>
        </w:rPr>
        <w:t>3.</w:t>
      </w:r>
      <w:r>
        <w:rPr>
          <w:b/>
          <w:bCs/>
        </w:rPr>
        <w:tab/>
      </w:r>
      <w:r>
        <w:rPr>
          <w:b/>
          <w:bCs/>
          <w:u w:val="single"/>
        </w:rPr>
        <w:t>Owner Authorization</w:t>
      </w:r>
    </w:p>
    <w:p w:rsidR="00B73B4B" w:rsidRDefault="00B73B4B" w:rsidP="00B73B4B">
      <w:pPr>
        <w:pStyle w:val="Description"/>
        <w:spacing w:line="240" w:lineRule="auto"/>
        <w:ind w:left="0"/>
      </w:pPr>
    </w:p>
    <w:p w:rsidR="00B73B4B" w:rsidRDefault="00B73B4B" w:rsidP="00B73B4B">
      <w:pPr>
        <w:pStyle w:val="Description"/>
        <w:tabs>
          <w:tab w:val="left" w:pos="9270"/>
        </w:tabs>
        <w:spacing w:line="240" w:lineRule="auto"/>
        <w:ind w:left="720" w:right="0" w:hanging="720"/>
      </w:pPr>
      <w:r>
        <w:t>3.1</w:t>
      </w:r>
      <w:r>
        <w:tab/>
        <w:t>The Owner covenants and agrees that the Developer may enter onto the Lands and do or cause to be done through its employees, contractors, agents and others, all such things as may be required to fulfill the obligations of the Developer, including without limitation, the completion of the Works and Services.</w:t>
      </w:r>
    </w:p>
    <w:p w:rsidR="00B73B4B" w:rsidRDefault="00B73B4B" w:rsidP="00B73B4B">
      <w:pPr>
        <w:pStyle w:val="Description"/>
        <w:tabs>
          <w:tab w:val="left" w:pos="9270"/>
        </w:tabs>
        <w:spacing w:line="240" w:lineRule="auto"/>
        <w:ind w:left="720" w:right="0" w:hanging="720"/>
      </w:pPr>
    </w:p>
    <w:p w:rsidR="00B73B4B" w:rsidRDefault="00B73B4B" w:rsidP="00B73B4B">
      <w:pPr>
        <w:pStyle w:val="Text"/>
        <w:spacing w:line="240" w:lineRule="auto"/>
        <w:ind w:left="720" w:hanging="720"/>
      </w:pPr>
      <w:r>
        <w:t>3.2</w:t>
      </w:r>
      <w:r>
        <w:tab/>
        <w:t xml:space="preserve">The Owner covenants and agrees with the City that should the Developer fail to observe, perform or keep any of the provisions of this Agreement to be observed, performed or kept by the Developer, the City may at its sole discretion and without prejudice to any other remedy rectify the default of the Developer, at the Developer’s expense </w:t>
      </w:r>
      <w:r w:rsidRPr="006762DD">
        <w:t>and without limiting the generality of the foregoing may enter onto the Lands and do or cause to be done through</w:t>
      </w:r>
      <w:r>
        <w:t xml:space="preserve"> its employees, contractors, agents and others, all such things as may be required to fulfill the obligations of the Developer, including without limitation, the completion of the Works and Services.</w:t>
      </w:r>
    </w:p>
    <w:p w:rsidR="00B73B4B" w:rsidRDefault="00B73B4B" w:rsidP="00B73B4B">
      <w:pPr>
        <w:pStyle w:val="Text"/>
        <w:spacing w:line="240" w:lineRule="auto"/>
        <w:ind w:left="720" w:hanging="720"/>
      </w:pPr>
    </w:p>
    <w:p w:rsidR="00B73B4B" w:rsidRDefault="00B73B4B" w:rsidP="00B73B4B">
      <w:pPr>
        <w:pStyle w:val="Text"/>
        <w:spacing w:line="240" w:lineRule="auto"/>
        <w:ind w:left="720" w:hanging="720"/>
      </w:pPr>
      <w:r w:rsidRPr="00337DF8">
        <w:t>3.3</w:t>
      </w:r>
      <w:r w:rsidRPr="00337DF8">
        <w:tab/>
        <w:t xml:space="preserve">The Owner grants the City, its </w:t>
      </w:r>
      <w:r>
        <w:t>employees</w:t>
      </w:r>
      <w:r w:rsidRPr="00337DF8">
        <w:t xml:space="preserve">, </w:t>
      </w:r>
      <w:r>
        <w:t>contractors, agents</w:t>
      </w:r>
      <w:r w:rsidRPr="00337DF8">
        <w:t xml:space="preserve"> and others, the free and uninterrupted access to any and all parts of the Lands for the purpose of making inspections and taking samples of materials being used in connection with the construction of the Works and Services.</w:t>
      </w:r>
    </w:p>
    <w:p w:rsidR="00B73B4B" w:rsidRDefault="00B73B4B" w:rsidP="00B73B4B">
      <w:pPr>
        <w:pStyle w:val="Text"/>
        <w:spacing w:line="240" w:lineRule="auto"/>
        <w:ind w:left="720" w:hanging="720"/>
      </w:pPr>
    </w:p>
    <w:p w:rsidR="00B73B4B" w:rsidRDefault="00B73B4B" w:rsidP="00B73B4B">
      <w:pPr>
        <w:pStyle w:val="sub-sub-text"/>
        <w:tabs>
          <w:tab w:val="clear" w:pos="1080"/>
          <w:tab w:val="left" w:pos="720"/>
        </w:tabs>
        <w:spacing w:line="240" w:lineRule="auto"/>
        <w:ind w:left="720" w:right="0" w:hanging="720"/>
      </w:pPr>
      <w:r>
        <w:t>3.4</w:t>
      </w:r>
      <w:r>
        <w:tab/>
        <w:t>The Owner agrees that the issuance of a Letter of Acceptance constitutes a transfer and conveyance to the City of all right, title and interest in the Works and Services for the City’s own and unfettered use absolutely, free and clear of all encumbrances, except those Works and Services specified by the City within the Lands and on-site landscaping.</w:t>
      </w:r>
    </w:p>
    <w:p w:rsidR="00B73B4B" w:rsidRDefault="00B73B4B" w:rsidP="00B73B4B">
      <w:pPr>
        <w:pStyle w:val="Text"/>
        <w:spacing w:line="240" w:lineRule="auto"/>
      </w:pPr>
    </w:p>
    <w:p w:rsidR="00B73B4B" w:rsidRDefault="00B73B4B" w:rsidP="00B73B4B">
      <w:pPr>
        <w:pStyle w:val="Text"/>
        <w:spacing w:line="240" w:lineRule="auto"/>
        <w:ind w:left="720" w:hanging="720"/>
      </w:pPr>
      <w:r>
        <w:t>3.5</w:t>
      </w:r>
      <w:r>
        <w:tab/>
        <w:t xml:space="preserve">The Owner agrees not to sell or otherwise transfer any interest in the </w:t>
      </w:r>
      <w:r w:rsidRPr="001C42ED">
        <w:t>Lands without first</w:t>
      </w:r>
      <w:r>
        <w:t xml:space="preserve"> obtaining from any perspective purchaser, lease holder, tenant or other transferee of the Lands </w:t>
      </w:r>
      <w:proofErr w:type="gramStart"/>
      <w:r>
        <w:t>an</w:t>
      </w:r>
      <w:proofErr w:type="gramEnd"/>
      <w:r>
        <w:t xml:space="preserve"> agreement to be bound by the terms of this Agreement.</w:t>
      </w:r>
    </w:p>
    <w:p w:rsidR="00B73B4B" w:rsidRDefault="00B73B4B" w:rsidP="00B73B4B">
      <w:pPr>
        <w:pStyle w:val="Text"/>
        <w:spacing w:line="240" w:lineRule="auto"/>
        <w:ind w:left="709" w:hanging="709"/>
      </w:pPr>
    </w:p>
    <w:p w:rsidR="00B73B4B" w:rsidRDefault="00B73B4B" w:rsidP="00B73B4B">
      <w:pPr>
        <w:pStyle w:val="Text"/>
        <w:spacing w:line="240" w:lineRule="auto"/>
        <w:ind w:left="709" w:hanging="709"/>
      </w:pPr>
      <w:r>
        <w:t>3.6</w:t>
      </w:r>
      <w:r>
        <w:tab/>
        <w:t>The Owner agrees that the City and the Developer are authorized to extend the date in paragraph 4.3 without the consent of the Owner.</w:t>
      </w:r>
    </w:p>
    <w:p w:rsidR="00B73B4B" w:rsidRDefault="00B73B4B" w:rsidP="00B73B4B">
      <w:pPr>
        <w:pStyle w:val="Text"/>
        <w:spacing w:line="240" w:lineRule="auto"/>
      </w:pPr>
    </w:p>
    <w:p w:rsidR="005D2E2F" w:rsidRDefault="005D2E2F" w:rsidP="00B73B4B">
      <w:pPr>
        <w:pStyle w:val="Text"/>
        <w:spacing w:line="240" w:lineRule="auto"/>
      </w:pPr>
    </w:p>
    <w:p w:rsidR="005D2E2F" w:rsidRDefault="005D2E2F" w:rsidP="005D2E2F">
      <w:pPr>
        <w:pStyle w:val="sub-text"/>
        <w:tabs>
          <w:tab w:val="clear" w:pos="540"/>
          <w:tab w:val="left" w:pos="720"/>
        </w:tabs>
        <w:spacing w:line="240" w:lineRule="auto"/>
        <w:ind w:left="720" w:hanging="720"/>
      </w:pPr>
      <w:r>
        <w:t>3.7</w:t>
      </w:r>
      <w:r>
        <w:tab/>
        <w:t>The Owner agrees that for the duration of this Agreement upon the request of the City, the Owner will make, do and execute or cause or procure to be made, done and executed, all such further acts, deeds, rights-of-way, easements and assurances as reasonably required by the City for the more effective carrying out of this Agreement.</w:t>
      </w:r>
    </w:p>
    <w:p w:rsidR="005D2E2F" w:rsidRPr="00AF30BA" w:rsidRDefault="005D2E2F" w:rsidP="005D2E2F">
      <w:pPr>
        <w:keepNext/>
        <w:keepLines/>
        <w:tabs>
          <w:tab w:val="left" w:pos="1440"/>
          <w:tab w:val="right" w:leader="hyphen" w:pos="7920"/>
        </w:tabs>
        <w:rPr>
          <w:sz w:val="16"/>
          <w:szCs w:val="16"/>
        </w:rPr>
      </w:pPr>
    </w:p>
    <w:p w:rsidR="005D2E2F" w:rsidRDefault="005D2E2F" w:rsidP="005D2E2F">
      <w:pPr>
        <w:pStyle w:val="sub-sub-sub-text"/>
        <w:tabs>
          <w:tab w:val="clear" w:pos="1620"/>
        </w:tabs>
        <w:spacing w:line="240" w:lineRule="auto"/>
        <w:ind w:left="720" w:right="0" w:hanging="720"/>
      </w:pPr>
      <w:r>
        <w:t>3.8</w:t>
      </w:r>
      <w:r>
        <w:tab/>
        <w:t>Since there is an existing dwelling on the Lands that the Owner and the Developer wish to retain, the Owner covenants and agrees with the Developer and the City to authorize the Developer to:</w:t>
      </w:r>
    </w:p>
    <w:p w:rsidR="005D2E2F" w:rsidRDefault="005D2E2F" w:rsidP="005D2E2F">
      <w:pPr>
        <w:pStyle w:val="sub-sub-sub-text"/>
        <w:tabs>
          <w:tab w:val="clear" w:pos="1620"/>
        </w:tabs>
        <w:spacing w:line="240" w:lineRule="auto"/>
        <w:ind w:left="720" w:right="0" w:firstLine="0"/>
      </w:pPr>
    </w:p>
    <w:p w:rsidR="005D2E2F" w:rsidRDefault="005D2E2F" w:rsidP="005D2E2F">
      <w:pPr>
        <w:pStyle w:val="sub-sub-sub-text"/>
        <w:tabs>
          <w:tab w:val="clear" w:pos="1620"/>
        </w:tabs>
        <w:spacing w:line="240" w:lineRule="auto"/>
        <w:ind w:left="1440" w:right="0" w:hanging="720"/>
      </w:pPr>
      <w:r>
        <w:t>(a)</w:t>
      </w:r>
      <w:r>
        <w:tab/>
        <w:t>convert all wiring services provided to the existing dwelling on the Lands to underground wiring services within thirty (30) days of such underground wiring services becoming available;</w:t>
      </w:r>
    </w:p>
    <w:p w:rsidR="005D2E2F" w:rsidRDefault="005D2E2F" w:rsidP="005D2E2F">
      <w:pPr>
        <w:pStyle w:val="sub-sub-sub-text"/>
        <w:tabs>
          <w:tab w:val="clear" w:pos="1620"/>
        </w:tabs>
        <w:spacing w:line="240" w:lineRule="auto"/>
        <w:ind w:left="1440" w:right="0" w:hanging="720"/>
      </w:pPr>
    </w:p>
    <w:p w:rsidR="005D2E2F" w:rsidRDefault="005D2E2F" w:rsidP="005D2E2F">
      <w:pPr>
        <w:pStyle w:val="sub-sub-sub-text"/>
        <w:tabs>
          <w:tab w:val="clear" w:pos="1620"/>
        </w:tabs>
        <w:spacing w:line="240" w:lineRule="auto"/>
        <w:ind w:left="1440" w:right="0" w:hanging="720"/>
      </w:pPr>
      <w:r>
        <w:t>(b)</w:t>
      </w:r>
      <w:r>
        <w:tab/>
        <w:t>relocate all utility connections, including without limitation, gas, water, sanitary sewer and storm drainage provided to the existing dwelling on the Lands to connect on the frontage of the lot on which the dwelling will be located, within thirty (30) days of such services becoming available;</w:t>
      </w:r>
    </w:p>
    <w:p w:rsidR="005D2E2F" w:rsidRDefault="005D2E2F" w:rsidP="005D2E2F">
      <w:pPr>
        <w:pStyle w:val="sub-sub-sub-text"/>
        <w:tabs>
          <w:tab w:val="clear" w:pos="1620"/>
        </w:tabs>
        <w:spacing w:line="240" w:lineRule="auto"/>
        <w:ind w:left="1440" w:right="0" w:hanging="720"/>
      </w:pPr>
    </w:p>
    <w:p w:rsidR="005D2E2F" w:rsidRDefault="005D2E2F" w:rsidP="005D2E2F">
      <w:pPr>
        <w:pStyle w:val="sub-sub-sub-text"/>
        <w:tabs>
          <w:tab w:val="clear" w:pos="1620"/>
        </w:tabs>
        <w:spacing w:line="240" w:lineRule="auto"/>
        <w:ind w:left="1440" w:right="0" w:hanging="720"/>
      </w:pPr>
      <w:r>
        <w:t>(c)</w:t>
      </w:r>
      <w:r>
        <w:tab/>
      </w:r>
      <w:proofErr w:type="gramStart"/>
      <w:r>
        <w:t>remove</w:t>
      </w:r>
      <w:proofErr w:type="gramEnd"/>
      <w:r>
        <w:t xml:space="preserve"> the existing septic tank and system located on the Lands and connect the existing dwelling to the City sanitary sewer system;</w:t>
      </w:r>
    </w:p>
    <w:p w:rsidR="005D2E2F" w:rsidRDefault="005D2E2F" w:rsidP="005D2E2F">
      <w:pPr>
        <w:pStyle w:val="sub-sub-sub-text"/>
        <w:tabs>
          <w:tab w:val="clear" w:pos="1620"/>
        </w:tabs>
        <w:spacing w:line="240" w:lineRule="auto"/>
        <w:ind w:left="1440" w:right="0" w:hanging="720"/>
      </w:pPr>
    </w:p>
    <w:p w:rsidR="005D2E2F" w:rsidRDefault="005D2E2F" w:rsidP="005D2E2F">
      <w:pPr>
        <w:pStyle w:val="sub-sub-sub-text"/>
        <w:tabs>
          <w:tab w:val="clear" w:pos="1620"/>
        </w:tabs>
        <w:spacing w:line="240" w:lineRule="auto"/>
        <w:ind w:left="1440" w:right="0" w:hanging="720"/>
      </w:pPr>
      <w:r>
        <w:t>(d)</w:t>
      </w:r>
      <w:r>
        <w:tab/>
      </w:r>
      <w:proofErr w:type="gramStart"/>
      <w:r>
        <w:t>convert</w:t>
      </w:r>
      <w:proofErr w:type="gramEnd"/>
      <w:r>
        <w:t xml:space="preserve"> the existing water connection provided to the existing dwelling on the Lands to a metered connection;</w:t>
      </w:r>
    </w:p>
    <w:p w:rsidR="005D2E2F" w:rsidRDefault="005D2E2F" w:rsidP="005D2E2F">
      <w:pPr>
        <w:pStyle w:val="sub-sub-sub-text"/>
        <w:tabs>
          <w:tab w:val="clear" w:pos="1620"/>
          <w:tab w:val="left" w:pos="720"/>
        </w:tabs>
        <w:spacing w:line="240" w:lineRule="auto"/>
        <w:ind w:left="0" w:right="0" w:firstLine="0"/>
      </w:pPr>
    </w:p>
    <w:p w:rsidR="005D2E2F" w:rsidRDefault="005D2E2F" w:rsidP="005D2E2F">
      <w:pPr>
        <w:pStyle w:val="sub-sub-sub-text"/>
        <w:tabs>
          <w:tab w:val="clear" w:pos="1620"/>
        </w:tabs>
        <w:spacing w:line="240" w:lineRule="auto"/>
        <w:ind w:left="1440" w:right="0" w:hanging="720"/>
      </w:pPr>
      <w:r>
        <w:t>(e)</w:t>
      </w:r>
      <w:r>
        <w:tab/>
        <w:t>relocate or remove the existing driveway to the dwelling on the Lands so that the driveway is situate entirely within the boundaries of the lot on which the dwelling will be located; (</w:t>
      </w:r>
      <w:r>
        <w:rPr>
          <w:b/>
          <w:bCs/>
        </w:rPr>
        <w:t>OR</w:t>
      </w:r>
      <w:r>
        <w:t xml:space="preserve"> relocate the existing driveway to the dwelling on the Lands from ______________ so that the driveway is situated entirely within the boundaries of the lot on which the dwelling will be located, and driveway access is to a lane);</w:t>
      </w:r>
    </w:p>
    <w:p w:rsidR="005D2E2F" w:rsidRDefault="005D2E2F" w:rsidP="005D2E2F">
      <w:pPr>
        <w:pStyle w:val="sub-sub-sub-text"/>
        <w:tabs>
          <w:tab w:val="clear" w:pos="1620"/>
          <w:tab w:val="left" w:pos="720"/>
        </w:tabs>
        <w:spacing w:line="240" w:lineRule="auto"/>
        <w:ind w:left="0" w:right="0" w:firstLine="0"/>
      </w:pPr>
    </w:p>
    <w:p w:rsidR="005D2E2F" w:rsidRDefault="005D2E2F" w:rsidP="005D2E2F">
      <w:pPr>
        <w:pStyle w:val="sub-sub-sub-text"/>
        <w:tabs>
          <w:tab w:val="clear" w:pos="1620"/>
        </w:tabs>
        <w:spacing w:line="240" w:lineRule="auto"/>
        <w:ind w:left="1440" w:right="0" w:hanging="720"/>
      </w:pPr>
      <w:r>
        <w:t>(f)</w:t>
      </w:r>
      <w:r>
        <w:tab/>
        <w:t>construct a new lot grading swale on the lot on which the dwelling is to be located, in accordance with engineering drawings within thirty (30) days of the completion of the rough lot grading; and</w:t>
      </w:r>
    </w:p>
    <w:p w:rsidR="005D2E2F" w:rsidRDefault="005D2E2F" w:rsidP="005D2E2F">
      <w:pPr>
        <w:pStyle w:val="sub-sub-sub-text"/>
        <w:tabs>
          <w:tab w:val="clear" w:pos="1620"/>
        </w:tabs>
        <w:spacing w:line="240" w:lineRule="auto"/>
        <w:ind w:left="1440" w:right="0" w:hanging="720"/>
      </w:pPr>
    </w:p>
    <w:p w:rsidR="005D2E2F" w:rsidRDefault="005D2E2F" w:rsidP="005D2E2F">
      <w:pPr>
        <w:pStyle w:val="Description"/>
        <w:tabs>
          <w:tab w:val="left" w:pos="9270"/>
        </w:tabs>
        <w:spacing w:line="240" w:lineRule="auto"/>
        <w:ind w:right="0" w:hanging="720"/>
      </w:pPr>
      <w:r>
        <w:t>(g)</w:t>
      </w:r>
      <w:r>
        <w:tab/>
      </w:r>
      <w:proofErr w:type="gramStart"/>
      <w:r>
        <w:t>obtain</w:t>
      </w:r>
      <w:proofErr w:type="gramEnd"/>
      <w:r>
        <w:t xml:space="preserve"> all necessary permits and approvals from the City and any other applicable government authority in order to complete the Works and Services.</w:t>
      </w:r>
    </w:p>
    <w:p w:rsidR="005D2E2F" w:rsidRDefault="005D2E2F" w:rsidP="005D2E2F">
      <w:pPr>
        <w:pStyle w:val="Description"/>
        <w:spacing w:line="240" w:lineRule="auto"/>
        <w:ind w:left="0"/>
      </w:pPr>
    </w:p>
    <w:p w:rsidR="005D2E2F" w:rsidRDefault="005D2E2F" w:rsidP="005D2E2F">
      <w:pPr>
        <w:pStyle w:val="Section"/>
        <w:spacing w:after="0" w:line="240" w:lineRule="auto"/>
        <w:rPr>
          <w:u w:val="none"/>
        </w:rPr>
      </w:pPr>
      <w:r>
        <w:rPr>
          <w:b/>
          <w:bCs/>
          <w:u w:val="none"/>
        </w:rPr>
        <w:t>4.</w:t>
      </w:r>
      <w:r>
        <w:rPr>
          <w:b/>
          <w:bCs/>
          <w:u w:val="none"/>
        </w:rPr>
        <w:tab/>
      </w:r>
      <w:r>
        <w:rPr>
          <w:b/>
          <w:bCs/>
        </w:rPr>
        <w:t>Construction of Works and Services</w:t>
      </w:r>
    </w:p>
    <w:p w:rsidR="005D2E2F" w:rsidRDefault="005D2E2F" w:rsidP="005D2E2F">
      <w:pPr>
        <w:pStyle w:val="Section"/>
        <w:spacing w:after="0" w:line="240" w:lineRule="auto"/>
        <w:rPr>
          <w:u w:val="none"/>
        </w:rPr>
      </w:pPr>
    </w:p>
    <w:p w:rsidR="005D2E2F" w:rsidRDefault="005D2E2F" w:rsidP="005D2E2F">
      <w:pPr>
        <w:pStyle w:val="sub-text"/>
        <w:tabs>
          <w:tab w:val="clear" w:pos="540"/>
          <w:tab w:val="left" w:pos="720"/>
        </w:tabs>
        <w:spacing w:line="240" w:lineRule="auto"/>
        <w:ind w:left="720" w:hanging="720"/>
      </w:pPr>
      <w:r>
        <w:t>4.1</w:t>
      </w:r>
      <w:r>
        <w:tab/>
        <w:t>The Developer covenants and agrees that within thirty (30) days of the Reference Date to:</w:t>
      </w:r>
    </w:p>
    <w:p w:rsidR="005D2E2F" w:rsidRDefault="005D2E2F" w:rsidP="005D2E2F">
      <w:pPr>
        <w:pStyle w:val="sub-text"/>
        <w:tabs>
          <w:tab w:val="clear" w:pos="540"/>
          <w:tab w:val="left" w:pos="720"/>
        </w:tabs>
        <w:spacing w:line="240" w:lineRule="auto"/>
        <w:ind w:left="720" w:hanging="720"/>
      </w:pPr>
    </w:p>
    <w:p w:rsidR="005D2E2F" w:rsidRPr="002937DA" w:rsidRDefault="005D2E2F" w:rsidP="00B86D68">
      <w:pPr>
        <w:pStyle w:val="sub-text"/>
        <w:numPr>
          <w:ilvl w:val="0"/>
          <w:numId w:val="25"/>
        </w:numPr>
        <w:tabs>
          <w:tab w:val="clear" w:pos="540"/>
          <w:tab w:val="num" w:pos="1440"/>
        </w:tabs>
        <w:spacing w:line="240" w:lineRule="auto"/>
        <w:ind w:left="1440" w:hanging="720"/>
      </w:pPr>
      <w:r w:rsidRPr="002937DA">
        <w:t xml:space="preserve">hold a pre-construction meeting with the City </w:t>
      </w:r>
      <w:r>
        <w:t>I</w:t>
      </w:r>
      <w:r w:rsidRPr="002937DA">
        <w:t xml:space="preserve">nspection </w:t>
      </w:r>
      <w:r>
        <w:t>S</w:t>
      </w:r>
      <w:r w:rsidRPr="002937DA">
        <w:t xml:space="preserve">ervices </w:t>
      </w:r>
      <w:r>
        <w:t>S</w:t>
      </w:r>
      <w:r w:rsidRPr="002937DA">
        <w:t>ection in accordance with the current City procedures; and</w:t>
      </w:r>
    </w:p>
    <w:p w:rsidR="005D2E2F" w:rsidRPr="002937DA" w:rsidRDefault="005D2E2F" w:rsidP="005D2E2F">
      <w:pPr>
        <w:pStyle w:val="sub-text"/>
        <w:tabs>
          <w:tab w:val="clear" w:pos="540"/>
          <w:tab w:val="left" w:pos="1440"/>
        </w:tabs>
        <w:spacing w:line="240" w:lineRule="auto"/>
        <w:ind w:left="0" w:firstLine="0"/>
      </w:pPr>
    </w:p>
    <w:p w:rsidR="005D2E2F" w:rsidRPr="002937DA" w:rsidRDefault="005D2E2F" w:rsidP="00B86D68">
      <w:pPr>
        <w:pStyle w:val="sub-text"/>
        <w:numPr>
          <w:ilvl w:val="0"/>
          <w:numId w:val="25"/>
        </w:numPr>
        <w:tabs>
          <w:tab w:val="clear" w:pos="540"/>
          <w:tab w:val="num" w:pos="1440"/>
        </w:tabs>
        <w:spacing w:line="240" w:lineRule="auto"/>
        <w:ind w:left="1440" w:hanging="720"/>
      </w:pPr>
      <w:proofErr w:type="gramStart"/>
      <w:r w:rsidRPr="002937DA">
        <w:t>commence</w:t>
      </w:r>
      <w:proofErr w:type="gramEnd"/>
      <w:r w:rsidRPr="002937DA">
        <w:t xml:space="preserve"> constru</w:t>
      </w:r>
      <w:r>
        <w:t>ction of the Works and Services.</w:t>
      </w:r>
    </w:p>
    <w:p w:rsidR="005D2E2F" w:rsidRDefault="005D2E2F" w:rsidP="005D2E2F">
      <w:pPr>
        <w:pStyle w:val="sub-text"/>
        <w:tabs>
          <w:tab w:val="clear" w:pos="540"/>
          <w:tab w:val="left" w:pos="1440"/>
        </w:tabs>
        <w:spacing w:line="240" w:lineRule="auto"/>
        <w:ind w:left="0" w:firstLine="0"/>
      </w:pPr>
    </w:p>
    <w:p w:rsidR="005D2E2F" w:rsidRDefault="005D2E2F" w:rsidP="005D2E2F">
      <w:pPr>
        <w:pStyle w:val="Text"/>
        <w:spacing w:line="240" w:lineRule="auto"/>
        <w:ind w:left="709" w:hanging="709"/>
      </w:pPr>
      <w:r>
        <w:t>4.2</w:t>
      </w:r>
      <w:r>
        <w:tab/>
        <w:t>The Developer covenants and agrees to construct the Works and Services to the satisfaction of the General Manager, Engineering in a good and workman like manner.</w:t>
      </w:r>
    </w:p>
    <w:p w:rsidR="005D2E2F" w:rsidRPr="002937DA" w:rsidRDefault="005D2E2F" w:rsidP="005D2E2F">
      <w:pPr>
        <w:pStyle w:val="sub-text"/>
        <w:tabs>
          <w:tab w:val="clear" w:pos="540"/>
          <w:tab w:val="left" w:pos="1440"/>
        </w:tabs>
        <w:spacing w:line="240" w:lineRule="auto"/>
        <w:ind w:left="0" w:firstLine="0"/>
      </w:pPr>
    </w:p>
    <w:p w:rsidR="005D2E2F" w:rsidRPr="002937DA" w:rsidRDefault="005D2E2F" w:rsidP="005D2E2F">
      <w:pPr>
        <w:pStyle w:val="sub-text"/>
        <w:tabs>
          <w:tab w:val="clear" w:pos="540"/>
        </w:tabs>
        <w:spacing w:line="240" w:lineRule="auto"/>
        <w:ind w:left="709" w:hanging="709"/>
      </w:pPr>
      <w:r>
        <w:t>4.3</w:t>
      </w:r>
      <w:r>
        <w:tab/>
        <w:t xml:space="preserve">The Developer covenants and agrees to </w:t>
      </w:r>
      <w:r w:rsidRPr="002937DA">
        <w:t>carry out the construction expeditiously and with due diligence and to complete the Works and Services no later than the 1</w:t>
      </w:r>
      <w:r w:rsidRPr="002937DA">
        <w:rPr>
          <w:vertAlign w:val="superscript"/>
        </w:rPr>
        <w:t>st</w:t>
      </w:r>
      <w:r>
        <w:t xml:space="preserve"> day of ____________</w:t>
      </w:r>
      <w:r w:rsidRPr="002937DA">
        <w:t>, 20____.</w:t>
      </w:r>
      <w:r w:rsidRPr="002937DA">
        <w:tab/>
      </w:r>
    </w:p>
    <w:p w:rsidR="005D2E2F" w:rsidRDefault="005D2E2F" w:rsidP="005D2E2F">
      <w:pPr>
        <w:pStyle w:val="Text"/>
        <w:spacing w:line="240" w:lineRule="auto"/>
      </w:pPr>
    </w:p>
    <w:p w:rsidR="005D2E2F" w:rsidRPr="002937DA" w:rsidRDefault="005D2E2F" w:rsidP="005D2E2F">
      <w:pPr>
        <w:pStyle w:val="sub-text"/>
        <w:tabs>
          <w:tab w:val="clear" w:pos="540"/>
          <w:tab w:val="left" w:pos="720"/>
        </w:tabs>
        <w:spacing w:line="240" w:lineRule="auto"/>
        <w:ind w:left="720" w:hanging="720"/>
      </w:pPr>
      <w:r>
        <w:t>4</w:t>
      </w:r>
      <w:r w:rsidRPr="002937DA">
        <w:t>.</w:t>
      </w:r>
      <w:r>
        <w:t>4</w:t>
      </w:r>
      <w:r w:rsidRPr="002937DA">
        <w:tab/>
        <w:t xml:space="preserve">The Developer covenants and agrees to comply with all the by-laws, policies and procedures of the City as well as Provincial and Federal enactments respecting the construction of the </w:t>
      </w:r>
      <w:r w:rsidRPr="000F0728">
        <w:t>Works and Services</w:t>
      </w:r>
      <w:r>
        <w:t xml:space="preserve"> as at the date of the execution of this Agreement by both parties</w:t>
      </w:r>
      <w:r w:rsidRPr="006762DD">
        <w:t>, and without limiting the generality of the foregoing, to:</w:t>
      </w:r>
    </w:p>
    <w:p w:rsidR="005D2E2F" w:rsidRPr="002937DA" w:rsidRDefault="005D2E2F" w:rsidP="005D2E2F">
      <w:pPr>
        <w:pStyle w:val="sub-sub-text"/>
        <w:tabs>
          <w:tab w:val="clear" w:pos="1080"/>
          <w:tab w:val="left" w:pos="720"/>
        </w:tabs>
        <w:spacing w:line="240" w:lineRule="auto"/>
        <w:ind w:left="1440" w:right="0" w:hanging="720"/>
      </w:pPr>
    </w:p>
    <w:p w:rsidR="005D2E2F" w:rsidRPr="002937DA" w:rsidRDefault="005D2E2F" w:rsidP="00B86D68">
      <w:pPr>
        <w:pStyle w:val="sub-sub-text"/>
        <w:numPr>
          <w:ilvl w:val="0"/>
          <w:numId w:val="24"/>
        </w:numPr>
        <w:tabs>
          <w:tab w:val="clear" w:pos="1080"/>
          <w:tab w:val="num" w:pos="1418"/>
        </w:tabs>
        <w:spacing w:line="240" w:lineRule="auto"/>
        <w:ind w:left="1418" w:right="0" w:hanging="698"/>
      </w:pPr>
      <w:r w:rsidRPr="002937DA">
        <w:t>Engineering Land Development Customers’ Manual, as amended;</w:t>
      </w:r>
    </w:p>
    <w:p w:rsidR="005D2E2F" w:rsidRPr="002937DA" w:rsidRDefault="005D2E2F" w:rsidP="005D2E2F">
      <w:pPr>
        <w:pStyle w:val="sub-sub-text"/>
        <w:tabs>
          <w:tab w:val="clear" w:pos="1080"/>
          <w:tab w:val="left" w:pos="720"/>
        </w:tabs>
        <w:spacing w:line="240" w:lineRule="auto"/>
        <w:ind w:left="1440" w:right="0" w:hanging="720"/>
      </w:pPr>
    </w:p>
    <w:p w:rsidR="005D2E2F" w:rsidRDefault="005D2E2F" w:rsidP="00B86D68">
      <w:pPr>
        <w:pStyle w:val="sub-sub-text"/>
        <w:numPr>
          <w:ilvl w:val="0"/>
          <w:numId w:val="24"/>
        </w:numPr>
        <w:tabs>
          <w:tab w:val="clear" w:pos="1080"/>
          <w:tab w:val="num" w:pos="1440"/>
        </w:tabs>
        <w:spacing w:line="240" w:lineRule="auto"/>
        <w:ind w:left="1440" w:right="0" w:hanging="720"/>
      </w:pPr>
      <w:r w:rsidRPr="002937DA">
        <w:t>service the Lands to the standards established in Surrey Zoning By-law, 1993, No. 12000, as amended, and Surrey Subdivision and Development By-law;</w:t>
      </w:r>
    </w:p>
    <w:p w:rsidR="005D2E2F" w:rsidRPr="002937DA" w:rsidRDefault="005D2E2F" w:rsidP="005D2E2F">
      <w:pPr>
        <w:pStyle w:val="sub-sub-text"/>
        <w:tabs>
          <w:tab w:val="clear" w:pos="1080"/>
          <w:tab w:val="left" w:pos="720"/>
        </w:tabs>
        <w:spacing w:line="240" w:lineRule="auto"/>
        <w:ind w:left="1440" w:right="0" w:firstLine="0"/>
      </w:pPr>
    </w:p>
    <w:p w:rsidR="005D2E2F" w:rsidRDefault="005D2E2F" w:rsidP="00B86D68">
      <w:pPr>
        <w:pStyle w:val="sub-sub-text"/>
        <w:numPr>
          <w:ilvl w:val="0"/>
          <w:numId w:val="24"/>
        </w:numPr>
        <w:tabs>
          <w:tab w:val="clear" w:pos="1080"/>
        </w:tabs>
        <w:spacing w:line="240" w:lineRule="auto"/>
        <w:ind w:left="1440" w:right="0" w:hanging="720"/>
      </w:pPr>
      <w:r w:rsidRPr="002937DA">
        <w:t>comply with the provisions of the Erosion and Sediment Control By-Law 2006 No</w:t>
      </w:r>
      <w:r>
        <w:t>. 16138, as amended;</w:t>
      </w:r>
    </w:p>
    <w:p w:rsidR="005D2E2F" w:rsidRDefault="005D2E2F" w:rsidP="005D2E2F">
      <w:pPr>
        <w:pStyle w:val="sub-sub-text"/>
        <w:tabs>
          <w:tab w:val="clear" w:pos="1080"/>
          <w:tab w:val="left" w:pos="1440"/>
        </w:tabs>
        <w:spacing w:line="240" w:lineRule="auto"/>
        <w:ind w:left="1440" w:right="0" w:hanging="720"/>
      </w:pPr>
    </w:p>
    <w:p w:rsidR="005D2E2F" w:rsidRDefault="005D2E2F" w:rsidP="005D2E2F">
      <w:pPr>
        <w:pStyle w:val="sub-sub-text"/>
        <w:tabs>
          <w:tab w:val="clear" w:pos="1080"/>
          <w:tab w:val="left" w:pos="1440"/>
        </w:tabs>
        <w:spacing w:line="240" w:lineRule="auto"/>
        <w:ind w:left="1440" w:right="0" w:hanging="720"/>
      </w:pPr>
      <w:r>
        <w:t>(d)</w:t>
      </w:r>
      <w:r>
        <w:tab/>
      </w:r>
      <w:proofErr w:type="gramStart"/>
      <w:r>
        <w:t>comply</w:t>
      </w:r>
      <w:proofErr w:type="gramEnd"/>
      <w:r>
        <w:t xml:space="preserve"> with the provision of the Surrey Electrical Safety By-law, 2004, No.15596, as amended;</w:t>
      </w:r>
    </w:p>
    <w:p w:rsidR="005D2E2F" w:rsidRDefault="005D2E2F" w:rsidP="005D2E2F">
      <w:pPr>
        <w:pStyle w:val="sub-sub-text"/>
        <w:tabs>
          <w:tab w:val="clear" w:pos="1080"/>
          <w:tab w:val="left" w:pos="1440"/>
        </w:tabs>
        <w:spacing w:line="240" w:lineRule="auto"/>
        <w:ind w:left="1440" w:right="0" w:hanging="720"/>
      </w:pPr>
    </w:p>
    <w:p w:rsidR="005D2E2F" w:rsidRDefault="005D2E2F" w:rsidP="005D2E2F">
      <w:pPr>
        <w:pStyle w:val="sub-sub-text"/>
        <w:tabs>
          <w:tab w:val="clear" w:pos="1080"/>
          <w:tab w:val="left" w:pos="1440"/>
        </w:tabs>
        <w:spacing w:line="240" w:lineRule="auto"/>
        <w:ind w:left="1440" w:right="0" w:hanging="720"/>
      </w:pPr>
      <w:r>
        <w:t>(e)</w:t>
      </w:r>
      <w:r>
        <w:tab/>
        <w:t>take out the necessary permits pursuant to Highway and Traffic By-law,1997, No. 13007, as amended; and</w:t>
      </w:r>
    </w:p>
    <w:p w:rsidR="005D2E2F" w:rsidRDefault="005D2E2F" w:rsidP="005D2E2F">
      <w:pPr>
        <w:pStyle w:val="sub-sub-text"/>
        <w:tabs>
          <w:tab w:val="clear" w:pos="1080"/>
          <w:tab w:val="left" w:pos="1440"/>
        </w:tabs>
        <w:spacing w:line="240" w:lineRule="auto"/>
        <w:ind w:left="1440" w:right="0" w:hanging="720"/>
      </w:pPr>
    </w:p>
    <w:p w:rsidR="005D2E2F" w:rsidRDefault="005D2E2F" w:rsidP="005D2E2F">
      <w:pPr>
        <w:pStyle w:val="sub-sub-text"/>
        <w:tabs>
          <w:tab w:val="clear" w:pos="1080"/>
          <w:tab w:val="left" w:pos="1440"/>
        </w:tabs>
        <w:spacing w:line="240" w:lineRule="auto"/>
        <w:ind w:left="1440" w:right="0" w:hanging="720"/>
      </w:pPr>
      <w:r>
        <w:t>(f)</w:t>
      </w:r>
      <w:r>
        <w:tab/>
      </w:r>
      <w:proofErr w:type="gramStart"/>
      <w:r>
        <w:t>comply</w:t>
      </w:r>
      <w:proofErr w:type="gramEnd"/>
      <w:r>
        <w:t xml:space="preserve"> with the provisions of the </w:t>
      </w:r>
      <w:r>
        <w:rPr>
          <w:i/>
          <w:iCs/>
        </w:rPr>
        <w:t>Transportation Act</w:t>
      </w:r>
      <w:r>
        <w:t>, S.B.C. 2004, c. 44, as amended.</w:t>
      </w:r>
    </w:p>
    <w:p w:rsidR="005D2E2F" w:rsidRDefault="005D2E2F" w:rsidP="005D2E2F">
      <w:pPr>
        <w:pStyle w:val="Text"/>
        <w:spacing w:line="240" w:lineRule="auto"/>
        <w:ind w:left="540" w:hanging="540"/>
      </w:pPr>
    </w:p>
    <w:p w:rsidR="005D2E2F" w:rsidRDefault="005D2E2F" w:rsidP="005D2E2F">
      <w:pPr>
        <w:pStyle w:val="sub-text"/>
        <w:tabs>
          <w:tab w:val="clear" w:pos="540"/>
          <w:tab w:val="left" w:pos="720"/>
        </w:tabs>
        <w:spacing w:line="240" w:lineRule="auto"/>
        <w:ind w:left="720" w:hanging="720"/>
      </w:pPr>
      <w:r>
        <w:t>4.5</w:t>
      </w:r>
      <w:r>
        <w:tab/>
        <w:t xml:space="preserve">The Developer agrees under s.943 of the </w:t>
      </w:r>
      <w:r>
        <w:rPr>
          <w:i/>
          <w:iCs/>
        </w:rPr>
        <w:t>Local Government Act</w:t>
      </w:r>
      <w:r>
        <w:t xml:space="preserve"> that all bylaws of the City adopted under Part 26 of the </w:t>
      </w:r>
      <w:r>
        <w:rPr>
          <w:i/>
          <w:iCs/>
        </w:rPr>
        <w:t>Local Government Act</w:t>
      </w:r>
      <w:r>
        <w:t xml:space="preserve"> shall have effect in respect of the Lands and the subdivided or consolidated Lands, provided that they are adopted before commencement of the construction of the Works and Services.  The Developer agrees that to the extent that such bylaws modify, alter or add to the requirements or standards for works and services of the type constituting the Works and Services, the Developer shall comply with such modifications, alterations or additions in constructing, installing and carrying out the Works and Services.</w:t>
      </w:r>
    </w:p>
    <w:p w:rsidR="005D2E2F" w:rsidRDefault="005D2E2F" w:rsidP="005D2E2F">
      <w:pPr>
        <w:pStyle w:val="Text"/>
        <w:spacing w:line="240" w:lineRule="auto"/>
        <w:ind w:left="540" w:hanging="540"/>
      </w:pPr>
    </w:p>
    <w:p w:rsidR="005D2E2F" w:rsidRDefault="005D2E2F" w:rsidP="005D2E2F">
      <w:pPr>
        <w:pStyle w:val="sub-text"/>
        <w:tabs>
          <w:tab w:val="clear" w:pos="540"/>
          <w:tab w:val="left" w:pos="720"/>
        </w:tabs>
        <w:spacing w:line="240" w:lineRule="auto"/>
        <w:ind w:left="720" w:hanging="720"/>
      </w:pPr>
      <w:r>
        <w:t>4.6</w:t>
      </w:r>
      <w:r>
        <w:tab/>
        <w:t>The Developer covenants and agrees:</w:t>
      </w:r>
    </w:p>
    <w:p w:rsidR="005D2E2F" w:rsidRDefault="005D2E2F" w:rsidP="005D2E2F">
      <w:pPr>
        <w:pStyle w:val="sub-sub-text"/>
        <w:tabs>
          <w:tab w:val="clear" w:pos="1080"/>
        </w:tabs>
        <w:spacing w:line="240" w:lineRule="auto"/>
        <w:ind w:left="1440" w:right="0" w:hanging="720"/>
      </w:pPr>
    </w:p>
    <w:p w:rsidR="005D2E2F" w:rsidRPr="002937DA" w:rsidRDefault="005D2E2F" w:rsidP="00B86D68">
      <w:pPr>
        <w:pStyle w:val="sub-sub-text"/>
        <w:numPr>
          <w:ilvl w:val="0"/>
          <w:numId w:val="26"/>
        </w:numPr>
        <w:tabs>
          <w:tab w:val="clear" w:pos="1080"/>
          <w:tab w:val="num" w:pos="1418"/>
        </w:tabs>
        <w:spacing w:line="240" w:lineRule="auto"/>
        <w:ind w:left="1418" w:right="0" w:hanging="698"/>
      </w:pPr>
      <w:r w:rsidRPr="002937DA">
        <w:t>that all amendments to the plans and specifications for the Works and Services shall be approved by the General Manager, Engineering prior to the start of any construction;</w:t>
      </w:r>
    </w:p>
    <w:p w:rsidR="005D2E2F" w:rsidRPr="002937DA" w:rsidRDefault="005D2E2F" w:rsidP="005D2E2F">
      <w:pPr>
        <w:pStyle w:val="sub-sub-text"/>
        <w:tabs>
          <w:tab w:val="clear" w:pos="1080"/>
        </w:tabs>
        <w:spacing w:line="240" w:lineRule="auto"/>
        <w:ind w:left="1440" w:right="0" w:hanging="720"/>
      </w:pPr>
    </w:p>
    <w:p w:rsidR="005D2E2F" w:rsidRPr="002937DA" w:rsidRDefault="005D2E2F" w:rsidP="00B86D68">
      <w:pPr>
        <w:pStyle w:val="sub-sub-text"/>
        <w:numPr>
          <w:ilvl w:val="0"/>
          <w:numId w:val="26"/>
        </w:numPr>
        <w:tabs>
          <w:tab w:val="clear" w:pos="1080"/>
        </w:tabs>
        <w:spacing w:line="240" w:lineRule="auto"/>
        <w:ind w:left="1440" w:right="0"/>
      </w:pPr>
      <w:r w:rsidRPr="002937DA">
        <w:t xml:space="preserve">if at any time and from time to time during the construction of the Works and Services, the General Manager, Engineering, is of the opinion that additional works are necessary to provide adequately for any of the Works and Services required by the Lands, the Developer shall construct, install or perform, at </w:t>
      </w:r>
      <w:r>
        <w:t>its</w:t>
      </w:r>
      <w:r w:rsidRPr="002937DA">
        <w:t xml:space="preserve"> expense, such additional Works and Services, so that the Works and Services function and operate in a manner satisfactory to the General Manager, Engineering;</w:t>
      </w:r>
    </w:p>
    <w:p w:rsidR="005D2E2F" w:rsidRDefault="005D2E2F" w:rsidP="005D2E2F">
      <w:pPr>
        <w:pStyle w:val="sub-sub-text"/>
        <w:tabs>
          <w:tab w:val="clear" w:pos="1080"/>
        </w:tabs>
        <w:spacing w:line="240" w:lineRule="auto"/>
        <w:ind w:right="0"/>
      </w:pPr>
    </w:p>
    <w:p w:rsidR="005D2E2F" w:rsidRDefault="005D2E2F" w:rsidP="00B86D68">
      <w:pPr>
        <w:pStyle w:val="sub-sub-text"/>
        <w:numPr>
          <w:ilvl w:val="0"/>
          <w:numId w:val="26"/>
        </w:numPr>
        <w:tabs>
          <w:tab w:val="clear" w:pos="1080"/>
          <w:tab w:val="num" w:pos="1440"/>
        </w:tabs>
        <w:spacing w:line="240" w:lineRule="auto"/>
        <w:ind w:left="1440" w:right="0"/>
      </w:pPr>
      <w:r>
        <w:t>that if the Works and Services are damaged, defective, or not operate to the satisfaction of the General Manager, Engineering prior to completion, then the Developer will pay to modify and reconstruct the Works and Services so that a Letter of Completion is issued;</w:t>
      </w:r>
    </w:p>
    <w:p w:rsidR="005D2E2F" w:rsidRDefault="005D2E2F" w:rsidP="005D2E2F">
      <w:pPr>
        <w:pStyle w:val="sub-sub-text"/>
        <w:tabs>
          <w:tab w:val="clear" w:pos="1080"/>
        </w:tabs>
        <w:spacing w:line="240" w:lineRule="auto"/>
        <w:ind w:left="720" w:right="0" w:firstLine="0"/>
      </w:pPr>
      <w:r>
        <w:t xml:space="preserve"> </w:t>
      </w:r>
    </w:p>
    <w:p w:rsidR="005D2E2F" w:rsidRDefault="005D2E2F" w:rsidP="005D2E2F">
      <w:pPr>
        <w:pStyle w:val="sub-text"/>
        <w:tabs>
          <w:tab w:val="clear" w:pos="540"/>
        </w:tabs>
        <w:spacing w:line="240" w:lineRule="auto"/>
        <w:ind w:left="1440" w:hanging="720"/>
      </w:pPr>
      <w:r>
        <w:t>(d)</w:t>
      </w:r>
      <w:r>
        <w:tab/>
      </w:r>
      <w:proofErr w:type="gramStart"/>
      <w:r>
        <w:t>not</w:t>
      </w:r>
      <w:proofErr w:type="gramEnd"/>
      <w:r>
        <w:t xml:space="preserve"> to employ </w:t>
      </w:r>
      <w:r w:rsidRPr="00FC0E78">
        <w:t>any persons, corporations, partnerships or parties</w:t>
      </w:r>
      <w:r>
        <w:t xml:space="preserve"> who are unfit or unskilled in the work assigned to them;</w:t>
      </w:r>
    </w:p>
    <w:p w:rsidR="005D2E2F" w:rsidRDefault="005D2E2F" w:rsidP="005D2E2F">
      <w:pPr>
        <w:pStyle w:val="sub-text"/>
        <w:tabs>
          <w:tab w:val="clear" w:pos="540"/>
          <w:tab w:val="left" w:pos="1440"/>
        </w:tabs>
        <w:spacing w:line="240" w:lineRule="auto"/>
        <w:ind w:left="0" w:firstLine="0"/>
      </w:pPr>
      <w:r>
        <w:tab/>
      </w:r>
      <w:r>
        <w:tab/>
      </w:r>
    </w:p>
    <w:p w:rsidR="005D2E2F" w:rsidRDefault="005D2E2F" w:rsidP="005D2E2F">
      <w:pPr>
        <w:pStyle w:val="sub-text"/>
        <w:tabs>
          <w:tab w:val="clear" w:pos="540"/>
        </w:tabs>
        <w:spacing w:line="240" w:lineRule="auto"/>
        <w:ind w:left="1440" w:hanging="720"/>
      </w:pPr>
      <w:r>
        <w:t>(e)</w:t>
      </w:r>
      <w:r>
        <w:tab/>
        <w:t>the Developer will at all times in connection with the execution of the Works and Services, keep and employ a competent general superintendent capable of speaking, reading and writing the English language, and any explanations, orders, instructions, directions and requests given by the City to such superintendent shall be deemed to have been given to the Developer; and</w:t>
      </w:r>
    </w:p>
    <w:p w:rsidR="005D2E2F" w:rsidRDefault="005D2E2F" w:rsidP="005D2E2F">
      <w:pPr>
        <w:pStyle w:val="Footer"/>
        <w:keepLines/>
        <w:tabs>
          <w:tab w:val="clear" w:pos="4320"/>
          <w:tab w:val="clear" w:pos="8640"/>
          <w:tab w:val="left" w:pos="1440"/>
          <w:tab w:val="right" w:leader="hyphen" w:pos="7920"/>
        </w:tabs>
        <w:rPr>
          <w:sz w:val="24"/>
        </w:rPr>
      </w:pPr>
      <w:r>
        <w:rPr>
          <w:sz w:val="24"/>
        </w:rPr>
        <w:tab/>
      </w:r>
    </w:p>
    <w:p w:rsidR="005D2E2F" w:rsidRPr="005D2E2F" w:rsidRDefault="005D2E2F" w:rsidP="005D2E2F">
      <w:pPr>
        <w:pStyle w:val="BodyTextIndent"/>
        <w:ind w:left="1440" w:hanging="720"/>
        <w:rPr>
          <w:rFonts w:ascii="Times New Roman" w:hAnsi="Times New Roman"/>
          <w:b/>
          <w:bCs/>
          <w:sz w:val="24"/>
        </w:rPr>
      </w:pPr>
      <w:r>
        <w:t>(f)</w:t>
      </w:r>
      <w:r>
        <w:tab/>
      </w:r>
      <w:proofErr w:type="gramStart"/>
      <w:r w:rsidRPr="005D2E2F">
        <w:rPr>
          <w:rFonts w:ascii="Times New Roman" w:hAnsi="Times New Roman"/>
          <w:sz w:val="24"/>
        </w:rPr>
        <w:t>not</w:t>
      </w:r>
      <w:proofErr w:type="gramEnd"/>
      <w:r w:rsidRPr="005D2E2F">
        <w:rPr>
          <w:rFonts w:ascii="Times New Roman" w:hAnsi="Times New Roman"/>
          <w:sz w:val="24"/>
        </w:rPr>
        <w:t xml:space="preserve"> to damage any City works, services or property, or remove alter or destroy any survey, pins, posts or monuments, and if in default to replace, repair and restore any damage of whatever nature to the reasonable satisfaction of the General Manager, Engineering.</w:t>
      </w:r>
    </w:p>
    <w:p w:rsidR="005D2E2F" w:rsidRPr="00AF30BA" w:rsidRDefault="005D2E2F" w:rsidP="005D2E2F">
      <w:pPr>
        <w:keepLines/>
        <w:tabs>
          <w:tab w:val="left" w:pos="1440"/>
          <w:tab w:val="right" w:leader="hyphen" w:pos="7920"/>
        </w:tabs>
        <w:rPr>
          <w:b/>
          <w:bCs/>
          <w:sz w:val="24"/>
        </w:rPr>
      </w:pPr>
    </w:p>
    <w:p w:rsidR="005D2E2F" w:rsidRDefault="005D2E2F" w:rsidP="005D2E2F">
      <w:pPr>
        <w:pStyle w:val="Text"/>
        <w:spacing w:line="240" w:lineRule="auto"/>
        <w:ind w:left="720" w:hanging="720"/>
      </w:pPr>
      <w:r>
        <w:t>4.7</w:t>
      </w:r>
      <w:r>
        <w:tab/>
        <w:t>The Developer agrees to obtain a subdivision or consolidation of the Lands as substantially shown on Schedule “A” prior to commencement of the Works and Services.</w:t>
      </w:r>
    </w:p>
    <w:p w:rsidR="005D2E2F" w:rsidRDefault="005D2E2F" w:rsidP="005D2E2F">
      <w:pPr>
        <w:pStyle w:val="sub-text"/>
        <w:spacing w:line="240" w:lineRule="auto"/>
      </w:pPr>
    </w:p>
    <w:p w:rsidR="005D2E2F" w:rsidRDefault="005D2E2F" w:rsidP="005D2E2F">
      <w:pPr>
        <w:pStyle w:val="Section"/>
        <w:keepNext w:val="0"/>
        <w:spacing w:after="0" w:line="240" w:lineRule="auto"/>
        <w:ind w:left="720" w:hanging="720"/>
        <w:rPr>
          <w:b/>
          <w:bCs/>
        </w:rPr>
      </w:pPr>
      <w:r>
        <w:rPr>
          <w:b/>
          <w:bCs/>
          <w:u w:val="none"/>
        </w:rPr>
        <w:t>5.</w:t>
      </w:r>
      <w:r>
        <w:rPr>
          <w:b/>
          <w:bCs/>
          <w:u w:val="none"/>
        </w:rPr>
        <w:tab/>
      </w:r>
      <w:r>
        <w:rPr>
          <w:b/>
          <w:bCs/>
        </w:rPr>
        <w:t>Professional Engineer</w:t>
      </w:r>
    </w:p>
    <w:p w:rsidR="005D2E2F" w:rsidRDefault="005D2E2F" w:rsidP="005D2E2F">
      <w:pPr>
        <w:pStyle w:val="sub-text"/>
        <w:tabs>
          <w:tab w:val="clear" w:pos="540"/>
          <w:tab w:val="left" w:pos="0"/>
        </w:tabs>
        <w:spacing w:line="240" w:lineRule="auto"/>
        <w:ind w:left="720" w:hanging="720"/>
      </w:pPr>
    </w:p>
    <w:p w:rsidR="005D2E2F" w:rsidRDefault="005D2E2F" w:rsidP="005D2E2F">
      <w:pPr>
        <w:pStyle w:val="sub-text"/>
        <w:tabs>
          <w:tab w:val="clear" w:pos="540"/>
          <w:tab w:val="left" w:pos="0"/>
        </w:tabs>
        <w:spacing w:line="240" w:lineRule="auto"/>
        <w:ind w:left="720" w:hanging="720"/>
      </w:pPr>
      <w:r w:rsidRPr="00337DF8">
        <w:t>5.1</w:t>
      </w:r>
      <w:r w:rsidRPr="00337DF8">
        <w:tab/>
        <w:t>The Professional Engineer and each and every consulting engineer are deemed to be an agent of the Developer for the purpose of this Agreement.  The Developer shall empower the Professional Engineer and each and every consulting engineer to observe and comply with this Agreement</w:t>
      </w:r>
      <w:r>
        <w:t xml:space="preserve"> including Consulting Engineering Services.</w:t>
      </w:r>
    </w:p>
    <w:p w:rsidR="005D2E2F" w:rsidRDefault="005D2E2F" w:rsidP="005D2E2F">
      <w:pPr>
        <w:pStyle w:val="sub-text"/>
        <w:keepNext/>
        <w:tabs>
          <w:tab w:val="clear" w:pos="540"/>
          <w:tab w:val="left" w:pos="720"/>
        </w:tabs>
        <w:spacing w:line="240" w:lineRule="auto"/>
        <w:ind w:left="720" w:hanging="720"/>
      </w:pPr>
    </w:p>
    <w:p w:rsidR="005D2E2F" w:rsidRDefault="005D2E2F" w:rsidP="005D2E2F">
      <w:pPr>
        <w:pStyle w:val="sub-text"/>
        <w:keepNext/>
        <w:tabs>
          <w:tab w:val="clear" w:pos="540"/>
          <w:tab w:val="left" w:pos="720"/>
        </w:tabs>
        <w:spacing w:line="240" w:lineRule="auto"/>
        <w:ind w:left="720" w:hanging="720"/>
      </w:pPr>
      <w:r>
        <w:t>5.2</w:t>
      </w:r>
      <w:r>
        <w:tab/>
        <w:t>The Developer covenants and agrees to employ a Professional Engineer with the necessary experience and expertise without limitation to:</w:t>
      </w:r>
    </w:p>
    <w:p w:rsidR="005D2E2F" w:rsidRDefault="005D2E2F" w:rsidP="005D2E2F">
      <w:pPr>
        <w:pStyle w:val="sub-sub-text"/>
        <w:keepNext/>
        <w:tabs>
          <w:tab w:val="clear" w:pos="1080"/>
          <w:tab w:val="left" w:pos="720"/>
        </w:tabs>
        <w:spacing w:line="240" w:lineRule="auto"/>
        <w:ind w:left="720" w:right="0" w:hanging="720"/>
      </w:pPr>
      <w:r>
        <w:tab/>
      </w:r>
    </w:p>
    <w:p w:rsidR="005D2E2F" w:rsidRDefault="005D2E2F" w:rsidP="005D2E2F">
      <w:pPr>
        <w:pStyle w:val="sub-sub-text"/>
        <w:tabs>
          <w:tab w:val="clear" w:pos="1080"/>
          <w:tab w:val="left" w:pos="720"/>
        </w:tabs>
        <w:spacing w:line="240" w:lineRule="auto"/>
        <w:ind w:left="720" w:right="0" w:firstLine="0"/>
      </w:pPr>
      <w:r>
        <w:t>(a)</w:t>
      </w:r>
      <w:r>
        <w:tab/>
      </w:r>
      <w:proofErr w:type="gramStart"/>
      <w:r>
        <w:t>prepare</w:t>
      </w:r>
      <w:proofErr w:type="gramEnd"/>
      <w:r>
        <w:t xml:space="preserve"> and seal design drawings;</w:t>
      </w:r>
    </w:p>
    <w:p w:rsidR="005D2E2F" w:rsidRDefault="005D2E2F" w:rsidP="005D2E2F">
      <w:pPr>
        <w:pStyle w:val="sub-sub-text"/>
        <w:tabs>
          <w:tab w:val="clear" w:pos="1080"/>
          <w:tab w:val="left" w:pos="720"/>
        </w:tabs>
        <w:spacing w:line="240" w:lineRule="auto"/>
        <w:ind w:left="720" w:right="0" w:firstLine="0"/>
      </w:pPr>
    </w:p>
    <w:p w:rsidR="005D2E2F" w:rsidRPr="00FC0E78" w:rsidRDefault="005D2E2F" w:rsidP="005D2E2F">
      <w:pPr>
        <w:pStyle w:val="sub-sub-text"/>
        <w:tabs>
          <w:tab w:val="clear" w:pos="1080"/>
          <w:tab w:val="left" w:pos="720"/>
        </w:tabs>
        <w:spacing w:line="240" w:lineRule="auto"/>
        <w:ind w:left="720" w:right="0" w:firstLine="0"/>
      </w:pPr>
      <w:r w:rsidRPr="00FC0E78">
        <w:t>(b)</w:t>
      </w:r>
      <w:r w:rsidRPr="00FC0E78">
        <w:tab/>
      </w:r>
      <w:proofErr w:type="gramStart"/>
      <w:r w:rsidRPr="00FC0E78">
        <w:t>coordinate</w:t>
      </w:r>
      <w:proofErr w:type="gramEnd"/>
      <w:r w:rsidRPr="00FC0E78">
        <w:t xml:space="preserve"> the design and construction of the </w:t>
      </w:r>
      <w:r>
        <w:t>W</w:t>
      </w:r>
      <w:r w:rsidRPr="00FC0E78">
        <w:t xml:space="preserve">orks and </w:t>
      </w:r>
      <w:r>
        <w:t>S</w:t>
      </w:r>
      <w:r w:rsidRPr="00FC0E78">
        <w:t>ervices;</w:t>
      </w:r>
    </w:p>
    <w:p w:rsidR="005D2E2F" w:rsidRPr="00FC0E78" w:rsidRDefault="005D2E2F" w:rsidP="005D2E2F">
      <w:pPr>
        <w:pStyle w:val="sub-sub-text"/>
        <w:tabs>
          <w:tab w:val="clear" w:pos="1080"/>
          <w:tab w:val="left" w:pos="720"/>
        </w:tabs>
        <w:spacing w:line="240" w:lineRule="auto"/>
        <w:ind w:left="720" w:right="0" w:hanging="720"/>
      </w:pPr>
      <w:r w:rsidRPr="00FC0E78">
        <w:tab/>
      </w:r>
    </w:p>
    <w:p w:rsidR="005D2E2F" w:rsidRPr="00FC0E78" w:rsidRDefault="005D2E2F" w:rsidP="005D2E2F">
      <w:pPr>
        <w:pStyle w:val="sub-sub-text"/>
        <w:tabs>
          <w:tab w:val="clear" w:pos="1080"/>
          <w:tab w:val="left" w:pos="720"/>
        </w:tabs>
        <w:spacing w:line="240" w:lineRule="auto"/>
        <w:ind w:left="720" w:right="0" w:firstLine="0"/>
      </w:pPr>
      <w:r w:rsidRPr="00FC0E78">
        <w:lastRenderedPageBreak/>
        <w:t>(c)</w:t>
      </w:r>
      <w:r w:rsidRPr="00FC0E78">
        <w:tab/>
      </w:r>
      <w:proofErr w:type="gramStart"/>
      <w:r w:rsidRPr="00FC0E78">
        <w:t>resolve</w:t>
      </w:r>
      <w:proofErr w:type="gramEnd"/>
      <w:r w:rsidRPr="00FC0E78">
        <w:t xml:space="preserve"> design and/or construction related problems; </w:t>
      </w:r>
    </w:p>
    <w:p w:rsidR="005D2E2F" w:rsidRPr="00FC0E78" w:rsidRDefault="005D2E2F" w:rsidP="005D2E2F">
      <w:pPr>
        <w:pStyle w:val="sub-sub-text"/>
        <w:tabs>
          <w:tab w:val="clear" w:pos="1080"/>
          <w:tab w:val="left" w:pos="720"/>
        </w:tabs>
        <w:spacing w:line="240" w:lineRule="auto"/>
        <w:ind w:left="720" w:right="0" w:hanging="720"/>
      </w:pPr>
      <w:r w:rsidRPr="00FC0E78">
        <w:tab/>
      </w:r>
    </w:p>
    <w:p w:rsidR="005D2E2F" w:rsidRPr="00FC0E78" w:rsidRDefault="005D2E2F" w:rsidP="005D2E2F">
      <w:pPr>
        <w:pStyle w:val="sub-sub-text"/>
        <w:tabs>
          <w:tab w:val="clear" w:pos="1080"/>
          <w:tab w:val="left" w:pos="720"/>
        </w:tabs>
        <w:spacing w:line="240" w:lineRule="auto"/>
        <w:ind w:left="720" w:right="0" w:firstLine="0"/>
      </w:pPr>
      <w:r w:rsidRPr="00FC0E78">
        <w:t>(d</w:t>
      </w:r>
      <w:r>
        <w:t>)</w:t>
      </w:r>
      <w:r>
        <w:tab/>
      </w:r>
      <w:proofErr w:type="gramStart"/>
      <w:r>
        <w:t>prepare</w:t>
      </w:r>
      <w:proofErr w:type="gramEnd"/>
      <w:r w:rsidRPr="00DF56CD">
        <w:t xml:space="preserve"> As-Constructed Drawings;</w:t>
      </w:r>
      <w:r w:rsidRPr="00FC0E78">
        <w:t xml:space="preserve"> </w:t>
      </w:r>
    </w:p>
    <w:p w:rsidR="005D2E2F" w:rsidRPr="00FC0E78" w:rsidRDefault="005D2E2F" w:rsidP="005D2E2F">
      <w:pPr>
        <w:pStyle w:val="sub-sub-text"/>
        <w:tabs>
          <w:tab w:val="clear" w:pos="1080"/>
          <w:tab w:val="left" w:pos="720"/>
        </w:tabs>
        <w:spacing w:line="240" w:lineRule="auto"/>
        <w:ind w:left="1440" w:right="0" w:hanging="1440"/>
      </w:pPr>
      <w:r w:rsidRPr="00FC0E78">
        <w:tab/>
      </w:r>
    </w:p>
    <w:p w:rsidR="005D2E2F" w:rsidRDefault="005D2E2F" w:rsidP="005D2E2F">
      <w:pPr>
        <w:pStyle w:val="sub-sub-text"/>
        <w:tabs>
          <w:tab w:val="clear" w:pos="1080"/>
          <w:tab w:val="left" w:pos="720"/>
        </w:tabs>
        <w:spacing w:line="240" w:lineRule="auto"/>
        <w:ind w:left="1440" w:right="0" w:hanging="720"/>
      </w:pPr>
      <w:r w:rsidRPr="00FC0E78">
        <w:t>(e)</w:t>
      </w:r>
      <w:r w:rsidRPr="00FC0E78">
        <w:tab/>
      </w:r>
      <w:proofErr w:type="gramStart"/>
      <w:r w:rsidRPr="00FC0E78">
        <w:t>coordinate</w:t>
      </w:r>
      <w:proofErr w:type="gramEnd"/>
      <w:r w:rsidRPr="00FC0E78">
        <w:t xml:space="preserve"> the design and installation of hydro, telephone, gas and cablevision utilities;</w:t>
      </w:r>
      <w:r>
        <w:t xml:space="preserve"> </w:t>
      </w:r>
    </w:p>
    <w:p w:rsidR="005D2E2F" w:rsidRDefault="005D2E2F" w:rsidP="005D2E2F">
      <w:pPr>
        <w:pStyle w:val="sub-sub-text"/>
        <w:tabs>
          <w:tab w:val="clear" w:pos="1080"/>
          <w:tab w:val="left" w:pos="720"/>
        </w:tabs>
        <w:spacing w:line="240" w:lineRule="auto"/>
        <w:ind w:left="1440" w:right="0" w:hanging="1440"/>
      </w:pPr>
      <w:r>
        <w:tab/>
      </w:r>
    </w:p>
    <w:p w:rsidR="005D2E2F" w:rsidRDefault="005D2E2F" w:rsidP="005D2E2F">
      <w:pPr>
        <w:pStyle w:val="sub-sub-text"/>
        <w:tabs>
          <w:tab w:val="clear" w:pos="1080"/>
          <w:tab w:val="left" w:pos="720"/>
        </w:tabs>
        <w:spacing w:line="240" w:lineRule="auto"/>
        <w:ind w:left="1440" w:right="0" w:hanging="720"/>
      </w:pPr>
      <w:r>
        <w:t>(f)</w:t>
      </w:r>
      <w:r>
        <w:tab/>
      </w:r>
      <w:proofErr w:type="gramStart"/>
      <w:r>
        <w:t>provide</w:t>
      </w:r>
      <w:proofErr w:type="gramEnd"/>
      <w:r>
        <w:t xml:space="preserve"> Consulting Engineering Services until such time as a Letter of Acceptance is issued; and</w:t>
      </w:r>
    </w:p>
    <w:p w:rsidR="005D2E2F" w:rsidRDefault="005D2E2F" w:rsidP="005D2E2F">
      <w:pPr>
        <w:pStyle w:val="sub-sub-text"/>
        <w:tabs>
          <w:tab w:val="clear" w:pos="1080"/>
          <w:tab w:val="left" w:pos="720"/>
        </w:tabs>
        <w:spacing w:line="240" w:lineRule="auto"/>
        <w:ind w:left="1440" w:right="0" w:hanging="1440"/>
      </w:pPr>
      <w:r>
        <w:tab/>
      </w:r>
    </w:p>
    <w:p w:rsidR="005D2E2F" w:rsidRDefault="005D2E2F" w:rsidP="005D2E2F">
      <w:pPr>
        <w:pStyle w:val="sub-sub-text"/>
        <w:tabs>
          <w:tab w:val="clear" w:pos="1080"/>
          <w:tab w:val="left" w:pos="720"/>
        </w:tabs>
        <w:spacing w:line="240" w:lineRule="auto"/>
        <w:ind w:left="1440" w:right="0" w:hanging="1440"/>
      </w:pPr>
      <w:r>
        <w:tab/>
        <w:t>(g)</w:t>
      </w:r>
      <w:r>
        <w:tab/>
      </w:r>
      <w:proofErr w:type="gramStart"/>
      <w:r>
        <w:t>certify</w:t>
      </w:r>
      <w:proofErr w:type="gramEnd"/>
      <w:r>
        <w:t xml:space="preserve"> that all materials supplied and all Works and Services provided conform in all respects to the following standards, as at the date of execution of this Agreement by both parties, and are satisfactory for the purposes of the Works and Services:</w:t>
      </w:r>
    </w:p>
    <w:p w:rsidR="005D2E2F" w:rsidRDefault="005D2E2F" w:rsidP="005D2E2F">
      <w:pPr>
        <w:pStyle w:val="sub-sub-sub-text"/>
        <w:tabs>
          <w:tab w:val="clear" w:pos="1620"/>
          <w:tab w:val="left" w:pos="1440"/>
        </w:tabs>
        <w:spacing w:line="240" w:lineRule="auto"/>
        <w:ind w:left="2160" w:right="0" w:hanging="1080"/>
      </w:pPr>
      <w:r>
        <w:tab/>
        <w:t>(i)</w:t>
      </w:r>
      <w:r>
        <w:tab/>
        <w:t>Master Municipal Construction Document (printed 2000) as amended;</w:t>
      </w:r>
    </w:p>
    <w:p w:rsidR="005D2E2F" w:rsidRDefault="005D2E2F" w:rsidP="005D2E2F">
      <w:pPr>
        <w:pStyle w:val="sub-sub-sub-text"/>
        <w:tabs>
          <w:tab w:val="clear" w:pos="1620"/>
          <w:tab w:val="left" w:pos="1440"/>
        </w:tabs>
        <w:spacing w:line="240" w:lineRule="auto"/>
        <w:ind w:left="2160" w:right="0" w:hanging="1080"/>
      </w:pPr>
      <w:r>
        <w:tab/>
        <w:t>(ii)</w:t>
      </w:r>
      <w:r>
        <w:tab/>
        <w:t>Design Criteria Manual and Supplementary Master Municipal Construction Documents as adopted by the City as amended; or</w:t>
      </w:r>
    </w:p>
    <w:p w:rsidR="005D2E2F" w:rsidRDefault="005D2E2F" w:rsidP="00B86D68">
      <w:pPr>
        <w:pStyle w:val="sub-sub-sub-text"/>
        <w:numPr>
          <w:ilvl w:val="0"/>
          <w:numId w:val="27"/>
        </w:numPr>
        <w:tabs>
          <w:tab w:val="clear" w:pos="1620"/>
          <w:tab w:val="left" w:pos="1440"/>
        </w:tabs>
        <w:spacing w:line="240" w:lineRule="auto"/>
        <w:ind w:right="0"/>
      </w:pPr>
      <w:proofErr w:type="gramStart"/>
      <w:r>
        <w:t>as</w:t>
      </w:r>
      <w:proofErr w:type="gramEnd"/>
      <w:r>
        <w:t xml:space="preserve"> otherwise approved by the General Manager, Engineering.</w:t>
      </w:r>
    </w:p>
    <w:p w:rsidR="005D2E2F" w:rsidRDefault="005D2E2F" w:rsidP="005D2E2F">
      <w:pPr>
        <w:pStyle w:val="sub-sub-sub-text"/>
        <w:tabs>
          <w:tab w:val="clear" w:pos="1620"/>
        </w:tabs>
        <w:spacing w:line="240" w:lineRule="auto"/>
        <w:ind w:left="0" w:firstLine="0"/>
      </w:pPr>
    </w:p>
    <w:p w:rsidR="005D2E2F" w:rsidRDefault="005D2E2F" w:rsidP="005D2E2F">
      <w:pPr>
        <w:pStyle w:val="Section"/>
        <w:spacing w:after="0" w:line="240" w:lineRule="auto"/>
        <w:rPr>
          <w:b/>
          <w:bCs/>
        </w:rPr>
      </w:pPr>
      <w:r>
        <w:rPr>
          <w:b/>
          <w:bCs/>
          <w:u w:val="none"/>
        </w:rPr>
        <w:t>6.</w:t>
      </w:r>
      <w:r>
        <w:rPr>
          <w:b/>
          <w:bCs/>
          <w:u w:val="none"/>
        </w:rPr>
        <w:tab/>
      </w:r>
      <w:r>
        <w:rPr>
          <w:b/>
          <w:bCs/>
        </w:rPr>
        <w:t>Workers Compensation</w:t>
      </w:r>
    </w:p>
    <w:p w:rsidR="005D2E2F" w:rsidRDefault="005D2E2F" w:rsidP="005D2E2F">
      <w:pPr>
        <w:pStyle w:val="sub-text"/>
        <w:spacing w:line="240" w:lineRule="auto"/>
        <w:ind w:left="547" w:hanging="547"/>
      </w:pPr>
    </w:p>
    <w:p w:rsidR="005D2E2F" w:rsidRDefault="005D2E2F" w:rsidP="005D2E2F">
      <w:pPr>
        <w:pStyle w:val="sub-text"/>
        <w:tabs>
          <w:tab w:val="clear" w:pos="540"/>
          <w:tab w:val="left" w:pos="720"/>
        </w:tabs>
        <w:spacing w:line="240" w:lineRule="auto"/>
        <w:ind w:left="720" w:hanging="720"/>
      </w:pPr>
      <w:r>
        <w:t>6.1</w:t>
      </w:r>
      <w:r>
        <w:tab/>
        <w:t>The Developer agrees that it shall, at its own expense, procure and carry, or cause to be procured</w:t>
      </w:r>
      <w:r w:rsidRPr="00FC0E78">
        <w:t xml:space="preserve">, carried and paid for, full Workers Compensation Board coverage for itself and all workers, employees and others engaged in or upon any Works and Services which are the subject of this Agreement and to comply with the provisions of the </w:t>
      </w:r>
      <w:r w:rsidRPr="00FC0E78">
        <w:rPr>
          <w:i/>
          <w:iCs/>
        </w:rPr>
        <w:t>Workers Compensation Act</w:t>
      </w:r>
      <w:r w:rsidRPr="00FC0E78">
        <w:t>.</w:t>
      </w:r>
    </w:p>
    <w:p w:rsidR="005D2E2F" w:rsidRDefault="005D2E2F" w:rsidP="005D2E2F">
      <w:pPr>
        <w:pStyle w:val="sub-text"/>
        <w:spacing w:line="240" w:lineRule="auto"/>
        <w:ind w:left="547" w:hanging="547"/>
      </w:pPr>
    </w:p>
    <w:p w:rsidR="005D2E2F" w:rsidRDefault="005D2E2F" w:rsidP="005D2E2F">
      <w:pPr>
        <w:pStyle w:val="sub-text"/>
        <w:tabs>
          <w:tab w:val="clear" w:pos="540"/>
          <w:tab w:val="left" w:pos="720"/>
        </w:tabs>
        <w:spacing w:line="240" w:lineRule="auto"/>
        <w:ind w:left="720" w:hanging="720"/>
      </w:pPr>
      <w:r>
        <w:t>6.2</w:t>
      </w:r>
      <w:r>
        <w:tab/>
        <w:t>The Developer covenants and agrees either:</w:t>
      </w:r>
    </w:p>
    <w:p w:rsidR="005D2E2F" w:rsidRDefault="005D2E2F" w:rsidP="005D2E2F">
      <w:pPr>
        <w:pStyle w:val="Text"/>
        <w:spacing w:line="240" w:lineRule="auto"/>
        <w:ind w:left="720"/>
      </w:pPr>
    </w:p>
    <w:p w:rsidR="005D2E2F" w:rsidRDefault="005D2E2F" w:rsidP="00B86D68">
      <w:pPr>
        <w:pStyle w:val="Text"/>
        <w:numPr>
          <w:ilvl w:val="0"/>
          <w:numId w:val="28"/>
        </w:numPr>
        <w:tabs>
          <w:tab w:val="clear" w:pos="1080"/>
          <w:tab w:val="num" w:pos="1440"/>
        </w:tabs>
        <w:spacing w:line="240" w:lineRule="auto"/>
        <w:ind w:left="1440" w:hanging="720"/>
      </w:pPr>
      <w:r>
        <w:t xml:space="preserve">to enter into a written agreement with a qualified third party to act as the Prime Contractor, with respect to the construction of the Works and Services, for the purpose of section 118 of the </w:t>
      </w:r>
      <w:r>
        <w:rPr>
          <w:i/>
          <w:iCs/>
        </w:rPr>
        <w:t>Workers Compensation Act</w:t>
      </w:r>
      <w:r>
        <w:t>; or</w:t>
      </w:r>
    </w:p>
    <w:p w:rsidR="005D2E2F" w:rsidRDefault="005D2E2F" w:rsidP="005D2E2F">
      <w:pPr>
        <w:pStyle w:val="Text"/>
        <w:spacing w:line="240" w:lineRule="auto"/>
      </w:pPr>
    </w:p>
    <w:p w:rsidR="005D2E2F" w:rsidRDefault="005D2E2F" w:rsidP="00B86D68">
      <w:pPr>
        <w:pStyle w:val="Text"/>
        <w:numPr>
          <w:ilvl w:val="0"/>
          <w:numId w:val="28"/>
        </w:numPr>
        <w:tabs>
          <w:tab w:val="clear" w:pos="1080"/>
          <w:tab w:val="num" w:pos="1440"/>
        </w:tabs>
        <w:spacing w:line="240" w:lineRule="auto"/>
        <w:ind w:left="1440" w:hanging="720"/>
      </w:pPr>
      <w:r>
        <w:t xml:space="preserve">as the owner, as defined in the </w:t>
      </w:r>
      <w:r>
        <w:rPr>
          <w:i/>
          <w:iCs/>
        </w:rPr>
        <w:t>Workers Compensation Act</w:t>
      </w:r>
      <w:r>
        <w:t xml:space="preserve">, of the project for which the construction of the Works and Services are being undertaken, to assume the responsibilities of the Prime Contractor for purposes of section 118 of the </w:t>
      </w:r>
      <w:r>
        <w:rPr>
          <w:i/>
          <w:iCs/>
        </w:rPr>
        <w:t>Workers Compensation Act</w:t>
      </w:r>
      <w:r>
        <w:t>.</w:t>
      </w:r>
    </w:p>
    <w:p w:rsidR="005D2E2F" w:rsidRDefault="005D2E2F" w:rsidP="005D2E2F">
      <w:pPr>
        <w:pStyle w:val="sub-text"/>
        <w:spacing w:line="240" w:lineRule="auto"/>
        <w:ind w:left="720" w:hanging="720"/>
      </w:pPr>
    </w:p>
    <w:p w:rsidR="005D2E2F" w:rsidRDefault="005D2E2F" w:rsidP="005D2E2F">
      <w:pPr>
        <w:pStyle w:val="sub-text"/>
        <w:tabs>
          <w:tab w:val="clear" w:pos="540"/>
        </w:tabs>
        <w:spacing w:line="240" w:lineRule="auto"/>
        <w:ind w:left="720" w:hanging="720"/>
      </w:pPr>
      <w:r>
        <w:t>6.3</w:t>
      </w:r>
      <w:r>
        <w:tab/>
        <w:t xml:space="preserve">The Developer covenants and agrees that it will provide, or will ensure that the third party </w:t>
      </w:r>
      <w:r w:rsidRPr="00337DF8">
        <w:t>Prime Contractor provides</w:t>
      </w:r>
      <w:r>
        <w:t>,</w:t>
      </w:r>
      <w:r w:rsidRPr="00337DF8">
        <w:t xml:space="preserve"> the following completed documentation to the City</w:t>
      </w:r>
      <w:r>
        <w:t xml:space="preserve"> </w:t>
      </w:r>
      <w:r w:rsidRPr="00337DF8">
        <w:t>prior to the commencement of the construction of the Works and Services:</w:t>
      </w:r>
    </w:p>
    <w:p w:rsidR="005D2E2F" w:rsidRDefault="005D2E2F" w:rsidP="005D2E2F">
      <w:pPr>
        <w:pStyle w:val="Text"/>
        <w:spacing w:line="240" w:lineRule="auto"/>
      </w:pPr>
    </w:p>
    <w:p w:rsidR="005D2E2F" w:rsidRDefault="005D2E2F" w:rsidP="00B86D68">
      <w:pPr>
        <w:pStyle w:val="Text"/>
        <w:numPr>
          <w:ilvl w:val="0"/>
          <w:numId w:val="29"/>
        </w:numPr>
        <w:tabs>
          <w:tab w:val="clear" w:pos="1080"/>
          <w:tab w:val="num" w:pos="1440"/>
        </w:tabs>
        <w:spacing w:line="240" w:lineRule="auto"/>
        <w:ind w:left="1440" w:hanging="720"/>
      </w:pPr>
      <w:r>
        <w:t>the City’s “Designation of Contractor as Prime Contractor for the Land Development Project” form, or “Designation of Developer as Prime Contractor for Land Development Project” form, as the case may be, as completed by the third party Prime Contractor and, where applicable, by the Developer;</w:t>
      </w:r>
    </w:p>
    <w:p w:rsidR="005D2E2F" w:rsidRDefault="005D2E2F" w:rsidP="005D2E2F">
      <w:pPr>
        <w:pStyle w:val="Text"/>
        <w:tabs>
          <w:tab w:val="num" w:pos="1440"/>
        </w:tabs>
        <w:spacing w:line="240" w:lineRule="auto"/>
        <w:ind w:left="1440" w:hanging="720"/>
      </w:pPr>
    </w:p>
    <w:p w:rsidR="005D2E2F" w:rsidRPr="00FC0E78" w:rsidRDefault="005D2E2F" w:rsidP="00B86D68">
      <w:pPr>
        <w:pStyle w:val="Text"/>
        <w:numPr>
          <w:ilvl w:val="0"/>
          <w:numId w:val="29"/>
        </w:numPr>
        <w:tabs>
          <w:tab w:val="clear" w:pos="1080"/>
          <w:tab w:val="left" w:pos="1440"/>
        </w:tabs>
        <w:spacing w:line="240" w:lineRule="auto"/>
        <w:ind w:left="1440" w:hanging="720"/>
      </w:pPr>
      <w:r>
        <w:t xml:space="preserve">a copy of the completed “Notice of </w:t>
      </w:r>
      <w:r w:rsidRPr="00FC0E78">
        <w:t>Project” which has been filed with WorkSafe BC, pursuant to section 20.2 of the Occupation</w:t>
      </w:r>
      <w:r>
        <w:t>al</w:t>
      </w:r>
      <w:r w:rsidRPr="00FC0E78">
        <w:t xml:space="preserve"> Health and Safety Regulation, B.C. Reg. 296/97, as amended, by the third party Prime Contractor or the Developer, as the case may be; and</w:t>
      </w:r>
    </w:p>
    <w:p w:rsidR="005D2E2F" w:rsidRPr="00FC0E78" w:rsidRDefault="005D2E2F" w:rsidP="005D2E2F">
      <w:pPr>
        <w:pStyle w:val="Text"/>
        <w:spacing w:line="240" w:lineRule="auto"/>
      </w:pPr>
    </w:p>
    <w:p w:rsidR="005D2E2F" w:rsidRDefault="005D2E2F" w:rsidP="00B86D68">
      <w:pPr>
        <w:pStyle w:val="Text"/>
        <w:numPr>
          <w:ilvl w:val="0"/>
          <w:numId w:val="29"/>
        </w:numPr>
        <w:tabs>
          <w:tab w:val="clear" w:pos="1080"/>
        </w:tabs>
        <w:spacing w:line="240" w:lineRule="auto"/>
        <w:ind w:left="1440" w:hanging="720"/>
      </w:pPr>
      <w:r w:rsidRPr="00FC0E78">
        <w:t>written confirmation of the name of the qualified coordinator appointed pursuant to Section 20.3(2) of the Occupation</w:t>
      </w:r>
      <w:r>
        <w:t>al</w:t>
      </w:r>
      <w:r w:rsidRPr="00FC0E78">
        <w:t xml:space="preserve"> Health and Safety Regulation, B.C. Reg. 296/97, as amended, by the third party Prime Contractor or</w:t>
      </w:r>
      <w:r>
        <w:t xml:space="preserve"> the Developer, as the case may be, for the purpose of ensuring the coordination of health and safety activities for the location where the construction of the Works and Services will be performed.</w:t>
      </w:r>
    </w:p>
    <w:p w:rsidR="005D2E2F" w:rsidRDefault="005D2E2F" w:rsidP="005D2E2F">
      <w:pPr>
        <w:pStyle w:val="sub-sub-sub-text"/>
        <w:tabs>
          <w:tab w:val="clear" w:pos="1620"/>
        </w:tabs>
        <w:spacing w:line="240" w:lineRule="auto"/>
        <w:ind w:left="0" w:firstLine="0"/>
      </w:pPr>
    </w:p>
    <w:p w:rsidR="00DC03C1" w:rsidRDefault="00DC03C1" w:rsidP="00DC03C1">
      <w:pPr>
        <w:pStyle w:val="Section"/>
        <w:spacing w:after="0" w:line="240" w:lineRule="auto"/>
        <w:ind w:left="720" w:hanging="720"/>
        <w:rPr>
          <w:u w:val="none"/>
        </w:rPr>
      </w:pPr>
      <w:r>
        <w:rPr>
          <w:b/>
          <w:bCs/>
          <w:u w:val="none"/>
        </w:rPr>
        <w:t>7.</w:t>
      </w:r>
      <w:r>
        <w:rPr>
          <w:b/>
          <w:bCs/>
          <w:u w:val="none"/>
        </w:rPr>
        <w:tab/>
      </w:r>
      <w:r>
        <w:rPr>
          <w:b/>
          <w:bCs/>
        </w:rPr>
        <w:t>Reliance, Indemnification and Release</w:t>
      </w:r>
    </w:p>
    <w:p w:rsidR="00DC03C1" w:rsidRDefault="00DC03C1" w:rsidP="00DC03C1">
      <w:pPr>
        <w:pStyle w:val="Section"/>
        <w:spacing w:after="0" w:line="240" w:lineRule="auto"/>
        <w:rPr>
          <w:u w:val="none"/>
        </w:rPr>
      </w:pPr>
    </w:p>
    <w:p w:rsidR="00DC03C1" w:rsidRDefault="00DC03C1" w:rsidP="00DC03C1">
      <w:pPr>
        <w:pStyle w:val="sub-text"/>
        <w:tabs>
          <w:tab w:val="clear" w:pos="540"/>
        </w:tabs>
        <w:spacing w:line="240" w:lineRule="auto"/>
        <w:ind w:left="720" w:hanging="720"/>
      </w:pPr>
      <w:r>
        <w:t>7.1</w:t>
      </w:r>
      <w:r>
        <w:tab/>
        <w:t>The Developer acknowledges and agrees that the Developer relies exclusively on its own Professional Engineer and contractor and that the City does not, by its approvals, inspections or acceptance of the Works and Services, warrant or represent that the Works and Services are without fault or defect.</w:t>
      </w:r>
    </w:p>
    <w:p w:rsidR="00DC03C1" w:rsidRDefault="00DC03C1" w:rsidP="00DC03C1">
      <w:pPr>
        <w:pStyle w:val="sub-text"/>
        <w:tabs>
          <w:tab w:val="clear" w:pos="540"/>
        </w:tabs>
        <w:spacing w:line="240" w:lineRule="auto"/>
        <w:ind w:left="720" w:hanging="720"/>
      </w:pPr>
    </w:p>
    <w:p w:rsidR="00DC03C1" w:rsidRDefault="00DC03C1" w:rsidP="00DC03C1">
      <w:pPr>
        <w:pStyle w:val="sub-text"/>
        <w:tabs>
          <w:tab w:val="clear" w:pos="540"/>
        </w:tabs>
        <w:spacing w:line="240" w:lineRule="auto"/>
        <w:ind w:left="720" w:hanging="720"/>
      </w:pPr>
      <w:r>
        <w:t>7.2</w:t>
      </w:r>
      <w:r>
        <w:tab/>
        <w:t xml:space="preserve">The Developer acknowledges and agrees that all approvals and inspection of the Works and Services given or made by the City are for the sole benefit of the City and shall in no way </w:t>
      </w:r>
      <w:r>
        <w:lastRenderedPageBreak/>
        <w:t>relieve or excuse the Developer from constructing the Works and Services in strict compliance with the provisions of this Agreement.</w:t>
      </w:r>
    </w:p>
    <w:p w:rsidR="00DC03C1" w:rsidRDefault="00DC03C1" w:rsidP="00DC03C1">
      <w:pPr>
        <w:pStyle w:val="sub-text"/>
        <w:tabs>
          <w:tab w:val="clear" w:pos="540"/>
          <w:tab w:val="left" w:pos="720"/>
        </w:tabs>
        <w:spacing w:line="240" w:lineRule="auto"/>
        <w:ind w:left="720" w:firstLine="0"/>
      </w:pPr>
    </w:p>
    <w:p w:rsidR="00DC03C1" w:rsidRPr="0042563B" w:rsidRDefault="00DC03C1" w:rsidP="00DC03C1">
      <w:pPr>
        <w:pStyle w:val="sub-text"/>
        <w:tabs>
          <w:tab w:val="clear" w:pos="540"/>
        </w:tabs>
        <w:spacing w:line="240" w:lineRule="auto"/>
        <w:ind w:left="720" w:hanging="720"/>
      </w:pPr>
      <w:r w:rsidRPr="0042563B">
        <w:t>7</w:t>
      </w:r>
      <w:r>
        <w:t>.3</w:t>
      </w:r>
      <w:r w:rsidRPr="0042563B">
        <w:tab/>
        <w:t>From the commencement of any activity, work or construction undertaken in connection with or contemplated by this Agreement:</w:t>
      </w:r>
    </w:p>
    <w:p w:rsidR="00DC03C1" w:rsidRPr="0042563B" w:rsidRDefault="00DC03C1" w:rsidP="00DC03C1">
      <w:pPr>
        <w:pStyle w:val="sub-text"/>
        <w:tabs>
          <w:tab w:val="clear" w:pos="540"/>
        </w:tabs>
        <w:spacing w:line="240" w:lineRule="auto"/>
        <w:ind w:left="720" w:hanging="720"/>
      </w:pPr>
    </w:p>
    <w:p w:rsidR="00DC03C1" w:rsidRPr="0042563B" w:rsidRDefault="00DC03C1" w:rsidP="00B86D68">
      <w:pPr>
        <w:pStyle w:val="sub-text"/>
        <w:numPr>
          <w:ilvl w:val="0"/>
          <w:numId w:val="30"/>
        </w:numPr>
        <w:tabs>
          <w:tab w:val="clear" w:pos="540"/>
        </w:tabs>
        <w:spacing w:line="240" w:lineRule="auto"/>
        <w:ind w:left="1418"/>
      </w:pPr>
      <w:r w:rsidRPr="0042563B">
        <w:t>regardless of whether or not the activity, work or construction is:</w:t>
      </w:r>
    </w:p>
    <w:p w:rsidR="00DC03C1" w:rsidRPr="00FC0E78" w:rsidRDefault="00DC03C1" w:rsidP="00B86D68">
      <w:pPr>
        <w:pStyle w:val="sub-text"/>
        <w:numPr>
          <w:ilvl w:val="0"/>
          <w:numId w:val="31"/>
        </w:numPr>
        <w:tabs>
          <w:tab w:val="clear" w:pos="540"/>
        </w:tabs>
        <w:spacing w:line="240" w:lineRule="auto"/>
      </w:pPr>
      <w:r w:rsidRPr="00FC0E78">
        <w:t>commenced prior to the execution of this Agreement; or</w:t>
      </w:r>
    </w:p>
    <w:p w:rsidR="00DC03C1" w:rsidRPr="00FC0E78" w:rsidRDefault="00DC03C1" w:rsidP="00B86D68">
      <w:pPr>
        <w:pStyle w:val="sub-text"/>
        <w:numPr>
          <w:ilvl w:val="0"/>
          <w:numId w:val="31"/>
        </w:numPr>
        <w:tabs>
          <w:tab w:val="clear" w:pos="540"/>
        </w:tabs>
        <w:spacing w:line="240" w:lineRule="auto"/>
      </w:pPr>
      <w:r w:rsidRPr="00FC0E78">
        <w:t>within or outside the Lands, including without limitation any property owned in whole or in part by the City or a third party;</w:t>
      </w:r>
    </w:p>
    <w:p w:rsidR="00DC03C1" w:rsidRPr="00FC0E78" w:rsidRDefault="00DC03C1" w:rsidP="00DC03C1">
      <w:pPr>
        <w:pStyle w:val="sub-text"/>
        <w:tabs>
          <w:tab w:val="clear" w:pos="540"/>
        </w:tabs>
        <w:spacing w:line="240" w:lineRule="auto"/>
      </w:pPr>
    </w:p>
    <w:p w:rsidR="00DC03C1" w:rsidRPr="00FC0E78" w:rsidRDefault="00DC03C1" w:rsidP="00B86D68">
      <w:pPr>
        <w:pStyle w:val="sub-text"/>
        <w:numPr>
          <w:ilvl w:val="0"/>
          <w:numId w:val="30"/>
        </w:numPr>
        <w:tabs>
          <w:tab w:val="clear" w:pos="540"/>
        </w:tabs>
        <w:spacing w:line="240" w:lineRule="auto"/>
        <w:ind w:left="1418"/>
      </w:pPr>
      <w:r w:rsidRPr="00FC0E78">
        <w:t>the Developer covenants and agrees to indemnify, defend and save completely harmless the City, and all of its agents, contractors, employees, officials, officers and authorized representatives from and against any and all losses, actions, causes of action, suits, claims, damages, demands, interest, actual legal fees and disbursements on a solicitor</w:t>
      </w:r>
      <w:r>
        <w:t xml:space="preserve"> and own</w:t>
      </w:r>
      <w:r w:rsidRPr="00FC0E78">
        <w:t xml:space="preserve"> client basis, liabilities, costs and expenses of whatsoever kind or nature;</w:t>
      </w:r>
    </w:p>
    <w:p w:rsidR="00DC03C1" w:rsidRPr="0042563B" w:rsidRDefault="00DC03C1" w:rsidP="00B86D68">
      <w:pPr>
        <w:pStyle w:val="sub-text"/>
        <w:numPr>
          <w:ilvl w:val="0"/>
          <w:numId w:val="32"/>
        </w:numPr>
        <w:tabs>
          <w:tab w:val="clear" w:pos="540"/>
        </w:tabs>
        <w:spacing w:line="240" w:lineRule="auto"/>
      </w:pPr>
      <w:r w:rsidRPr="00FC0E78">
        <w:t>whether arising before or after completion of the activity, work or</w:t>
      </w:r>
      <w:r w:rsidRPr="0042563B">
        <w:t xml:space="preserve"> construction; and</w:t>
      </w:r>
    </w:p>
    <w:p w:rsidR="00DC03C1" w:rsidRDefault="00DC03C1" w:rsidP="00B86D68">
      <w:pPr>
        <w:pStyle w:val="sub-text"/>
        <w:numPr>
          <w:ilvl w:val="0"/>
          <w:numId w:val="32"/>
        </w:numPr>
        <w:tabs>
          <w:tab w:val="clear" w:pos="540"/>
        </w:tabs>
        <w:spacing w:line="240" w:lineRule="auto"/>
      </w:pPr>
      <w:r w:rsidRPr="0042563B">
        <w:t xml:space="preserve">in any manner directly or indirectly caused, occasioned or contributed in whole or in part, by reason of any act, error, omission or fault (whether active or passive) of the Developer, Professional Engineer, contractor or other representative or agent of the </w:t>
      </w:r>
      <w:r w:rsidRPr="00FC0E78">
        <w:t>Developer arising out of the obligations contained in this Agreement, which may be brought against</w:t>
      </w:r>
      <w:r w:rsidRPr="0042563B">
        <w:t xml:space="preserve"> or incurred by the City, its agents, </w:t>
      </w:r>
      <w:r>
        <w:t>contractors, agents</w:t>
      </w:r>
      <w:r w:rsidRPr="0042563B">
        <w:t>, employees, officials, officers or authorized representatives by any person or persons by reason of any act or omission of the Developer during the period from the commencement of any activity</w:t>
      </w:r>
      <w:r>
        <w:t>, work or construction</w:t>
      </w:r>
      <w:r w:rsidRPr="0042563B">
        <w:t xml:space="preserve"> contemplated under this Agreement until all obligations are complete and a </w:t>
      </w:r>
      <w:r>
        <w:t>Letter</w:t>
      </w:r>
      <w:r w:rsidRPr="0042563B">
        <w:t xml:space="preserve"> of Acceptance has been issued by the General Manager, Engineering.</w:t>
      </w:r>
    </w:p>
    <w:p w:rsidR="00DC03C1" w:rsidRDefault="00DC03C1" w:rsidP="00DC03C1">
      <w:pPr>
        <w:pStyle w:val="sub-text"/>
        <w:tabs>
          <w:tab w:val="clear" w:pos="540"/>
        </w:tabs>
        <w:spacing w:line="240" w:lineRule="auto"/>
      </w:pPr>
    </w:p>
    <w:p w:rsidR="00DC03C1" w:rsidRPr="00FC0E78" w:rsidRDefault="00DC03C1" w:rsidP="00DC03C1">
      <w:pPr>
        <w:pStyle w:val="sub-text"/>
        <w:tabs>
          <w:tab w:val="clear" w:pos="540"/>
        </w:tabs>
        <w:spacing w:line="240" w:lineRule="auto"/>
        <w:ind w:left="1418" w:hanging="709"/>
      </w:pPr>
      <w:r>
        <w:t>(c)</w:t>
      </w:r>
      <w:r>
        <w:tab/>
      </w:r>
      <w:r w:rsidRPr="0042563B">
        <w:t xml:space="preserve">the Developer covenants and agrees to </w:t>
      </w:r>
      <w:r w:rsidRPr="00FC0E78">
        <w:t>remise, release and forever discharge the City, and all of its agents, contractors, employees, officials, officers and authorized representatives from and against any and all losses, actions, causes of action, suits, claims, damages, demands, interest, actual legal fees and disbursements on a solicitor and own client basis, liabilities, costs and expenses of whatsoever kind or nature;</w:t>
      </w:r>
    </w:p>
    <w:p w:rsidR="00DC03C1" w:rsidRPr="00FC0E78" w:rsidRDefault="00DC03C1" w:rsidP="00DC03C1">
      <w:pPr>
        <w:pStyle w:val="sub-text"/>
        <w:tabs>
          <w:tab w:val="clear" w:pos="540"/>
        </w:tabs>
        <w:spacing w:line="240" w:lineRule="auto"/>
        <w:ind w:left="2153" w:hanging="735"/>
      </w:pPr>
      <w:r w:rsidRPr="00FC0E78">
        <w:t>(i)</w:t>
      </w:r>
      <w:r w:rsidRPr="00FC0E78">
        <w:tab/>
      </w:r>
      <w:proofErr w:type="gramStart"/>
      <w:r w:rsidRPr="00FC0E78">
        <w:t>whether</w:t>
      </w:r>
      <w:proofErr w:type="gramEnd"/>
      <w:r w:rsidRPr="00FC0E78">
        <w:t xml:space="preserve"> arising before or after completion of the activity, work or construction; and</w:t>
      </w:r>
    </w:p>
    <w:p w:rsidR="00DC03C1" w:rsidRPr="0042563B" w:rsidRDefault="00DC03C1" w:rsidP="00DC03C1">
      <w:pPr>
        <w:pStyle w:val="sub-text"/>
        <w:tabs>
          <w:tab w:val="clear" w:pos="540"/>
        </w:tabs>
        <w:spacing w:line="240" w:lineRule="auto"/>
        <w:ind w:left="2153" w:hanging="735"/>
      </w:pPr>
      <w:r w:rsidRPr="00FC0E78">
        <w:t>(ii)</w:t>
      </w:r>
      <w:r w:rsidRPr="00FC0E78">
        <w:tab/>
        <w:t>in any manner directly or indirectly caused, occasioned or contributed in whole or in part, by reason of any act, error, omission or fault (whether active or passive) of the Developer, Professional Engineer, contractor or other representative or agent of the Developer arising out of the obligations</w:t>
      </w:r>
      <w:r w:rsidRPr="0042563B">
        <w:t xml:space="preserve"> contained in this Agreement, which may be brought against or incurred by the City, its agents, </w:t>
      </w:r>
      <w:r>
        <w:t>contractors, agents</w:t>
      </w:r>
      <w:r w:rsidRPr="0042563B">
        <w:t>, employees, officials, officers or authorized representatives by any person or persons by reason of any act or omission of the Developer during the period from the commencement of any activity</w:t>
      </w:r>
      <w:r>
        <w:t>, work or construction</w:t>
      </w:r>
      <w:r w:rsidRPr="0042563B">
        <w:t xml:space="preserve"> contemplated under this Agreement until all obligations are complete and a </w:t>
      </w:r>
      <w:r>
        <w:t>Letter</w:t>
      </w:r>
      <w:r w:rsidRPr="0042563B">
        <w:t xml:space="preserve"> of Acceptance has been issued by the General Manager, Engineering.</w:t>
      </w:r>
    </w:p>
    <w:p w:rsidR="00DC03C1" w:rsidRPr="007C303D" w:rsidRDefault="00DC03C1" w:rsidP="00DC03C1">
      <w:pPr>
        <w:pStyle w:val="sub-text"/>
        <w:spacing w:line="240" w:lineRule="auto"/>
        <w:rPr>
          <w:szCs w:val="24"/>
        </w:rPr>
      </w:pPr>
    </w:p>
    <w:p w:rsidR="00DC03C1" w:rsidRPr="007C303D" w:rsidRDefault="00DC03C1" w:rsidP="00DC03C1">
      <w:pPr>
        <w:pStyle w:val="Body2"/>
        <w:spacing w:before="0"/>
        <w:ind w:left="709" w:hanging="709"/>
        <w:rPr>
          <w:rFonts w:ascii="Times New Roman" w:hAnsi="Times New Roman"/>
          <w:sz w:val="24"/>
          <w:szCs w:val="24"/>
        </w:rPr>
      </w:pPr>
      <w:r w:rsidRPr="00FC0E78">
        <w:rPr>
          <w:rFonts w:ascii="Times New Roman" w:hAnsi="Times New Roman"/>
          <w:sz w:val="24"/>
          <w:szCs w:val="24"/>
        </w:rPr>
        <w:t>7.4</w:t>
      </w:r>
      <w:r w:rsidRPr="00FC0E78">
        <w:rPr>
          <w:rFonts w:ascii="Times New Roman" w:hAnsi="Times New Roman"/>
          <w:sz w:val="24"/>
          <w:szCs w:val="24"/>
        </w:rPr>
        <w:tab/>
        <w:t xml:space="preserve">The indemnity </w:t>
      </w:r>
      <w:r>
        <w:rPr>
          <w:rFonts w:ascii="Times New Roman" w:hAnsi="Times New Roman"/>
          <w:sz w:val="24"/>
          <w:szCs w:val="24"/>
        </w:rPr>
        <w:t xml:space="preserve">and release </w:t>
      </w:r>
      <w:r w:rsidRPr="00FC0E78">
        <w:rPr>
          <w:rFonts w:ascii="Times New Roman" w:hAnsi="Times New Roman"/>
          <w:sz w:val="24"/>
          <w:szCs w:val="24"/>
        </w:rPr>
        <w:t xml:space="preserve">described in </w:t>
      </w:r>
      <w:r>
        <w:rPr>
          <w:rFonts w:ascii="Times New Roman" w:hAnsi="Times New Roman"/>
          <w:sz w:val="24"/>
          <w:szCs w:val="24"/>
        </w:rPr>
        <w:t>paragraph</w:t>
      </w:r>
      <w:r w:rsidRPr="00FC0E78">
        <w:rPr>
          <w:rFonts w:ascii="Times New Roman" w:hAnsi="Times New Roman"/>
          <w:sz w:val="24"/>
          <w:szCs w:val="24"/>
        </w:rPr>
        <w:t xml:space="preserve"> 7.3 will survive the termination or completion of this </w:t>
      </w:r>
      <w:r>
        <w:rPr>
          <w:rFonts w:ascii="Times New Roman" w:hAnsi="Times New Roman"/>
          <w:sz w:val="24"/>
          <w:szCs w:val="24"/>
        </w:rPr>
        <w:t>A</w:t>
      </w:r>
      <w:r w:rsidRPr="00FC0E78">
        <w:rPr>
          <w:rFonts w:ascii="Times New Roman" w:hAnsi="Times New Roman"/>
          <w:sz w:val="24"/>
          <w:szCs w:val="24"/>
        </w:rPr>
        <w:t xml:space="preserve">greement and, </w:t>
      </w:r>
      <w:r>
        <w:rPr>
          <w:rFonts w:ascii="Times New Roman" w:hAnsi="Times New Roman"/>
          <w:sz w:val="24"/>
          <w:szCs w:val="24"/>
        </w:rPr>
        <w:t>despite</w:t>
      </w:r>
      <w:r w:rsidRPr="00FC0E78">
        <w:rPr>
          <w:rFonts w:ascii="Times New Roman" w:hAnsi="Times New Roman"/>
          <w:sz w:val="24"/>
          <w:szCs w:val="24"/>
        </w:rPr>
        <w:t xml:space="preserve"> such termination or completion, will continue in full force and effect.</w:t>
      </w:r>
    </w:p>
    <w:p w:rsidR="00DC03C1" w:rsidRDefault="00DC03C1" w:rsidP="00DC03C1">
      <w:pPr>
        <w:pStyle w:val="sub-text"/>
        <w:tabs>
          <w:tab w:val="clear" w:pos="540"/>
        </w:tabs>
        <w:spacing w:line="240" w:lineRule="auto"/>
        <w:ind w:left="709" w:hanging="709"/>
      </w:pPr>
    </w:p>
    <w:p w:rsidR="00DC03C1" w:rsidRPr="0042563B" w:rsidRDefault="00DC03C1" w:rsidP="00DC03C1">
      <w:pPr>
        <w:pStyle w:val="sub-text"/>
        <w:spacing w:line="240" w:lineRule="auto"/>
      </w:pPr>
    </w:p>
    <w:p w:rsidR="00DC03C1" w:rsidRPr="0042563B" w:rsidRDefault="00DC03C1" w:rsidP="00DC03C1">
      <w:pPr>
        <w:pStyle w:val="Section"/>
        <w:spacing w:after="0" w:line="240" w:lineRule="auto"/>
        <w:ind w:left="720" w:hanging="720"/>
        <w:rPr>
          <w:b/>
          <w:bCs/>
        </w:rPr>
      </w:pPr>
      <w:r w:rsidRPr="0042563B">
        <w:rPr>
          <w:b/>
          <w:bCs/>
          <w:u w:val="none"/>
        </w:rPr>
        <w:t>8.</w:t>
      </w:r>
      <w:r w:rsidRPr="0042563B">
        <w:rPr>
          <w:b/>
          <w:bCs/>
          <w:u w:val="none"/>
        </w:rPr>
        <w:tab/>
      </w:r>
      <w:r w:rsidRPr="0042563B">
        <w:rPr>
          <w:b/>
          <w:bCs/>
        </w:rPr>
        <w:t>Insurance Coverage</w:t>
      </w:r>
    </w:p>
    <w:p w:rsidR="00DC03C1" w:rsidRPr="00DC03C1" w:rsidRDefault="00DC03C1" w:rsidP="00DC03C1">
      <w:pPr>
        <w:pStyle w:val="sub-text"/>
        <w:keepNext/>
        <w:tabs>
          <w:tab w:val="clear" w:pos="540"/>
          <w:tab w:val="left" w:pos="720"/>
        </w:tabs>
        <w:spacing w:line="240" w:lineRule="auto"/>
        <w:ind w:left="1440" w:hanging="1440"/>
        <w:rPr>
          <w:szCs w:val="24"/>
        </w:rPr>
      </w:pPr>
      <w:r w:rsidRPr="00DC03C1">
        <w:rPr>
          <w:szCs w:val="24"/>
        </w:rPr>
        <w:tab/>
      </w:r>
    </w:p>
    <w:p w:rsidR="00DC03C1" w:rsidRPr="00DC03C1" w:rsidRDefault="00DC03C1" w:rsidP="00DC03C1">
      <w:pPr>
        <w:ind w:left="709" w:hanging="709"/>
        <w:rPr>
          <w:rFonts w:ascii="Times New Roman" w:hAnsi="Times New Roman"/>
          <w:spacing w:val="-2"/>
          <w:sz w:val="24"/>
          <w:lang w:val="en-GB"/>
        </w:rPr>
      </w:pPr>
      <w:r w:rsidRPr="00DC03C1">
        <w:rPr>
          <w:rFonts w:ascii="Times New Roman" w:hAnsi="Times New Roman"/>
          <w:sz w:val="24"/>
        </w:rPr>
        <w:t>8.1</w:t>
      </w:r>
      <w:r w:rsidRPr="00DC03C1">
        <w:rPr>
          <w:rFonts w:ascii="Times New Roman" w:hAnsi="Times New Roman"/>
          <w:sz w:val="24"/>
        </w:rPr>
        <w:tab/>
      </w:r>
      <w:r w:rsidRPr="00DC03C1">
        <w:rPr>
          <w:rFonts w:ascii="Times New Roman" w:hAnsi="Times New Roman"/>
          <w:spacing w:val="-2"/>
          <w:sz w:val="24"/>
          <w:lang w:val="en-GB"/>
        </w:rPr>
        <w:t>The Developer will, without limiting its obligations or liabilities and at its own expense, provide and maintain throughout this Agreement the following insurances in forms and amounts acceptable to the City from insurers licensed to conduct business in Canada:</w:t>
      </w:r>
    </w:p>
    <w:p w:rsidR="00DC03C1" w:rsidRPr="00DC03C1" w:rsidRDefault="00DC03C1" w:rsidP="00DC03C1">
      <w:pPr>
        <w:rPr>
          <w:rFonts w:ascii="Times New Roman" w:hAnsi="Times New Roman"/>
          <w:spacing w:val="-2"/>
          <w:sz w:val="24"/>
          <w:lang w:val="en-GB"/>
        </w:rPr>
      </w:pPr>
    </w:p>
    <w:p w:rsidR="00DC03C1" w:rsidRPr="00DC03C1" w:rsidRDefault="00DC03C1" w:rsidP="00DC03C1">
      <w:pPr>
        <w:ind w:left="1440" w:hanging="720"/>
        <w:rPr>
          <w:rFonts w:ascii="Times New Roman" w:hAnsi="Times New Roman"/>
          <w:sz w:val="24"/>
        </w:rPr>
      </w:pPr>
      <w:r w:rsidRPr="00DC03C1">
        <w:rPr>
          <w:rFonts w:ascii="Times New Roman" w:hAnsi="Times New Roman"/>
          <w:sz w:val="24"/>
        </w:rPr>
        <w:t>(a)</w:t>
      </w:r>
      <w:r w:rsidRPr="00DC03C1">
        <w:rPr>
          <w:rFonts w:ascii="Times New Roman" w:hAnsi="Times New Roman"/>
          <w:sz w:val="24"/>
        </w:rPr>
        <w:tab/>
        <w:t xml:space="preserve">commercial general liability insurance on an occurrence basis, in an amount not less than five million ($5,000,000) dollars inclusive per occurrence against death, bodily injury and property damage arising directly or indirectly out of the work or operations of the Developer, its employees and agents.  The insurance will include cross liability and severability of interests such that the coverage shall apply in the same manner and </w:t>
      </w:r>
      <w:r w:rsidRPr="00DC03C1">
        <w:rPr>
          <w:rFonts w:ascii="Times New Roman" w:hAnsi="Times New Roman"/>
          <w:sz w:val="24"/>
        </w:rPr>
        <w:lastRenderedPageBreak/>
        <w:t>to the same extent as though a separate policy had been issued to each insured.  The insurance will include, but not be limited to: premises and operators liability, broad form products and completed operations, owners and consultants protective liability, blanket contractual, employees as additional insureds, broad form property damage, non-owned automobile, contingent employers liability, broad form loss of use, personal injury, and incidental medical malpractice;</w:t>
      </w:r>
    </w:p>
    <w:p w:rsidR="00DC03C1" w:rsidRPr="00DC03C1" w:rsidRDefault="00DC03C1" w:rsidP="00DC03C1">
      <w:pPr>
        <w:ind w:left="1440" w:hanging="720"/>
        <w:rPr>
          <w:rFonts w:ascii="Times New Roman" w:hAnsi="Times New Roman"/>
          <w:sz w:val="24"/>
        </w:rPr>
      </w:pPr>
    </w:p>
    <w:p w:rsidR="00DC03C1" w:rsidRPr="00DC03C1" w:rsidRDefault="00DC03C1" w:rsidP="00DC03C1">
      <w:pPr>
        <w:pStyle w:val="BodyTextIndent"/>
        <w:ind w:left="1440" w:hanging="720"/>
        <w:rPr>
          <w:rFonts w:ascii="Times New Roman" w:hAnsi="Times New Roman"/>
          <w:sz w:val="24"/>
        </w:rPr>
      </w:pPr>
      <w:r w:rsidRPr="00DC03C1">
        <w:rPr>
          <w:rFonts w:ascii="Times New Roman" w:hAnsi="Times New Roman"/>
          <w:sz w:val="24"/>
        </w:rPr>
        <w:t>(b)</w:t>
      </w:r>
      <w:r w:rsidRPr="00DC03C1">
        <w:rPr>
          <w:rFonts w:ascii="Times New Roman" w:hAnsi="Times New Roman"/>
          <w:sz w:val="24"/>
        </w:rPr>
        <w:tab/>
        <w:t>automobile liability insurance on all vehicles owned, operated or licensed in the name of the Developer in an amount not less than three million ($3,000,000) dollars per occurrence for bodily injury, death and damage to property; and</w:t>
      </w:r>
    </w:p>
    <w:p w:rsidR="00DC03C1" w:rsidRPr="00DC03C1" w:rsidRDefault="00DC03C1" w:rsidP="00DC03C1">
      <w:pPr>
        <w:pStyle w:val="BodyTextIndent"/>
        <w:rPr>
          <w:rFonts w:ascii="Times New Roman" w:hAnsi="Times New Roman"/>
          <w:sz w:val="24"/>
        </w:rPr>
      </w:pPr>
    </w:p>
    <w:p w:rsidR="00DC03C1" w:rsidRPr="00DC03C1" w:rsidRDefault="00DC03C1" w:rsidP="00DC03C1">
      <w:pPr>
        <w:pStyle w:val="BodyTextIndent"/>
        <w:ind w:left="1440" w:hanging="720"/>
        <w:rPr>
          <w:rFonts w:ascii="Times New Roman" w:hAnsi="Times New Roman"/>
          <w:sz w:val="24"/>
        </w:rPr>
      </w:pPr>
      <w:r w:rsidRPr="00DC03C1">
        <w:rPr>
          <w:rFonts w:ascii="Times New Roman" w:hAnsi="Times New Roman"/>
          <w:sz w:val="24"/>
        </w:rPr>
        <w:t>(c)</w:t>
      </w:r>
      <w:r w:rsidRPr="00DC03C1">
        <w:rPr>
          <w:rFonts w:ascii="Times New Roman" w:hAnsi="Times New Roman"/>
          <w:sz w:val="24"/>
        </w:rPr>
        <w:tab/>
        <w:t>Developers' equipment insurance in an all risks form covering construction machinery and equipment used for the performance of the Services.</w:t>
      </w:r>
    </w:p>
    <w:p w:rsidR="00DC03C1" w:rsidRPr="00FC0E78" w:rsidRDefault="00DC03C1" w:rsidP="00DC03C1">
      <w:pPr>
        <w:pStyle w:val="sub-text"/>
        <w:tabs>
          <w:tab w:val="clear" w:pos="540"/>
        </w:tabs>
        <w:spacing w:line="240" w:lineRule="auto"/>
        <w:ind w:left="720" w:hanging="720"/>
        <w:rPr>
          <w:szCs w:val="24"/>
        </w:rPr>
      </w:pPr>
    </w:p>
    <w:p w:rsidR="00DC03C1" w:rsidRPr="00FC0E78" w:rsidRDefault="00DC03C1" w:rsidP="00DC03C1">
      <w:pPr>
        <w:pStyle w:val="Body2"/>
        <w:spacing w:before="0"/>
        <w:ind w:left="709" w:hanging="709"/>
        <w:rPr>
          <w:rFonts w:ascii="Times New Roman" w:hAnsi="Times New Roman"/>
          <w:sz w:val="24"/>
          <w:szCs w:val="24"/>
        </w:rPr>
      </w:pPr>
      <w:r w:rsidRPr="00FC0E78">
        <w:rPr>
          <w:rFonts w:ascii="Times New Roman" w:hAnsi="Times New Roman"/>
          <w:sz w:val="24"/>
          <w:szCs w:val="24"/>
        </w:rPr>
        <w:t>8.2</w:t>
      </w:r>
      <w:r w:rsidRPr="00FC0E78">
        <w:rPr>
          <w:rFonts w:ascii="Times New Roman" w:hAnsi="Times New Roman"/>
          <w:sz w:val="24"/>
          <w:szCs w:val="24"/>
        </w:rPr>
        <w:tab/>
        <w:t xml:space="preserve">The Developer will provide the City with evidence of the required insurance prior to the commencement of this Agreement.  Such evidence will be in the form of a completed certificate of insurance acceptable to the City.  The Developer will, on request from the City, provide certified copies of all of the Developer’s insurance policies providing coverage relating to the Works and Services, including without limitation any professional liability insurance policies.  All required insurance will be endorsed to provide the City with thirty (30) days advance written notice of cancellation or material change restricting coverage.  To the extent the City has an insurable </w:t>
      </w:r>
      <w:proofErr w:type="gramStart"/>
      <w:r w:rsidRPr="00FC0E78">
        <w:rPr>
          <w:rFonts w:ascii="Times New Roman" w:hAnsi="Times New Roman"/>
          <w:sz w:val="24"/>
          <w:szCs w:val="24"/>
        </w:rPr>
        <w:t>interest,</w:t>
      </w:r>
      <w:proofErr w:type="gramEnd"/>
      <w:r w:rsidRPr="00FC0E78">
        <w:rPr>
          <w:rFonts w:ascii="Times New Roman" w:hAnsi="Times New Roman"/>
          <w:sz w:val="24"/>
          <w:szCs w:val="24"/>
        </w:rPr>
        <w:t xml:space="preserve"> the builder's risk policy will have the City as first loss payee.  The Developer will be responsible for deductible amounts under the insurance policies.  All of the Developer's insurance policies will be primary and not require the sharing of any loss by the City or any insurer of the City.</w:t>
      </w:r>
    </w:p>
    <w:p w:rsidR="00DC03C1" w:rsidRPr="00FC0E78" w:rsidRDefault="00DC03C1" w:rsidP="00DC03C1">
      <w:pPr>
        <w:pStyle w:val="sub-text"/>
        <w:tabs>
          <w:tab w:val="clear" w:pos="540"/>
        </w:tabs>
        <w:spacing w:line="240" w:lineRule="auto"/>
        <w:ind w:left="720" w:hanging="720"/>
      </w:pPr>
    </w:p>
    <w:p w:rsidR="00DC03C1" w:rsidRPr="00FC0E78" w:rsidRDefault="00DC03C1" w:rsidP="00DC03C1">
      <w:pPr>
        <w:pStyle w:val="sub-text"/>
        <w:keepNext/>
        <w:tabs>
          <w:tab w:val="clear" w:pos="540"/>
        </w:tabs>
        <w:spacing w:line="240" w:lineRule="auto"/>
        <w:ind w:left="720" w:hanging="720"/>
      </w:pPr>
      <w:r w:rsidRPr="00FC0E78">
        <w:t>8.3</w:t>
      </w:r>
      <w:r w:rsidRPr="00FC0E78">
        <w:tab/>
      </w:r>
      <w:r w:rsidRPr="00FC0E78">
        <w:rPr>
          <w:szCs w:val="24"/>
        </w:rPr>
        <w:t>The Developer acknowledges that any requirements by the City as to the amount of coverage under any policy of insurance will not constitute a representation by the City that the amount required is adequate and the Developer acknowledges and agrees that the Developer is solely responsible for obtaining and maintaining policies of insurance in adequate amounts.  The insurance policy coverage limits shall not be construed as relieving the Developer from responsibility for any amounts which may exceed these limits, for which the Developer may be legally liable.</w:t>
      </w:r>
    </w:p>
    <w:p w:rsidR="00DC03C1" w:rsidRPr="00FC0E78" w:rsidRDefault="00DC03C1" w:rsidP="00DC03C1">
      <w:pPr>
        <w:pStyle w:val="sub-text"/>
        <w:keepNext/>
        <w:tabs>
          <w:tab w:val="clear" w:pos="540"/>
        </w:tabs>
        <w:spacing w:line="240" w:lineRule="auto"/>
        <w:ind w:left="720" w:hanging="720"/>
      </w:pPr>
    </w:p>
    <w:p w:rsidR="00DC03C1" w:rsidRPr="00FC0E78" w:rsidRDefault="00DC03C1" w:rsidP="00DC03C1">
      <w:pPr>
        <w:pStyle w:val="Body2"/>
        <w:spacing w:before="0"/>
        <w:ind w:left="709" w:hanging="709"/>
        <w:rPr>
          <w:rFonts w:ascii="Times New Roman" w:hAnsi="Times New Roman"/>
          <w:sz w:val="24"/>
          <w:szCs w:val="24"/>
        </w:rPr>
      </w:pPr>
      <w:r w:rsidRPr="00FC0E78">
        <w:rPr>
          <w:rFonts w:ascii="Times New Roman" w:hAnsi="Times New Roman"/>
          <w:sz w:val="24"/>
          <w:szCs w:val="24"/>
        </w:rPr>
        <w:t>8.4</w:t>
      </w:r>
      <w:r w:rsidRPr="00FC0E78">
        <w:rPr>
          <w:rFonts w:ascii="Times New Roman" w:hAnsi="Times New Roman"/>
          <w:sz w:val="24"/>
          <w:szCs w:val="24"/>
        </w:rPr>
        <w:tab/>
      </w:r>
      <w:r w:rsidRPr="00FC0E78">
        <w:rPr>
          <w:rFonts w:ascii="Times New Roman" w:hAnsi="Times New Roman"/>
          <w:spacing w:val="-2"/>
          <w:sz w:val="24"/>
          <w:szCs w:val="24"/>
          <w:lang w:val="en-GB"/>
        </w:rPr>
        <w:t>The Developer shall place and maintain, or cause any of its subcontractors to place and maintain, such other insurance or amendments to the foregoing policies as the City may reasonably direct.</w:t>
      </w:r>
    </w:p>
    <w:p w:rsidR="00DC03C1" w:rsidRPr="00FC0E78" w:rsidRDefault="00DC03C1" w:rsidP="00DC03C1">
      <w:pPr>
        <w:pStyle w:val="sub-text"/>
        <w:tabs>
          <w:tab w:val="clear" w:pos="540"/>
        </w:tabs>
        <w:spacing w:line="240" w:lineRule="auto"/>
        <w:ind w:left="720" w:hanging="720"/>
      </w:pPr>
    </w:p>
    <w:p w:rsidR="00DC03C1" w:rsidRPr="00FC0E78" w:rsidRDefault="00DC03C1" w:rsidP="00DC03C1">
      <w:pPr>
        <w:pStyle w:val="sub-text"/>
        <w:tabs>
          <w:tab w:val="clear" w:pos="540"/>
        </w:tabs>
        <w:spacing w:line="240" w:lineRule="auto"/>
        <w:ind w:left="720" w:hanging="720"/>
      </w:pPr>
      <w:r w:rsidRPr="00FC0E78">
        <w:t>8.5</w:t>
      </w:r>
      <w:r w:rsidRPr="00FC0E78">
        <w:tab/>
        <w:t>The Developer hereby waives all rights of recourse against the City for the loss or damage to the Developer’s property.</w:t>
      </w:r>
    </w:p>
    <w:p w:rsidR="00DC03C1" w:rsidRPr="00FC0E78" w:rsidRDefault="00DC03C1" w:rsidP="00DC03C1">
      <w:pPr>
        <w:pStyle w:val="sub-text"/>
        <w:tabs>
          <w:tab w:val="clear" w:pos="540"/>
        </w:tabs>
        <w:spacing w:line="240" w:lineRule="auto"/>
        <w:ind w:left="720" w:hanging="720"/>
      </w:pPr>
    </w:p>
    <w:p w:rsidR="00DC03C1" w:rsidRPr="00FC0E78" w:rsidRDefault="00DC03C1" w:rsidP="00DC03C1">
      <w:pPr>
        <w:pStyle w:val="sub-text"/>
        <w:tabs>
          <w:tab w:val="clear" w:pos="540"/>
        </w:tabs>
        <w:spacing w:line="240" w:lineRule="auto"/>
        <w:ind w:left="720" w:hanging="720"/>
      </w:pPr>
      <w:r w:rsidRPr="00FC0E78">
        <w:t>8.6</w:t>
      </w:r>
      <w:r w:rsidRPr="00FC0E78">
        <w:tab/>
        <w:t>Should the Developer fail to maintain the proper insurance coverage for the term of this Agreement, the City will have the authority, but is under no obligation, to draw on the Letter of Credit posted by the Developer to purchase on behalf and at the expense of the Developer the required insurance coverage.</w:t>
      </w:r>
    </w:p>
    <w:p w:rsidR="00DC03C1" w:rsidRPr="00FC0E78" w:rsidRDefault="00DC03C1" w:rsidP="00DC03C1">
      <w:pPr>
        <w:pStyle w:val="sub-text"/>
        <w:spacing w:line="240" w:lineRule="auto"/>
        <w:ind w:left="1080"/>
      </w:pPr>
    </w:p>
    <w:p w:rsidR="005D2E2F" w:rsidRDefault="005D2E2F" w:rsidP="005D2E2F">
      <w:pPr>
        <w:pStyle w:val="sub-text"/>
        <w:tabs>
          <w:tab w:val="clear" w:pos="540"/>
          <w:tab w:val="left" w:pos="0"/>
        </w:tabs>
        <w:spacing w:line="240" w:lineRule="auto"/>
        <w:ind w:left="720" w:hanging="720"/>
      </w:pPr>
    </w:p>
    <w:p w:rsidR="00DC03C1" w:rsidRPr="00FC0E78" w:rsidRDefault="00DC03C1" w:rsidP="00DC03C1">
      <w:pPr>
        <w:pStyle w:val="Section"/>
        <w:keepLines/>
        <w:spacing w:after="0" w:line="240" w:lineRule="auto"/>
        <w:ind w:left="720" w:hanging="720"/>
        <w:rPr>
          <w:b/>
          <w:bCs/>
          <w:u w:val="none"/>
        </w:rPr>
      </w:pPr>
      <w:r w:rsidRPr="00FC0E78">
        <w:rPr>
          <w:b/>
          <w:bCs/>
          <w:u w:val="none"/>
        </w:rPr>
        <w:t>9.</w:t>
      </w:r>
      <w:r w:rsidRPr="00FC0E78">
        <w:rPr>
          <w:b/>
          <w:bCs/>
          <w:u w:val="none"/>
        </w:rPr>
        <w:tab/>
      </w:r>
      <w:r w:rsidRPr="00FC0E78">
        <w:rPr>
          <w:b/>
          <w:bCs/>
        </w:rPr>
        <w:t>Security, Payments and Reimbursements</w:t>
      </w:r>
    </w:p>
    <w:p w:rsidR="00DC03C1" w:rsidRPr="00FC0E78" w:rsidRDefault="00DC03C1" w:rsidP="00DC03C1">
      <w:pPr>
        <w:pStyle w:val="sub-sub-text-Modified"/>
        <w:keepNext/>
        <w:keepLines/>
        <w:tabs>
          <w:tab w:val="clear" w:pos="1080"/>
          <w:tab w:val="clear" w:pos="1710"/>
          <w:tab w:val="clear" w:pos="1980"/>
        </w:tabs>
        <w:spacing w:line="240" w:lineRule="auto"/>
        <w:ind w:left="720" w:firstLine="0"/>
      </w:pPr>
    </w:p>
    <w:p w:rsidR="00DC03C1" w:rsidRPr="00FC0E78" w:rsidRDefault="00DC03C1" w:rsidP="00DC03C1">
      <w:pPr>
        <w:pStyle w:val="sub-sub-text-Modified"/>
        <w:keepNext/>
        <w:keepLines/>
        <w:tabs>
          <w:tab w:val="clear" w:pos="1080"/>
          <w:tab w:val="clear" w:pos="1710"/>
          <w:tab w:val="clear" w:pos="1980"/>
        </w:tabs>
        <w:spacing w:line="240" w:lineRule="auto"/>
        <w:ind w:left="720" w:hanging="720"/>
      </w:pPr>
      <w:r w:rsidRPr="00FC0E78">
        <w:t xml:space="preserve">9.1     </w:t>
      </w:r>
      <w:r w:rsidRPr="00FC0E78">
        <w:tab/>
        <w:t xml:space="preserve">The Developer covenants and agrees that prior to execution of this Agreement by the City, the Developer shall provide as security for the due and proper performance of all the terms and conditions of this Agreement, a Letter of Credit in a form satisfactory to the City, in the </w:t>
      </w:r>
      <w:r>
        <w:t>amount</w:t>
      </w:r>
      <w:r w:rsidRPr="00FC0E78">
        <w:t xml:space="preserve"> of $_____________________.</w:t>
      </w:r>
    </w:p>
    <w:p w:rsidR="00DC03C1" w:rsidRPr="00FC0E78" w:rsidRDefault="00DC03C1" w:rsidP="00DC03C1">
      <w:pPr>
        <w:pStyle w:val="Sub-TextModified"/>
        <w:keepNext/>
        <w:keepLines/>
        <w:spacing w:line="240" w:lineRule="auto"/>
        <w:rPr>
          <w:szCs w:val="24"/>
        </w:rPr>
      </w:pPr>
    </w:p>
    <w:p w:rsidR="00DC03C1" w:rsidRPr="00FC0E78" w:rsidRDefault="00DC03C1" w:rsidP="00DC03C1">
      <w:pPr>
        <w:pStyle w:val="sub-text"/>
        <w:keepNext/>
        <w:keepLines/>
        <w:tabs>
          <w:tab w:val="clear" w:pos="540"/>
        </w:tabs>
        <w:spacing w:line="240" w:lineRule="auto"/>
        <w:ind w:left="0" w:firstLine="0"/>
        <w:rPr>
          <w:sz w:val="16"/>
          <w:szCs w:val="16"/>
        </w:rPr>
      </w:pPr>
    </w:p>
    <w:p w:rsidR="00DC03C1" w:rsidRDefault="00DC03C1" w:rsidP="00DC03C1">
      <w:pPr>
        <w:pStyle w:val="sub-sub-text"/>
        <w:tabs>
          <w:tab w:val="clear" w:pos="1080"/>
        </w:tabs>
        <w:spacing w:line="240" w:lineRule="auto"/>
        <w:ind w:left="720" w:right="0" w:hanging="720"/>
      </w:pPr>
      <w:r w:rsidRPr="00FC0E78">
        <w:tab/>
        <w:t xml:space="preserve">The City recognizes that the Letter of Credit secures a portion of the Works and Services also bonded for under Surrey Project ____________________.  In the event that the developer for Surrey Project __________________ completes that portion of the Works and Services identified in this paragraph and that the identified Works and Services are transferred to the City prior to this Developer commencing </w:t>
      </w:r>
      <w:r>
        <w:t>the Works and Services</w:t>
      </w:r>
      <w:r w:rsidRPr="00FC0E78">
        <w:t>, then this Developer shall</w:t>
      </w:r>
      <w:r>
        <w:t xml:space="preserve"> be entitled to a reduction of the Letter of Credit in the amount of $_____________________.</w:t>
      </w:r>
    </w:p>
    <w:p w:rsidR="00DC03C1" w:rsidRDefault="00DC03C1" w:rsidP="00DC03C1">
      <w:pPr>
        <w:pStyle w:val="sub-sub-text"/>
        <w:tabs>
          <w:tab w:val="left" w:pos="1440"/>
        </w:tabs>
        <w:spacing w:line="240" w:lineRule="auto"/>
        <w:ind w:left="1440" w:hanging="720"/>
      </w:pPr>
    </w:p>
    <w:p w:rsidR="00DC03C1" w:rsidRDefault="00DC03C1" w:rsidP="00DC03C1">
      <w:pPr>
        <w:pStyle w:val="sub-sub-text"/>
        <w:tabs>
          <w:tab w:val="clear" w:pos="1080"/>
        </w:tabs>
        <w:spacing w:line="240" w:lineRule="auto"/>
        <w:ind w:left="720" w:hanging="720"/>
      </w:pPr>
      <w:r>
        <w:tab/>
        <w:t>For the purposes of this Agreement those Works and Services that are being double bonded for shall include the following:</w:t>
      </w:r>
    </w:p>
    <w:p w:rsidR="00DC03C1" w:rsidRDefault="00DC03C1" w:rsidP="00DC03C1">
      <w:pPr>
        <w:pStyle w:val="Dollar"/>
        <w:tabs>
          <w:tab w:val="clear" w:pos="8280"/>
          <w:tab w:val="right" w:leader="underscore" w:pos="9180"/>
        </w:tabs>
        <w:spacing w:line="240" w:lineRule="auto"/>
        <w:ind w:right="86"/>
      </w:pPr>
    </w:p>
    <w:p w:rsidR="00DC03C1" w:rsidRDefault="00DC03C1" w:rsidP="00DC03C1">
      <w:pPr>
        <w:pStyle w:val="Dollar"/>
        <w:tabs>
          <w:tab w:val="clear" w:pos="8280"/>
          <w:tab w:val="right" w:leader="underscore" w:pos="9180"/>
        </w:tabs>
        <w:spacing w:line="240" w:lineRule="auto"/>
        <w:ind w:left="720" w:right="86"/>
      </w:pPr>
      <w:r>
        <w:t xml:space="preserve">Works and Services: </w:t>
      </w:r>
      <w:r>
        <w:tab/>
      </w:r>
    </w:p>
    <w:p w:rsidR="00DC03C1" w:rsidRDefault="00DC03C1" w:rsidP="00DC03C1">
      <w:pPr>
        <w:pStyle w:val="Dollar"/>
        <w:tabs>
          <w:tab w:val="clear" w:pos="8280"/>
          <w:tab w:val="right" w:leader="underscore" w:pos="9180"/>
        </w:tabs>
        <w:spacing w:line="240" w:lineRule="auto"/>
        <w:ind w:left="720" w:right="86"/>
      </w:pPr>
      <w:r>
        <w:tab/>
      </w:r>
    </w:p>
    <w:p w:rsidR="00DC03C1" w:rsidRDefault="00DC03C1" w:rsidP="00DC03C1">
      <w:pPr>
        <w:pStyle w:val="Dollar"/>
        <w:tabs>
          <w:tab w:val="clear" w:pos="8280"/>
          <w:tab w:val="right" w:leader="underscore" w:pos="9180"/>
        </w:tabs>
        <w:spacing w:line="240" w:lineRule="auto"/>
        <w:ind w:left="720" w:right="86"/>
      </w:pPr>
      <w:r>
        <w:tab/>
      </w:r>
    </w:p>
    <w:p w:rsidR="00DC03C1" w:rsidRDefault="00DC03C1" w:rsidP="00DC03C1">
      <w:pPr>
        <w:pStyle w:val="Dollar"/>
        <w:tabs>
          <w:tab w:val="clear" w:pos="8280"/>
          <w:tab w:val="right" w:leader="underscore" w:pos="9180"/>
        </w:tabs>
        <w:spacing w:line="240" w:lineRule="auto"/>
        <w:ind w:left="720" w:right="86"/>
      </w:pPr>
      <w:r>
        <w:tab/>
      </w:r>
    </w:p>
    <w:p w:rsidR="00DC03C1" w:rsidRDefault="00DC03C1" w:rsidP="00DC03C1">
      <w:pPr>
        <w:pStyle w:val="Dollar"/>
        <w:tabs>
          <w:tab w:val="clear" w:pos="8280"/>
          <w:tab w:val="right" w:leader="underscore" w:pos="9180"/>
        </w:tabs>
        <w:spacing w:line="240" w:lineRule="auto"/>
        <w:ind w:left="720" w:right="86"/>
      </w:pPr>
    </w:p>
    <w:p w:rsidR="00DC03C1" w:rsidRPr="00A53D05" w:rsidRDefault="00DC03C1" w:rsidP="00DC03C1">
      <w:pPr>
        <w:pStyle w:val="Dollar"/>
        <w:tabs>
          <w:tab w:val="clear" w:pos="8280"/>
          <w:tab w:val="left" w:pos="4536"/>
          <w:tab w:val="left" w:pos="7088"/>
          <w:tab w:val="right" w:leader="underscore" w:pos="9180"/>
        </w:tabs>
        <w:spacing w:line="240" w:lineRule="auto"/>
        <w:ind w:left="720" w:right="86"/>
      </w:pPr>
      <w:r>
        <w:tab/>
      </w:r>
      <w:r w:rsidRPr="00A53D05">
        <w:t>Engineering Design</w:t>
      </w:r>
      <w:r w:rsidRPr="00A53D05">
        <w:tab/>
        <w:t>$________________</w:t>
      </w:r>
    </w:p>
    <w:p w:rsidR="00DC03C1" w:rsidRPr="00A53D05" w:rsidRDefault="00DC03C1" w:rsidP="00DC03C1">
      <w:pPr>
        <w:pStyle w:val="Dollar"/>
        <w:tabs>
          <w:tab w:val="clear" w:pos="8280"/>
          <w:tab w:val="left" w:pos="4536"/>
          <w:tab w:val="left" w:pos="7088"/>
          <w:tab w:val="right" w:leader="underscore" w:pos="9180"/>
        </w:tabs>
        <w:spacing w:line="240" w:lineRule="auto"/>
        <w:ind w:left="720" w:right="86"/>
      </w:pPr>
      <w:r w:rsidRPr="00A53D05">
        <w:tab/>
        <w:t>Construction Layout</w:t>
      </w:r>
      <w:r w:rsidRPr="00A53D05">
        <w:tab/>
        <w:t>$________________</w:t>
      </w:r>
    </w:p>
    <w:p w:rsidR="00DC03C1" w:rsidRPr="00A53D05" w:rsidRDefault="00DC03C1" w:rsidP="00DC03C1">
      <w:pPr>
        <w:pStyle w:val="Dollar"/>
        <w:tabs>
          <w:tab w:val="clear" w:pos="8280"/>
          <w:tab w:val="left" w:pos="4536"/>
          <w:tab w:val="left" w:pos="7088"/>
          <w:tab w:val="right" w:leader="underscore" w:pos="9180"/>
        </w:tabs>
        <w:spacing w:line="240" w:lineRule="auto"/>
        <w:ind w:left="720" w:right="86"/>
      </w:pPr>
      <w:r w:rsidRPr="00A53D05">
        <w:tab/>
        <w:t>As-built drawings</w:t>
      </w:r>
      <w:r w:rsidRPr="00A53D05">
        <w:tab/>
        <w:t>$________________</w:t>
      </w:r>
    </w:p>
    <w:p w:rsidR="00DC03C1" w:rsidRPr="00A53D05" w:rsidRDefault="00DC03C1" w:rsidP="00DC03C1">
      <w:pPr>
        <w:pStyle w:val="Dollar"/>
        <w:tabs>
          <w:tab w:val="clear" w:pos="8280"/>
          <w:tab w:val="left" w:pos="4536"/>
          <w:tab w:val="left" w:pos="7088"/>
          <w:tab w:val="right" w:leader="underscore" w:pos="9180"/>
        </w:tabs>
        <w:spacing w:line="240" w:lineRule="auto"/>
        <w:ind w:left="720" w:right="86"/>
      </w:pPr>
      <w:r w:rsidRPr="00A53D05">
        <w:tab/>
        <w:t>Administration</w:t>
      </w:r>
      <w:r w:rsidRPr="00A53D05">
        <w:tab/>
        <w:t>$________________</w:t>
      </w:r>
    </w:p>
    <w:p w:rsidR="00DC03C1" w:rsidRDefault="00DC03C1" w:rsidP="00DC03C1">
      <w:pPr>
        <w:pStyle w:val="Dollar"/>
        <w:tabs>
          <w:tab w:val="clear" w:pos="8280"/>
          <w:tab w:val="left" w:pos="4536"/>
          <w:tab w:val="left" w:pos="7088"/>
          <w:tab w:val="right" w:leader="underscore" w:pos="9180"/>
        </w:tabs>
        <w:spacing w:line="240" w:lineRule="auto"/>
        <w:ind w:left="720" w:right="86"/>
      </w:pPr>
      <w:r w:rsidRPr="00A53D05">
        <w:tab/>
        <w:t>(</w:t>
      </w:r>
      <w:r w:rsidR="009849C4">
        <w:t>12</w:t>
      </w:r>
      <w:r w:rsidRPr="00A53D05">
        <w:t xml:space="preserve">)% </w:t>
      </w:r>
      <w:r w:rsidR="003F1B6E">
        <w:t>HST</w:t>
      </w:r>
      <w:r w:rsidRPr="00A53D05">
        <w:t xml:space="preserve"> </w:t>
      </w:r>
      <w:r w:rsidRPr="00A53D05">
        <w:tab/>
        <w:t>$________________</w:t>
      </w:r>
    </w:p>
    <w:p w:rsidR="00DC03C1" w:rsidRDefault="00DC03C1" w:rsidP="00DC03C1">
      <w:pPr>
        <w:pStyle w:val="Dollar"/>
        <w:spacing w:line="240" w:lineRule="auto"/>
      </w:pPr>
    </w:p>
    <w:p w:rsidR="00DC03C1" w:rsidRDefault="00DC03C1" w:rsidP="00DC03C1">
      <w:pPr>
        <w:pStyle w:val="Dollar"/>
        <w:tabs>
          <w:tab w:val="clear" w:pos="8280"/>
          <w:tab w:val="right" w:pos="9180"/>
        </w:tabs>
        <w:spacing w:line="240" w:lineRule="auto"/>
        <w:ind w:left="6480" w:right="90" w:hanging="5040"/>
      </w:pPr>
      <w:r>
        <w:tab/>
        <w:t>Total: $________________</w:t>
      </w:r>
    </w:p>
    <w:p w:rsidR="00DC03C1" w:rsidRDefault="00DC03C1" w:rsidP="00DC03C1">
      <w:pPr>
        <w:pStyle w:val="Sub-TextModified"/>
        <w:spacing w:line="240" w:lineRule="auto"/>
      </w:pPr>
    </w:p>
    <w:p w:rsidR="00DC03C1" w:rsidRPr="00A663CF" w:rsidRDefault="00DC03C1" w:rsidP="00DC03C1">
      <w:pPr>
        <w:pStyle w:val="Sub-TextModified"/>
        <w:tabs>
          <w:tab w:val="clear" w:pos="900"/>
          <w:tab w:val="clear" w:pos="1440"/>
        </w:tabs>
        <w:spacing w:line="240" w:lineRule="auto"/>
        <w:ind w:left="709" w:hanging="709"/>
      </w:pPr>
      <w:r w:rsidRPr="00A663CF">
        <w:t>9.2</w:t>
      </w:r>
      <w:r w:rsidRPr="00A663CF">
        <w:tab/>
        <w:t xml:space="preserve">The amount of the Letter of Credit may be reduced, upon the Developer’s request and in the sole discretion of the General Manager, Engineering.  </w:t>
      </w:r>
      <w:r>
        <w:t>A</w:t>
      </w:r>
      <w:r w:rsidRPr="00A663CF">
        <w:t xml:space="preserve"> reduction of the Letter of Credit shall only be by such amount as determined by the General Manager, Engineering in </w:t>
      </w:r>
      <w:r>
        <w:t>their</w:t>
      </w:r>
      <w:r w:rsidRPr="00A663CF">
        <w:t xml:space="preserve"> sole discretion, so that the remaining security is sufficient to cover the cost of all of the </w:t>
      </w:r>
      <w:r>
        <w:t xml:space="preserve">terms and conditions of </w:t>
      </w:r>
      <w:r w:rsidRPr="00A663CF">
        <w:t>th</w:t>
      </w:r>
      <w:r>
        <w:t>is</w:t>
      </w:r>
      <w:r w:rsidRPr="00A663CF">
        <w:t xml:space="preserve"> Agreement but in no case shall be lower than the amount indicated in the next paragraph.</w:t>
      </w:r>
    </w:p>
    <w:p w:rsidR="00DC03C1" w:rsidRPr="00A663CF" w:rsidRDefault="00DC03C1" w:rsidP="00DC03C1">
      <w:pPr>
        <w:pStyle w:val="Sub-TextModified"/>
        <w:spacing w:line="240" w:lineRule="auto"/>
      </w:pPr>
    </w:p>
    <w:p w:rsidR="00DC03C1" w:rsidRDefault="00DC03C1" w:rsidP="00DC03C1">
      <w:pPr>
        <w:pStyle w:val="sub-sub-text"/>
        <w:tabs>
          <w:tab w:val="clear" w:pos="1080"/>
          <w:tab w:val="left" w:pos="720"/>
        </w:tabs>
        <w:spacing w:line="240" w:lineRule="auto"/>
        <w:ind w:left="709" w:right="0" w:hanging="709"/>
      </w:pPr>
      <w:r w:rsidRPr="00A663CF">
        <w:t>9.3</w:t>
      </w:r>
      <w:r w:rsidRPr="00A663CF">
        <w:tab/>
        <w:t xml:space="preserve">The Developer covenants and agrees to maintain with the City for the duration of the Maintenance Period an irrevocable Letter of Credit in a form satisfactory to the City in an amount equal to 5% of </w:t>
      </w:r>
      <w:r w:rsidRPr="00A53D05">
        <w:t>the value of the</w:t>
      </w:r>
      <w:r>
        <w:t xml:space="preserve"> </w:t>
      </w:r>
      <w:r w:rsidRPr="00A663CF">
        <w:t>Works and Services as calculated by the General Manager, Engineering to be $_______________.</w:t>
      </w:r>
      <w:r>
        <w:t xml:space="preserve">  </w:t>
      </w:r>
    </w:p>
    <w:p w:rsidR="00DC03C1" w:rsidRDefault="00DC03C1" w:rsidP="00DC03C1">
      <w:pPr>
        <w:pStyle w:val="Sub-TextModified"/>
        <w:spacing w:line="240" w:lineRule="auto"/>
      </w:pPr>
    </w:p>
    <w:p w:rsidR="00DC03C1" w:rsidRDefault="00DC03C1" w:rsidP="00DC03C1">
      <w:pPr>
        <w:pStyle w:val="sub-sub-text"/>
        <w:tabs>
          <w:tab w:val="clear" w:pos="1080"/>
          <w:tab w:val="left" w:pos="1440"/>
        </w:tabs>
        <w:spacing w:line="240" w:lineRule="auto"/>
        <w:ind w:left="720" w:hanging="720"/>
      </w:pPr>
      <w:r>
        <w:t>9.4</w:t>
      </w:r>
      <w:r>
        <w:tab/>
        <w:t xml:space="preserve">Should it become evident that the existing Letter of Credit is in the opinion of the </w:t>
      </w:r>
      <w:r w:rsidRPr="00A663CF">
        <w:t>General Manager, Engineering</w:t>
      </w:r>
      <w:r>
        <w:t xml:space="preserve"> insufficient to </w:t>
      </w:r>
      <w:r w:rsidRPr="00A53D05">
        <w:t>perform all of the terms and conditions of this Agreement then the City</w:t>
      </w:r>
      <w:r>
        <w:t xml:space="preserve"> reserves the right to request additional security.</w:t>
      </w:r>
    </w:p>
    <w:p w:rsidR="00DC03C1" w:rsidRDefault="00DC03C1" w:rsidP="00DC03C1">
      <w:pPr>
        <w:keepLines/>
        <w:tabs>
          <w:tab w:val="left" w:pos="1440"/>
          <w:tab w:val="right" w:leader="hyphen" w:pos="7920"/>
        </w:tabs>
        <w:jc w:val="center"/>
        <w:rPr>
          <w:sz w:val="16"/>
        </w:rPr>
      </w:pPr>
    </w:p>
    <w:p w:rsidR="00DC03C1" w:rsidRDefault="00DC03C1" w:rsidP="00DC03C1">
      <w:pPr>
        <w:pStyle w:val="sub-sub-text"/>
        <w:tabs>
          <w:tab w:val="clear" w:pos="1080"/>
        </w:tabs>
        <w:spacing w:line="240" w:lineRule="auto"/>
        <w:ind w:left="720" w:right="0" w:hanging="720"/>
      </w:pPr>
      <w:r>
        <w:t>9.5</w:t>
      </w:r>
      <w:r>
        <w:tab/>
        <w:t>If for any reason the Letter of Credit ceases to be effective security or becomes unenforceable so as to reduce or remove its purpose as full security for the performance of all the terms and conditions of this Agreement, the Developer agrees to replace it immediately with a further Letter of Credit acceptable to the City; or such other security acceptable, in its sole discretion, to the City.</w:t>
      </w:r>
    </w:p>
    <w:p w:rsidR="00DC03C1" w:rsidRDefault="00DC03C1" w:rsidP="00DC03C1">
      <w:pPr>
        <w:pStyle w:val="sub-text"/>
        <w:tabs>
          <w:tab w:val="clear" w:pos="540"/>
        </w:tabs>
        <w:spacing w:line="240" w:lineRule="auto"/>
        <w:ind w:left="0" w:firstLine="0"/>
      </w:pPr>
    </w:p>
    <w:p w:rsidR="00DC03C1" w:rsidRPr="0097279F" w:rsidRDefault="00DC03C1" w:rsidP="00DC03C1">
      <w:pPr>
        <w:pStyle w:val="sub-text"/>
        <w:tabs>
          <w:tab w:val="clear" w:pos="540"/>
        </w:tabs>
        <w:spacing w:line="240" w:lineRule="auto"/>
        <w:ind w:left="720" w:hanging="720"/>
      </w:pPr>
      <w:r w:rsidRPr="0097279F">
        <w:t>9.6</w:t>
      </w:r>
      <w:r w:rsidRPr="0097279F">
        <w:tab/>
        <w:t xml:space="preserve">The Developer covenants and agrees that if any of the terms and conditions of this Agreement </w:t>
      </w:r>
      <w:proofErr w:type="gramStart"/>
      <w:r w:rsidRPr="0097279F">
        <w:t>have</w:t>
      </w:r>
      <w:proofErr w:type="gramEnd"/>
      <w:r w:rsidRPr="0097279F">
        <w:t xml:space="preserve"> not been complied with, then the City may at the City's </w:t>
      </w:r>
      <w:r w:rsidRPr="00DF56CD">
        <w:t>option complete any terms and conditions of this Agreement.  It is understood and agreed that the City</w:t>
      </w:r>
      <w:r w:rsidRPr="0097279F">
        <w:t xml:space="preserve"> may complete the terms and conditions of this Agreement either by itself or by contractors or agents retained by the City all at the cost of the Developer.  </w:t>
      </w:r>
      <w:r>
        <w:t>Despite</w:t>
      </w:r>
      <w:r w:rsidRPr="0097279F">
        <w:t xml:space="preserve"> the above the City is under no obligation whatsoever to complete the terms and conditions of this Agreement, nor is the City under any obligation to complete the terms and conditions should it begin to complete the terms and conditions.</w:t>
      </w:r>
    </w:p>
    <w:p w:rsidR="00DC03C1" w:rsidRPr="0097279F" w:rsidRDefault="00DC03C1" w:rsidP="00DC03C1">
      <w:pPr>
        <w:pStyle w:val="sub-text"/>
        <w:tabs>
          <w:tab w:val="clear" w:pos="540"/>
        </w:tabs>
        <w:spacing w:line="240" w:lineRule="auto"/>
        <w:ind w:left="720" w:hanging="720"/>
      </w:pPr>
    </w:p>
    <w:p w:rsidR="00A03B85" w:rsidRDefault="00A03B85" w:rsidP="00A03B85">
      <w:pPr>
        <w:pStyle w:val="sub-text"/>
        <w:tabs>
          <w:tab w:val="clear" w:pos="540"/>
        </w:tabs>
        <w:spacing w:line="240" w:lineRule="auto"/>
        <w:ind w:left="720" w:hanging="720"/>
      </w:pPr>
      <w:r w:rsidRPr="0022607B">
        <w:t>9.7</w:t>
      </w:r>
      <w:r w:rsidRPr="0022607B">
        <w:tab/>
        <w:t>The Developer covenants and agrees that if any of the terms and conditions of this Agreement have not been complied with, then the City may draw on, at the City's option, the Letter of Credit held by the City and complete any terms and conditions of this Agreement as follows:</w:t>
      </w:r>
    </w:p>
    <w:p w:rsidR="00A03B85" w:rsidRDefault="00A03B85" w:rsidP="00A03B85">
      <w:pPr>
        <w:pStyle w:val="sub-text"/>
        <w:tabs>
          <w:tab w:val="clear" w:pos="540"/>
        </w:tabs>
        <w:spacing w:line="240" w:lineRule="auto"/>
        <w:ind w:left="720" w:firstLine="0"/>
      </w:pPr>
    </w:p>
    <w:p w:rsidR="00A03B85" w:rsidRPr="0022607B" w:rsidRDefault="00A03B85" w:rsidP="00B86D68">
      <w:pPr>
        <w:pStyle w:val="sub-text"/>
        <w:numPr>
          <w:ilvl w:val="3"/>
          <w:numId w:val="27"/>
        </w:numPr>
        <w:tabs>
          <w:tab w:val="clear" w:pos="540"/>
        </w:tabs>
        <w:spacing w:line="240" w:lineRule="auto"/>
        <w:ind w:left="1440" w:hanging="720"/>
      </w:pPr>
      <w:r w:rsidRPr="0022607B">
        <w:t xml:space="preserve">the balance of the Letter of Credit shall be returned to the Developer less all costs and expenses incurred by the City undertaking such terms and conditions plus an additional fifteen (15%) percent of all such costs to cover administrative overhead; </w:t>
      </w:r>
      <w:r>
        <w:t>and</w:t>
      </w:r>
    </w:p>
    <w:p w:rsidR="00A03B85" w:rsidRPr="0022607B" w:rsidRDefault="00A03B85" w:rsidP="00A03B85">
      <w:pPr>
        <w:pStyle w:val="sub-text"/>
        <w:tabs>
          <w:tab w:val="clear" w:pos="540"/>
        </w:tabs>
        <w:spacing w:line="240" w:lineRule="auto"/>
        <w:ind w:left="720" w:firstLine="0"/>
      </w:pPr>
    </w:p>
    <w:p w:rsidR="00A03B85" w:rsidRPr="0022607B" w:rsidRDefault="00A03B85" w:rsidP="00B86D68">
      <w:pPr>
        <w:pStyle w:val="sub-text"/>
        <w:numPr>
          <w:ilvl w:val="3"/>
          <w:numId w:val="27"/>
        </w:numPr>
        <w:tabs>
          <w:tab w:val="clear" w:pos="540"/>
        </w:tabs>
        <w:spacing w:line="240" w:lineRule="auto"/>
        <w:ind w:left="1440" w:hanging="720"/>
      </w:pPr>
      <w:r w:rsidRPr="0022607B">
        <w:t xml:space="preserve">if the City incurs any costs, expenses or makes payments or expenditures, or if the Developer is otherwise indebted to the City under this Agreement, and the Letter of Credit is not sufficient to fully recompense the City, the Developer shall forthwith upon notice from the City pay to the City the amount of such deficiency together with interest thereon at five percent (5%) per annum calculated and compounded monthly from the date such cost or expense was incurred or payment or expenditure was made by the City.  Such amounts required to be paid by the Developer shall constitute a debt due and owing to the City and may be collected in the same manner and with the same remedies as ordinary taxes on land and improvements under the </w:t>
      </w:r>
      <w:r w:rsidRPr="0022607B">
        <w:rPr>
          <w:i/>
          <w:iCs/>
        </w:rPr>
        <w:t>Community Charter</w:t>
      </w:r>
      <w:r w:rsidRPr="0022607B">
        <w:t>, S.B.C. 2003, c.26, as amended and if it is due and payable by December 31 and unpaid on that date, the debt is deemed to be taxes in arrears.</w:t>
      </w:r>
    </w:p>
    <w:p w:rsidR="00A03B85" w:rsidRPr="00AF30BA" w:rsidRDefault="00A03B85" w:rsidP="00A03B85">
      <w:pPr>
        <w:pStyle w:val="Sub-TextModified"/>
        <w:tabs>
          <w:tab w:val="clear" w:pos="1440"/>
        </w:tabs>
        <w:spacing w:line="240" w:lineRule="auto"/>
        <w:rPr>
          <w:szCs w:val="24"/>
        </w:rPr>
      </w:pPr>
    </w:p>
    <w:p w:rsidR="00A03B85" w:rsidRPr="0022607B" w:rsidRDefault="00A03B85" w:rsidP="00A03B85">
      <w:pPr>
        <w:pStyle w:val="sub-text"/>
        <w:tabs>
          <w:tab w:val="clear" w:pos="540"/>
          <w:tab w:val="left" w:pos="720"/>
        </w:tabs>
        <w:spacing w:line="240" w:lineRule="auto"/>
        <w:ind w:left="720" w:hanging="720"/>
      </w:pPr>
      <w:r w:rsidRPr="0022607B">
        <w:t>9.8</w:t>
      </w:r>
      <w:r w:rsidRPr="0022607B">
        <w:tab/>
        <w:t xml:space="preserve">The Developer voluntarily agrees to waive, relinquish and abandon any right the Developer now has or may have under section 939 of the </w:t>
      </w:r>
      <w:r w:rsidRPr="0022607B">
        <w:rPr>
          <w:i/>
        </w:rPr>
        <w:t>Local Government Act</w:t>
      </w:r>
      <w:r w:rsidRPr="0022607B">
        <w:t xml:space="preserve"> in accordance with the terms and conditions specified in paragraph 9.9, to a contribution toward the cost of such excess or extended Works and Services which are necessary to serve the proposed development of the Lands, except for applications for excess or extended Works and Services made prior to the signing of this Agreement (the “Latecomer Application”).</w:t>
      </w:r>
    </w:p>
    <w:p w:rsidR="00A03B85" w:rsidRPr="0022607B" w:rsidRDefault="00A03B85" w:rsidP="00A03B85">
      <w:pPr>
        <w:pStyle w:val="sub-text"/>
        <w:tabs>
          <w:tab w:val="clear" w:pos="540"/>
          <w:tab w:val="left" w:pos="720"/>
        </w:tabs>
        <w:spacing w:line="240" w:lineRule="auto"/>
        <w:ind w:left="720" w:hanging="720"/>
      </w:pPr>
    </w:p>
    <w:p w:rsidR="00A03B85" w:rsidRPr="0022607B" w:rsidRDefault="00A03B85" w:rsidP="00A03B85">
      <w:pPr>
        <w:pStyle w:val="sub-text"/>
        <w:tabs>
          <w:tab w:val="clear" w:pos="540"/>
          <w:tab w:val="left" w:pos="720"/>
        </w:tabs>
        <w:spacing w:line="240" w:lineRule="auto"/>
        <w:ind w:left="720" w:hanging="720"/>
      </w:pPr>
      <w:r w:rsidRPr="0022607B">
        <w:t>9.9</w:t>
      </w:r>
      <w:r w:rsidRPr="0022607B">
        <w:tab/>
        <w:t>The Developer covenants and agrees:</w:t>
      </w:r>
    </w:p>
    <w:p w:rsidR="00A03B85" w:rsidRPr="0022607B" w:rsidRDefault="00A03B85" w:rsidP="00A03B85">
      <w:pPr>
        <w:pStyle w:val="sub-text"/>
        <w:tabs>
          <w:tab w:val="clear" w:pos="540"/>
          <w:tab w:val="left" w:pos="720"/>
        </w:tabs>
        <w:spacing w:line="240" w:lineRule="auto"/>
        <w:ind w:left="720" w:hanging="720"/>
      </w:pPr>
    </w:p>
    <w:p w:rsidR="00A03B85" w:rsidRPr="0022607B" w:rsidRDefault="00A03B85" w:rsidP="00A03B85">
      <w:pPr>
        <w:pStyle w:val="Text"/>
        <w:spacing w:line="240" w:lineRule="auto"/>
        <w:ind w:left="1418" w:hanging="720"/>
      </w:pPr>
      <w:r w:rsidRPr="0022607B">
        <w:t>(a)</w:t>
      </w:r>
      <w:r w:rsidRPr="0022607B">
        <w:tab/>
        <w:t>to hereby release and forever discharge the City and its employees, agents, successors and assigns from all manner of actions, causes of action, suits, debts, dues, accounts, bonds, covenants, contracts, claims and demands whatsoever against the City which the Developer ever had, now has or hereafter may have by reason of the construction of the Works and Services by the Developer with no contribution toward the cost of the Works and Services by the City or any other person and, without limiting the generality of the foregoing, by reason of the failure by the City to impose or collect any latecomer charges from the owners of any lands which may connect to or use the Works and Services;</w:t>
      </w:r>
    </w:p>
    <w:p w:rsidR="00A03B85" w:rsidRPr="0022607B" w:rsidRDefault="00A03B85" w:rsidP="00A03B85">
      <w:pPr>
        <w:pStyle w:val="Text"/>
        <w:spacing w:line="240" w:lineRule="auto"/>
        <w:ind w:left="1418" w:hanging="720"/>
      </w:pPr>
    </w:p>
    <w:p w:rsidR="00A03B85" w:rsidRPr="0022607B" w:rsidRDefault="00A03B85" w:rsidP="00A03B85">
      <w:pPr>
        <w:pStyle w:val="Text"/>
        <w:spacing w:line="240" w:lineRule="auto"/>
        <w:ind w:left="1418" w:hanging="720"/>
      </w:pPr>
      <w:r w:rsidRPr="0022607B">
        <w:t>(b)</w:t>
      </w:r>
      <w:r w:rsidRPr="0022607B">
        <w:tab/>
        <w:t xml:space="preserve">to finalize </w:t>
      </w:r>
      <w:r>
        <w:t xml:space="preserve">a </w:t>
      </w:r>
      <w:r w:rsidRPr="0022607B">
        <w:t>Latecomer Application by executing a latecomer agreement with the City within ninety (90) days of the date that</w:t>
      </w:r>
      <w:r>
        <w:t xml:space="preserve"> the </w:t>
      </w:r>
      <w:r w:rsidRPr="00E73CBD">
        <w:t>General Manager, Engineering determines that building permits are allowed to be issued for the Lands; and</w:t>
      </w:r>
    </w:p>
    <w:p w:rsidR="00A03B85" w:rsidRPr="0022607B" w:rsidRDefault="00A03B85" w:rsidP="00A03B85">
      <w:pPr>
        <w:pStyle w:val="Text"/>
        <w:spacing w:line="240" w:lineRule="auto"/>
        <w:ind w:left="1418" w:hanging="720"/>
      </w:pPr>
    </w:p>
    <w:p w:rsidR="00A03B85" w:rsidRDefault="00A03B85" w:rsidP="00A03B85">
      <w:pPr>
        <w:pStyle w:val="Text"/>
        <w:spacing w:line="240" w:lineRule="auto"/>
        <w:ind w:left="1418" w:hanging="720"/>
      </w:pPr>
      <w:r w:rsidRPr="0022607B">
        <w:t>(c)</w:t>
      </w:r>
      <w:r w:rsidRPr="0022607B">
        <w:tab/>
      </w:r>
      <w:r>
        <w:t xml:space="preserve">that </w:t>
      </w:r>
      <w:r w:rsidRPr="0022607B">
        <w:t xml:space="preserve">should the Developer fail to execute a latecomer agreement within the time noted in paragraph 9.9 (b), then the Developer agrees that the City may close the Latecomer Application and the Developer further agrees that once the Latecomer Application is closed it will be as though the Developer had never made the application and </w:t>
      </w:r>
      <w:r w:rsidRPr="00E73CBD">
        <w:t>the waiver in paragraph 9.8 and the release in sub-paragraph 9.9(a)</w:t>
      </w:r>
      <w:r w:rsidRPr="0022607B">
        <w:t xml:space="preserve"> will apply.</w:t>
      </w:r>
    </w:p>
    <w:p w:rsidR="00A03B85" w:rsidRDefault="00A03B85" w:rsidP="00A03B85">
      <w:pPr>
        <w:pStyle w:val="sub-text"/>
        <w:tabs>
          <w:tab w:val="clear" w:pos="540"/>
        </w:tabs>
        <w:spacing w:line="240" w:lineRule="auto"/>
        <w:ind w:left="0" w:firstLine="0"/>
      </w:pPr>
    </w:p>
    <w:p w:rsidR="00A03B85" w:rsidRDefault="00A03B85" w:rsidP="00A03B85">
      <w:pPr>
        <w:pStyle w:val="Text"/>
        <w:spacing w:line="240" w:lineRule="auto"/>
        <w:ind w:left="720" w:hanging="720"/>
      </w:pPr>
      <w:r>
        <w:t>9.10</w:t>
      </w:r>
      <w:r>
        <w:tab/>
        <w:t>The Developer covenants and agrees to provide the following payments to the City in the amounts and at the times specified below:</w:t>
      </w:r>
    </w:p>
    <w:p w:rsidR="00A03B85" w:rsidRPr="005E2E1A" w:rsidRDefault="00A03B85" w:rsidP="00A03B85">
      <w:pPr>
        <w:keepLines/>
        <w:rPr>
          <w:sz w:val="16"/>
          <w:szCs w:val="16"/>
        </w:rPr>
      </w:pPr>
    </w:p>
    <w:p w:rsidR="00A03B85" w:rsidRDefault="00A03B85" w:rsidP="00A03B85">
      <w:pPr>
        <w:pStyle w:val="sub-sub-text"/>
        <w:tabs>
          <w:tab w:val="clear" w:pos="1080"/>
        </w:tabs>
        <w:spacing w:line="240" w:lineRule="auto"/>
        <w:ind w:left="1440" w:right="0" w:hanging="720"/>
      </w:pPr>
      <w:r>
        <w:t>(a)</w:t>
      </w:r>
      <w:r>
        <w:tab/>
      </w:r>
      <w:proofErr w:type="gramStart"/>
      <w:r>
        <w:t>prior</w:t>
      </w:r>
      <w:proofErr w:type="gramEnd"/>
      <w:r>
        <w:t xml:space="preserve"> to execution of this Agreement by the City, the Developer will pay the following development cost charges pursuant to Surrey Development Cost Charge By-</w:t>
      </w:r>
      <w:r w:rsidRPr="0074545E">
        <w:t>law, 2010, No. 17111,</w:t>
      </w:r>
      <w:r>
        <w:t xml:space="preserve"> as amended:</w:t>
      </w:r>
    </w:p>
    <w:p w:rsidR="00A03B85" w:rsidRDefault="00A03B85" w:rsidP="00A03B85">
      <w:pPr>
        <w:pStyle w:val="sub-sub-sub-text"/>
        <w:tabs>
          <w:tab w:val="clear" w:pos="1620"/>
          <w:tab w:val="left" w:pos="1440"/>
        </w:tabs>
        <w:spacing w:line="240" w:lineRule="auto"/>
        <w:ind w:left="2160" w:right="0" w:hanging="720"/>
      </w:pPr>
      <w:r>
        <w:t>(i)</w:t>
      </w:r>
      <w:r>
        <w:tab/>
        <w:t>$______________ for providing, constructing, altering or expanding feeder mains and supply facilities for the City water distribution system;</w:t>
      </w:r>
    </w:p>
    <w:p w:rsidR="00A03B85" w:rsidRDefault="00A03B85" w:rsidP="00A03B85">
      <w:pPr>
        <w:pStyle w:val="sub-sub-sub-text"/>
        <w:tabs>
          <w:tab w:val="clear" w:pos="1620"/>
          <w:tab w:val="left" w:pos="1440"/>
        </w:tabs>
        <w:spacing w:line="240" w:lineRule="auto"/>
        <w:ind w:left="2160" w:right="0" w:hanging="720"/>
      </w:pPr>
      <w:r>
        <w:t>(ii)</w:t>
      </w:r>
      <w:r>
        <w:tab/>
        <w:t>$______________ for providing, constructing, altering or expanding the City sanitary sewer system;</w:t>
      </w:r>
    </w:p>
    <w:p w:rsidR="00A03B85" w:rsidRDefault="00A03B85" w:rsidP="00A03B85">
      <w:pPr>
        <w:pStyle w:val="sub-sub-sub-text"/>
        <w:tabs>
          <w:tab w:val="clear" w:pos="1620"/>
          <w:tab w:val="left" w:pos="1440"/>
        </w:tabs>
        <w:spacing w:line="240" w:lineRule="auto"/>
        <w:ind w:left="2160" w:right="0" w:hanging="720"/>
      </w:pPr>
      <w:r>
        <w:t>(iii)</w:t>
      </w:r>
      <w:r>
        <w:tab/>
        <w:t>$______________ for providing, constructing, altering or expanding the City arterial highways;</w:t>
      </w:r>
    </w:p>
    <w:p w:rsidR="00A03B85" w:rsidRDefault="00A03B85" w:rsidP="00A03B85">
      <w:pPr>
        <w:pStyle w:val="sub-sub-sub-text"/>
        <w:tabs>
          <w:tab w:val="clear" w:pos="1620"/>
          <w:tab w:val="left" w:pos="1440"/>
        </w:tabs>
        <w:spacing w:line="240" w:lineRule="auto"/>
        <w:ind w:left="2160" w:right="0" w:hanging="720"/>
      </w:pPr>
      <w:proofErr w:type="gramStart"/>
      <w:r>
        <w:t>(iv)</w:t>
      </w:r>
      <w:r>
        <w:tab/>
        <w:t>$</w:t>
      </w:r>
      <w:proofErr w:type="gramEnd"/>
      <w:r>
        <w:t>______________ for providing, constructing, altering or expanding the City major collector roads;</w:t>
      </w:r>
    </w:p>
    <w:p w:rsidR="00A03B85" w:rsidRDefault="00A03B85" w:rsidP="00A03B85">
      <w:pPr>
        <w:pStyle w:val="sub-sub-sub-text"/>
        <w:tabs>
          <w:tab w:val="clear" w:pos="1620"/>
          <w:tab w:val="left" w:pos="1440"/>
        </w:tabs>
        <w:spacing w:line="240" w:lineRule="auto"/>
        <w:ind w:left="2160" w:right="0" w:hanging="720"/>
      </w:pPr>
      <w:r>
        <w:t>(v)</w:t>
      </w:r>
      <w:r>
        <w:tab/>
        <w:t>$______________ for providing, constructing, altering or expanding the City stormwater drainage system and detention facilities;</w:t>
      </w:r>
    </w:p>
    <w:p w:rsidR="00A03B85" w:rsidRDefault="00A03B85" w:rsidP="00A03B85">
      <w:pPr>
        <w:pStyle w:val="sub-sub-sub-text"/>
        <w:tabs>
          <w:tab w:val="clear" w:pos="1620"/>
          <w:tab w:val="left" w:pos="1440"/>
        </w:tabs>
        <w:spacing w:line="240" w:lineRule="auto"/>
        <w:ind w:left="2160" w:right="0" w:hanging="720"/>
      </w:pPr>
      <w:proofErr w:type="gramStart"/>
      <w:r>
        <w:t>(vi)</w:t>
      </w:r>
      <w:r>
        <w:tab/>
        <w:t>$</w:t>
      </w:r>
      <w:proofErr w:type="gramEnd"/>
      <w:r>
        <w:t>______________ to provide funds required for the acquisition of land for City parks;</w:t>
      </w:r>
    </w:p>
    <w:p w:rsidR="00A03B85" w:rsidRDefault="00A03B85" w:rsidP="00A03B85">
      <w:pPr>
        <w:pStyle w:val="sub-sub-sub-text"/>
        <w:tabs>
          <w:tab w:val="clear" w:pos="1620"/>
          <w:tab w:val="left" w:pos="1440"/>
        </w:tabs>
        <w:spacing w:line="240" w:lineRule="auto"/>
        <w:ind w:left="1440" w:right="0" w:firstLine="0"/>
      </w:pPr>
      <w:r>
        <w:tab/>
      </w:r>
      <w:proofErr w:type="gramStart"/>
      <w:r>
        <w:t>for</w:t>
      </w:r>
      <w:proofErr w:type="gramEnd"/>
      <w:r>
        <w:t xml:space="preserve"> a total of $______________;</w:t>
      </w:r>
    </w:p>
    <w:p w:rsidR="00A03B85" w:rsidRDefault="00A03B85" w:rsidP="00A03B85">
      <w:pPr>
        <w:pStyle w:val="sub-sub-text"/>
        <w:spacing w:line="240" w:lineRule="auto"/>
        <w:ind w:left="720" w:right="0" w:firstLine="0"/>
      </w:pPr>
    </w:p>
    <w:p w:rsidR="00A03B85" w:rsidRDefault="00A03B85" w:rsidP="00A03B85">
      <w:pPr>
        <w:pStyle w:val="sub-sub-text"/>
        <w:tabs>
          <w:tab w:val="clear" w:pos="1080"/>
        </w:tabs>
        <w:spacing w:line="240" w:lineRule="auto"/>
        <w:ind w:left="1440" w:right="0" w:hanging="720"/>
      </w:pPr>
      <w:r>
        <w:t>(b)</w:t>
      </w:r>
      <w:r>
        <w:tab/>
        <w:t xml:space="preserve">prior to the execution of this Agreement by the City, the Developer will pay the following development cost charge pursuant to Greater Vancouver Sewerage and Drainage District Development Cost Charge </w:t>
      </w:r>
      <w:r w:rsidRPr="00455664">
        <w:t>By-law No. 253, 2009, as amended, $________________ for providing, constructing, altering or expanding</w:t>
      </w:r>
      <w:r>
        <w:t xml:space="preserve"> sewerage facilities; and</w:t>
      </w:r>
    </w:p>
    <w:p w:rsidR="00A03B85" w:rsidRPr="005E2E1A" w:rsidRDefault="00A03B85" w:rsidP="00A03B85">
      <w:pPr>
        <w:pStyle w:val="sub-sub-text"/>
        <w:tabs>
          <w:tab w:val="clear" w:pos="1080"/>
        </w:tabs>
        <w:spacing w:line="240" w:lineRule="auto"/>
        <w:ind w:left="0" w:right="0" w:firstLine="0"/>
        <w:rPr>
          <w:sz w:val="16"/>
          <w:szCs w:val="16"/>
        </w:rPr>
      </w:pPr>
    </w:p>
    <w:p w:rsidR="00A03B85" w:rsidRDefault="00A03B85" w:rsidP="00B86D68">
      <w:pPr>
        <w:pStyle w:val="sub-sub-text"/>
        <w:numPr>
          <w:ilvl w:val="0"/>
          <w:numId w:val="33"/>
        </w:numPr>
        <w:tabs>
          <w:tab w:val="clear" w:pos="1080"/>
        </w:tabs>
        <w:spacing w:line="240" w:lineRule="auto"/>
        <w:ind w:left="1440" w:right="0"/>
      </w:pPr>
      <w:r>
        <w:t xml:space="preserve">prior to the execution of this Agreement by the City, the Developer shall pay the following School Lands Acquisition Charge pursuant to Surrey School District No. 36 School Lands Acquisition Charge By-law, 2001, No. 101, as amended, $________________ for the acquisition of school lands. </w:t>
      </w:r>
      <w:r>
        <w:rPr>
          <w:b/>
          <w:bCs/>
        </w:rPr>
        <w:t>(; and)</w:t>
      </w:r>
    </w:p>
    <w:p w:rsidR="00A03B85" w:rsidRPr="00AF30BA" w:rsidRDefault="00A03B85" w:rsidP="00A03B85">
      <w:pPr>
        <w:pStyle w:val="sub-sub-text"/>
        <w:spacing w:line="240" w:lineRule="auto"/>
        <w:ind w:right="0"/>
        <w:rPr>
          <w:szCs w:val="24"/>
        </w:rPr>
      </w:pPr>
    </w:p>
    <w:p w:rsidR="00A03B85" w:rsidRPr="005E2E1A" w:rsidRDefault="00A03B85" w:rsidP="00A03B85">
      <w:pPr>
        <w:keepNext/>
        <w:keepLines/>
        <w:tabs>
          <w:tab w:val="left" w:pos="1440"/>
          <w:tab w:val="right" w:leader="hyphen" w:pos="7920"/>
        </w:tabs>
        <w:rPr>
          <w:iCs/>
          <w:sz w:val="16"/>
          <w:szCs w:val="16"/>
        </w:rPr>
      </w:pPr>
    </w:p>
    <w:p w:rsidR="00A03B85" w:rsidRPr="00EE3B8F" w:rsidRDefault="00A03B85" w:rsidP="00A03B85">
      <w:pPr>
        <w:pStyle w:val="sub-sub-text"/>
        <w:tabs>
          <w:tab w:val="clear" w:pos="1080"/>
          <w:tab w:val="left" w:pos="1440"/>
        </w:tabs>
        <w:spacing w:line="240" w:lineRule="auto"/>
        <w:ind w:left="1440" w:right="0" w:hanging="720"/>
      </w:pPr>
      <w:r w:rsidRPr="00EE3B8F">
        <w:t>(d)</w:t>
      </w:r>
      <w:r w:rsidRPr="00EE3B8F">
        <w:tab/>
      </w:r>
      <w:proofErr w:type="gramStart"/>
      <w:r w:rsidRPr="00EE3B8F">
        <w:t>the</w:t>
      </w:r>
      <w:proofErr w:type="gramEnd"/>
      <w:r w:rsidRPr="00EE3B8F">
        <w:t xml:space="preserve"> City acknowledges that certain Works and Services are part of an identified development cost charge program and, therefore, the Developer is entitled to a development cost charge reimbursement as follows:</w:t>
      </w:r>
    </w:p>
    <w:p w:rsidR="00A03B85" w:rsidRPr="00EE3B8F" w:rsidRDefault="00A03B85" w:rsidP="00A03B85">
      <w:pPr>
        <w:pStyle w:val="sub-sub-text"/>
        <w:tabs>
          <w:tab w:val="clear" w:pos="1080"/>
          <w:tab w:val="left" w:pos="1440"/>
          <w:tab w:val="left" w:pos="2268"/>
        </w:tabs>
        <w:spacing w:line="240" w:lineRule="auto"/>
        <w:ind w:left="2160" w:right="0" w:hanging="1440"/>
      </w:pPr>
      <w:r w:rsidRPr="00EE3B8F">
        <w:lastRenderedPageBreak/>
        <w:tab/>
        <w:t>(i)</w:t>
      </w:r>
      <w:r w:rsidRPr="00EE3B8F">
        <w:tab/>
      </w:r>
      <w:proofErr w:type="gramStart"/>
      <w:r w:rsidRPr="00EE3B8F">
        <w:t>the</w:t>
      </w:r>
      <w:proofErr w:type="gramEnd"/>
      <w:r w:rsidRPr="00EE3B8F">
        <w:t xml:space="preserve"> Works and Services entitled to a development cost charge reimbursement are as follows and the value of the Works and Services has been estimated by the Professional Engineer as follows:</w:t>
      </w:r>
    </w:p>
    <w:p w:rsidR="00A03B85" w:rsidRPr="00E2626A" w:rsidRDefault="00A03B85" w:rsidP="00E2626A">
      <w:pPr>
        <w:rPr>
          <w:rFonts w:ascii="Times New Roman" w:hAnsi="Times New Roman"/>
          <w:i/>
          <w:sz w:val="24"/>
        </w:rPr>
      </w:pPr>
      <w:r w:rsidRPr="00A03B85">
        <w:tab/>
      </w:r>
      <w:r w:rsidRPr="00E2626A">
        <w:rPr>
          <w:rFonts w:ascii="Times New Roman" w:hAnsi="Times New Roman"/>
          <w:i/>
          <w:sz w:val="24"/>
        </w:rPr>
        <w:t xml:space="preserve"> </w:t>
      </w:r>
      <w:r w:rsidR="00E2626A">
        <w:rPr>
          <w:rFonts w:ascii="Times New Roman" w:hAnsi="Times New Roman"/>
          <w:i/>
          <w:sz w:val="24"/>
        </w:rPr>
        <w:tab/>
      </w:r>
      <w:r w:rsidR="00E2626A">
        <w:rPr>
          <w:rFonts w:ascii="Times New Roman" w:hAnsi="Times New Roman"/>
          <w:i/>
          <w:sz w:val="24"/>
        </w:rPr>
        <w:tab/>
      </w:r>
      <w:r w:rsidR="00E2626A">
        <w:rPr>
          <w:rFonts w:ascii="Times New Roman" w:hAnsi="Times New Roman"/>
          <w:i/>
          <w:sz w:val="24"/>
        </w:rPr>
        <w:tab/>
      </w:r>
      <w:r w:rsidRPr="00E2626A">
        <w:rPr>
          <w:rFonts w:ascii="Times New Roman" w:hAnsi="Times New Roman"/>
          <w:i/>
          <w:sz w:val="24"/>
        </w:rPr>
        <w:t xml:space="preserve">  Estimated</w:t>
      </w:r>
    </w:p>
    <w:p w:rsidR="00A03B85" w:rsidRPr="00A03B85" w:rsidRDefault="00A03B85" w:rsidP="00A03B85">
      <w:pPr>
        <w:tabs>
          <w:tab w:val="left" w:pos="1440"/>
          <w:tab w:val="center" w:pos="3060"/>
          <w:tab w:val="center" w:pos="7200"/>
        </w:tabs>
        <w:ind w:left="2977" w:hanging="720"/>
        <w:rPr>
          <w:rFonts w:ascii="Times New Roman" w:hAnsi="Times New Roman"/>
          <w:i/>
          <w:sz w:val="24"/>
        </w:rPr>
      </w:pPr>
      <w:r w:rsidRPr="00A03B85">
        <w:rPr>
          <w:rFonts w:ascii="Times New Roman" w:hAnsi="Times New Roman"/>
          <w:i/>
          <w:sz w:val="24"/>
        </w:rPr>
        <w:tab/>
      </w:r>
      <w:r w:rsidRPr="00A03B85">
        <w:rPr>
          <w:rFonts w:ascii="Times New Roman" w:hAnsi="Times New Roman"/>
          <w:i/>
          <w:sz w:val="24"/>
          <w:u w:val="single"/>
        </w:rPr>
        <w:t>Works &amp; Services</w:t>
      </w:r>
      <w:r w:rsidRPr="00A03B85">
        <w:rPr>
          <w:rFonts w:ascii="Times New Roman" w:hAnsi="Times New Roman"/>
          <w:i/>
          <w:sz w:val="24"/>
        </w:rPr>
        <w:tab/>
      </w:r>
      <w:r w:rsidRPr="00A03B85">
        <w:rPr>
          <w:rFonts w:ascii="Times New Roman" w:hAnsi="Times New Roman"/>
          <w:i/>
          <w:sz w:val="24"/>
          <w:u w:val="single"/>
        </w:rPr>
        <w:t>Value</w:t>
      </w:r>
    </w:p>
    <w:p w:rsidR="00A03B85" w:rsidRPr="00A03B85" w:rsidRDefault="00A03B85" w:rsidP="00A03B85">
      <w:pPr>
        <w:tabs>
          <w:tab w:val="left" w:pos="1440"/>
          <w:tab w:val="left" w:pos="6660"/>
        </w:tabs>
        <w:spacing w:line="240" w:lineRule="auto"/>
        <w:ind w:left="2977" w:hanging="720"/>
        <w:rPr>
          <w:rFonts w:ascii="Times New Roman" w:hAnsi="Times New Roman"/>
          <w:sz w:val="24"/>
        </w:rPr>
      </w:pPr>
    </w:p>
    <w:p w:rsidR="00A03B85" w:rsidRPr="00A03B85" w:rsidRDefault="00A03B85" w:rsidP="00A03B85">
      <w:pPr>
        <w:tabs>
          <w:tab w:val="left" w:pos="1440"/>
          <w:tab w:val="left" w:pos="6660"/>
        </w:tabs>
        <w:ind w:left="2977" w:hanging="720"/>
        <w:rPr>
          <w:rFonts w:ascii="Times New Roman" w:hAnsi="Times New Roman"/>
          <w:sz w:val="24"/>
        </w:rPr>
      </w:pPr>
      <w:r w:rsidRPr="00A03B85">
        <w:rPr>
          <w:rFonts w:ascii="Times New Roman" w:hAnsi="Times New Roman"/>
          <w:sz w:val="24"/>
        </w:rPr>
        <w:t>______________________________________</w:t>
      </w:r>
      <w:r w:rsidRPr="00A03B85">
        <w:rPr>
          <w:rFonts w:ascii="Times New Roman" w:hAnsi="Times New Roman"/>
          <w:sz w:val="24"/>
        </w:rPr>
        <w:tab/>
        <w:t>$________</w:t>
      </w:r>
    </w:p>
    <w:p w:rsidR="00A03B85" w:rsidRPr="00A03B85" w:rsidRDefault="00A03B85" w:rsidP="00A03B85">
      <w:pPr>
        <w:tabs>
          <w:tab w:val="left" w:pos="1440"/>
          <w:tab w:val="left" w:pos="6660"/>
        </w:tabs>
        <w:ind w:left="2977" w:hanging="720"/>
        <w:rPr>
          <w:rFonts w:ascii="Times New Roman" w:hAnsi="Times New Roman"/>
          <w:sz w:val="24"/>
        </w:rPr>
      </w:pPr>
      <w:r w:rsidRPr="00A03B85">
        <w:rPr>
          <w:rFonts w:ascii="Times New Roman" w:hAnsi="Times New Roman"/>
          <w:sz w:val="24"/>
        </w:rPr>
        <w:t>______________________________________</w:t>
      </w:r>
      <w:r w:rsidRPr="00A03B85">
        <w:rPr>
          <w:rFonts w:ascii="Times New Roman" w:hAnsi="Times New Roman"/>
          <w:sz w:val="24"/>
        </w:rPr>
        <w:tab/>
        <w:t>$________</w:t>
      </w:r>
    </w:p>
    <w:p w:rsidR="00A03B85" w:rsidRPr="00A03B85" w:rsidRDefault="00A03B85" w:rsidP="00A03B85">
      <w:pPr>
        <w:tabs>
          <w:tab w:val="left" w:pos="1440"/>
          <w:tab w:val="left" w:pos="6660"/>
        </w:tabs>
        <w:ind w:left="2977" w:hanging="720"/>
        <w:rPr>
          <w:rFonts w:ascii="Times New Roman" w:hAnsi="Times New Roman"/>
          <w:sz w:val="24"/>
        </w:rPr>
      </w:pPr>
      <w:r w:rsidRPr="00A03B85">
        <w:rPr>
          <w:rFonts w:ascii="Times New Roman" w:hAnsi="Times New Roman"/>
          <w:sz w:val="24"/>
        </w:rPr>
        <w:t>______________________________________</w:t>
      </w:r>
      <w:r w:rsidRPr="00A03B85">
        <w:rPr>
          <w:rFonts w:ascii="Times New Roman" w:hAnsi="Times New Roman"/>
          <w:sz w:val="24"/>
        </w:rPr>
        <w:tab/>
        <w:t>$________</w:t>
      </w:r>
    </w:p>
    <w:p w:rsidR="00A03B85" w:rsidRPr="00A03B85" w:rsidRDefault="00A03B85" w:rsidP="00A03B85">
      <w:pPr>
        <w:tabs>
          <w:tab w:val="left" w:pos="1440"/>
          <w:tab w:val="left" w:pos="6660"/>
        </w:tabs>
        <w:ind w:left="2977" w:hanging="720"/>
        <w:rPr>
          <w:rFonts w:ascii="Times New Roman" w:hAnsi="Times New Roman"/>
          <w:sz w:val="24"/>
        </w:rPr>
      </w:pPr>
      <w:r w:rsidRPr="00A03B85">
        <w:rPr>
          <w:rFonts w:ascii="Times New Roman" w:hAnsi="Times New Roman"/>
          <w:sz w:val="24"/>
        </w:rPr>
        <w:t>______________________________________</w:t>
      </w:r>
      <w:r w:rsidRPr="00A03B85">
        <w:rPr>
          <w:rFonts w:ascii="Times New Roman" w:hAnsi="Times New Roman"/>
          <w:sz w:val="24"/>
        </w:rPr>
        <w:tab/>
        <w:t>$________</w:t>
      </w:r>
    </w:p>
    <w:p w:rsidR="00A03B85" w:rsidRPr="00A03B85" w:rsidRDefault="00A03B85" w:rsidP="00A03B85">
      <w:pPr>
        <w:tabs>
          <w:tab w:val="left" w:pos="1440"/>
          <w:tab w:val="left" w:pos="6660"/>
        </w:tabs>
        <w:ind w:left="2977" w:hanging="720"/>
        <w:rPr>
          <w:rFonts w:ascii="Times New Roman" w:hAnsi="Times New Roman"/>
          <w:sz w:val="24"/>
        </w:rPr>
      </w:pPr>
      <w:r w:rsidRPr="00A03B85">
        <w:rPr>
          <w:rFonts w:ascii="Times New Roman" w:hAnsi="Times New Roman"/>
          <w:sz w:val="24"/>
        </w:rPr>
        <w:t>______________________________________</w:t>
      </w:r>
      <w:r w:rsidRPr="00A03B85">
        <w:rPr>
          <w:rFonts w:ascii="Times New Roman" w:hAnsi="Times New Roman"/>
          <w:sz w:val="24"/>
        </w:rPr>
        <w:tab/>
        <w:t>$________</w:t>
      </w:r>
    </w:p>
    <w:p w:rsidR="00A03B85" w:rsidRPr="00A03B85" w:rsidRDefault="00A03B85" w:rsidP="00A03B85">
      <w:pPr>
        <w:tabs>
          <w:tab w:val="left" w:pos="1440"/>
          <w:tab w:val="left" w:pos="6660"/>
        </w:tabs>
        <w:ind w:left="2977" w:hanging="720"/>
        <w:rPr>
          <w:rFonts w:ascii="Times New Roman" w:hAnsi="Times New Roman"/>
          <w:sz w:val="24"/>
        </w:rPr>
      </w:pPr>
      <w:r w:rsidRPr="00A03B85">
        <w:rPr>
          <w:rFonts w:ascii="Times New Roman" w:hAnsi="Times New Roman"/>
          <w:sz w:val="24"/>
        </w:rPr>
        <w:t>______________________________________</w:t>
      </w:r>
      <w:r w:rsidRPr="00A03B85">
        <w:rPr>
          <w:rFonts w:ascii="Times New Roman" w:hAnsi="Times New Roman"/>
          <w:sz w:val="24"/>
        </w:rPr>
        <w:tab/>
        <w:t>$________</w:t>
      </w:r>
    </w:p>
    <w:p w:rsidR="00A03B85" w:rsidRPr="00A03B85" w:rsidRDefault="00A03B85" w:rsidP="00A03B85">
      <w:pPr>
        <w:tabs>
          <w:tab w:val="left" w:pos="1440"/>
          <w:tab w:val="left" w:pos="6660"/>
        </w:tabs>
        <w:ind w:left="2977" w:hanging="720"/>
        <w:rPr>
          <w:rFonts w:ascii="Times New Roman" w:hAnsi="Times New Roman"/>
          <w:sz w:val="24"/>
        </w:rPr>
      </w:pPr>
      <w:r w:rsidRPr="00A03B85">
        <w:rPr>
          <w:rFonts w:ascii="Times New Roman" w:hAnsi="Times New Roman"/>
          <w:sz w:val="24"/>
        </w:rPr>
        <w:t xml:space="preserve">                                     Total Estimated Value:</w:t>
      </w:r>
      <w:r w:rsidRPr="00A03B85">
        <w:rPr>
          <w:rFonts w:ascii="Times New Roman" w:hAnsi="Times New Roman"/>
          <w:sz w:val="24"/>
        </w:rPr>
        <w:tab/>
        <w:t>$________;</w:t>
      </w:r>
    </w:p>
    <w:p w:rsidR="00A03B85" w:rsidRPr="00A03B85" w:rsidRDefault="00A03B85" w:rsidP="00A03B85">
      <w:pPr>
        <w:pStyle w:val="sub-sub-text"/>
        <w:tabs>
          <w:tab w:val="clear" w:pos="1080"/>
          <w:tab w:val="left" w:pos="1418"/>
        </w:tabs>
        <w:spacing w:line="240" w:lineRule="auto"/>
        <w:ind w:left="2268" w:right="0" w:hanging="1548"/>
        <w:rPr>
          <w:szCs w:val="24"/>
        </w:rPr>
      </w:pPr>
      <w:r w:rsidRPr="00A03B85">
        <w:rPr>
          <w:szCs w:val="24"/>
        </w:rPr>
        <w:tab/>
        <w:t>(ii)</w:t>
      </w:r>
      <w:r w:rsidRPr="00A03B85">
        <w:rPr>
          <w:szCs w:val="24"/>
        </w:rPr>
        <w:tab/>
        <w:t xml:space="preserve">the Works and Services covered by the development cost charge reimbursement do not include service connections nor tie-in and testing of the water main, sanitary sewer or stormwater drainage mains; and  </w:t>
      </w:r>
    </w:p>
    <w:p w:rsidR="00A03B85" w:rsidRPr="00A03B85" w:rsidRDefault="00A03B85" w:rsidP="00A03B85">
      <w:pPr>
        <w:pStyle w:val="sub-sub-text"/>
        <w:tabs>
          <w:tab w:val="clear" w:pos="1080"/>
          <w:tab w:val="left" w:pos="1418"/>
        </w:tabs>
        <w:spacing w:line="240" w:lineRule="auto"/>
        <w:ind w:left="2268" w:right="0" w:hanging="1548"/>
        <w:rPr>
          <w:szCs w:val="24"/>
        </w:rPr>
      </w:pPr>
      <w:r w:rsidRPr="00A03B85">
        <w:rPr>
          <w:szCs w:val="24"/>
        </w:rPr>
        <w:tab/>
        <w:t>(iii)</w:t>
      </w:r>
      <w:r w:rsidRPr="00A03B85">
        <w:rPr>
          <w:szCs w:val="24"/>
        </w:rPr>
        <w:tab/>
      </w:r>
      <w:proofErr w:type="gramStart"/>
      <w:r w:rsidRPr="00A03B85">
        <w:rPr>
          <w:szCs w:val="24"/>
        </w:rPr>
        <w:t>upon</w:t>
      </w:r>
      <w:proofErr w:type="gramEnd"/>
      <w:r w:rsidRPr="00A03B85">
        <w:rPr>
          <w:szCs w:val="24"/>
        </w:rPr>
        <w:t xml:space="preserve"> completion of the Works and Services the Developer may make a written application to the City for reimbursement supported by the contractor's total invoice value, for the development cost charge reimbursement items listed in this paragraph, and certified correct by the Professional Engineer.  Upon approval of the written application the City agrees to reimburse the applicable development cost charge value up to but not exceeding the maximum value of the development cost charge paid.</w:t>
      </w:r>
    </w:p>
    <w:p w:rsidR="00A03B85" w:rsidRPr="00A03B85" w:rsidRDefault="00A03B85" w:rsidP="00A03B85">
      <w:pPr>
        <w:keepLines/>
        <w:tabs>
          <w:tab w:val="left" w:pos="1440"/>
          <w:tab w:val="right" w:leader="hyphen" w:pos="7920"/>
        </w:tabs>
        <w:spacing w:line="240" w:lineRule="auto"/>
        <w:rPr>
          <w:rFonts w:ascii="Times New Roman" w:hAnsi="Times New Roman"/>
          <w:sz w:val="24"/>
        </w:rPr>
      </w:pPr>
    </w:p>
    <w:p w:rsidR="00A03B85" w:rsidRPr="00A03B85" w:rsidRDefault="00A03B85" w:rsidP="00A03B85">
      <w:pPr>
        <w:pStyle w:val="sub-sub-text"/>
        <w:tabs>
          <w:tab w:val="clear" w:pos="1080"/>
          <w:tab w:val="left" w:pos="720"/>
        </w:tabs>
        <w:spacing w:line="240" w:lineRule="auto"/>
        <w:ind w:left="1440" w:right="0" w:hanging="720"/>
        <w:rPr>
          <w:szCs w:val="24"/>
        </w:rPr>
      </w:pPr>
      <w:r w:rsidRPr="00A03B85">
        <w:rPr>
          <w:szCs w:val="24"/>
        </w:rPr>
        <w:t>(a)</w:t>
      </w:r>
      <w:r w:rsidRPr="00A03B85">
        <w:rPr>
          <w:szCs w:val="24"/>
        </w:rPr>
        <w:tab/>
        <w:t>prior to the issuance of a building permit by the City, the applicant for a building permit will pay the development cost charges pursuant to Surrey Development Cost Charge By-law, 2010, No. 17111, as amended, without any set-off for development cost charge reimbursement (if applicable);</w:t>
      </w:r>
    </w:p>
    <w:p w:rsidR="00A03B85" w:rsidRPr="00A03B85" w:rsidRDefault="00A03B85" w:rsidP="00A03B85">
      <w:pPr>
        <w:pStyle w:val="sub-sub-text-Modified"/>
        <w:spacing w:line="240" w:lineRule="auto"/>
        <w:ind w:left="1077" w:hanging="1077"/>
        <w:rPr>
          <w:szCs w:val="24"/>
        </w:rPr>
      </w:pPr>
    </w:p>
    <w:p w:rsidR="00A03B85" w:rsidRPr="00A03B85" w:rsidRDefault="00A03B85" w:rsidP="00A03B85">
      <w:pPr>
        <w:pStyle w:val="sub-sub-text"/>
        <w:tabs>
          <w:tab w:val="clear" w:pos="1080"/>
        </w:tabs>
        <w:spacing w:line="240" w:lineRule="auto"/>
        <w:ind w:left="1440" w:right="0" w:hanging="720"/>
        <w:rPr>
          <w:szCs w:val="24"/>
        </w:rPr>
      </w:pPr>
      <w:r w:rsidRPr="00A03B85">
        <w:rPr>
          <w:szCs w:val="24"/>
        </w:rPr>
        <w:t>(b)</w:t>
      </w:r>
      <w:r w:rsidRPr="00A03B85">
        <w:rPr>
          <w:szCs w:val="24"/>
        </w:rPr>
        <w:tab/>
        <w:t>prior to the issuance of a building permit by the City, the applicant for a building permit shall pay the development cost charge pursuant to Greater Vancouver Sewerage and Drainage District Development Cost Charge By-law No. 253, 2009, as amended, at the time of issuance of a building permit; and</w:t>
      </w:r>
    </w:p>
    <w:p w:rsidR="00A16F18" w:rsidRPr="00A16F18" w:rsidRDefault="00A16F18" w:rsidP="00A16F18">
      <w:pPr>
        <w:pStyle w:val="sub-sub-text"/>
        <w:spacing w:line="240" w:lineRule="auto"/>
        <w:ind w:right="0"/>
        <w:rPr>
          <w:szCs w:val="24"/>
        </w:rPr>
      </w:pPr>
    </w:p>
    <w:p w:rsidR="00A16F18" w:rsidRPr="00A16F18" w:rsidRDefault="00A16F18" w:rsidP="00A16F18">
      <w:pPr>
        <w:pStyle w:val="sub-sub-text"/>
        <w:tabs>
          <w:tab w:val="clear" w:pos="1080"/>
        </w:tabs>
        <w:spacing w:line="240" w:lineRule="auto"/>
        <w:ind w:left="1440" w:right="0" w:hanging="720"/>
        <w:rPr>
          <w:szCs w:val="24"/>
        </w:rPr>
      </w:pPr>
      <w:r w:rsidRPr="00A16F18">
        <w:rPr>
          <w:szCs w:val="24"/>
        </w:rPr>
        <w:t>(c)</w:t>
      </w:r>
      <w:r w:rsidRPr="00A16F18">
        <w:rPr>
          <w:szCs w:val="24"/>
        </w:rPr>
        <w:tab/>
        <w:t>prior to the issuance of a building permit by the City, the applicant for a building permit shall pay the School Lands Acquisition Charge pursuant to Surrey School District No. 36 School Lands Acquisition Charge By-law, 2001, No. 101, as amended, at the time of issuance of a building permit.</w:t>
      </w:r>
      <w:r w:rsidRPr="00A16F18">
        <w:rPr>
          <w:b/>
          <w:bCs/>
          <w:szCs w:val="24"/>
        </w:rPr>
        <w:t xml:space="preserve"> (; and)</w:t>
      </w:r>
    </w:p>
    <w:p w:rsidR="00A16F18" w:rsidRPr="00A16F18" w:rsidRDefault="00A16F18" w:rsidP="00A16F18">
      <w:pPr>
        <w:keepLines/>
        <w:tabs>
          <w:tab w:val="left" w:pos="1440"/>
          <w:tab w:val="right" w:leader="hyphen" w:pos="7920"/>
        </w:tabs>
        <w:rPr>
          <w:rFonts w:ascii="Times New Roman" w:hAnsi="Times New Roman"/>
          <w:iCs/>
          <w:sz w:val="24"/>
        </w:rPr>
      </w:pPr>
    </w:p>
    <w:p w:rsidR="00A16F18" w:rsidRPr="00A16F18" w:rsidRDefault="00A16F18" w:rsidP="00A16F18">
      <w:pPr>
        <w:pStyle w:val="sub-sub-text"/>
        <w:tabs>
          <w:tab w:val="clear" w:pos="1080"/>
          <w:tab w:val="left" w:pos="1440"/>
        </w:tabs>
        <w:spacing w:line="240" w:lineRule="auto"/>
        <w:ind w:left="1440" w:right="0" w:hanging="720"/>
        <w:rPr>
          <w:szCs w:val="24"/>
        </w:rPr>
      </w:pPr>
      <w:r w:rsidRPr="00A16F18">
        <w:rPr>
          <w:szCs w:val="24"/>
        </w:rPr>
        <w:t>(d)</w:t>
      </w:r>
      <w:r w:rsidRPr="00A16F18">
        <w:rPr>
          <w:szCs w:val="24"/>
        </w:rPr>
        <w:tab/>
      </w:r>
      <w:proofErr w:type="gramStart"/>
      <w:r w:rsidRPr="00A16F18">
        <w:rPr>
          <w:szCs w:val="24"/>
        </w:rPr>
        <w:t>the</w:t>
      </w:r>
      <w:proofErr w:type="gramEnd"/>
      <w:r w:rsidRPr="00A16F18">
        <w:rPr>
          <w:szCs w:val="24"/>
        </w:rPr>
        <w:t xml:space="preserve"> City acknowledges that certain Works and Services are part of an identified development cost charge program and, therefore, the applicant of a building permit is entitled to a development cost charge reimbursement as follows:</w:t>
      </w:r>
    </w:p>
    <w:p w:rsidR="00A16F18" w:rsidRPr="00A16F18" w:rsidRDefault="00A16F18" w:rsidP="00A16F18">
      <w:pPr>
        <w:pStyle w:val="sub-sub-text"/>
        <w:tabs>
          <w:tab w:val="clear" w:pos="1080"/>
          <w:tab w:val="left" w:pos="1440"/>
          <w:tab w:val="left" w:pos="2268"/>
        </w:tabs>
        <w:spacing w:line="240" w:lineRule="auto"/>
        <w:ind w:left="2160" w:right="0" w:hanging="1440"/>
        <w:rPr>
          <w:szCs w:val="24"/>
        </w:rPr>
      </w:pPr>
      <w:r w:rsidRPr="00A16F18">
        <w:rPr>
          <w:szCs w:val="24"/>
        </w:rPr>
        <w:tab/>
        <w:t>(i)</w:t>
      </w:r>
      <w:r w:rsidRPr="00A16F18">
        <w:rPr>
          <w:szCs w:val="24"/>
        </w:rPr>
        <w:tab/>
      </w:r>
      <w:proofErr w:type="gramStart"/>
      <w:r w:rsidRPr="00A16F18">
        <w:rPr>
          <w:szCs w:val="24"/>
        </w:rPr>
        <w:t>the</w:t>
      </w:r>
      <w:proofErr w:type="gramEnd"/>
      <w:r w:rsidRPr="00A16F18">
        <w:rPr>
          <w:szCs w:val="24"/>
        </w:rPr>
        <w:t xml:space="preserve"> Works and Services entitled to a development cost charge reimbursement are as follows and the value of the Works and Services has been estimated by the Professional Engineer as follows:</w:t>
      </w:r>
    </w:p>
    <w:p w:rsidR="00A16F18" w:rsidRPr="00E2626A" w:rsidRDefault="00A16F18" w:rsidP="00E2626A">
      <w:pPr>
        <w:rPr>
          <w:rFonts w:ascii="Times New Roman" w:hAnsi="Times New Roman"/>
          <w:i/>
          <w:sz w:val="24"/>
        </w:rPr>
      </w:pPr>
      <w:r w:rsidRPr="00A16F18">
        <w:tab/>
      </w:r>
      <w:r w:rsidRPr="00A16F18">
        <w:tab/>
      </w:r>
      <w:r>
        <w:tab/>
      </w:r>
      <w:r w:rsidRPr="00E2626A">
        <w:rPr>
          <w:rFonts w:ascii="Times New Roman" w:hAnsi="Times New Roman"/>
          <w:i/>
          <w:sz w:val="24"/>
        </w:rPr>
        <w:t xml:space="preserve"> </w:t>
      </w:r>
      <w:r w:rsidR="00E2626A">
        <w:rPr>
          <w:rFonts w:ascii="Times New Roman" w:hAnsi="Times New Roman"/>
          <w:i/>
          <w:sz w:val="24"/>
        </w:rPr>
        <w:tab/>
        <w:t xml:space="preserve"> </w:t>
      </w:r>
      <w:r w:rsidRPr="00E2626A">
        <w:rPr>
          <w:rFonts w:ascii="Times New Roman" w:hAnsi="Times New Roman"/>
          <w:i/>
          <w:sz w:val="24"/>
        </w:rPr>
        <w:t xml:space="preserve"> Estimated</w:t>
      </w:r>
    </w:p>
    <w:p w:rsidR="00A16F18" w:rsidRPr="00A16F18" w:rsidRDefault="00A16F18" w:rsidP="00A16F18">
      <w:pPr>
        <w:tabs>
          <w:tab w:val="left" w:pos="1440"/>
          <w:tab w:val="center" w:pos="3060"/>
          <w:tab w:val="center" w:pos="7200"/>
        </w:tabs>
        <w:ind w:left="2977" w:hanging="720"/>
        <w:rPr>
          <w:rFonts w:ascii="Times New Roman" w:hAnsi="Times New Roman"/>
          <w:i/>
          <w:sz w:val="24"/>
        </w:rPr>
      </w:pPr>
      <w:r w:rsidRPr="00A16F18">
        <w:rPr>
          <w:rFonts w:ascii="Times New Roman" w:hAnsi="Times New Roman"/>
          <w:i/>
          <w:sz w:val="24"/>
        </w:rPr>
        <w:tab/>
      </w:r>
      <w:r w:rsidRPr="00A16F18">
        <w:rPr>
          <w:rFonts w:ascii="Times New Roman" w:hAnsi="Times New Roman"/>
          <w:i/>
          <w:sz w:val="24"/>
          <w:u w:val="single"/>
        </w:rPr>
        <w:t>Works &amp; Services</w:t>
      </w:r>
      <w:r w:rsidRPr="00A16F18">
        <w:rPr>
          <w:rFonts w:ascii="Times New Roman" w:hAnsi="Times New Roman"/>
          <w:i/>
          <w:sz w:val="24"/>
        </w:rPr>
        <w:tab/>
      </w:r>
      <w:r w:rsidRPr="00A16F18">
        <w:rPr>
          <w:rFonts w:ascii="Times New Roman" w:hAnsi="Times New Roman"/>
          <w:i/>
          <w:sz w:val="24"/>
          <w:u w:val="single"/>
        </w:rPr>
        <w:t>Value</w:t>
      </w:r>
    </w:p>
    <w:p w:rsidR="00A16F18" w:rsidRPr="00A16F18" w:rsidRDefault="00A16F18" w:rsidP="00A16F18">
      <w:pPr>
        <w:tabs>
          <w:tab w:val="left" w:pos="1440"/>
          <w:tab w:val="left" w:pos="6660"/>
        </w:tabs>
        <w:ind w:left="2977" w:hanging="720"/>
        <w:rPr>
          <w:rFonts w:ascii="Times New Roman" w:hAnsi="Times New Roman"/>
          <w:sz w:val="24"/>
        </w:rPr>
      </w:pPr>
    </w:p>
    <w:p w:rsidR="00A16F18" w:rsidRPr="00A16F18" w:rsidRDefault="00A16F18" w:rsidP="00A16F18">
      <w:pPr>
        <w:tabs>
          <w:tab w:val="left" w:pos="1440"/>
          <w:tab w:val="left" w:pos="6660"/>
        </w:tabs>
        <w:ind w:left="2977" w:hanging="720"/>
        <w:rPr>
          <w:rFonts w:ascii="Times New Roman" w:hAnsi="Times New Roman"/>
          <w:sz w:val="24"/>
        </w:rPr>
      </w:pPr>
      <w:r w:rsidRPr="00A16F18">
        <w:rPr>
          <w:rFonts w:ascii="Times New Roman" w:hAnsi="Times New Roman"/>
          <w:sz w:val="24"/>
        </w:rPr>
        <w:t>______________________________________</w:t>
      </w:r>
      <w:r w:rsidRPr="00A16F18">
        <w:rPr>
          <w:rFonts w:ascii="Times New Roman" w:hAnsi="Times New Roman"/>
          <w:sz w:val="24"/>
        </w:rPr>
        <w:tab/>
        <w:t>$________</w:t>
      </w:r>
    </w:p>
    <w:p w:rsidR="00A16F18" w:rsidRPr="00A16F18" w:rsidRDefault="00A16F18" w:rsidP="00A16F18">
      <w:pPr>
        <w:tabs>
          <w:tab w:val="left" w:pos="1440"/>
          <w:tab w:val="left" w:pos="6660"/>
        </w:tabs>
        <w:ind w:left="2977" w:hanging="720"/>
        <w:rPr>
          <w:rFonts w:ascii="Times New Roman" w:hAnsi="Times New Roman"/>
          <w:sz w:val="24"/>
        </w:rPr>
      </w:pPr>
      <w:r w:rsidRPr="00A16F18">
        <w:rPr>
          <w:rFonts w:ascii="Times New Roman" w:hAnsi="Times New Roman"/>
          <w:sz w:val="24"/>
        </w:rPr>
        <w:t>______________________________________</w:t>
      </w:r>
      <w:r w:rsidRPr="00A16F18">
        <w:rPr>
          <w:rFonts w:ascii="Times New Roman" w:hAnsi="Times New Roman"/>
          <w:sz w:val="24"/>
        </w:rPr>
        <w:tab/>
        <w:t>$________</w:t>
      </w:r>
    </w:p>
    <w:p w:rsidR="00A16F18" w:rsidRPr="00A16F18" w:rsidRDefault="00A16F18" w:rsidP="00A16F18">
      <w:pPr>
        <w:tabs>
          <w:tab w:val="left" w:pos="1440"/>
          <w:tab w:val="left" w:pos="6660"/>
        </w:tabs>
        <w:ind w:left="2977" w:hanging="720"/>
        <w:rPr>
          <w:rFonts w:ascii="Times New Roman" w:hAnsi="Times New Roman"/>
          <w:sz w:val="24"/>
        </w:rPr>
      </w:pPr>
      <w:r w:rsidRPr="00A16F18">
        <w:rPr>
          <w:rFonts w:ascii="Times New Roman" w:hAnsi="Times New Roman"/>
          <w:sz w:val="24"/>
        </w:rPr>
        <w:t>______________________________________</w:t>
      </w:r>
      <w:r w:rsidRPr="00A16F18">
        <w:rPr>
          <w:rFonts w:ascii="Times New Roman" w:hAnsi="Times New Roman"/>
          <w:sz w:val="24"/>
        </w:rPr>
        <w:tab/>
        <w:t>$________</w:t>
      </w:r>
    </w:p>
    <w:p w:rsidR="00A16F18" w:rsidRPr="00A16F18" w:rsidRDefault="00A16F18" w:rsidP="00A16F18">
      <w:pPr>
        <w:tabs>
          <w:tab w:val="left" w:pos="1440"/>
          <w:tab w:val="left" w:pos="6660"/>
        </w:tabs>
        <w:ind w:left="2977" w:hanging="720"/>
        <w:rPr>
          <w:rFonts w:ascii="Times New Roman" w:hAnsi="Times New Roman"/>
          <w:sz w:val="24"/>
        </w:rPr>
      </w:pPr>
      <w:r w:rsidRPr="00A16F18">
        <w:rPr>
          <w:rFonts w:ascii="Times New Roman" w:hAnsi="Times New Roman"/>
          <w:sz w:val="24"/>
        </w:rPr>
        <w:t>______________________________________</w:t>
      </w:r>
      <w:r w:rsidRPr="00A16F18">
        <w:rPr>
          <w:rFonts w:ascii="Times New Roman" w:hAnsi="Times New Roman"/>
          <w:sz w:val="24"/>
        </w:rPr>
        <w:tab/>
        <w:t>$________</w:t>
      </w:r>
    </w:p>
    <w:p w:rsidR="00A16F18" w:rsidRPr="00A16F18" w:rsidRDefault="00A16F18" w:rsidP="00A16F18">
      <w:pPr>
        <w:tabs>
          <w:tab w:val="left" w:pos="1440"/>
          <w:tab w:val="left" w:pos="6660"/>
        </w:tabs>
        <w:ind w:left="2977" w:hanging="720"/>
        <w:rPr>
          <w:rFonts w:ascii="Times New Roman" w:hAnsi="Times New Roman"/>
          <w:sz w:val="24"/>
        </w:rPr>
      </w:pPr>
      <w:r w:rsidRPr="00A16F18">
        <w:rPr>
          <w:rFonts w:ascii="Times New Roman" w:hAnsi="Times New Roman"/>
          <w:sz w:val="24"/>
        </w:rPr>
        <w:t>______________________________________</w:t>
      </w:r>
      <w:r w:rsidRPr="00A16F18">
        <w:rPr>
          <w:rFonts w:ascii="Times New Roman" w:hAnsi="Times New Roman"/>
          <w:sz w:val="24"/>
        </w:rPr>
        <w:tab/>
        <w:t>$________</w:t>
      </w:r>
    </w:p>
    <w:p w:rsidR="00A16F18" w:rsidRPr="00A16F18" w:rsidRDefault="00A16F18" w:rsidP="00A16F18">
      <w:pPr>
        <w:tabs>
          <w:tab w:val="left" w:pos="1440"/>
          <w:tab w:val="left" w:pos="6660"/>
        </w:tabs>
        <w:ind w:left="2977" w:hanging="720"/>
        <w:rPr>
          <w:rFonts w:ascii="Times New Roman" w:hAnsi="Times New Roman"/>
          <w:sz w:val="24"/>
        </w:rPr>
      </w:pPr>
      <w:r w:rsidRPr="00A16F18">
        <w:rPr>
          <w:rFonts w:ascii="Times New Roman" w:hAnsi="Times New Roman"/>
          <w:sz w:val="24"/>
        </w:rPr>
        <w:t>______________________________________</w:t>
      </w:r>
      <w:r w:rsidRPr="00A16F18">
        <w:rPr>
          <w:rFonts w:ascii="Times New Roman" w:hAnsi="Times New Roman"/>
          <w:sz w:val="24"/>
        </w:rPr>
        <w:tab/>
        <w:t>$________</w:t>
      </w:r>
    </w:p>
    <w:p w:rsidR="00A16F18" w:rsidRPr="00A16F18" w:rsidRDefault="00A16F18" w:rsidP="00A16F18">
      <w:pPr>
        <w:tabs>
          <w:tab w:val="left" w:pos="1440"/>
          <w:tab w:val="left" w:pos="6660"/>
        </w:tabs>
        <w:ind w:left="2977" w:hanging="720"/>
        <w:rPr>
          <w:rFonts w:ascii="Times New Roman" w:hAnsi="Times New Roman"/>
          <w:sz w:val="24"/>
        </w:rPr>
      </w:pPr>
      <w:r w:rsidRPr="00A16F18">
        <w:rPr>
          <w:rFonts w:ascii="Times New Roman" w:hAnsi="Times New Roman"/>
          <w:sz w:val="24"/>
        </w:rPr>
        <w:t xml:space="preserve">                                     Total Estimated Value:</w:t>
      </w:r>
      <w:r w:rsidRPr="00A16F18">
        <w:rPr>
          <w:rFonts w:ascii="Times New Roman" w:hAnsi="Times New Roman"/>
          <w:sz w:val="24"/>
        </w:rPr>
        <w:tab/>
        <w:t>$________;</w:t>
      </w:r>
    </w:p>
    <w:p w:rsidR="00A16F18" w:rsidRPr="00A16F18" w:rsidRDefault="00A16F18" w:rsidP="00A16F18">
      <w:pPr>
        <w:pStyle w:val="sub-sub-text"/>
        <w:tabs>
          <w:tab w:val="clear" w:pos="1080"/>
          <w:tab w:val="left" w:pos="1418"/>
        </w:tabs>
        <w:spacing w:line="240" w:lineRule="auto"/>
        <w:ind w:left="2268" w:right="0" w:hanging="1548"/>
        <w:rPr>
          <w:szCs w:val="24"/>
        </w:rPr>
      </w:pPr>
      <w:r w:rsidRPr="00A16F18">
        <w:rPr>
          <w:szCs w:val="24"/>
        </w:rPr>
        <w:tab/>
        <w:t>(ii)</w:t>
      </w:r>
      <w:r w:rsidRPr="00A16F18">
        <w:rPr>
          <w:szCs w:val="24"/>
        </w:rPr>
        <w:tab/>
        <w:t>the Works and Services covered by the development cost charge reimbursement do not include service connections nor tie-in and testing of the water main, sanitary sewer or stormwater drainage mains;  and</w:t>
      </w:r>
    </w:p>
    <w:p w:rsidR="00A16F18" w:rsidRPr="00A16F18" w:rsidRDefault="00A16F18" w:rsidP="00A16F18">
      <w:pPr>
        <w:pStyle w:val="sub-sub-text"/>
        <w:tabs>
          <w:tab w:val="clear" w:pos="1080"/>
          <w:tab w:val="left" w:pos="1418"/>
        </w:tabs>
        <w:spacing w:line="240" w:lineRule="auto"/>
        <w:ind w:left="2268" w:right="0" w:hanging="1548"/>
        <w:rPr>
          <w:szCs w:val="24"/>
        </w:rPr>
      </w:pPr>
      <w:r w:rsidRPr="00A16F18">
        <w:rPr>
          <w:szCs w:val="24"/>
        </w:rPr>
        <w:tab/>
        <w:t>(iii)</w:t>
      </w:r>
      <w:r w:rsidRPr="00A16F18">
        <w:rPr>
          <w:szCs w:val="24"/>
        </w:rPr>
        <w:tab/>
      </w:r>
      <w:proofErr w:type="gramStart"/>
      <w:r w:rsidRPr="00A16F18">
        <w:rPr>
          <w:szCs w:val="24"/>
        </w:rPr>
        <w:t>upon</w:t>
      </w:r>
      <w:proofErr w:type="gramEnd"/>
      <w:r w:rsidRPr="00A16F18">
        <w:rPr>
          <w:szCs w:val="24"/>
        </w:rPr>
        <w:t xml:space="preserve"> completion of the Works and Services the Developer may make a written application for reimbursement supported by the contractor's total invoice value, </w:t>
      </w:r>
      <w:r w:rsidRPr="00A16F18">
        <w:rPr>
          <w:szCs w:val="24"/>
        </w:rPr>
        <w:lastRenderedPageBreak/>
        <w:t>for the development cost charge reimbursement items listed in this paragraph, and certified correct by the Professional Engineer.  Upon approval of the written application the City agrees to reimburse the applicable development cost charge value to the person who paid the development cost charge to the City, up to but not exceeding the maximum value of the development cost charge paid at the time of issuance of the building permit; and</w:t>
      </w:r>
    </w:p>
    <w:p w:rsidR="00A16F18" w:rsidRPr="00A16F18" w:rsidRDefault="00A16F18" w:rsidP="00A16F18">
      <w:pPr>
        <w:pStyle w:val="sub-sub-text"/>
        <w:tabs>
          <w:tab w:val="clear" w:pos="1080"/>
          <w:tab w:val="left" w:pos="1440"/>
        </w:tabs>
        <w:spacing w:line="240" w:lineRule="auto"/>
        <w:ind w:left="1440" w:right="0" w:hanging="720"/>
        <w:rPr>
          <w:szCs w:val="24"/>
        </w:rPr>
      </w:pPr>
    </w:p>
    <w:p w:rsidR="00A16F18" w:rsidRPr="00A16F18" w:rsidRDefault="00A16F18" w:rsidP="00A16F18">
      <w:pPr>
        <w:pStyle w:val="sub-text"/>
        <w:keepNext/>
        <w:tabs>
          <w:tab w:val="clear" w:pos="540"/>
        </w:tabs>
        <w:spacing w:line="240" w:lineRule="auto"/>
        <w:ind w:left="0" w:firstLine="0"/>
        <w:rPr>
          <w:szCs w:val="24"/>
        </w:rPr>
      </w:pPr>
      <w:r w:rsidRPr="00A16F18">
        <w:rPr>
          <w:szCs w:val="24"/>
        </w:rPr>
        <w:t>9.11</w:t>
      </w:r>
      <w:r w:rsidRPr="00A16F18">
        <w:rPr>
          <w:szCs w:val="24"/>
        </w:rPr>
        <w:tab/>
        <w:t>Prior to the execution of this Agreement by the City, the Developer will pay to the City:</w:t>
      </w:r>
    </w:p>
    <w:p w:rsidR="00A16F18" w:rsidRPr="00A16F18" w:rsidRDefault="00A16F18" w:rsidP="00A16F18">
      <w:pPr>
        <w:pStyle w:val="sub-text"/>
        <w:keepNext/>
        <w:tabs>
          <w:tab w:val="clear" w:pos="540"/>
          <w:tab w:val="left" w:pos="720"/>
        </w:tabs>
        <w:spacing w:line="240" w:lineRule="auto"/>
        <w:ind w:left="720" w:firstLine="0"/>
        <w:rPr>
          <w:szCs w:val="24"/>
        </w:rPr>
      </w:pPr>
    </w:p>
    <w:p w:rsidR="00A16F18" w:rsidRPr="00A16F18" w:rsidRDefault="00A16F18" w:rsidP="00A16F18">
      <w:pPr>
        <w:pStyle w:val="sub-sub-text"/>
        <w:tabs>
          <w:tab w:val="clear" w:pos="1080"/>
          <w:tab w:val="left" w:pos="720"/>
        </w:tabs>
        <w:spacing w:line="240" w:lineRule="auto"/>
        <w:ind w:left="1440" w:right="0" w:hanging="720"/>
        <w:rPr>
          <w:szCs w:val="24"/>
        </w:rPr>
      </w:pPr>
      <w:r w:rsidRPr="00A16F18">
        <w:rPr>
          <w:szCs w:val="24"/>
        </w:rPr>
        <w:t>(a)</w:t>
      </w:r>
      <w:r w:rsidRPr="00A16F18">
        <w:rPr>
          <w:szCs w:val="24"/>
        </w:rPr>
        <w:tab/>
      </w:r>
      <w:proofErr w:type="gramStart"/>
      <w:r w:rsidRPr="00A16F18">
        <w:rPr>
          <w:szCs w:val="24"/>
        </w:rPr>
        <w:t>the</w:t>
      </w:r>
      <w:proofErr w:type="gramEnd"/>
      <w:r w:rsidRPr="00A16F18">
        <w:rPr>
          <w:szCs w:val="24"/>
        </w:rPr>
        <w:t xml:space="preserve"> cost of connecting all utilities to service the Lands when invoiced;</w:t>
      </w:r>
    </w:p>
    <w:p w:rsidR="00A16F18" w:rsidRPr="00A16F18" w:rsidRDefault="00A16F18" w:rsidP="00A16F18">
      <w:pPr>
        <w:pStyle w:val="sub-sub-text"/>
        <w:tabs>
          <w:tab w:val="clear" w:pos="1080"/>
          <w:tab w:val="left" w:pos="720"/>
        </w:tabs>
        <w:spacing w:line="240" w:lineRule="auto"/>
        <w:ind w:left="720" w:right="0" w:firstLine="0"/>
        <w:rPr>
          <w:szCs w:val="24"/>
        </w:rPr>
      </w:pPr>
    </w:p>
    <w:p w:rsidR="00A16F18" w:rsidRPr="00A16F18" w:rsidRDefault="00A16F18" w:rsidP="00A16F18">
      <w:pPr>
        <w:pStyle w:val="sub-sub-text"/>
        <w:tabs>
          <w:tab w:val="clear" w:pos="1080"/>
          <w:tab w:val="left" w:pos="1440"/>
        </w:tabs>
        <w:spacing w:line="240" w:lineRule="auto"/>
        <w:ind w:left="1440" w:right="0" w:hanging="720"/>
        <w:rPr>
          <w:szCs w:val="24"/>
        </w:rPr>
      </w:pPr>
      <w:r w:rsidRPr="00A16F18">
        <w:rPr>
          <w:szCs w:val="24"/>
        </w:rPr>
        <w:t>(b)</w:t>
      </w:r>
      <w:r w:rsidRPr="00A16F18">
        <w:rPr>
          <w:szCs w:val="24"/>
        </w:rPr>
        <w:tab/>
      </w:r>
      <w:proofErr w:type="gramStart"/>
      <w:r w:rsidRPr="00A16F18">
        <w:rPr>
          <w:szCs w:val="24"/>
        </w:rPr>
        <w:t>the</w:t>
      </w:r>
      <w:proofErr w:type="gramEnd"/>
      <w:r w:rsidRPr="00A16F18">
        <w:rPr>
          <w:szCs w:val="24"/>
        </w:rPr>
        <w:t xml:space="preserve"> processing fee in the amount of $___________, including </w:t>
      </w:r>
      <w:r w:rsidR="00745178">
        <w:rPr>
          <w:szCs w:val="24"/>
        </w:rPr>
        <w:t>12</w:t>
      </w:r>
      <w:r w:rsidRPr="00A16F18">
        <w:rPr>
          <w:szCs w:val="24"/>
        </w:rPr>
        <w:t xml:space="preserve">% </w:t>
      </w:r>
      <w:r w:rsidR="003F1B6E">
        <w:rPr>
          <w:szCs w:val="24"/>
        </w:rPr>
        <w:t>HST</w:t>
      </w:r>
      <w:r w:rsidRPr="00A16F18">
        <w:rPr>
          <w:szCs w:val="24"/>
        </w:rPr>
        <w:t xml:space="preserve"> (payment of which is acknowledged by City receipt number _____________) and the engineering administration fee in the amount of $___________, including </w:t>
      </w:r>
      <w:r w:rsidR="00745178">
        <w:rPr>
          <w:szCs w:val="24"/>
        </w:rPr>
        <w:t>12</w:t>
      </w:r>
      <w:r w:rsidRPr="00A16F18">
        <w:rPr>
          <w:szCs w:val="24"/>
        </w:rPr>
        <w:t xml:space="preserve">% </w:t>
      </w:r>
      <w:r w:rsidR="003F1B6E">
        <w:rPr>
          <w:szCs w:val="24"/>
        </w:rPr>
        <w:t>HST</w:t>
      </w:r>
      <w:r w:rsidRPr="00A16F18">
        <w:rPr>
          <w:szCs w:val="24"/>
        </w:rPr>
        <w:t>;</w:t>
      </w:r>
    </w:p>
    <w:p w:rsidR="00A16F18" w:rsidRPr="00A16F18" w:rsidRDefault="00A16F18" w:rsidP="00A16F18">
      <w:pPr>
        <w:pStyle w:val="sub-sub-text"/>
        <w:tabs>
          <w:tab w:val="clear" w:pos="1080"/>
          <w:tab w:val="left" w:pos="720"/>
        </w:tabs>
        <w:spacing w:line="240" w:lineRule="auto"/>
        <w:ind w:left="720" w:right="0" w:firstLine="0"/>
        <w:rPr>
          <w:szCs w:val="24"/>
        </w:rPr>
      </w:pPr>
    </w:p>
    <w:p w:rsidR="00A16F18" w:rsidRPr="00A16F18" w:rsidRDefault="00A16F18" w:rsidP="00A16F18">
      <w:pPr>
        <w:pStyle w:val="sub-sub-text"/>
        <w:tabs>
          <w:tab w:val="clear" w:pos="1080"/>
        </w:tabs>
        <w:spacing w:line="240" w:lineRule="auto"/>
        <w:ind w:left="1440" w:right="0" w:hanging="720"/>
        <w:rPr>
          <w:szCs w:val="24"/>
        </w:rPr>
      </w:pPr>
      <w:r w:rsidRPr="00A16F18">
        <w:rPr>
          <w:szCs w:val="24"/>
        </w:rPr>
        <w:t>(c)</w:t>
      </w:r>
      <w:r w:rsidRPr="00A16F18">
        <w:rPr>
          <w:szCs w:val="24"/>
        </w:rPr>
        <w:tab/>
        <w:t>$______________ for ____________</w:t>
      </w:r>
      <w:proofErr w:type="gramStart"/>
      <w:r w:rsidRPr="00A16F18">
        <w:rPr>
          <w:szCs w:val="24"/>
        </w:rPr>
        <w:t>_(</w:t>
      </w:r>
      <w:proofErr w:type="gramEnd"/>
      <w:r w:rsidRPr="00A16F18">
        <w:rPr>
          <w:szCs w:val="24"/>
        </w:rPr>
        <w:t>____) street trees at a cost of $300.00 or $435.00 per tree;</w:t>
      </w:r>
    </w:p>
    <w:p w:rsidR="00A16F18" w:rsidRPr="00A16F18" w:rsidRDefault="00A16F18" w:rsidP="00A16F18">
      <w:pPr>
        <w:pStyle w:val="sub-sub-text"/>
        <w:tabs>
          <w:tab w:val="clear" w:pos="1080"/>
        </w:tabs>
        <w:spacing w:line="240" w:lineRule="auto"/>
        <w:ind w:left="0" w:right="0" w:firstLine="0"/>
        <w:rPr>
          <w:szCs w:val="24"/>
        </w:rPr>
      </w:pPr>
    </w:p>
    <w:p w:rsidR="00A16F18" w:rsidRPr="00A16F18" w:rsidRDefault="00A16F18" w:rsidP="00A16F18">
      <w:pPr>
        <w:pStyle w:val="sub-sub-text"/>
        <w:tabs>
          <w:tab w:val="clear" w:pos="1080"/>
          <w:tab w:val="left" w:pos="7920"/>
        </w:tabs>
        <w:spacing w:line="240" w:lineRule="auto"/>
        <w:ind w:left="1440" w:right="0" w:hanging="720"/>
        <w:rPr>
          <w:szCs w:val="24"/>
        </w:rPr>
      </w:pPr>
      <w:r w:rsidRPr="00A16F18">
        <w:rPr>
          <w:szCs w:val="24"/>
        </w:rPr>
        <w:t>(d)</w:t>
      </w:r>
      <w:r w:rsidRPr="00A16F18">
        <w:rPr>
          <w:szCs w:val="24"/>
        </w:rPr>
        <w:tab/>
        <w:t>$______________ for ____________</w:t>
      </w:r>
      <w:proofErr w:type="gramStart"/>
      <w:r w:rsidRPr="00A16F18">
        <w:rPr>
          <w:szCs w:val="24"/>
        </w:rPr>
        <w:t>_(</w:t>
      </w:r>
      <w:proofErr w:type="gramEnd"/>
      <w:r w:rsidRPr="00A16F18">
        <w:rPr>
          <w:szCs w:val="24"/>
        </w:rPr>
        <w:t>____) water service meters at a cost of $150 per meter;</w:t>
      </w:r>
    </w:p>
    <w:p w:rsidR="00A16F18" w:rsidRPr="00A16F18" w:rsidRDefault="00A16F18" w:rsidP="00A16F18">
      <w:pPr>
        <w:pStyle w:val="sub-sub-text"/>
        <w:tabs>
          <w:tab w:val="clear" w:pos="1080"/>
          <w:tab w:val="left" w:pos="720"/>
        </w:tabs>
        <w:spacing w:line="240" w:lineRule="auto"/>
        <w:ind w:left="720" w:right="0" w:firstLine="0"/>
        <w:rPr>
          <w:szCs w:val="24"/>
        </w:rPr>
      </w:pPr>
    </w:p>
    <w:p w:rsidR="00A16F18" w:rsidRPr="00A16F18" w:rsidRDefault="00A16F18" w:rsidP="00A16F18">
      <w:pPr>
        <w:pStyle w:val="sub-sub-text"/>
        <w:tabs>
          <w:tab w:val="clear" w:pos="1080"/>
        </w:tabs>
        <w:spacing w:line="240" w:lineRule="auto"/>
        <w:ind w:left="1440" w:right="0" w:hanging="720"/>
        <w:rPr>
          <w:szCs w:val="24"/>
        </w:rPr>
      </w:pPr>
      <w:r w:rsidRPr="00A16F18">
        <w:rPr>
          <w:szCs w:val="24"/>
        </w:rPr>
        <w:t>(e)</w:t>
      </w:r>
      <w:r w:rsidRPr="00A16F18">
        <w:rPr>
          <w:szCs w:val="24"/>
        </w:rPr>
        <w:tab/>
        <w:t>$______________ for the future design, construction, inspection and contract administration of that portion of the Works and Services described as ___________________________________________________________________</w:t>
      </w:r>
    </w:p>
    <w:p w:rsidR="00A16F18" w:rsidRPr="00A16F18" w:rsidRDefault="00A16F18" w:rsidP="00A16F18">
      <w:pPr>
        <w:pStyle w:val="sub-sub-text"/>
        <w:tabs>
          <w:tab w:val="clear" w:pos="1080"/>
        </w:tabs>
        <w:spacing w:line="240" w:lineRule="auto"/>
        <w:ind w:left="1440" w:right="0" w:firstLine="0"/>
        <w:rPr>
          <w:szCs w:val="24"/>
        </w:rPr>
      </w:pPr>
      <w:proofErr w:type="gramStart"/>
      <w:r w:rsidRPr="00A16F18">
        <w:rPr>
          <w:szCs w:val="24"/>
        </w:rPr>
        <w:t>located</w:t>
      </w:r>
      <w:proofErr w:type="gramEnd"/>
      <w:r w:rsidRPr="00A16F18">
        <w:rPr>
          <w:szCs w:val="24"/>
        </w:rPr>
        <w:t xml:space="preserve"> at ____________________________(the “Future Works”).  The Developer acknowledges that the aforementioned non-refundable monies are given to the City in exchange for the Developer's obligation to complete the Future Works. The City releases the Developer of the obligation to construct the Future Works by the acceptance of the aforementioned monies. The Developer further acknowledges that the City is under no obligation to construct the Future Works by any particular date; </w:t>
      </w:r>
    </w:p>
    <w:p w:rsidR="00A16F18" w:rsidRPr="00A16F18" w:rsidRDefault="00A16F18" w:rsidP="00A16F18">
      <w:pPr>
        <w:pStyle w:val="sub-sub-text"/>
        <w:tabs>
          <w:tab w:val="clear" w:pos="1080"/>
        </w:tabs>
        <w:spacing w:line="240" w:lineRule="auto"/>
        <w:ind w:left="1440" w:right="0" w:hanging="720"/>
        <w:rPr>
          <w:szCs w:val="24"/>
        </w:rPr>
      </w:pPr>
    </w:p>
    <w:p w:rsidR="00A16F18" w:rsidRPr="00A16F18" w:rsidRDefault="00A16F18" w:rsidP="00A16F18">
      <w:pPr>
        <w:pStyle w:val="sub-sub-text"/>
        <w:tabs>
          <w:tab w:val="clear" w:pos="1080"/>
        </w:tabs>
        <w:spacing w:line="240" w:lineRule="auto"/>
        <w:ind w:left="1440" w:right="0" w:hanging="731"/>
        <w:rPr>
          <w:szCs w:val="24"/>
        </w:rPr>
      </w:pPr>
      <w:r w:rsidRPr="00A16F18">
        <w:rPr>
          <w:szCs w:val="24"/>
        </w:rPr>
        <w:t>(f)</w:t>
      </w:r>
      <w:r w:rsidRPr="00A16F18">
        <w:rPr>
          <w:szCs w:val="24"/>
        </w:rPr>
        <w:tab/>
        <w:t>$______________ for ____________</w:t>
      </w:r>
      <w:proofErr w:type="gramStart"/>
      <w:r w:rsidRPr="00A16F18">
        <w:rPr>
          <w:szCs w:val="24"/>
        </w:rPr>
        <w:t>_(</w:t>
      </w:r>
      <w:proofErr w:type="gramEnd"/>
      <w:r w:rsidRPr="00A16F18">
        <w:rPr>
          <w:szCs w:val="24"/>
        </w:rPr>
        <w:t>____) existing sanitary sewer developer reimbursed (SDR) connection at a cost of $___________ per connection;</w:t>
      </w:r>
    </w:p>
    <w:p w:rsidR="00523963" w:rsidRDefault="00523963" w:rsidP="0038313C">
      <w:pPr>
        <w:spacing w:line="240" w:lineRule="atLeast"/>
        <w:jc w:val="left"/>
        <w:rPr>
          <w:bCs/>
          <w:sz w:val="24"/>
          <w:lang w:val="en-GB"/>
        </w:rPr>
      </w:pPr>
    </w:p>
    <w:p w:rsidR="00A16F18" w:rsidRDefault="00A16F18" w:rsidP="00A16F18">
      <w:pPr>
        <w:pStyle w:val="sub-sub-text"/>
        <w:tabs>
          <w:tab w:val="clear" w:pos="1080"/>
          <w:tab w:val="left" w:pos="720"/>
        </w:tabs>
        <w:spacing w:line="240" w:lineRule="auto"/>
        <w:ind w:left="720" w:right="0" w:firstLine="0"/>
      </w:pPr>
      <w:r>
        <w:t>(g)</w:t>
      </w:r>
      <w:r>
        <w:tab/>
        <w:t>$______________ for 35 mm asphalt overlay on ____________</w:t>
      </w:r>
    </w:p>
    <w:p w:rsidR="00A16F18" w:rsidRDefault="00A16F18" w:rsidP="00A16F18">
      <w:pPr>
        <w:pStyle w:val="sub-sub-text"/>
        <w:tabs>
          <w:tab w:val="clear" w:pos="1080"/>
        </w:tabs>
        <w:spacing w:line="240" w:lineRule="auto"/>
        <w:ind w:left="1440" w:right="0" w:firstLine="0"/>
      </w:pPr>
      <w:r>
        <w:t>_________________________________________;</w:t>
      </w:r>
    </w:p>
    <w:p w:rsidR="00A16F18" w:rsidRDefault="00A16F18" w:rsidP="00A16F18">
      <w:pPr>
        <w:pStyle w:val="sub-sub-text"/>
        <w:spacing w:line="240" w:lineRule="auto"/>
        <w:ind w:left="2160" w:right="0" w:firstLine="0"/>
      </w:pPr>
    </w:p>
    <w:p w:rsidR="00A16F18" w:rsidRDefault="00A16F18" w:rsidP="00A16F18">
      <w:pPr>
        <w:pStyle w:val="sub-sub-text"/>
        <w:tabs>
          <w:tab w:val="clear" w:pos="1080"/>
        </w:tabs>
        <w:spacing w:line="240" w:lineRule="auto"/>
        <w:ind w:left="1440" w:right="0" w:hanging="720"/>
      </w:pPr>
      <w:r>
        <w:t>(h)</w:t>
      </w:r>
      <w:r>
        <w:tab/>
      </w:r>
      <w:proofErr w:type="gramStart"/>
      <w:r>
        <w:t>the</w:t>
      </w:r>
      <w:proofErr w:type="gramEnd"/>
      <w:r>
        <w:t xml:space="preserve"> following latecomer charge (including interest) which change annually in accordance with the terms of each agreement:</w:t>
      </w:r>
    </w:p>
    <w:p w:rsidR="00A16F18" w:rsidRDefault="00A16F18" w:rsidP="00A16F18">
      <w:pPr>
        <w:pStyle w:val="sub-sub-text"/>
        <w:tabs>
          <w:tab w:val="clear" w:pos="1080"/>
        </w:tabs>
        <w:spacing w:line="240" w:lineRule="auto"/>
        <w:ind w:left="1440" w:right="0" w:firstLine="0"/>
      </w:pPr>
      <w:r>
        <w:t>(i)</w:t>
      </w:r>
      <w:r>
        <w:tab/>
        <w:t>$______________ for Latecomer Agreement _______________;</w:t>
      </w:r>
    </w:p>
    <w:p w:rsidR="00A16F18" w:rsidRDefault="00A16F18" w:rsidP="00A16F18">
      <w:pPr>
        <w:pStyle w:val="sub-sub-text"/>
        <w:tabs>
          <w:tab w:val="clear" w:pos="1080"/>
        </w:tabs>
        <w:spacing w:line="240" w:lineRule="auto"/>
        <w:ind w:left="1440" w:right="0" w:firstLine="0"/>
      </w:pPr>
      <w:r>
        <w:t>(ii)</w:t>
      </w:r>
      <w:r>
        <w:tab/>
        <w:t>$______________ for Latecomer Agreement _______________;</w:t>
      </w:r>
    </w:p>
    <w:p w:rsidR="00A16F18" w:rsidRDefault="00A16F18" w:rsidP="00A16F18">
      <w:pPr>
        <w:pStyle w:val="sub-sub-text"/>
        <w:tabs>
          <w:tab w:val="clear" w:pos="1080"/>
        </w:tabs>
        <w:spacing w:line="240" w:lineRule="auto"/>
        <w:ind w:left="1440" w:right="0" w:firstLine="0"/>
      </w:pPr>
      <w:r>
        <w:t>(iii)</w:t>
      </w:r>
      <w:r>
        <w:tab/>
        <w:t>$______________ for Latecomer Agreement _______________;</w:t>
      </w:r>
    </w:p>
    <w:p w:rsidR="00A16F18" w:rsidRDefault="00A16F18" w:rsidP="00A16F18">
      <w:pPr>
        <w:pStyle w:val="sub-sub-text"/>
        <w:tabs>
          <w:tab w:val="clear" w:pos="1080"/>
          <w:tab w:val="left" w:pos="1440"/>
        </w:tabs>
        <w:spacing w:line="240" w:lineRule="auto"/>
        <w:ind w:left="1440" w:right="0" w:hanging="720"/>
      </w:pPr>
      <w:r>
        <w:tab/>
      </w:r>
      <w:proofErr w:type="gramStart"/>
      <w:r>
        <w:t>(iv)</w:t>
      </w:r>
      <w:r>
        <w:tab/>
        <w:t>$</w:t>
      </w:r>
      <w:proofErr w:type="gramEnd"/>
      <w:r>
        <w:t>______________ for Latecomer Agreement _______________;</w:t>
      </w:r>
    </w:p>
    <w:p w:rsidR="00A16F18" w:rsidRDefault="00A16F18" w:rsidP="00A16F18">
      <w:pPr>
        <w:pStyle w:val="sub-sub-text"/>
        <w:tabs>
          <w:tab w:val="clear" w:pos="1080"/>
          <w:tab w:val="left" w:pos="720"/>
        </w:tabs>
        <w:spacing w:line="240" w:lineRule="auto"/>
        <w:ind w:left="720" w:right="0" w:firstLine="0"/>
      </w:pPr>
    </w:p>
    <w:p w:rsidR="00A16F18" w:rsidRDefault="00A16F18" w:rsidP="00A16F18">
      <w:pPr>
        <w:pStyle w:val="sub-sub-text"/>
        <w:tabs>
          <w:tab w:val="clear" w:pos="1080"/>
          <w:tab w:val="left" w:pos="1440"/>
        </w:tabs>
        <w:spacing w:line="240" w:lineRule="auto"/>
        <w:ind w:left="1440" w:right="0" w:hanging="720"/>
      </w:pPr>
      <w:r>
        <w:t>(i)</w:t>
      </w:r>
      <w:r>
        <w:tab/>
      </w:r>
      <w:proofErr w:type="gramStart"/>
      <w:r>
        <w:t>the</w:t>
      </w:r>
      <w:proofErr w:type="gramEnd"/>
      <w:r>
        <w:t xml:space="preserve"> following development works agreement charges (including interest) which change annually in accordance with the terms of each agreement:</w:t>
      </w:r>
    </w:p>
    <w:p w:rsidR="00A16F18" w:rsidRDefault="00A16F18" w:rsidP="00A16F18">
      <w:pPr>
        <w:pStyle w:val="sub-sub-text"/>
        <w:tabs>
          <w:tab w:val="clear" w:pos="1080"/>
          <w:tab w:val="left" w:pos="1440"/>
        </w:tabs>
        <w:spacing w:line="240" w:lineRule="auto"/>
        <w:ind w:left="1440" w:right="0" w:firstLine="0"/>
      </w:pPr>
      <w:r>
        <w:t>(i)</w:t>
      </w:r>
      <w:r>
        <w:tab/>
        <w:t>$__________ for Development Works Agreement ____________;</w:t>
      </w:r>
    </w:p>
    <w:p w:rsidR="00A16F18" w:rsidRDefault="00A16F18" w:rsidP="00A16F18">
      <w:pPr>
        <w:pStyle w:val="sub-sub-text"/>
        <w:tabs>
          <w:tab w:val="clear" w:pos="1080"/>
          <w:tab w:val="left" w:pos="1440"/>
        </w:tabs>
        <w:spacing w:line="240" w:lineRule="auto"/>
        <w:ind w:left="1440" w:right="0" w:firstLine="0"/>
      </w:pPr>
      <w:r>
        <w:t>(ii)</w:t>
      </w:r>
      <w:r>
        <w:tab/>
        <w:t>$__________ for Development Works Agreement ____________;</w:t>
      </w:r>
    </w:p>
    <w:p w:rsidR="00A16F18" w:rsidRDefault="00A16F18" w:rsidP="00A16F18">
      <w:pPr>
        <w:pStyle w:val="sub-sub-text"/>
        <w:tabs>
          <w:tab w:val="clear" w:pos="1080"/>
          <w:tab w:val="left" w:pos="1440"/>
        </w:tabs>
        <w:spacing w:line="240" w:lineRule="auto"/>
        <w:ind w:left="1440" w:right="0" w:firstLine="0"/>
      </w:pPr>
      <w:r>
        <w:t>(iii)</w:t>
      </w:r>
      <w:r>
        <w:tab/>
        <w:t>$__________ for Development Works Agreement ____________;</w:t>
      </w:r>
    </w:p>
    <w:p w:rsidR="00A16F18" w:rsidRDefault="00A16F18" w:rsidP="00A16F18">
      <w:pPr>
        <w:pStyle w:val="sub-sub-text"/>
        <w:tabs>
          <w:tab w:val="clear" w:pos="1080"/>
        </w:tabs>
        <w:spacing w:line="240" w:lineRule="auto"/>
        <w:ind w:left="1440" w:right="0" w:firstLine="0"/>
      </w:pPr>
      <w:proofErr w:type="gramStart"/>
      <w:r>
        <w:t>(iv)</w:t>
      </w:r>
      <w:r>
        <w:tab/>
        <w:t>$</w:t>
      </w:r>
      <w:proofErr w:type="gramEnd"/>
      <w:r>
        <w:t>__________ for Development Works Agreement ____________; and</w:t>
      </w:r>
    </w:p>
    <w:p w:rsidR="00A16F18" w:rsidRDefault="00A16F18" w:rsidP="00A16F18">
      <w:pPr>
        <w:pStyle w:val="sub-sub-text"/>
        <w:tabs>
          <w:tab w:val="clear" w:pos="1080"/>
          <w:tab w:val="left" w:pos="720"/>
        </w:tabs>
        <w:spacing w:line="240" w:lineRule="auto"/>
        <w:ind w:left="720" w:right="0" w:firstLine="0"/>
      </w:pPr>
    </w:p>
    <w:p w:rsidR="00A16F18" w:rsidRDefault="00A16F18" w:rsidP="00A16F18">
      <w:pPr>
        <w:pStyle w:val="sub-sub-text"/>
        <w:tabs>
          <w:tab w:val="clear" w:pos="1080"/>
          <w:tab w:val="left" w:pos="720"/>
        </w:tabs>
        <w:spacing w:line="240" w:lineRule="auto"/>
        <w:ind w:left="1440" w:right="0" w:hanging="720"/>
      </w:pPr>
      <w:r>
        <w:t>(j)</w:t>
      </w:r>
      <w:r>
        <w:tab/>
        <w:t>$______________ for ____________</w:t>
      </w:r>
      <w:proofErr w:type="gramStart"/>
      <w:r>
        <w:t>_(</w:t>
      </w:r>
      <w:proofErr w:type="gramEnd"/>
      <w:r>
        <w:t>____) water turn-off fees at a cost of $50.00 per turn-off.</w:t>
      </w:r>
    </w:p>
    <w:p w:rsidR="00A16F18" w:rsidRDefault="00A16F18" w:rsidP="00A16F18">
      <w:pPr>
        <w:pStyle w:val="sub-text"/>
        <w:spacing w:line="240" w:lineRule="auto"/>
        <w:ind w:left="1080"/>
      </w:pPr>
    </w:p>
    <w:p w:rsidR="00A16F18" w:rsidRPr="00337DF8" w:rsidRDefault="00A16F18" w:rsidP="00A16F18">
      <w:pPr>
        <w:pStyle w:val="sub-text"/>
        <w:keepNext/>
        <w:tabs>
          <w:tab w:val="clear" w:pos="540"/>
          <w:tab w:val="left" w:pos="720"/>
        </w:tabs>
        <w:spacing w:line="240" w:lineRule="auto"/>
        <w:ind w:left="720" w:hanging="720"/>
      </w:pPr>
      <w:r>
        <w:t>9.12</w:t>
      </w:r>
      <w:r>
        <w:tab/>
      </w:r>
      <w:r w:rsidRPr="00337DF8">
        <w:t>The Developer covenants and agrees:</w:t>
      </w:r>
    </w:p>
    <w:p w:rsidR="00A16F18" w:rsidRPr="00337DF8" w:rsidRDefault="00A16F18" w:rsidP="00A16F18">
      <w:pPr>
        <w:pStyle w:val="sub-text"/>
        <w:keepNext/>
        <w:tabs>
          <w:tab w:val="clear" w:pos="540"/>
          <w:tab w:val="left" w:pos="720"/>
        </w:tabs>
        <w:spacing w:line="240" w:lineRule="auto"/>
        <w:ind w:left="720" w:hanging="720"/>
      </w:pPr>
    </w:p>
    <w:p w:rsidR="00A16F18" w:rsidRPr="00337DF8" w:rsidRDefault="00A16F18" w:rsidP="00B86D68">
      <w:pPr>
        <w:pStyle w:val="sub-text"/>
        <w:numPr>
          <w:ilvl w:val="0"/>
          <w:numId w:val="34"/>
        </w:numPr>
        <w:tabs>
          <w:tab w:val="clear" w:pos="540"/>
          <w:tab w:val="left" w:pos="720"/>
        </w:tabs>
        <w:spacing w:line="240" w:lineRule="auto"/>
        <w:ind w:left="1418" w:hanging="698"/>
      </w:pPr>
      <w:r w:rsidRPr="00337DF8">
        <w:t>to construct the Works and Services identified in paragraph 9.1</w:t>
      </w:r>
      <w:r>
        <w:t>3</w:t>
      </w:r>
      <w:r w:rsidRPr="00337DF8">
        <w:t>, on behalf of the City, in accordance with the terms and conditions in the documents referred to in sub-paragraph 5.2(</w:t>
      </w:r>
      <w:r>
        <w:t>g</w:t>
      </w:r>
      <w:r w:rsidRPr="00337DF8">
        <w:t>);</w:t>
      </w:r>
    </w:p>
    <w:p w:rsidR="00A16F18" w:rsidRPr="00337DF8" w:rsidRDefault="00A16F18" w:rsidP="00A16F18">
      <w:pPr>
        <w:pStyle w:val="sub-text"/>
        <w:tabs>
          <w:tab w:val="clear" w:pos="540"/>
          <w:tab w:val="left" w:pos="720"/>
        </w:tabs>
        <w:spacing w:line="240" w:lineRule="auto"/>
        <w:ind w:left="1418" w:firstLine="0"/>
      </w:pPr>
    </w:p>
    <w:p w:rsidR="00A16F18" w:rsidRPr="00337DF8" w:rsidRDefault="00A16F18" w:rsidP="00B86D68">
      <w:pPr>
        <w:pStyle w:val="sub-text"/>
        <w:numPr>
          <w:ilvl w:val="0"/>
          <w:numId w:val="34"/>
        </w:numPr>
        <w:tabs>
          <w:tab w:val="clear" w:pos="540"/>
          <w:tab w:val="left" w:pos="720"/>
        </w:tabs>
        <w:spacing w:line="240" w:lineRule="auto"/>
        <w:ind w:left="1418" w:hanging="698"/>
      </w:pPr>
      <w:r w:rsidRPr="00337DF8">
        <w:t>the Professional Engineer will act as the contract administrator as defined in the Master Municipal Construction Document;</w:t>
      </w:r>
      <w:r>
        <w:t xml:space="preserve"> and</w:t>
      </w:r>
    </w:p>
    <w:p w:rsidR="00A16F18" w:rsidRPr="00337DF8" w:rsidRDefault="00A16F18" w:rsidP="00A16F18">
      <w:pPr>
        <w:pStyle w:val="ListParagraph"/>
      </w:pPr>
    </w:p>
    <w:p w:rsidR="00A16F18" w:rsidRPr="009A1B56" w:rsidRDefault="00A16F18" w:rsidP="00B86D68">
      <w:pPr>
        <w:pStyle w:val="sub-text"/>
        <w:numPr>
          <w:ilvl w:val="0"/>
          <w:numId w:val="34"/>
        </w:numPr>
        <w:tabs>
          <w:tab w:val="clear" w:pos="540"/>
          <w:tab w:val="left" w:pos="720"/>
        </w:tabs>
        <w:spacing w:line="240" w:lineRule="auto"/>
        <w:ind w:left="1418" w:hanging="698"/>
      </w:pPr>
      <w:r w:rsidRPr="009A1B56">
        <w:lastRenderedPageBreak/>
        <w:t>that the Developer shall not be entitled to payment from the City for any Works and Services undertaken or supply of materials contemplated for which the City is obligated to pay, in full or in part, nor shall any such amount be a debt due and owing to the Developer from the City, until:</w:t>
      </w:r>
    </w:p>
    <w:p w:rsidR="00A16F18" w:rsidRPr="009A1B56" w:rsidRDefault="00A16F18" w:rsidP="00A16F18">
      <w:pPr>
        <w:pStyle w:val="sub-text"/>
        <w:tabs>
          <w:tab w:val="clear" w:pos="540"/>
          <w:tab w:val="left" w:pos="720"/>
        </w:tabs>
        <w:spacing w:line="240" w:lineRule="auto"/>
        <w:ind w:left="2127" w:hanging="709"/>
      </w:pPr>
      <w:r w:rsidRPr="009A1B56">
        <w:t>(i)</w:t>
      </w:r>
      <w:r w:rsidRPr="009A1B56">
        <w:tab/>
      </w:r>
      <w:proofErr w:type="gramStart"/>
      <w:r w:rsidRPr="009A1B56">
        <w:t>the</w:t>
      </w:r>
      <w:proofErr w:type="gramEnd"/>
      <w:r w:rsidRPr="009A1B56">
        <w:t xml:space="preserve"> City has issued a Letter of Completion for the Works and Services;</w:t>
      </w:r>
    </w:p>
    <w:p w:rsidR="00A16F18" w:rsidRPr="009A1B56" w:rsidRDefault="00A16F18" w:rsidP="00A16F18">
      <w:pPr>
        <w:pStyle w:val="sub-text"/>
        <w:tabs>
          <w:tab w:val="clear" w:pos="540"/>
          <w:tab w:val="left" w:pos="720"/>
        </w:tabs>
        <w:spacing w:line="240" w:lineRule="auto"/>
        <w:ind w:left="2127" w:hanging="709"/>
      </w:pPr>
      <w:r w:rsidRPr="009A1B56">
        <w:t>(ii)</w:t>
      </w:r>
      <w:r w:rsidRPr="009A1B56">
        <w:tab/>
        <w:t xml:space="preserve">the Developer </w:t>
      </w:r>
      <w:r>
        <w:t xml:space="preserve">has </w:t>
      </w:r>
      <w:r w:rsidRPr="009A1B56">
        <w:t>submit</w:t>
      </w:r>
      <w:r>
        <w:t>ted</w:t>
      </w:r>
      <w:r w:rsidRPr="009A1B56">
        <w:t xml:space="preserve"> the invoice for the work undertaken and materials supplied along with the cost calculations and all supporting documentation, certified as correct by the Professional Engineer, to the City for </w:t>
      </w:r>
      <w:r>
        <w:t>review</w:t>
      </w:r>
      <w:r w:rsidRPr="009A1B56">
        <w:t xml:space="preserve"> by the General Manager, Engineering; </w:t>
      </w:r>
      <w:r>
        <w:t xml:space="preserve">which invoice shall be reviewed within sixty (60) days from the date it is received by the City; </w:t>
      </w:r>
      <w:r w:rsidRPr="009A1B56">
        <w:t>and</w:t>
      </w:r>
    </w:p>
    <w:p w:rsidR="00A16F18" w:rsidRPr="009A1B56" w:rsidRDefault="00A16F18" w:rsidP="00A16F18">
      <w:pPr>
        <w:pStyle w:val="sub-text"/>
        <w:tabs>
          <w:tab w:val="clear" w:pos="540"/>
          <w:tab w:val="left" w:pos="720"/>
        </w:tabs>
        <w:spacing w:line="240" w:lineRule="auto"/>
        <w:ind w:left="2127" w:hanging="709"/>
      </w:pPr>
      <w:r w:rsidRPr="009A1B56">
        <w:t>(iii)</w:t>
      </w:r>
      <w:r w:rsidRPr="009A1B56">
        <w:tab/>
      </w:r>
      <w:proofErr w:type="gramStart"/>
      <w:r>
        <w:t>the</w:t>
      </w:r>
      <w:proofErr w:type="gramEnd"/>
      <w:r>
        <w:t xml:space="preserve"> General Manager, Engineering has confirmed acceptance of the invoice and approved payment to the Developer, in which case the City will forward the payment to the Developer within thirty (30) days of acceptance.  If the General Manager, Engineering does not accept the invoice, the City will return it to the Developer detailing in writing any required changes to the cost calculations.</w:t>
      </w:r>
    </w:p>
    <w:p w:rsidR="00A16F18" w:rsidRPr="009A1B56" w:rsidRDefault="00A16F18" w:rsidP="00A16F18">
      <w:pPr>
        <w:keepLines/>
        <w:tabs>
          <w:tab w:val="right" w:leader="hyphen" w:pos="7920"/>
        </w:tabs>
        <w:rPr>
          <w:sz w:val="16"/>
          <w:szCs w:val="16"/>
        </w:rPr>
      </w:pPr>
    </w:p>
    <w:p w:rsidR="00A16F18" w:rsidRDefault="00A16F18" w:rsidP="00A16F18">
      <w:pPr>
        <w:pStyle w:val="sub-text"/>
        <w:keepNext/>
        <w:keepLines/>
        <w:tabs>
          <w:tab w:val="clear" w:pos="540"/>
          <w:tab w:val="left" w:pos="720"/>
        </w:tabs>
        <w:spacing w:line="240" w:lineRule="auto"/>
        <w:ind w:left="720" w:hanging="720"/>
      </w:pPr>
      <w:r w:rsidRPr="009A1B56">
        <w:t>9.13</w:t>
      </w:r>
      <w:r w:rsidRPr="009A1B56">
        <w:tab/>
        <w:t>Subject to the terms and conditions in paragraph 9.12, the City agrees to pay the Developer the amount determined in accordance with sub-paragraph 9.12(c) for the following portions of the Works and Services to the maximum amount specified in this paragraph:</w:t>
      </w:r>
    </w:p>
    <w:p w:rsidR="00A16F18" w:rsidRPr="00AF30BA" w:rsidRDefault="00A16F18" w:rsidP="00A16F18">
      <w:pPr>
        <w:keepNext/>
        <w:keepLines/>
        <w:tabs>
          <w:tab w:val="left" w:pos="1440"/>
          <w:tab w:val="right" w:leader="hyphen" w:pos="7920"/>
        </w:tabs>
        <w:rPr>
          <w:sz w:val="16"/>
          <w:szCs w:val="16"/>
        </w:rPr>
      </w:pPr>
    </w:p>
    <w:p w:rsidR="00A16F18" w:rsidRDefault="00A16F18" w:rsidP="00A16F18">
      <w:pPr>
        <w:pStyle w:val="sub-sub-text"/>
        <w:tabs>
          <w:tab w:val="clear" w:pos="1080"/>
          <w:tab w:val="left" w:pos="720"/>
          <w:tab w:val="left" w:pos="7920"/>
        </w:tabs>
        <w:spacing w:line="240" w:lineRule="auto"/>
        <w:ind w:left="1440" w:right="0" w:hanging="720"/>
      </w:pPr>
      <w:r>
        <w:t>(a)</w:t>
      </w:r>
      <w:r>
        <w:tab/>
        <w:t>$_____________ for the upsizing of water main on ________________________ from _____mm diameter to _____mm diameter;</w:t>
      </w:r>
    </w:p>
    <w:p w:rsidR="00A16F18" w:rsidRDefault="00A16F18" w:rsidP="00A16F18">
      <w:pPr>
        <w:pStyle w:val="sub-sub-text"/>
        <w:tabs>
          <w:tab w:val="clear" w:pos="1080"/>
          <w:tab w:val="left" w:pos="720"/>
        </w:tabs>
        <w:spacing w:line="240" w:lineRule="auto"/>
        <w:ind w:left="1440" w:right="0" w:hanging="720"/>
      </w:pPr>
    </w:p>
    <w:p w:rsidR="00A16F18" w:rsidRDefault="00A16F18" w:rsidP="00A16F18">
      <w:pPr>
        <w:pStyle w:val="sub-sub-text"/>
        <w:tabs>
          <w:tab w:val="clear" w:pos="1080"/>
          <w:tab w:val="left" w:pos="720"/>
        </w:tabs>
        <w:spacing w:line="240" w:lineRule="auto"/>
        <w:ind w:left="1440" w:right="0" w:hanging="720"/>
      </w:pPr>
      <w:r>
        <w:t>(b)</w:t>
      </w:r>
      <w:r>
        <w:tab/>
        <w:t>$_____________ for the upsizing of sanitary sewer on ______________________ from _____mm diameter to _____mm diameter;</w:t>
      </w:r>
    </w:p>
    <w:p w:rsidR="00A16F18" w:rsidRDefault="00A16F18" w:rsidP="00A16F18">
      <w:pPr>
        <w:pStyle w:val="sub-sub-text"/>
        <w:tabs>
          <w:tab w:val="clear" w:pos="1080"/>
          <w:tab w:val="left" w:pos="720"/>
        </w:tabs>
        <w:spacing w:line="240" w:lineRule="auto"/>
        <w:ind w:left="1440" w:right="0" w:hanging="720"/>
      </w:pPr>
    </w:p>
    <w:p w:rsidR="00A16F18" w:rsidRDefault="00A16F18" w:rsidP="00A16F18">
      <w:pPr>
        <w:pStyle w:val="sub-sub-text"/>
        <w:tabs>
          <w:tab w:val="clear" w:pos="1080"/>
          <w:tab w:val="left" w:pos="720"/>
        </w:tabs>
        <w:spacing w:line="240" w:lineRule="auto"/>
        <w:ind w:left="1440" w:right="0" w:hanging="720"/>
      </w:pPr>
      <w:r>
        <w:t>(c)</w:t>
      </w:r>
      <w:r>
        <w:tab/>
        <w:t>$_____________ for the upsizing of storm water drainage main on ____________________ from _____mm diameter to _____mm diameter;</w:t>
      </w:r>
    </w:p>
    <w:p w:rsidR="00A16F18" w:rsidRDefault="00A16F18" w:rsidP="00A16F18">
      <w:pPr>
        <w:pStyle w:val="sub-sub-text"/>
        <w:tabs>
          <w:tab w:val="clear" w:pos="1080"/>
          <w:tab w:val="left" w:pos="720"/>
        </w:tabs>
        <w:spacing w:line="240" w:lineRule="auto"/>
        <w:ind w:left="1440" w:right="0" w:hanging="720"/>
      </w:pPr>
    </w:p>
    <w:p w:rsidR="00A16F18" w:rsidRDefault="00A16F18" w:rsidP="00A16F18">
      <w:pPr>
        <w:pStyle w:val="sub-sub-text"/>
        <w:tabs>
          <w:tab w:val="clear" w:pos="1080"/>
          <w:tab w:val="left" w:pos="720"/>
        </w:tabs>
        <w:spacing w:line="240" w:lineRule="auto"/>
        <w:ind w:left="1440" w:right="0" w:hanging="720"/>
      </w:pPr>
      <w:r>
        <w:t>(d)</w:t>
      </w:r>
      <w:r>
        <w:tab/>
        <w:t>$_____________ for the widening of the major collector road on _________________ from _____metres wide to 12.2 metres wide;</w:t>
      </w:r>
    </w:p>
    <w:p w:rsidR="00A16F18" w:rsidRDefault="00A16F18" w:rsidP="00A16F18">
      <w:pPr>
        <w:pStyle w:val="sub-sub-text"/>
        <w:tabs>
          <w:tab w:val="clear" w:pos="1080"/>
          <w:tab w:val="left" w:pos="720"/>
        </w:tabs>
        <w:spacing w:line="240" w:lineRule="auto"/>
        <w:ind w:left="1440" w:right="0" w:hanging="720"/>
      </w:pPr>
    </w:p>
    <w:p w:rsidR="00A16F18" w:rsidRPr="00EE4780" w:rsidRDefault="00A16F18" w:rsidP="00A16F18">
      <w:pPr>
        <w:pStyle w:val="sub-sub-text"/>
        <w:tabs>
          <w:tab w:val="clear" w:pos="1080"/>
          <w:tab w:val="left" w:pos="720"/>
        </w:tabs>
        <w:spacing w:line="240" w:lineRule="auto"/>
        <w:ind w:left="1440" w:right="0" w:hanging="720"/>
      </w:pPr>
      <w:r w:rsidRPr="00EE4780">
        <w:t>(e)</w:t>
      </w:r>
      <w:r w:rsidRPr="00EE4780">
        <w:tab/>
        <w:t>$___________ for the construction of _____________________________________ ____________________________________________________________________ ____________________________________________________________________ __________________________________________________and $_____________ for the design of the portion of the Works and Services in this sub-paragraph.  The City may permit an interim release at the discretion of the General Manager, Engineering; and</w:t>
      </w:r>
    </w:p>
    <w:p w:rsidR="00A16F18" w:rsidRPr="00EE4780" w:rsidRDefault="00A16F18" w:rsidP="00A16F18">
      <w:pPr>
        <w:pStyle w:val="sub-sub-text"/>
        <w:tabs>
          <w:tab w:val="clear" w:pos="1080"/>
          <w:tab w:val="left" w:pos="720"/>
        </w:tabs>
        <w:spacing w:line="240" w:lineRule="auto"/>
        <w:ind w:left="1440" w:right="0" w:hanging="720"/>
      </w:pPr>
    </w:p>
    <w:p w:rsidR="00A16F18" w:rsidRDefault="00A16F18" w:rsidP="00A16F18">
      <w:pPr>
        <w:pStyle w:val="sub-text"/>
        <w:tabs>
          <w:tab w:val="clear" w:pos="540"/>
          <w:tab w:val="left" w:pos="1418"/>
        </w:tabs>
        <w:spacing w:line="240" w:lineRule="auto"/>
        <w:ind w:left="1418" w:hanging="720"/>
      </w:pPr>
      <w:r w:rsidRPr="00EE4780">
        <w:t>(f)</w:t>
      </w:r>
      <w:r w:rsidRPr="00EE4780">
        <w:tab/>
        <w:t>$___________ for the construction of ___________ (____) (SDR) connection.  A revised SDR table submitted by the Professional Engineer must accompany</w:t>
      </w:r>
      <w:r>
        <w:t xml:space="preserve"> the request for reimbursement.</w:t>
      </w:r>
    </w:p>
    <w:p w:rsidR="00A16F18" w:rsidRPr="00AF30BA" w:rsidRDefault="00A16F18" w:rsidP="00A16F18">
      <w:pPr>
        <w:pStyle w:val="Section"/>
        <w:spacing w:after="0" w:line="240" w:lineRule="auto"/>
        <w:ind w:left="720" w:hanging="720"/>
        <w:rPr>
          <w:sz w:val="16"/>
          <w:szCs w:val="16"/>
        </w:rPr>
      </w:pPr>
    </w:p>
    <w:p w:rsidR="00A16F18" w:rsidRPr="00EE4780" w:rsidRDefault="00A16F18" w:rsidP="00A16F18">
      <w:pPr>
        <w:pStyle w:val="sub-text"/>
        <w:keepNext/>
        <w:tabs>
          <w:tab w:val="clear" w:pos="540"/>
        </w:tabs>
        <w:spacing w:line="240" w:lineRule="auto"/>
        <w:ind w:left="0" w:firstLine="0"/>
      </w:pPr>
      <w:r w:rsidRPr="00EE4780">
        <w:t>9.14</w:t>
      </w:r>
      <w:r w:rsidRPr="00EE4780">
        <w:tab/>
        <w:t>The Developer will pay to the City, prior to the formal approval of the subdivision plan,</w:t>
      </w:r>
    </w:p>
    <w:p w:rsidR="00A16F18" w:rsidRDefault="00A16F18" w:rsidP="00A16F18">
      <w:pPr>
        <w:pStyle w:val="sub-sub-text"/>
        <w:tabs>
          <w:tab w:val="clear" w:pos="1080"/>
          <w:tab w:val="left" w:pos="720"/>
        </w:tabs>
        <w:spacing w:line="240" w:lineRule="auto"/>
        <w:ind w:left="720" w:right="-9" w:firstLine="0"/>
      </w:pPr>
      <w:proofErr w:type="gramStart"/>
      <w:r w:rsidRPr="00EE4780">
        <w:t>all</w:t>
      </w:r>
      <w:proofErr w:type="gramEnd"/>
      <w:r w:rsidRPr="00EE4780">
        <w:t xml:space="preserve"> taxes including property value taxes, parcel taxes, local service taxes, unpaid utility fees and other charges forming part of the taxes on the property owing and to be levied that year on the Lands.</w:t>
      </w:r>
    </w:p>
    <w:p w:rsidR="00A16F18" w:rsidRPr="00AF30BA" w:rsidRDefault="00A16F18" w:rsidP="00A16F18">
      <w:pPr>
        <w:pStyle w:val="sub-text"/>
        <w:tabs>
          <w:tab w:val="clear" w:pos="540"/>
          <w:tab w:val="left" w:pos="720"/>
        </w:tabs>
        <w:spacing w:line="240" w:lineRule="auto"/>
        <w:ind w:left="720" w:hanging="720"/>
        <w:rPr>
          <w:sz w:val="16"/>
          <w:szCs w:val="16"/>
        </w:rPr>
      </w:pPr>
    </w:p>
    <w:p w:rsidR="00A16F18" w:rsidRDefault="00A16F18" w:rsidP="00A16F18">
      <w:pPr>
        <w:pStyle w:val="sub-text"/>
        <w:tabs>
          <w:tab w:val="clear" w:pos="540"/>
          <w:tab w:val="left" w:pos="720"/>
        </w:tabs>
        <w:spacing w:line="240" w:lineRule="auto"/>
        <w:ind w:left="720" w:hanging="720"/>
      </w:pPr>
      <w:r w:rsidRPr="00337DF8">
        <w:t>9.1</w:t>
      </w:r>
      <w:r>
        <w:t>5</w:t>
      </w:r>
      <w:r w:rsidRPr="00337DF8">
        <w:tab/>
      </w:r>
      <w:r>
        <w:t xml:space="preserve">The Developer acknowledges that connection to the (water main, sanitary sewer, storm sewer and road) on ________________________ is subject to a latecomer charge (Latecomer Agreement______________) and agrees to pay all latecomer charge applicable to the Lands.  The latecomer charge must be paid within 30 days of notice of </w:t>
      </w:r>
      <w:r w:rsidRPr="00EE4780">
        <w:t>the final latecomer charge as certified by the General Manager, Engineering.  As security for the payment of the latecomer charge the Developer will provide a separate irrevocable letter of credit in a form satisfactory to the City in the amount of $___________________.  This separate irrevocable letter of credit will be maintained in the same manner as the Letter of Credit until the final latecomer charge ha</w:t>
      </w:r>
      <w:r>
        <w:t>s</w:t>
      </w:r>
      <w:r w:rsidRPr="00EE4780">
        <w:t xml:space="preserve"> been paid in cash or certified cheque by the Developer to the City, after which this separate irrevocable letter of credit will be returned to the Developer.</w:t>
      </w:r>
    </w:p>
    <w:p w:rsidR="00A16F18" w:rsidRDefault="00A16F18" w:rsidP="00A16F18">
      <w:pPr>
        <w:pStyle w:val="sub-text"/>
        <w:tabs>
          <w:tab w:val="clear" w:pos="540"/>
          <w:tab w:val="left" w:pos="709"/>
        </w:tabs>
        <w:spacing w:line="240" w:lineRule="auto"/>
        <w:ind w:left="709" w:hanging="709"/>
      </w:pPr>
    </w:p>
    <w:p w:rsidR="00A16F18" w:rsidRDefault="00A16F18" w:rsidP="00A16F18">
      <w:pPr>
        <w:pStyle w:val="Section"/>
        <w:spacing w:after="0" w:line="240" w:lineRule="auto"/>
        <w:ind w:left="720" w:hanging="720"/>
        <w:rPr>
          <w:u w:val="none"/>
        </w:rPr>
      </w:pPr>
      <w:r>
        <w:rPr>
          <w:b/>
          <w:bCs/>
          <w:u w:val="none"/>
        </w:rPr>
        <w:t xml:space="preserve">10.     </w:t>
      </w:r>
      <w:r>
        <w:rPr>
          <w:b/>
          <w:bCs/>
          <w:u w:val="none"/>
        </w:rPr>
        <w:tab/>
      </w:r>
      <w:r>
        <w:rPr>
          <w:b/>
          <w:bCs/>
        </w:rPr>
        <w:t>Material on Road and Boulevard</w:t>
      </w:r>
    </w:p>
    <w:p w:rsidR="00A16F18" w:rsidRDefault="00A16F18" w:rsidP="00A16F18">
      <w:pPr>
        <w:pStyle w:val="Section"/>
        <w:spacing w:after="0" w:line="240" w:lineRule="auto"/>
        <w:rPr>
          <w:u w:val="none"/>
        </w:rPr>
      </w:pPr>
    </w:p>
    <w:p w:rsidR="00A16F18" w:rsidRDefault="00A16F18" w:rsidP="00A16F18">
      <w:pPr>
        <w:pStyle w:val="sub-text"/>
        <w:tabs>
          <w:tab w:val="clear" w:pos="540"/>
          <w:tab w:val="left" w:pos="720"/>
        </w:tabs>
        <w:spacing w:line="240" w:lineRule="auto"/>
        <w:ind w:left="720" w:hanging="720"/>
      </w:pPr>
      <w:r>
        <w:t>10.1</w:t>
      </w:r>
      <w:r>
        <w:tab/>
        <w:t xml:space="preserve">The Developer covenants and agrees not to deposit any material or debris upon any roads or boulevards and in the event that any material or debris is deposited upon any road or boulevard as a result of construction of the Works and Services, buildings, structures, or improvements, </w:t>
      </w:r>
      <w:r>
        <w:lastRenderedPageBreak/>
        <w:t>the Developer agrees to remove such material or debris within 24 hours at the expense of the Developer.  In the event that the Developer does not remove such material or debris within 24 hours, then the City may remove the material or debris at the expense of the Developer.  If any invoice of the City, for the removal of such material or debris, remains unpaid after thirty (30) days after the date of the invoice, the City is authorized to deduct the amount of such invoice from the Letter of Credit.</w:t>
      </w:r>
    </w:p>
    <w:p w:rsidR="00A16F18" w:rsidRDefault="00A16F18" w:rsidP="00A16F18">
      <w:pPr>
        <w:pStyle w:val="Text"/>
        <w:spacing w:line="240" w:lineRule="auto"/>
        <w:ind w:left="540" w:hanging="540"/>
      </w:pPr>
    </w:p>
    <w:p w:rsidR="00A16F18" w:rsidRDefault="00A16F18" w:rsidP="00A16F18">
      <w:pPr>
        <w:pStyle w:val="Section"/>
        <w:spacing w:after="0" w:line="240" w:lineRule="auto"/>
        <w:ind w:left="720" w:hanging="720"/>
        <w:rPr>
          <w:u w:val="none"/>
        </w:rPr>
      </w:pPr>
      <w:r>
        <w:rPr>
          <w:b/>
          <w:bCs/>
          <w:u w:val="none"/>
        </w:rPr>
        <w:t>11.</w:t>
      </w:r>
      <w:r>
        <w:rPr>
          <w:b/>
          <w:bCs/>
          <w:u w:val="none"/>
        </w:rPr>
        <w:tab/>
      </w:r>
      <w:r>
        <w:rPr>
          <w:b/>
          <w:bCs/>
        </w:rPr>
        <w:t>Traffic Markers and Signs</w:t>
      </w:r>
    </w:p>
    <w:p w:rsidR="00A16F18" w:rsidRDefault="00A16F18" w:rsidP="00A16F18">
      <w:pPr>
        <w:pStyle w:val="Section"/>
        <w:spacing w:after="0" w:line="240" w:lineRule="auto"/>
        <w:rPr>
          <w:u w:val="none"/>
        </w:rPr>
      </w:pPr>
    </w:p>
    <w:p w:rsidR="00A16F18" w:rsidRDefault="00A16F18" w:rsidP="00A16F18">
      <w:pPr>
        <w:pStyle w:val="sub-text"/>
        <w:keepNext/>
        <w:tabs>
          <w:tab w:val="clear" w:pos="540"/>
          <w:tab w:val="left" w:pos="720"/>
        </w:tabs>
        <w:spacing w:line="240" w:lineRule="auto"/>
        <w:ind w:left="720" w:hanging="720"/>
      </w:pPr>
      <w:r>
        <w:t>11.1</w:t>
      </w:r>
      <w:r>
        <w:tab/>
        <w:t>The Developer and the City agree that:</w:t>
      </w:r>
    </w:p>
    <w:p w:rsidR="00A16F18" w:rsidRDefault="00A16F18" w:rsidP="00A16F18">
      <w:pPr>
        <w:pStyle w:val="sub-sub-text"/>
        <w:keepNext/>
        <w:tabs>
          <w:tab w:val="clear" w:pos="1080"/>
          <w:tab w:val="left" w:pos="720"/>
          <w:tab w:val="left" w:pos="1440"/>
        </w:tabs>
        <w:spacing w:line="240" w:lineRule="auto"/>
        <w:ind w:left="1440" w:right="0" w:hanging="720"/>
      </w:pPr>
    </w:p>
    <w:p w:rsidR="00A16F18" w:rsidRDefault="00A16F18" w:rsidP="00A16F18">
      <w:pPr>
        <w:pStyle w:val="sub-sub-text"/>
        <w:tabs>
          <w:tab w:val="clear" w:pos="1080"/>
          <w:tab w:val="left" w:pos="720"/>
          <w:tab w:val="left" w:pos="1440"/>
        </w:tabs>
        <w:spacing w:line="240" w:lineRule="auto"/>
        <w:ind w:left="1440" w:right="0" w:hanging="720"/>
      </w:pPr>
      <w:r>
        <w:t>(a)</w:t>
      </w:r>
      <w:r>
        <w:tab/>
        <w:t>the Developer acknowledges that road signage is imperative for safety and agrees at its cost to place all temporary barricades and road signage and otherwise maintain all road signage during construction of the Works and Services, related on-site construction, building construction and the Maintenance Period</w:t>
      </w:r>
      <w:r w:rsidRPr="00DC1B72">
        <w:t xml:space="preserve"> </w:t>
      </w:r>
      <w:r>
        <w:t>in accordance with the standards of the Province of British Columbia, Traffic Control Manual for Work on Roadways, second field edition; and</w:t>
      </w:r>
    </w:p>
    <w:p w:rsidR="00A16F18" w:rsidRDefault="00A16F18" w:rsidP="00A16F18">
      <w:pPr>
        <w:pStyle w:val="sub-sub-text"/>
        <w:tabs>
          <w:tab w:val="left" w:pos="720"/>
        </w:tabs>
        <w:spacing w:line="240" w:lineRule="auto"/>
        <w:ind w:left="720" w:right="0" w:firstLine="0"/>
      </w:pPr>
    </w:p>
    <w:p w:rsidR="00A16F18" w:rsidRDefault="00A16F18" w:rsidP="00A16F18">
      <w:pPr>
        <w:pStyle w:val="sub-sub-text"/>
        <w:tabs>
          <w:tab w:val="clear" w:pos="1080"/>
          <w:tab w:val="left" w:pos="720"/>
          <w:tab w:val="left" w:pos="1440"/>
        </w:tabs>
        <w:spacing w:line="240" w:lineRule="auto"/>
        <w:ind w:left="1440" w:right="0" w:hanging="720"/>
      </w:pPr>
      <w:r>
        <w:t xml:space="preserve">(b) </w:t>
      </w:r>
      <w:r>
        <w:tab/>
        <w:t xml:space="preserve">the City at the Developer’s cost will provide and erect all permanent street marker signs, regulatory and warning signs, and provide and apply traffic paint, and reflective beads in the marking of traffic lanes and other traffic regulatory markings upon the Lands and highways where deemed necessary by the City and invoice the Developer. </w:t>
      </w:r>
    </w:p>
    <w:p w:rsidR="00A16F18" w:rsidRPr="00AF30BA" w:rsidRDefault="00A16F18" w:rsidP="00A16F18">
      <w:pPr>
        <w:rPr>
          <w:sz w:val="24"/>
        </w:rPr>
      </w:pPr>
    </w:p>
    <w:p w:rsidR="00A16F18" w:rsidRDefault="00A16F18" w:rsidP="00A16F18">
      <w:pPr>
        <w:pStyle w:val="Section"/>
        <w:spacing w:after="0" w:line="240" w:lineRule="auto"/>
        <w:ind w:left="720" w:hanging="720"/>
        <w:rPr>
          <w:b/>
          <w:bCs/>
        </w:rPr>
      </w:pPr>
      <w:r>
        <w:rPr>
          <w:b/>
          <w:bCs/>
          <w:u w:val="none"/>
        </w:rPr>
        <w:t>12.</w:t>
      </w:r>
      <w:r>
        <w:rPr>
          <w:b/>
          <w:bCs/>
          <w:u w:val="none"/>
        </w:rPr>
        <w:tab/>
      </w:r>
      <w:r>
        <w:rPr>
          <w:b/>
          <w:bCs/>
        </w:rPr>
        <w:t>Letter of Completion</w:t>
      </w:r>
    </w:p>
    <w:p w:rsidR="00A16F18" w:rsidRDefault="00A16F18" w:rsidP="00A16F18">
      <w:pPr>
        <w:pStyle w:val="sub-text"/>
        <w:keepNext/>
        <w:tabs>
          <w:tab w:val="clear" w:pos="540"/>
          <w:tab w:val="left" w:pos="0"/>
        </w:tabs>
        <w:spacing w:line="240" w:lineRule="auto"/>
        <w:ind w:left="0" w:firstLine="0"/>
      </w:pPr>
    </w:p>
    <w:p w:rsidR="00A16F18" w:rsidRDefault="00A16F18" w:rsidP="00A16F18">
      <w:pPr>
        <w:pStyle w:val="sub-text"/>
        <w:tabs>
          <w:tab w:val="clear" w:pos="540"/>
          <w:tab w:val="left" w:pos="720"/>
        </w:tabs>
        <w:spacing w:line="240" w:lineRule="auto"/>
        <w:ind w:left="720" w:hanging="720"/>
      </w:pPr>
      <w:r>
        <w:t>12.1</w:t>
      </w:r>
      <w:r>
        <w:tab/>
        <w:t xml:space="preserve">The City agrees to issue a Letter of Completion upon receipt of such inspection reports, test results, or other documentation acceptable to the General Manager, Engineering, </w:t>
      </w:r>
      <w:r>
        <w:rPr>
          <w:b/>
          <w:bCs/>
          <w:sz w:val="28"/>
        </w:rPr>
        <w:t>(</w:t>
      </w:r>
      <w:r>
        <w:t>and a satisfactory report from the City Planning and Development Department - Building Division that the rough lot grading has adequately been carried out,</w:t>
      </w:r>
      <w:r>
        <w:rPr>
          <w:b/>
          <w:bCs/>
          <w:sz w:val="28"/>
        </w:rPr>
        <w:t>)</w:t>
      </w:r>
      <w:r>
        <w:t xml:space="preserve"> together with a letter from the Professional Engineer certifying that the Works and Services have been completed.</w:t>
      </w:r>
    </w:p>
    <w:p w:rsidR="00A16F18" w:rsidRDefault="00A16F18" w:rsidP="00A16F18">
      <w:pPr>
        <w:pStyle w:val="Text"/>
        <w:spacing w:line="240" w:lineRule="auto"/>
        <w:ind w:left="1080" w:hanging="540"/>
      </w:pPr>
    </w:p>
    <w:p w:rsidR="00A16F18" w:rsidRDefault="00A16F18" w:rsidP="00A16F18">
      <w:pPr>
        <w:pStyle w:val="sub-text"/>
        <w:tabs>
          <w:tab w:val="clear" w:pos="540"/>
          <w:tab w:val="left" w:pos="720"/>
        </w:tabs>
        <w:spacing w:line="240" w:lineRule="auto"/>
        <w:ind w:left="720" w:hanging="720"/>
      </w:pPr>
      <w:r>
        <w:t>12.2</w:t>
      </w:r>
      <w:r>
        <w:tab/>
        <w:t>Despite any provisions of this Agreement, or any enactments to the contrary, the Developer agrees that the City may withhold the issuance of building permits and the granting of an occupancy permit for the occupancy and/or use of any building or part thereof constructed upon the Lands, until all of the Works and Services have been completed as evidenced by the Letter of Completion.</w:t>
      </w:r>
    </w:p>
    <w:p w:rsidR="00A16F18" w:rsidRDefault="00A16F18" w:rsidP="00A16F18">
      <w:pPr>
        <w:pStyle w:val="sub-text"/>
        <w:tabs>
          <w:tab w:val="clear" w:pos="540"/>
          <w:tab w:val="left" w:pos="720"/>
        </w:tabs>
        <w:spacing w:line="240" w:lineRule="auto"/>
        <w:ind w:left="720" w:hanging="720"/>
      </w:pPr>
    </w:p>
    <w:p w:rsidR="00A16F18" w:rsidRDefault="00A16F18" w:rsidP="00A16F18">
      <w:pPr>
        <w:pStyle w:val="sub-text"/>
        <w:tabs>
          <w:tab w:val="clear" w:pos="540"/>
          <w:tab w:val="left" w:pos="720"/>
        </w:tabs>
        <w:spacing w:line="240" w:lineRule="auto"/>
        <w:ind w:left="720" w:hanging="720"/>
      </w:pPr>
      <w:r w:rsidRPr="001C42ED">
        <w:t>12.3</w:t>
      </w:r>
      <w:r w:rsidRPr="001C42ED">
        <w:tab/>
        <w:t>The Developer agrees to submit a paper and a digital copy of the As-Constructed Drawings of all the Works and Services within sixty (60) days of issuance of the Letter of Completion.  The City will review the As-Constructed Drawings and note any required revisions so as to meet the City’s Construction Drawing and Digital Infrastructure Data Standards Specifications, as amended, and will return the As-Constructed Drawings for required revisions</w:t>
      </w:r>
      <w:r>
        <w:t xml:space="preserve"> to the Professional Engineer</w:t>
      </w:r>
      <w:r w:rsidRPr="001C42ED">
        <w:t xml:space="preserve">.  </w:t>
      </w:r>
      <w:r>
        <w:t xml:space="preserve">The Professional Engineer must correct and resubmit the </w:t>
      </w:r>
      <w:r w:rsidRPr="001C42ED">
        <w:t>As-Constructed Drawings to the City within thirty (30) days.  If the Developer fails to submit the As-Constructed Drawings as required then paragraphs 9.6, 9.7 and 12.2 will apply and the City will obtain the required As-Constructed Drawings.</w:t>
      </w:r>
      <w:r>
        <w:t xml:space="preserve"> </w:t>
      </w:r>
    </w:p>
    <w:p w:rsidR="00A16F18" w:rsidRDefault="00A16F18" w:rsidP="00A16F18">
      <w:pPr>
        <w:pStyle w:val="Text"/>
        <w:spacing w:line="240" w:lineRule="auto"/>
      </w:pPr>
    </w:p>
    <w:p w:rsidR="00A16F18" w:rsidRDefault="00A16F18" w:rsidP="00A16F18">
      <w:pPr>
        <w:pStyle w:val="Section"/>
        <w:spacing w:after="0" w:line="240" w:lineRule="auto"/>
        <w:ind w:left="720" w:hanging="720"/>
        <w:rPr>
          <w:b/>
          <w:bCs/>
        </w:rPr>
      </w:pPr>
      <w:r>
        <w:rPr>
          <w:b/>
          <w:bCs/>
          <w:u w:val="none"/>
        </w:rPr>
        <w:t>13.</w:t>
      </w:r>
      <w:r>
        <w:rPr>
          <w:b/>
          <w:bCs/>
          <w:u w:val="none"/>
        </w:rPr>
        <w:tab/>
      </w:r>
      <w:r>
        <w:rPr>
          <w:b/>
          <w:bCs/>
        </w:rPr>
        <w:t>Maintenance Period</w:t>
      </w:r>
    </w:p>
    <w:p w:rsidR="00A16F18" w:rsidRDefault="00A16F18" w:rsidP="00A16F18">
      <w:pPr>
        <w:pStyle w:val="sub-text"/>
        <w:keepNext/>
        <w:tabs>
          <w:tab w:val="clear" w:pos="540"/>
          <w:tab w:val="left" w:pos="0"/>
        </w:tabs>
        <w:spacing w:line="240" w:lineRule="auto"/>
        <w:ind w:left="0" w:firstLine="0"/>
      </w:pPr>
    </w:p>
    <w:p w:rsidR="00A16F18" w:rsidRDefault="00A16F18" w:rsidP="00A16F18">
      <w:pPr>
        <w:pStyle w:val="sub-text"/>
        <w:keepNext/>
        <w:tabs>
          <w:tab w:val="clear" w:pos="540"/>
          <w:tab w:val="left" w:pos="720"/>
        </w:tabs>
        <w:spacing w:line="240" w:lineRule="auto"/>
        <w:ind w:left="720" w:hanging="720"/>
      </w:pPr>
      <w:r>
        <w:t>13.1</w:t>
      </w:r>
      <w:r>
        <w:tab/>
        <w:t>The Developer covenants and agrees:</w:t>
      </w:r>
    </w:p>
    <w:p w:rsidR="00A16F18" w:rsidRDefault="00A16F18" w:rsidP="00A16F18">
      <w:pPr>
        <w:pStyle w:val="sub-sub-text"/>
        <w:keepNext/>
        <w:tabs>
          <w:tab w:val="clear" w:pos="1080"/>
          <w:tab w:val="left" w:pos="720"/>
        </w:tabs>
        <w:spacing w:line="240" w:lineRule="auto"/>
        <w:ind w:left="1440" w:right="0" w:hanging="720"/>
      </w:pPr>
    </w:p>
    <w:p w:rsidR="00A16F18" w:rsidRPr="00A663CF" w:rsidRDefault="00A16F18" w:rsidP="00B86D68">
      <w:pPr>
        <w:pStyle w:val="sub-sub-text"/>
        <w:numPr>
          <w:ilvl w:val="0"/>
          <w:numId w:val="35"/>
        </w:numPr>
        <w:tabs>
          <w:tab w:val="clear" w:pos="1080"/>
          <w:tab w:val="left" w:pos="720"/>
        </w:tabs>
        <w:spacing w:line="240" w:lineRule="auto"/>
        <w:ind w:left="1418" w:right="0" w:hanging="698"/>
      </w:pPr>
      <w:r w:rsidRPr="00A663CF">
        <w:t>that it shall be responsible for any and all repairs and replacements to the Works and Services that may, in the sole opinion</w:t>
      </w:r>
      <w:r>
        <w:t xml:space="preserve"> of the</w:t>
      </w:r>
      <w:r w:rsidRPr="00A663CF">
        <w:t xml:space="preserve"> General Manager, Engineering, become necessary from any cause whatsoever, for a period of not less than one (1) year from the date of issuance of the </w:t>
      </w:r>
      <w:r>
        <w:t>Letter</w:t>
      </w:r>
      <w:r w:rsidRPr="00A663CF">
        <w:t xml:space="preserve"> of Completion</w:t>
      </w:r>
      <w:r>
        <w:t xml:space="preserve"> to the date of Issuance of the Letter</w:t>
      </w:r>
      <w:r w:rsidRPr="00A663CF">
        <w:t xml:space="preserve"> of Acceptance (the “Maintenance Period”);</w:t>
      </w:r>
    </w:p>
    <w:p w:rsidR="00A16F18" w:rsidRPr="00A663CF" w:rsidRDefault="00A16F18" w:rsidP="00A16F18">
      <w:pPr>
        <w:pStyle w:val="sub-sub-text"/>
        <w:tabs>
          <w:tab w:val="clear" w:pos="1080"/>
          <w:tab w:val="left" w:pos="720"/>
        </w:tabs>
        <w:spacing w:line="240" w:lineRule="auto"/>
        <w:ind w:right="0"/>
      </w:pPr>
    </w:p>
    <w:p w:rsidR="00A16F18" w:rsidRPr="00A663CF" w:rsidRDefault="00A16F18" w:rsidP="00A16F18">
      <w:pPr>
        <w:pStyle w:val="sub-sub-text"/>
        <w:tabs>
          <w:tab w:val="clear" w:pos="1080"/>
          <w:tab w:val="left" w:pos="720"/>
        </w:tabs>
        <w:spacing w:line="240" w:lineRule="auto"/>
        <w:ind w:left="1418" w:right="0" w:hanging="709"/>
      </w:pPr>
      <w:r w:rsidRPr="00A663CF">
        <w:t>(</w:t>
      </w:r>
      <w:r>
        <w:t>b</w:t>
      </w:r>
      <w:r w:rsidRPr="00A663CF">
        <w:t>)</w:t>
      </w:r>
      <w:r w:rsidRPr="00A663CF">
        <w:tab/>
      </w:r>
      <w:r w:rsidRPr="00A663CF">
        <w:tab/>
        <w:t xml:space="preserve">if during the </w:t>
      </w:r>
      <w:r>
        <w:t>M</w:t>
      </w:r>
      <w:r w:rsidRPr="00A663CF">
        <w:t xml:space="preserve">aintenance </w:t>
      </w:r>
      <w:r>
        <w:t>P</w:t>
      </w:r>
      <w:r w:rsidRPr="00A663CF">
        <w:t xml:space="preserve">eriod any damage, defect or deficiency becomes apparent in any of the Works and Services and the General Manager, Engineering requires repairs </w:t>
      </w:r>
      <w:r>
        <w:t>and</w:t>
      </w:r>
      <w:r w:rsidRPr="00A663CF">
        <w:t xml:space="preserve"> replacements to be done, the Developer, within thirty (30) days after the delivery of </w:t>
      </w:r>
      <w:r>
        <w:t>a</w:t>
      </w:r>
      <w:r w:rsidRPr="00A663CF">
        <w:t xml:space="preserve"> notice in writing to the Developer, or within such other time as is agreed to or specified by the General </w:t>
      </w:r>
      <w:r>
        <w:t>Manager</w:t>
      </w:r>
      <w:r w:rsidRPr="00A663CF">
        <w:t xml:space="preserve">, Engineering acting reasonably, shall cause such repairs </w:t>
      </w:r>
      <w:r>
        <w:t>and</w:t>
      </w:r>
      <w:r w:rsidRPr="00A663CF">
        <w:t xml:space="preserve"> replacements to be done;</w:t>
      </w:r>
    </w:p>
    <w:p w:rsidR="00A16F18" w:rsidRPr="00A663CF" w:rsidRDefault="00A16F18" w:rsidP="00A16F18">
      <w:pPr>
        <w:pStyle w:val="sub-sub-text"/>
        <w:tabs>
          <w:tab w:val="clear" w:pos="1080"/>
          <w:tab w:val="left" w:pos="720"/>
        </w:tabs>
        <w:spacing w:line="240" w:lineRule="auto"/>
        <w:ind w:left="1418" w:right="0" w:firstLine="0"/>
      </w:pPr>
    </w:p>
    <w:p w:rsidR="00A16F18" w:rsidRPr="00A663CF" w:rsidRDefault="00A16F18" w:rsidP="00A16F18">
      <w:pPr>
        <w:pStyle w:val="sub-sub-text"/>
        <w:tabs>
          <w:tab w:val="clear" w:pos="1080"/>
          <w:tab w:val="left" w:pos="720"/>
        </w:tabs>
        <w:spacing w:line="240" w:lineRule="auto"/>
        <w:ind w:left="1418" w:right="0" w:hanging="709"/>
      </w:pPr>
      <w:r w:rsidRPr="00A663CF">
        <w:lastRenderedPageBreak/>
        <w:t>(</w:t>
      </w:r>
      <w:r>
        <w:t>c</w:t>
      </w:r>
      <w:r w:rsidRPr="00A663CF">
        <w:t>)</w:t>
      </w:r>
      <w:r w:rsidRPr="00A663CF">
        <w:tab/>
        <w:t>that should the Developer fail to</w:t>
      </w:r>
      <w:r>
        <w:t xml:space="preserve"> carry out the repairs and replacements specified in the notice in sub-paragraph 13.1 (b)</w:t>
      </w:r>
      <w:r w:rsidRPr="00A663CF">
        <w:t xml:space="preserve"> the City may remedy and/or pay for the damage, defect or deficiency and deduct the costs of the same from the Letter of Credit, provided that the City is under no obligation to remedy and/or pay for such damage, defect or deficiency;</w:t>
      </w:r>
    </w:p>
    <w:p w:rsidR="00A16F18" w:rsidRPr="00A663CF" w:rsidRDefault="00A16F18" w:rsidP="00A16F18">
      <w:pPr>
        <w:pStyle w:val="sub-sub-text"/>
        <w:tabs>
          <w:tab w:val="clear" w:pos="1080"/>
          <w:tab w:val="left" w:pos="720"/>
        </w:tabs>
        <w:spacing w:line="240" w:lineRule="auto"/>
        <w:ind w:left="720" w:right="0" w:firstLine="0"/>
      </w:pPr>
    </w:p>
    <w:p w:rsidR="00A16F18" w:rsidRPr="00A663CF" w:rsidRDefault="00A16F18" w:rsidP="00A16F18">
      <w:pPr>
        <w:pStyle w:val="sub-sub-text"/>
        <w:tabs>
          <w:tab w:val="clear" w:pos="1080"/>
        </w:tabs>
        <w:spacing w:line="240" w:lineRule="auto"/>
        <w:ind w:left="1440" w:right="0" w:hanging="720"/>
      </w:pPr>
      <w:r w:rsidRPr="00A663CF">
        <w:t>(</w:t>
      </w:r>
      <w:r>
        <w:t>d</w:t>
      </w:r>
      <w:r w:rsidRPr="00A663CF">
        <w:t>)</w:t>
      </w:r>
      <w:r w:rsidRPr="00A663CF">
        <w:tab/>
      </w:r>
      <w:r>
        <w:t xml:space="preserve">despite sub-paragraph 13.1 (b) </w:t>
      </w:r>
      <w:r w:rsidRPr="00A663CF">
        <w:t xml:space="preserve">if in the sole opinion of the General Manager, Engineering, any emergency arises, the City may carry out the repairs </w:t>
      </w:r>
      <w:r>
        <w:t>and</w:t>
      </w:r>
      <w:r w:rsidRPr="00A663CF">
        <w:t xml:space="preserve"> replacements and the Developer shall reimburse the City for the full cost of such repairs and replacements in the manner provided for in this Agreement; and</w:t>
      </w:r>
    </w:p>
    <w:p w:rsidR="00A16F18" w:rsidRPr="00A663CF" w:rsidRDefault="00A16F18" w:rsidP="00A16F18">
      <w:pPr>
        <w:pStyle w:val="sub-sub-text"/>
        <w:tabs>
          <w:tab w:val="clear" w:pos="1080"/>
          <w:tab w:val="left" w:pos="720"/>
        </w:tabs>
        <w:spacing w:line="240" w:lineRule="auto"/>
        <w:ind w:left="720" w:right="0" w:firstLine="0"/>
      </w:pPr>
    </w:p>
    <w:p w:rsidR="00A16F18" w:rsidRDefault="00A16F18" w:rsidP="00A16F18">
      <w:pPr>
        <w:pStyle w:val="sub-sub-text"/>
        <w:tabs>
          <w:tab w:val="clear" w:pos="1080"/>
          <w:tab w:val="left" w:pos="720"/>
        </w:tabs>
        <w:spacing w:line="240" w:lineRule="auto"/>
        <w:ind w:left="1440" w:right="0" w:hanging="720"/>
      </w:pPr>
      <w:r w:rsidRPr="00A663CF">
        <w:t>(</w:t>
      </w:r>
      <w:r>
        <w:t>e</w:t>
      </w:r>
      <w:r w:rsidRPr="00A663CF">
        <w:t>)</w:t>
      </w:r>
      <w:r w:rsidRPr="00A663CF">
        <w:tab/>
      </w:r>
      <w:r>
        <w:t>that the City may request additional time be added to the Maintenance Period in order for the correction of damaged, deficient or outstanding Works and Services and in such case the Letter of Credit shall be extended for the same period of time.</w:t>
      </w:r>
      <w:r>
        <w:tab/>
      </w:r>
    </w:p>
    <w:p w:rsidR="00A16F18" w:rsidRDefault="00A16F18" w:rsidP="00A16F18">
      <w:pPr>
        <w:pStyle w:val="sub-text"/>
        <w:spacing w:line="240" w:lineRule="auto"/>
      </w:pPr>
    </w:p>
    <w:p w:rsidR="00A16F18" w:rsidRDefault="00A16F18" w:rsidP="00A16F18">
      <w:pPr>
        <w:pStyle w:val="Section"/>
        <w:spacing w:after="0" w:line="240" w:lineRule="auto"/>
        <w:ind w:left="720" w:hanging="720"/>
        <w:rPr>
          <w:b/>
          <w:bCs/>
        </w:rPr>
      </w:pPr>
      <w:r>
        <w:rPr>
          <w:b/>
          <w:bCs/>
          <w:u w:val="none"/>
        </w:rPr>
        <w:t>14.</w:t>
      </w:r>
      <w:r>
        <w:rPr>
          <w:b/>
          <w:bCs/>
          <w:u w:val="none"/>
        </w:rPr>
        <w:tab/>
      </w:r>
      <w:r>
        <w:rPr>
          <w:b/>
          <w:bCs/>
        </w:rPr>
        <w:t>Letter of Acceptance</w:t>
      </w:r>
    </w:p>
    <w:p w:rsidR="00A16F18" w:rsidRDefault="00A16F18" w:rsidP="00A16F18">
      <w:pPr>
        <w:pStyle w:val="sub-text"/>
        <w:keepNext/>
        <w:tabs>
          <w:tab w:val="clear" w:pos="540"/>
          <w:tab w:val="left" w:pos="720"/>
        </w:tabs>
        <w:spacing w:line="240" w:lineRule="auto"/>
        <w:ind w:left="720" w:firstLine="0"/>
      </w:pPr>
    </w:p>
    <w:p w:rsidR="00A16F18" w:rsidRDefault="00A16F18" w:rsidP="00A16F18">
      <w:pPr>
        <w:pStyle w:val="sub-text"/>
        <w:tabs>
          <w:tab w:val="clear" w:pos="540"/>
          <w:tab w:val="left" w:pos="720"/>
        </w:tabs>
        <w:spacing w:line="240" w:lineRule="auto"/>
        <w:ind w:left="720" w:hanging="720"/>
      </w:pPr>
      <w:r>
        <w:t>14.1</w:t>
      </w:r>
      <w:r>
        <w:tab/>
        <w:t>The City agrees to provide the Developer with a Letter of Acceptance and the return of the Maintenance Period Letter of Credit for the Works and Services, signed by the General Manager, Engineering when:</w:t>
      </w:r>
    </w:p>
    <w:p w:rsidR="00A16F18" w:rsidRDefault="00A16F18" w:rsidP="0038313C">
      <w:pPr>
        <w:spacing w:line="240" w:lineRule="atLeast"/>
        <w:jc w:val="left"/>
        <w:rPr>
          <w:bCs/>
          <w:sz w:val="24"/>
          <w:lang w:val="en-GB"/>
        </w:rPr>
      </w:pPr>
    </w:p>
    <w:p w:rsidR="00A16F18" w:rsidRDefault="00A16F18" w:rsidP="00A16F18">
      <w:pPr>
        <w:pStyle w:val="sub-sub-text"/>
        <w:tabs>
          <w:tab w:val="clear" w:pos="1080"/>
          <w:tab w:val="left" w:pos="1440"/>
        </w:tabs>
        <w:spacing w:line="240" w:lineRule="auto"/>
        <w:ind w:left="1440" w:right="0" w:hanging="720"/>
      </w:pPr>
      <w:r>
        <w:t>(a)</w:t>
      </w:r>
      <w:r>
        <w:tab/>
      </w:r>
      <w:proofErr w:type="gramStart"/>
      <w:r>
        <w:t>the</w:t>
      </w:r>
      <w:proofErr w:type="gramEnd"/>
      <w:r>
        <w:t xml:space="preserve"> Developer has requested in writing the issuance of a Letter of Acceptance;</w:t>
      </w:r>
    </w:p>
    <w:p w:rsidR="00A16F18" w:rsidRDefault="00A16F18" w:rsidP="00A16F18">
      <w:pPr>
        <w:pStyle w:val="sub-sub-text"/>
        <w:tabs>
          <w:tab w:val="clear" w:pos="1080"/>
          <w:tab w:val="left" w:pos="1440"/>
        </w:tabs>
        <w:spacing w:line="240" w:lineRule="auto"/>
        <w:ind w:left="1440" w:right="0" w:hanging="720"/>
      </w:pPr>
    </w:p>
    <w:p w:rsidR="00A16F18" w:rsidRDefault="00A16F18" w:rsidP="00A16F18">
      <w:pPr>
        <w:pStyle w:val="sub-sub-text"/>
        <w:tabs>
          <w:tab w:val="clear" w:pos="1080"/>
          <w:tab w:val="left" w:pos="1440"/>
        </w:tabs>
        <w:spacing w:line="240" w:lineRule="auto"/>
        <w:ind w:left="1440" w:right="0" w:hanging="720"/>
      </w:pPr>
      <w:r>
        <w:t>(b)</w:t>
      </w:r>
      <w:r>
        <w:tab/>
      </w:r>
      <w:proofErr w:type="gramStart"/>
      <w:r>
        <w:t>the</w:t>
      </w:r>
      <w:proofErr w:type="gramEnd"/>
      <w:r>
        <w:t xml:space="preserve"> Maintenance Period or any extension thereof has expired with no identified damage, defect, deficiency or holdback that needs to be dealt with by the Developer; and</w:t>
      </w:r>
    </w:p>
    <w:p w:rsidR="00A16F18" w:rsidRDefault="00A16F18" w:rsidP="00A16F18">
      <w:pPr>
        <w:pStyle w:val="sub-sub-text"/>
        <w:tabs>
          <w:tab w:val="clear" w:pos="1080"/>
          <w:tab w:val="left" w:pos="1440"/>
        </w:tabs>
        <w:spacing w:line="240" w:lineRule="auto"/>
        <w:ind w:left="1440" w:right="0" w:hanging="720"/>
      </w:pPr>
    </w:p>
    <w:p w:rsidR="00A16F18" w:rsidRDefault="00A16F18" w:rsidP="00A16F18">
      <w:pPr>
        <w:pStyle w:val="sub-text"/>
        <w:tabs>
          <w:tab w:val="clear" w:pos="540"/>
          <w:tab w:val="left" w:pos="720"/>
        </w:tabs>
        <w:spacing w:line="240" w:lineRule="auto"/>
        <w:ind w:left="1440" w:hanging="1440"/>
      </w:pPr>
      <w:r>
        <w:tab/>
        <w:t>(c)</w:t>
      </w:r>
      <w:r>
        <w:tab/>
      </w:r>
      <w:proofErr w:type="gramStart"/>
      <w:r>
        <w:t>the</w:t>
      </w:r>
      <w:proofErr w:type="gramEnd"/>
      <w:r>
        <w:t xml:space="preserve"> Developer has completed all of the terms and conditions in this Agreement, including without limitation, the registration in the Land Title Office of all statutory right of ways, easements, restrictive covenants, subdivision plan or section 107 road dedication plan.</w:t>
      </w:r>
    </w:p>
    <w:p w:rsidR="00A16F18" w:rsidRDefault="00A16F18" w:rsidP="00A16F18">
      <w:pPr>
        <w:pStyle w:val="Text"/>
        <w:spacing w:line="240" w:lineRule="auto"/>
      </w:pPr>
    </w:p>
    <w:p w:rsidR="00A16F18" w:rsidRDefault="00A16F18" w:rsidP="00A16F18">
      <w:pPr>
        <w:pStyle w:val="sub-sub-text"/>
        <w:tabs>
          <w:tab w:val="clear" w:pos="1080"/>
          <w:tab w:val="left" w:pos="720"/>
        </w:tabs>
        <w:spacing w:line="240" w:lineRule="auto"/>
        <w:ind w:left="720" w:right="0" w:hanging="720"/>
      </w:pPr>
      <w:r>
        <w:t>14.2</w:t>
      </w:r>
      <w:r>
        <w:tab/>
        <w:t>The Developer agrees that the issuance of a Letter of Acceptance constitutes an assignment, transfer and conveyance to the City of all of the Developer’s right, title and interest in the Works and Services for the City’s own and unfettered use absolutely, free and clear of all encumbrances.</w:t>
      </w:r>
    </w:p>
    <w:p w:rsidR="00A16F18" w:rsidRDefault="00A16F18" w:rsidP="00A16F18">
      <w:pPr>
        <w:ind w:left="720"/>
        <w:rPr>
          <w:sz w:val="24"/>
          <w:highlight w:val="yellow"/>
        </w:rPr>
      </w:pPr>
    </w:p>
    <w:p w:rsidR="00A16F18" w:rsidRDefault="00A16F18" w:rsidP="00A16F18">
      <w:pPr>
        <w:pStyle w:val="Section"/>
        <w:spacing w:after="0" w:line="240" w:lineRule="auto"/>
        <w:ind w:left="720" w:hanging="720"/>
        <w:rPr>
          <w:b/>
          <w:bCs/>
        </w:rPr>
      </w:pPr>
      <w:r>
        <w:rPr>
          <w:b/>
          <w:bCs/>
          <w:u w:val="none"/>
        </w:rPr>
        <w:t>15.</w:t>
      </w:r>
      <w:r>
        <w:rPr>
          <w:b/>
          <w:bCs/>
          <w:u w:val="none"/>
        </w:rPr>
        <w:tab/>
      </w:r>
      <w:r>
        <w:rPr>
          <w:b/>
          <w:bCs/>
        </w:rPr>
        <w:t>General Provisions</w:t>
      </w:r>
    </w:p>
    <w:p w:rsidR="00A16F18" w:rsidRDefault="00A16F18" w:rsidP="00A16F18">
      <w:pPr>
        <w:pStyle w:val="sub-text"/>
        <w:tabs>
          <w:tab w:val="clear" w:pos="540"/>
          <w:tab w:val="left" w:pos="0"/>
        </w:tabs>
        <w:spacing w:line="240" w:lineRule="auto"/>
        <w:ind w:left="0" w:firstLine="0"/>
      </w:pPr>
    </w:p>
    <w:p w:rsidR="00A16F18" w:rsidRPr="00337DF8" w:rsidRDefault="00A16F18" w:rsidP="00A16F18">
      <w:pPr>
        <w:pStyle w:val="sub-text"/>
        <w:tabs>
          <w:tab w:val="clear" w:pos="540"/>
        </w:tabs>
        <w:spacing w:line="240" w:lineRule="auto"/>
        <w:ind w:left="709" w:hanging="709"/>
      </w:pPr>
      <w:r w:rsidRPr="00337DF8">
        <w:t>15.1</w:t>
      </w:r>
      <w:r w:rsidRPr="00337DF8">
        <w:tab/>
        <w:t>The failure of the City at any time to require strict performance by the Developer of any obligation under this Agreement shall in no way affect its right thereafter to enforce such obligation, nor shall the waiver by the City of the performance of any obligation hereunder be taken or held to be a waiver of the performance of any other obligation hereunder at any later time.</w:t>
      </w:r>
    </w:p>
    <w:p w:rsidR="00A16F18" w:rsidRPr="00337DF8" w:rsidRDefault="00A16F18" w:rsidP="00A16F18">
      <w:pPr>
        <w:pStyle w:val="sub-text"/>
        <w:tabs>
          <w:tab w:val="clear" w:pos="540"/>
        </w:tabs>
        <w:spacing w:line="240" w:lineRule="auto"/>
        <w:ind w:left="709" w:hanging="709"/>
      </w:pPr>
    </w:p>
    <w:p w:rsidR="00A16F18" w:rsidRPr="00337DF8" w:rsidRDefault="00A16F18" w:rsidP="00A16F18">
      <w:pPr>
        <w:pStyle w:val="sub-text"/>
        <w:tabs>
          <w:tab w:val="clear" w:pos="540"/>
        </w:tabs>
        <w:spacing w:line="240" w:lineRule="auto"/>
        <w:ind w:left="709" w:hanging="709"/>
      </w:pPr>
      <w:r w:rsidRPr="00337DF8">
        <w:t>15.2</w:t>
      </w:r>
      <w:r w:rsidRPr="00337DF8">
        <w:tab/>
        <w:t>The City’s waiver of all or any portion of this Agreement must, without exception, be in writing and signed by the General Manager, Engineering and any action that fails to comply with this requirement will under no circumstances be considered or construed to be a waiver.</w:t>
      </w:r>
    </w:p>
    <w:p w:rsidR="00A16F18" w:rsidRPr="00337DF8" w:rsidRDefault="00A16F18" w:rsidP="00A16F18">
      <w:pPr>
        <w:pStyle w:val="sub-text"/>
        <w:tabs>
          <w:tab w:val="clear" w:pos="540"/>
        </w:tabs>
        <w:spacing w:line="240" w:lineRule="auto"/>
        <w:ind w:left="709" w:hanging="709"/>
      </w:pPr>
    </w:p>
    <w:p w:rsidR="00A16F18" w:rsidRDefault="00A16F18" w:rsidP="00A16F18">
      <w:pPr>
        <w:pStyle w:val="sub-text"/>
        <w:tabs>
          <w:tab w:val="clear" w:pos="540"/>
        </w:tabs>
        <w:spacing w:line="240" w:lineRule="auto"/>
        <w:ind w:left="709" w:hanging="709"/>
      </w:pPr>
      <w:r w:rsidRPr="00337DF8">
        <w:t>15.3</w:t>
      </w:r>
      <w:r w:rsidRPr="00337DF8">
        <w:tab/>
      </w:r>
      <w:r>
        <w:t>Every provision of this Agreement by which the Developer is obligated in any way shall be deemed to include the words “at the expense of the Developer” unless the context otherwise requires.</w:t>
      </w:r>
    </w:p>
    <w:p w:rsidR="00A16F18" w:rsidRDefault="00A16F18" w:rsidP="00A16F18">
      <w:pPr>
        <w:pStyle w:val="sub-text"/>
        <w:tabs>
          <w:tab w:val="clear" w:pos="540"/>
          <w:tab w:val="left" w:pos="0"/>
        </w:tabs>
        <w:spacing w:line="240" w:lineRule="auto"/>
        <w:ind w:left="0" w:firstLine="0"/>
      </w:pPr>
    </w:p>
    <w:p w:rsidR="00A16F18" w:rsidRDefault="00A16F18" w:rsidP="00A16F18">
      <w:pPr>
        <w:pStyle w:val="sub-text"/>
        <w:tabs>
          <w:tab w:val="clear" w:pos="540"/>
          <w:tab w:val="left" w:pos="720"/>
        </w:tabs>
        <w:spacing w:line="240" w:lineRule="auto"/>
        <w:ind w:left="720" w:hanging="720"/>
      </w:pPr>
      <w:r>
        <w:t>15.4</w:t>
      </w:r>
      <w:r>
        <w:tab/>
        <w:t>The Developer agrees that for the duration of this Agreement upon the request of the City, the Developer will make, do and execute or cause or procure to be made, done and executed, all such further acts, deeds, rights-of-way, easements and assurances as reasonably required by the City for the more effective carrying out of this Agreement.</w:t>
      </w:r>
    </w:p>
    <w:p w:rsidR="00A16F18" w:rsidRDefault="00A16F18" w:rsidP="00A16F18">
      <w:pPr>
        <w:pStyle w:val="sub-text"/>
        <w:tabs>
          <w:tab w:val="clear" w:pos="540"/>
          <w:tab w:val="left" w:pos="720"/>
        </w:tabs>
        <w:spacing w:line="240" w:lineRule="auto"/>
        <w:ind w:left="720" w:hanging="720"/>
      </w:pPr>
    </w:p>
    <w:p w:rsidR="00A16F18" w:rsidRDefault="00A16F18" w:rsidP="00A16F18">
      <w:pPr>
        <w:pStyle w:val="sub-text"/>
        <w:tabs>
          <w:tab w:val="clear" w:pos="540"/>
          <w:tab w:val="left" w:pos="720"/>
        </w:tabs>
        <w:spacing w:line="240" w:lineRule="auto"/>
        <w:ind w:left="720" w:hanging="720"/>
      </w:pPr>
      <w:r>
        <w:t>15.5</w:t>
      </w:r>
      <w:r>
        <w:tab/>
        <w:t>It is understood and agreed that the City has made no representations, covenants, warranties, guarantees, promises or Agreements (verbal or otherwise) with the Developer other than those in this Agreement.</w:t>
      </w:r>
    </w:p>
    <w:p w:rsidR="00A16F18" w:rsidRDefault="00A16F18" w:rsidP="00A16F18">
      <w:pPr>
        <w:pStyle w:val="Text"/>
        <w:spacing w:line="240" w:lineRule="auto"/>
        <w:ind w:left="720"/>
      </w:pPr>
    </w:p>
    <w:p w:rsidR="00A16F18" w:rsidRDefault="00A16F18" w:rsidP="00A16F18">
      <w:pPr>
        <w:pStyle w:val="sub-text"/>
        <w:tabs>
          <w:tab w:val="clear" w:pos="540"/>
        </w:tabs>
        <w:spacing w:line="240" w:lineRule="auto"/>
        <w:ind w:left="720" w:hanging="720"/>
      </w:pPr>
      <w:r>
        <w:t>15.6</w:t>
      </w:r>
      <w:r>
        <w:tab/>
        <w:t xml:space="preserve">Nothing contained </w:t>
      </w:r>
      <w:r w:rsidRPr="00C429C8">
        <w:t>or implied herein shall</w:t>
      </w:r>
      <w:r>
        <w:t xml:space="preserve"> prejudice or affect the rights and powers of the City in the exercise of its functions under any public and private statutes, by-laws, order and regulations, all of which may, at the option of the City, be fully and effectively exercised in </w:t>
      </w:r>
      <w:r>
        <w:lastRenderedPageBreak/>
        <w:t>relation to the Lands as if this Agreement had not been executed and delivered by the Developer.</w:t>
      </w:r>
    </w:p>
    <w:p w:rsidR="00A16F18" w:rsidRDefault="00A16F18" w:rsidP="00A16F18">
      <w:pPr>
        <w:pStyle w:val="Text"/>
        <w:spacing w:line="240" w:lineRule="auto"/>
        <w:ind w:left="720"/>
      </w:pPr>
    </w:p>
    <w:p w:rsidR="00A16F18" w:rsidRDefault="00A16F18" w:rsidP="00A16F18">
      <w:pPr>
        <w:pStyle w:val="sub-text"/>
        <w:tabs>
          <w:tab w:val="clear" w:pos="540"/>
        </w:tabs>
        <w:spacing w:line="240" w:lineRule="auto"/>
        <w:ind w:left="720" w:hanging="720"/>
      </w:pPr>
      <w:r>
        <w:t>15.7</w:t>
      </w:r>
      <w:r>
        <w:tab/>
        <w:t>This Agreement may not be assigned by the Developer without the express written consent of the City.</w:t>
      </w:r>
    </w:p>
    <w:p w:rsidR="00A16F18" w:rsidRDefault="00A16F18" w:rsidP="00A16F18">
      <w:pPr>
        <w:pStyle w:val="sub-text"/>
        <w:spacing w:line="240" w:lineRule="auto"/>
      </w:pPr>
    </w:p>
    <w:p w:rsidR="00A16F18" w:rsidRDefault="00A16F18" w:rsidP="00A16F18">
      <w:pPr>
        <w:pStyle w:val="sub-text"/>
        <w:tabs>
          <w:tab w:val="clear" w:pos="540"/>
        </w:tabs>
        <w:spacing w:line="240" w:lineRule="auto"/>
        <w:ind w:left="720" w:hanging="720"/>
      </w:pPr>
      <w:r>
        <w:t>15.8</w:t>
      </w:r>
      <w:r>
        <w:tab/>
        <w:t>Wherever the singular is used throughout this Agreement, it will include the plural and wherever the plural is used it will include the singular, depending on the context and meaning of the phrase.</w:t>
      </w:r>
    </w:p>
    <w:p w:rsidR="00A16F18" w:rsidRDefault="00A16F18" w:rsidP="00A16F18">
      <w:pPr>
        <w:pStyle w:val="sub-text"/>
        <w:spacing w:line="240" w:lineRule="auto"/>
      </w:pPr>
    </w:p>
    <w:p w:rsidR="00A16F18" w:rsidRDefault="00A16F18" w:rsidP="00A16F18">
      <w:pPr>
        <w:pStyle w:val="sub-text"/>
        <w:tabs>
          <w:tab w:val="clear" w:pos="540"/>
        </w:tabs>
        <w:spacing w:line="240" w:lineRule="auto"/>
        <w:ind w:left="720" w:hanging="720"/>
      </w:pPr>
      <w:r>
        <w:t>15.9</w:t>
      </w:r>
      <w:r>
        <w:tab/>
        <w:t>This Agreement shall enure to the benefit of and be binding upon the parties hereto, their respective heirs, executors, administrators, successors and assigns.</w:t>
      </w:r>
    </w:p>
    <w:p w:rsidR="00A16F18" w:rsidRDefault="00A16F18" w:rsidP="00A16F18">
      <w:pPr>
        <w:pStyle w:val="sub-text"/>
        <w:tabs>
          <w:tab w:val="clear" w:pos="540"/>
        </w:tabs>
        <w:spacing w:line="240" w:lineRule="auto"/>
        <w:ind w:left="1440" w:hanging="720"/>
      </w:pPr>
    </w:p>
    <w:p w:rsidR="00A16F18" w:rsidRDefault="00A16F18" w:rsidP="00A16F18">
      <w:pPr>
        <w:pStyle w:val="sub-text"/>
        <w:tabs>
          <w:tab w:val="clear" w:pos="540"/>
          <w:tab w:val="left" w:pos="720"/>
        </w:tabs>
        <w:spacing w:line="240" w:lineRule="auto"/>
        <w:ind w:left="720" w:hanging="720"/>
      </w:pPr>
      <w:r>
        <w:t>15.10</w:t>
      </w:r>
      <w:r>
        <w:tab/>
        <w:t>The obligations, agreements and promises of the Developer in this Agreement are joint and several.</w:t>
      </w:r>
    </w:p>
    <w:p w:rsidR="00A16F18" w:rsidRPr="00D321CD" w:rsidRDefault="00A16F18" w:rsidP="00A16F18">
      <w:pPr>
        <w:pStyle w:val="sub-text"/>
        <w:tabs>
          <w:tab w:val="clear" w:pos="540"/>
          <w:tab w:val="left" w:pos="720"/>
        </w:tabs>
        <w:spacing w:line="240" w:lineRule="auto"/>
        <w:ind w:left="720" w:hanging="720"/>
        <w:rPr>
          <w:szCs w:val="24"/>
        </w:rPr>
      </w:pPr>
    </w:p>
    <w:p w:rsidR="00D321CD" w:rsidRDefault="00A16F18" w:rsidP="00D321CD">
      <w:pPr>
        <w:pStyle w:val="sub-text"/>
        <w:tabs>
          <w:tab w:val="clear" w:pos="540"/>
        </w:tabs>
        <w:spacing w:line="240" w:lineRule="auto"/>
        <w:ind w:left="720" w:hanging="720"/>
      </w:pPr>
      <w:r w:rsidRPr="00D321CD">
        <w:rPr>
          <w:szCs w:val="24"/>
        </w:rPr>
        <w:t>15.11</w:t>
      </w:r>
      <w:r w:rsidRPr="00D321CD">
        <w:rPr>
          <w:szCs w:val="24"/>
        </w:rPr>
        <w:tab/>
        <w:t>If a delay in construction or maintenance of the Works and Services is caused by reason of labour disputes, fire, acts of god, unusual delay by common carriers or any other act which is effectively beyond the Developer’s control, the City will extend the time of completion or</w:t>
      </w:r>
      <w:r w:rsidR="00D321CD" w:rsidRPr="00D321CD">
        <w:t xml:space="preserve"> </w:t>
      </w:r>
      <w:r w:rsidR="00D321CD">
        <w:t>maintenance of the Works and Services by the Developer for whatever time the General Manager, Engineering deems to be reasonable in the circumstances.</w:t>
      </w:r>
    </w:p>
    <w:p w:rsidR="00D321CD" w:rsidRDefault="00D321CD" w:rsidP="00D321CD">
      <w:pPr>
        <w:pStyle w:val="sub-text"/>
        <w:tabs>
          <w:tab w:val="clear" w:pos="540"/>
        </w:tabs>
        <w:spacing w:line="240" w:lineRule="auto"/>
        <w:ind w:left="720" w:firstLine="0"/>
      </w:pPr>
    </w:p>
    <w:p w:rsidR="00D321CD" w:rsidRDefault="00D321CD" w:rsidP="00D321CD">
      <w:pPr>
        <w:pStyle w:val="Text"/>
        <w:spacing w:line="240" w:lineRule="auto"/>
        <w:ind w:left="720" w:hanging="720"/>
      </w:pPr>
      <w:r>
        <w:t>15.12</w:t>
      </w:r>
      <w:r>
        <w:tab/>
        <w:t>Any notice or other communication required or contemplated to be given or made by any provision of this Agreement shall be given or made in writing and either delivered personally (and if so shall be deemed to be received when delivered), or mailed by prepaid registered mail in any Canada Post Office (and if so shall be deemed to be delivered on the fourth business day following such mailing) or by facsimile, except that, in the event of interruption of mail service notice shall be deemed to be delivered only when actually received by the party to whom it is addressed or faxed (and if so shall be deemed to be received when faxed), so long as the notice is address as follows:</w:t>
      </w:r>
      <w:r>
        <w:tab/>
      </w:r>
    </w:p>
    <w:p w:rsidR="00D321CD" w:rsidRDefault="00D321CD" w:rsidP="00D321CD">
      <w:pPr>
        <w:pStyle w:val="Text"/>
        <w:keepNext/>
        <w:spacing w:line="240" w:lineRule="auto"/>
        <w:ind w:left="720"/>
      </w:pPr>
    </w:p>
    <w:p w:rsidR="00D321CD" w:rsidRDefault="00D321CD" w:rsidP="00D321CD">
      <w:pPr>
        <w:pStyle w:val="Text"/>
        <w:spacing w:line="240" w:lineRule="auto"/>
        <w:ind w:left="1440" w:hanging="720"/>
      </w:pPr>
      <w:r>
        <w:t>(a)</w:t>
      </w:r>
      <w:r>
        <w:tab/>
        <w:t>To the Developer at the address specified on page one of this Agreement; and</w:t>
      </w:r>
    </w:p>
    <w:p w:rsidR="00D321CD" w:rsidRDefault="00D321CD" w:rsidP="00D321CD">
      <w:pPr>
        <w:pStyle w:val="Text"/>
        <w:spacing w:line="240" w:lineRule="auto"/>
        <w:ind w:left="720"/>
      </w:pPr>
      <w:r>
        <w:tab/>
      </w:r>
    </w:p>
    <w:p w:rsidR="00D321CD" w:rsidRDefault="00D321CD" w:rsidP="00D321CD">
      <w:pPr>
        <w:pStyle w:val="Text"/>
        <w:spacing w:line="240" w:lineRule="auto"/>
        <w:ind w:left="1418" w:hanging="709"/>
      </w:pPr>
      <w:r>
        <w:t>(b)</w:t>
      </w:r>
      <w:r>
        <w:tab/>
        <w:t xml:space="preserve">To the City at the address specified on page one of this </w:t>
      </w:r>
      <w:proofErr w:type="gramStart"/>
      <w:r>
        <w:t>Agreement</w:t>
      </w:r>
      <w:proofErr w:type="gramEnd"/>
      <w:r>
        <w:t>,</w:t>
      </w:r>
      <w:r>
        <w:tab/>
        <w:t>Attention: General Manager, Engineering.</w:t>
      </w:r>
      <w:r w:rsidRPr="00D321CD">
        <w:t xml:space="preserve"> </w:t>
      </w:r>
    </w:p>
    <w:p w:rsidR="003F336F" w:rsidRDefault="003F336F" w:rsidP="003F336F">
      <w:pPr>
        <w:pStyle w:val="Text"/>
        <w:spacing w:line="240" w:lineRule="auto"/>
      </w:pPr>
      <w:r>
        <w:rPr>
          <w:noProof/>
          <w:lang w:val="en-CA" w:eastAsia="en-CA"/>
        </w:rPr>
        <w:drawing>
          <wp:inline distT="0" distB="0" distL="0" distR="0">
            <wp:extent cx="6779895" cy="3180715"/>
            <wp:effectExtent l="1905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12" cstate="print"/>
                    <a:srcRect/>
                    <a:stretch>
                      <a:fillRect/>
                    </a:stretch>
                  </pic:blipFill>
                  <pic:spPr bwMode="auto">
                    <a:xfrm>
                      <a:off x="0" y="0"/>
                      <a:ext cx="6779895" cy="3180715"/>
                    </a:xfrm>
                    <a:prstGeom prst="rect">
                      <a:avLst/>
                    </a:prstGeom>
                    <a:noFill/>
                    <a:ln w="9525">
                      <a:noFill/>
                      <a:miter lim="800000"/>
                      <a:headEnd/>
                      <a:tailEnd/>
                    </a:ln>
                  </pic:spPr>
                </pic:pic>
              </a:graphicData>
            </a:graphic>
          </wp:inline>
        </w:drawing>
      </w:r>
    </w:p>
    <w:p w:rsidR="00D321CD" w:rsidRDefault="00D321CD" w:rsidP="00D321CD">
      <w:pPr>
        <w:pStyle w:val="Text"/>
        <w:spacing w:line="240" w:lineRule="auto"/>
      </w:pPr>
    </w:p>
    <w:p w:rsidR="00D321CD" w:rsidRDefault="00D321CD" w:rsidP="00D321CD">
      <w:pPr>
        <w:pStyle w:val="Text"/>
        <w:keepNext/>
        <w:keepLines/>
        <w:spacing w:line="240" w:lineRule="auto"/>
        <w:ind w:left="720" w:hanging="720"/>
      </w:pPr>
      <w:r>
        <w:lastRenderedPageBreak/>
        <w:t>15.13</w:t>
      </w:r>
      <w:r>
        <w:tab/>
        <w:t>Wherever in this Agreement the approval of the General Manager, Engineering is required or some act or thing is to be done to the satisfaction of the General Manager, Engineering:</w:t>
      </w:r>
    </w:p>
    <w:p w:rsidR="00D321CD" w:rsidRDefault="00D321CD" w:rsidP="00D321CD">
      <w:pPr>
        <w:pStyle w:val="Text"/>
        <w:keepNext/>
        <w:keepLines/>
        <w:spacing w:line="240" w:lineRule="auto"/>
        <w:ind w:left="720" w:hanging="720"/>
      </w:pPr>
    </w:p>
    <w:p w:rsidR="00D321CD" w:rsidRDefault="00D321CD" w:rsidP="00D321CD">
      <w:pPr>
        <w:pStyle w:val="Text"/>
        <w:keepNext/>
        <w:keepLines/>
        <w:spacing w:line="240" w:lineRule="auto"/>
        <w:ind w:left="1440" w:hanging="720"/>
      </w:pPr>
      <w:r>
        <w:t>(a)</w:t>
      </w:r>
      <w:r>
        <w:tab/>
        <w:t>such provision shall not be deemed to have been fulfilled or waived unless the approval or expression of satisfaction is in writing signed by the General Manager, Engineering and no prior approval or expression of satisfaction and no condoning, excusing or overlooking by the City or the General Manager, Engineering on previous occasions when such approval or satisfaction was required shall be taken to operate as a waiver of the necessity for such approval or satisfaction wherever required by this Agreement; and</w:t>
      </w:r>
    </w:p>
    <w:p w:rsidR="00D321CD" w:rsidRDefault="00D321CD" w:rsidP="00D321CD">
      <w:pPr>
        <w:pStyle w:val="Text"/>
        <w:keepNext/>
        <w:keepLines/>
        <w:spacing w:line="240" w:lineRule="auto"/>
        <w:ind w:left="1440" w:hanging="720"/>
      </w:pPr>
    </w:p>
    <w:p w:rsidR="00D321CD" w:rsidRDefault="00D321CD" w:rsidP="00D321CD">
      <w:pPr>
        <w:pStyle w:val="Text"/>
        <w:keepNext/>
        <w:keepLines/>
        <w:spacing w:line="240" w:lineRule="auto"/>
        <w:ind w:left="1440" w:hanging="720"/>
      </w:pPr>
      <w:r>
        <w:t>(b)</w:t>
      </w:r>
      <w:r>
        <w:tab/>
      </w:r>
      <w:proofErr w:type="gramStart"/>
      <w:r>
        <w:t>such</w:t>
      </w:r>
      <w:proofErr w:type="gramEnd"/>
      <w:r>
        <w:t xml:space="preserve"> approval or satisfaction shall be at the discretion of the General Manager, Engineering acting reasonably in conformance with sound and accepted public municipal engineering practice.</w:t>
      </w:r>
    </w:p>
    <w:p w:rsidR="00D321CD" w:rsidRDefault="00D321CD" w:rsidP="00D321CD">
      <w:pPr>
        <w:pStyle w:val="Text"/>
        <w:keepNext/>
        <w:keepLines/>
        <w:spacing w:line="240" w:lineRule="auto"/>
        <w:ind w:left="1440" w:hanging="720"/>
      </w:pPr>
    </w:p>
    <w:p w:rsidR="00D321CD" w:rsidRDefault="00D321CD" w:rsidP="00D321CD">
      <w:pPr>
        <w:pStyle w:val="Text"/>
        <w:keepNext/>
        <w:keepLines/>
        <w:spacing w:line="240" w:lineRule="auto"/>
      </w:pPr>
      <w:r w:rsidRPr="00EC754A">
        <w:rPr>
          <w:b/>
        </w:rPr>
        <w:t>IN WITNESS WHEREOF</w:t>
      </w:r>
      <w:r>
        <w:t xml:space="preserve"> the parties hereto have hereunto set their hands on the day and year first above written.</w:t>
      </w:r>
    </w:p>
    <w:p w:rsidR="00D321CD" w:rsidRDefault="00D321CD" w:rsidP="00D321CD">
      <w:pPr>
        <w:pStyle w:val="Text"/>
        <w:keepNext/>
        <w:keepLines/>
        <w:spacing w:line="240" w:lineRule="auto"/>
      </w:pPr>
    </w:p>
    <w:p w:rsidR="00D321CD" w:rsidRPr="001D53D3" w:rsidRDefault="00D321CD" w:rsidP="00D321CD">
      <w:pPr>
        <w:pStyle w:val="Text"/>
        <w:keepNext/>
        <w:keepLines/>
        <w:spacing w:line="240" w:lineRule="auto"/>
        <w:rPr>
          <w:b/>
          <w:szCs w:val="24"/>
        </w:rPr>
      </w:pPr>
      <w:r w:rsidRPr="001D53D3">
        <w:rPr>
          <w:b/>
          <w:szCs w:val="24"/>
        </w:rPr>
        <w:t>CITY OF SURREY</w:t>
      </w:r>
      <w:r w:rsidRPr="001D53D3">
        <w:rPr>
          <w:b/>
          <w:szCs w:val="24"/>
        </w:rPr>
        <w:tab/>
      </w:r>
    </w:p>
    <w:p w:rsidR="00D321CD" w:rsidRDefault="00D321CD" w:rsidP="00D321CD">
      <w:pPr>
        <w:pStyle w:val="SignBlock"/>
        <w:keepNext/>
        <w:spacing w:line="240" w:lineRule="auto"/>
        <w:rPr>
          <w:sz w:val="22"/>
        </w:rPr>
      </w:pPr>
      <w:proofErr w:type="gramStart"/>
      <w:r w:rsidRPr="001D53D3">
        <w:rPr>
          <w:szCs w:val="24"/>
        </w:rPr>
        <w:t>by</w:t>
      </w:r>
      <w:proofErr w:type="gramEnd"/>
      <w:r w:rsidRPr="001D53D3">
        <w:rPr>
          <w:szCs w:val="24"/>
        </w:rPr>
        <w:t xml:space="preserve"> its authorized signatory:</w:t>
      </w:r>
      <w:r>
        <w:rPr>
          <w:sz w:val="22"/>
        </w:rPr>
        <w:tab/>
      </w:r>
    </w:p>
    <w:p w:rsidR="00D321CD" w:rsidRPr="001D53D3" w:rsidRDefault="00D321CD" w:rsidP="00D321CD">
      <w:pPr>
        <w:pStyle w:val="SignBlock"/>
        <w:keepNext/>
        <w:tabs>
          <w:tab w:val="right" w:pos="4176"/>
        </w:tabs>
        <w:spacing w:line="240" w:lineRule="auto"/>
        <w:rPr>
          <w:szCs w:val="24"/>
        </w:rPr>
      </w:pPr>
      <w:r w:rsidRPr="001D53D3">
        <w:rPr>
          <w:szCs w:val="24"/>
        </w:rPr>
        <w:tab/>
      </w:r>
      <w:r w:rsidRPr="001D53D3">
        <w:rPr>
          <w:szCs w:val="24"/>
        </w:rPr>
        <w:tab/>
      </w:r>
    </w:p>
    <w:p w:rsidR="00D321CD" w:rsidRPr="001D53D3" w:rsidRDefault="00D321CD" w:rsidP="00D321CD">
      <w:pPr>
        <w:pStyle w:val="SignBlock"/>
        <w:keepNext/>
        <w:tabs>
          <w:tab w:val="right" w:leader="underscore" w:pos="4176"/>
        </w:tabs>
        <w:spacing w:line="240" w:lineRule="auto"/>
        <w:rPr>
          <w:szCs w:val="24"/>
        </w:rPr>
      </w:pPr>
      <w:r w:rsidRPr="001D53D3">
        <w:rPr>
          <w:szCs w:val="24"/>
        </w:rPr>
        <w:tab/>
      </w:r>
    </w:p>
    <w:p w:rsidR="00D321CD" w:rsidRPr="001D53D3" w:rsidRDefault="00D321CD" w:rsidP="00D321CD">
      <w:pPr>
        <w:pStyle w:val="SignBlock"/>
        <w:keepNext/>
        <w:tabs>
          <w:tab w:val="right" w:pos="4176"/>
        </w:tabs>
        <w:spacing w:line="240" w:lineRule="auto"/>
        <w:rPr>
          <w:szCs w:val="24"/>
        </w:rPr>
      </w:pPr>
      <w:r w:rsidRPr="001D53D3">
        <w:rPr>
          <w:szCs w:val="24"/>
        </w:rPr>
        <w:t>General Manager, Engineering</w:t>
      </w:r>
      <w:r w:rsidRPr="001D53D3">
        <w:rPr>
          <w:szCs w:val="24"/>
        </w:rPr>
        <w:tab/>
      </w:r>
      <w:r w:rsidRPr="001D53D3">
        <w:rPr>
          <w:szCs w:val="24"/>
        </w:rPr>
        <w:tab/>
        <w:t xml:space="preserve"> </w:t>
      </w:r>
    </w:p>
    <w:p w:rsidR="00D321CD" w:rsidRPr="001D53D3" w:rsidRDefault="00D321CD" w:rsidP="00D321CD">
      <w:pPr>
        <w:pStyle w:val="SignBlock"/>
        <w:keepNext/>
        <w:tabs>
          <w:tab w:val="right" w:pos="4176"/>
        </w:tabs>
        <w:spacing w:line="240" w:lineRule="auto"/>
        <w:rPr>
          <w:szCs w:val="24"/>
        </w:rPr>
      </w:pPr>
      <w:proofErr w:type="gramStart"/>
      <w:r w:rsidRPr="001D53D3">
        <w:rPr>
          <w:szCs w:val="24"/>
        </w:rPr>
        <w:t>by</w:t>
      </w:r>
      <w:proofErr w:type="gramEnd"/>
      <w:r w:rsidRPr="001D53D3">
        <w:rPr>
          <w:szCs w:val="24"/>
        </w:rPr>
        <w:t xml:space="preserve"> </w:t>
      </w:r>
      <w:r>
        <w:rPr>
          <w:szCs w:val="24"/>
        </w:rPr>
        <w:t>their</w:t>
      </w:r>
      <w:r w:rsidRPr="001D53D3">
        <w:rPr>
          <w:szCs w:val="24"/>
        </w:rPr>
        <w:t xml:space="preserve"> Authorized Designate, </w:t>
      </w:r>
      <w:r>
        <w:rPr>
          <w:szCs w:val="24"/>
        </w:rPr>
        <w:t>Sam Lau</w:t>
      </w:r>
      <w:r w:rsidRPr="001D53D3">
        <w:rPr>
          <w:szCs w:val="24"/>
        </w:rPr>
        <w:t>, P.Eng.</w:t>
      </w:r>
    </w:p>
    <w:p w:rsidR="00D321CD" w:rsidRPr="001D53D3" w:rsidRDefault="00D321CD" w:rsidP="00D321CD">
      <w:pPr>
        <w:pStyle w:val="SignBlock"/>
        <w:keepNext/>
        <w:tabs>
          <w:tab w:val="right" w:pos="4176"/>
        </w:tabs>
        <w:spacing w:line="240" w:lineRule="auto"/>
        <w:rPr>
          <w:szCs w:val="24"/>
        </w:rPr>
      </w:pPr>
      <w:r w:rsidRPr="001D53D3">
        <w:rPr>
          <w:szCs w:val="24"/>
        </w:rPr>
        <w:t xml:space="preserve">Manager </w:t>
      </w:r>
      <w:r>
        <w:rPr>
          <w:szCs w:val="24"/>
        </w:rPr>
        <w:t xml:space="preserve">Land </w:t>
      </w:r>
      <w:r w:rsidRPr="001D53D3">
        <w:rPr>
          <w:szCs w:val="24"/>
        </w:rPr>
        <w:t>Development</w:t>
      </w:r>
    </w:p>
    <w:p w:rsidR="00D321CD" w:rsidRPr="001D53D3" w:rsidRDefault="00D321CD" w:rsidP="00D321CD">
      <w:pPr>
        <w:pStyle w:val="SignBlock"/>
        <w:keepNext/>
        <w:tabs>
          <w:tab w:val="right" w:pos="4176"/>
        </w:tabs>
        <w:spacing w:line="240" w:lineRule="auto"/>
        <w:rPr>
          <w:szCs w:val="24"/>
        </w:rPr>
      </w:pPr>
    </w:p>
    <w:p w:rsidR="00D321CD" w:rsidRPr="001D53D3" w:rsidRDefault="00D321CD" w:rsidP="00D321CD">
      <w:pPr>
        <w:pStyle w:val="SignBlock"/>
        <w:keepNext/>
        <w:tabs>
          <w:tab w:val="right" w:pos="4176"/>
        </w:tabs>
        <w:spacing w:line="240" w:lineRule="auto"/>
        <w:rPr>
          <w:szCs w:val="24"/>
        </w:rPr>
      </w:pPr>
    </w:p>
    <w:p w:rsidR="00D321CD" w:rsidRPr="001D53D3" w:rsidRDefault="00D321CD" w:rsidP="00D321CD">
      <w:pPr>
        <w:pStyle w:val="SignBlock"/>
        <w:keepNext/>
        <w:tabs>
          <w:tab w:val="right" w:pos="4176"/>
        </w:tabs>
        <w:spacing w:line="240" w:lineRule="auto"/>
        <w:rPr>
          <w:szCs w:val="24"/>
        </w:rPr>
      </w:pPr>
      <w:r w:rsidRPr="001D53D3">
        <w:rPr>
          <w:szCs w:val="24"/>
        </w:rPr>
        <w:t>_________________________________</w:t>
      </w:r>
      <w:r>
        <w:rPr>
          <w:szCs w:val="24"/>
        </w:rPr>
        <w:t>__</w:t>
      </w:r>
      <w:r w:rsidRPr="001D53D3">
        <w:rPr>
          <w:szCs w:val="24"/>
        </w:rPr>
        <w:tab/>
      </w:r>
      <w:r w:rsidRPr="001D53D3">
        <w:rPr>
          <w:szCs w:val="24"/>
        </w:rPr>
        <w:tab/>
      </w:r>
    </w:p>
    <w:p w:rsidR="00D321CD" w:rsidRPr="001D53D3" w:rsidRDefault="00D321CD" w:rsidP="00D321CD">
      <w:pPr>
        <w:pStyle w:val="SignBlock"/>
        <w:keepNext/>
        <w:tabs>
          <w:tab w:val="left" w:pos="5310"/>
        </w:tabs>
        <w:spacing w:line="240" w:lineRule="auto"/>
        <w:rPr>
          <w:szCs w:val="24"/>
        </w:rPr>
      </w:pPr>
      <w:proofErr w:type="gramStart"/>
      <w:r w:rsidRPr="001D53D3">
        <w:rPr>
          <w:szCs w:val="24"/>
        </w:rPr>
        <w:t>by</w:t>
      </w:r>
      <w:proofErr w:type="gramEnd"/>
      <w:r w:rsidRPr="001D53D3">
        <w:rPr>
          <w:szCs w:val="24"/>
        </w:rPr>
        <w:t xml:space="preserve"> its authorized signatory(ies):</w:t>
      </w:r>
      <w:r w:rsidRPr="001D53D3">
        <w:rPr>
          <w:szCs w:val="24"/>
        </w:rPr>
        <w:tab/>
      </w:r>
    </w:p>
    <w:p w:rsidR="00D321CD" w:rsidRPr="001D53D3" w:rsidRDefault="00D321CD" w:rsidP="00D321CD">
      <w:pPr>
        <w:pStyle w:val="SignBlock"/>
        <w:keepNext/>
        <w:tabs>
          <w:tab w:val="right" w:pos="4176"/>
          <w:tab w:val="left" w:pos="5310"/>
        </w:tabs>
        <w:spacing w:line="240" w:lineRule="auto"/>
        <w:rPr>
          <w:szCs w:val="24"/>
        </w:rPr>
      </w:pPr>
      <w:r w:rsidRPr="001D53D3">
        <w:rPr>
          <w:szCs w:val="24"/>
        </w:rPr>
        <w:tab/>
      </w:r>
      <w:r w:rsidRPr="001D53D3">
        <w:rPr>
          <w:szCs w:val="24"/>
        </w:rPr>
        <w:tab/>
      </w:r>
    </w:p>
    <w:p w:rsidR="00D321CD" w:rsidRPr="001D53D3" w:rsidRDefault="00D321CD" w:rsidP="00D321CD">
      <w:pPr>
        <w:pStyle w:val="SignBlock"/>
        <w:keepNext/>
        <w:tabs>
          <w:tab w:val="right" w:leader="underscore" w:pos="4176"/>
          <w:tab w:val="left" w:pos="5310"/>
        </w:tabs>
        <w:spacing w:line="240" w:lineRule="auto"/>
        <w:rPr>
          <w:szCs w:val="24"/>
        </w:rPr>
      </w:pPr>
      <w:r w:rsidRPr="001D53D3">
        <w:rPr>
          <w:szCs w:val="24"/>
        </w:rPr>
        <w:tab/>
      </w:r>
      <w:r w:rsidRPr="001D53D3">
        <w:rPr>
          <w:szCs w:val="24"/>
        </w:rPr>
        <w:tab/>
      </w:r>
      <w:r w:rsidRPr="001D53D3">
        <w:rPr>
          <w:szCs w:val="24"/>
        </w:rPr>
        <w:tab/>
      </w:r>
    </w:p>
    <w:p w:rsidR="00D321CD" w:rsidRPr="001D53D3" w:rsidRDefault="00D321CD" w:rsidP="00D321CD">
      <w:pPr>
        <w:pStyle w:val="SignBlock"/>
        <w:keepNext/>
        <w:tabs>
          <w:tab w:val="right" w:pos="4176"/>
          <w:tab w:val="left" w:pos="5310"/>
        </w:tabs>
        <w:spacing w:line="240" w:lineRule="auto"/>
        <w:rPr>
          <w:szCs w:val="24"/>
        </w:rPr>
      </w:pPr>
      <w:r w:rsidRPr="001D53D3">
        <w:rPr>
          <w:szCs w:val="24"/>
        </w:rPr>
        <w:tab/>
      </w:r>
      <w:r w:rsidRPr="001D53D3">
        <w:rPr>
          <w:szCs w:val="24"/>
        </w:rPr>
        <w:tab/>
      </w:r>
      <w:r w:rsidRPr="001D53D3">
        <w:rPr>
          <w:szCs w:val="24"/>
        </w:rPr>
        <w:tab/>
      </w:r>
    </w:p>
    <w:p w:rsidR="00D321CD" w:rsidRPr="001D53D3" w:rsidRDefault="00D321CD" w:rsidP="00D321CD">
      <w:pPr>
        <w:pStyle w:val="SignBlock"/>
        <w:keepNext/>
        <w:tabs>
          <w:tab w:val="right" w:leader="underscore" w:pos="4176"/>
          <w:tab w:val="left" w:pos="5310"/>
        </w:tabs>
        <w:spacing w:line="240" w:lineRule="auto"/>
        <w:rPr>
          <w:szCs w:val="24"/>
        </w:rPr>
      </w:pPr>
      <w:r w:rsidRPr="001D53D3">
        <w:rPr>
          <w:szCs w:val="24"/>
        </w:rPr>
        <w:tab/>
      </w:r>
      <w:r w:rsidRPr="001D53D3">
        <w:rPr>
          <w:szCs w:val="24"/>
        </w:rPr>
        <w:tab/>
      </w:r>
      <w:r w:rsidRPr="001D53D3">
        <w:rPr>
          <w:szCs w:val="24"/>
        </w:rPr>
        <w:tab/>
      </w:r>
    </w:p>
    <w:p w:rsidR="00D321CD" w:rsidRPr="001D53D3" w:rsidRDefault="00D321CD" w:rsidP="00D321CD">
      <w:pPr>
        <w:pStyle w:val="SignBlock"/>
        <w:keepNext/>
        <w:tabs>
          <w:tab w:val="right" w:pos="4176"/>
        </w:tabs>
        <w:spacing w:line="240" w:lineRule="auto"/>
        <w:rPr>
          <w:szCs w:val="24"/>
        </w:rPr>
      </w:pPr>
    </w:p>
    <w:p w:rsidR="00D321CD" w:rsidRPr="001D53D3" w:rsidRDefault="00D321CD" w:rsidP="00D321CD">
      <w:pPr>
        <w:pStyle w:val="SignBlock"/>
        <w:keepNext/>
        <w:tabs>
          <w:tab w:val="right" w:pos="4176"/>
        </w:tabs>
        <w:spacing w:line="240" w:lineRule="auto"/>
        <w:rPr>
          <w:szCs w:val="24"/>
        </w:rPr>
      </w:pPr>
    </w:p>
    <w:p w:rsidR="00D321CD" w:rsidRPr="001D53D3" w:rsidRDefault="00D321CD" w:rsidP="00D321CD">
      <w:pPr>
        <w:pStyle w:val="SignBlock"/>
        <w:keepNext/>
        <w:tabs>
          <w:tab w:val="right" w:pos="4176"/>
        </w:tabs>
        <w:spacing w:line="240" w:lineRule="auto"/>
        <w:rPr>
          <w:szCs w:val="24"/>
        </w:rPr>
      </w:pPr>
      <w:r w:rsidRPr="001D53D3">
        <w:rPr>
          <w:szCs w:val="24"/>
        </w:rPr>
        <w:t>__________________________</w:t>
      </w:r>
      <w:r>
        <w:rPr>
          <w:szCs w:val="24"/>
        </w:rPr>
        <w:t>_________</w:t>
      </w:r>
      <w:r>
        <w:rPr>
          <w:szCs w:val="24"/>
        </w:rPr>
        <w:tab/>
      </w:r>
      <w:r w:rsidRPr="001D53D3">
        <w:rPr>
          <w:szCs w:val="24"/>
        </w:rPr>
        <w:t>)</w:t>
      </w:r>
      <w:r w:rsidRPr="001D53D3">
        <w:rPr>
          <w:szCs w:val="24"/>
        </w:rPr>
        <w:tab/>
      </w:r>
      <w:r w:rsidRPr="001D53D3">
        <w:rPr>
          <w:szCs w:val="24"/>
        </w:rPr>
        <w:tab/>
        <w:t xml:space="preserve">    </w:t>
      </w:r>
    </w:p>
    <w:p w:rsidR="00D321CD" w:rsidRPr="001D53D3" w:rsidRDefault="00D321CD" w:rsidP="00D321CD">
      <w:pPr>
        <w:pStyle w:val="SignBlock"/>
        <w:keepNext/>
        <w:tabs>
          <w:tab w:val="right" w:pos="4176"/>
        </w:tabs>
        <w:spacing w:line="240" w:lineRule="auto"/>
        <w:rPr>
          <w:szCs w:val="24"/>
        </w:rPr>
      </w:pPr>
      <w:r w:rsidRPr="001D53D3">
        <w:rPr>
          <w:szCs w:val="24"/>
        </w:rPr>
        <w:t>Signature of Witness</w:t>
      </w:r>
      <w:r w:rsidRPr="001D53D3">
        <w:rPr>
          <w:szCs w:val="24"/>
        </w:rPr>
        <w:tab/>
      </w:r>
      <w:r w:rsidRPr="001D53D3">
        <w:rPr>
          <w:szCs w:val="24"/>
        </w:rPr>
        <w:tab/>
        <w:t>)</w:t>
      </w:r>
    </w:p>
    <w:p w:rsidR="00D321CD" w:rsidRPr="001D53D3" w:rsidRDefault="00D321CD" w:rsidP="00D321CD">
      <w:pPr>
        <w:pStyle w:val="SignBlock"/>
        <w:keepNext/>
        <w:tabs>
          <w:tab w:val="right" w:pos="4176"/>
        </w:tabs>
        <w:spacing w:line="240" w:lineRule="auto"/>
        <w:rPr>
          <w:szCs w:val="24"/>
        </w:rPr>
      </w:pPr>
      <w:r w:rsidRPr="001D53D3">
        <w:rPr>
          <w:szCs w:val="24"/>
        </w:rPr>
        <w:tab/>
      </w:r>
      <w:r w:rsidRPr="001D53D3">
        <w:rPr>
          <w:szCs w:val="24"/>
        </w:rPr>
        <w:tab/>
        <w:t>)</w:t>
      </w:r>
    </w:p>
    <w:p w:rsidR="00D321CD" w:rsidRPr="001D53D3" w:rsidRDefault="00D321CD" w:rsidP="00D321CD">
      <w:pPr>
        <w:pStyle w:val="SignBlock"/>
        <w:keepNext/>
        <w:tabs>
          <w:tab w:val="right" w:leader="underscore" w:pos="4176"/>
          <w:tab w:val="left" w:pos="5310"/>
        </w:tabs>
        <w:spacing w:line="240" w:lineRule="auto"/>
        <w:rPr>
          <w:szCs w:val="24"/>
        </w:rPr>
      </w:pPr>
      <w:r w:rsidRPr="001D53D3">
        <w:rPr>
          <w:szCs w:val="24"/>
        </w:rPr>
        <w:tab/>
      </w:r>
      <w:r w:rsidRPr="001D53D3">
        <w:rPr>
          <w:szCs w:val="24"/>
        </w:rPr>
        <w:tab/>
        <w:t>)</w:t>
      </w:r>
      <w:r w:rsidRPr="001D53D3">
        <w:rPr>
          <w:szCs w:val="24"/>
        </w:rPr>
        <w:tab/>
      </w:r>
    </w:p>
    <w:p w:rsidR="00D321CD" w:rsidRPr="001D53D3" w:rsidRDefault="00D321CD" w:rsidP="00D321CD">
      <w:pPr>
        <w:pStyle w:val="SignBlock"/>
        <w:keepNext/>
        <w:tabs>
          <w:tab w:val="right" w:pos="4176"/>
          <w:tab w:val="left" w:pos="5310"/>
        </w:tabs>
        <w:spacing w:line="240" w:lineRule="auto"/>
        <w:rPr>
          <w:szCs w:val="24"/>
        </w:rPr>
      </w:pPr>
      <w:r w:rsidRPr="001D53D3">
        <w:rPr>
          <w:szCs w:val="24"/>
        </w:rPr>
        <w:t>Name of Witness (please print)</w:t>
      </w:r>
      <w:r w:rsidRPr="001D53D3">
        <w:rPr>
          <w:szCs w:val="24"/>
        </w:rPr>
        <w:tab/>
      </w:r>
      <w:r w:rsidRPr="001D53D3">
        <w:rPr>
          <w:szCs w:val="24"/>
        </w:rPr>
        <w:tab/>
        <w:t>)</w:t>
      </w:r>
      <w:r w:rsidRPr="001D53D3">
        <w:rPr>
          <w:szCs w:val="24"/>
        </w:rPr>
        <w:tab/>
      </w:r>
    </w:p>
    <w:p w:rsidR="00D321CD" w:rsidRPr="001D53D3" w:rsidRDefault="00D321CD" w:rsidP="00D321CD">
      <w:pPr>
        <w:pStyle w:val="SignBlock"/>
        <w:keepNext/>
        <w:tabs>
          <w:tab w:val="right" w:pos="4176"/>
          <w:tab w:val="left" w:pos="5310"/>
        </w:tabs>
        <w:spacing w:line="240" w:lineRule="auto"/>
        <w:rPr>
          <w:szCs w:val="24"/>
        </w:rPr>
      </w:pPr>
      <w:r w:rsidRPr="001D53D3">
        <w:rPr>
          <w:szCs w:val="24"/>
        </w:rPr>
        <w:tab/>
      </w:r>
      <w:r w:rsidRPr="001D53D3">
        <w:rPr>
          <w:szCs w:val="24"/>
        </w:rPr>
        <w:tab/>
        <w:t>)</w:t>
      </w:r>
      <w:r w:rsidRPr="001D53D3">
        <w:rPr>
          <w:szCs w:val="24"/>
        </w:rPr>
        <w:tab/>
        <w:t>___________________________________</w:t>
      </w:r>
    </w:p>
    <w:p w:rsidR="00D321CD" w:rsidRPr="001D53D3" w:rsidRDefault="00D321CD" w:rsidP="00D321CD">
      <w:pPr>
        <w:pStyle w:val="SignBlock"/>
        <w:keepNext/>
        <w:tabs>
          <w:tab w:val="right" w:leader="underscore" w:pos="4176"/>
          <w:tab w:val="left" w:pos="5310"/>
        </w:tabs>
        <w:spacing w:line="240" w:lineRule="auto"/>
        <w:rPr>
          <w:szCs w:val="24"/>
        </w:rPr>
      </w:pPr>
      <w:r w:rsidRPr="001D53D3">
        <w:rPr>
          <w:szCs w:val="24"/>
        </w:rPr>
        <w:tab/>
      </w:r>
      <w:r w:rsidRPr="001D53D3">
        <w:rPr>
          <w:szCs w:val="24"/>
        </w:rPr>
        <w:tab/>
        <w:t>)</w:t>
      </w:r>
      <w:r w:rsidRPr="001D53D3">
        <w:rPr>
          <w:szCs w:val="24"/>
        </w:rPr>
        <w:tab/>
      </w:r>
    </w:p>
    <w:p w:rsidR="00D321CD" w:rsidRPr="001D53D3" w:rsidRDefault="00D321CD" w:rsidP="00D321CD">
      <w:pPr>
        <w:pStyle w:val="SignBlock"/>
        <w:keepNext/>
        <w:tabs>
          <w:tab w:val="right" w:pos="4176"/>
        </w:tabs>
        <w:spacing w:line="240" w:lineRule="auto"/>
        <w:rPr>
          <w:szCs w:val="24"/>
        </w:rPr>
      </w:pPr>
      <w:r w:rsidRPr="001D53D3">
        <w:rPr>
          <w:szCs w:val="24"/>
        </w:rPr>
        <w:t>Address</w:t>
      </w:r>
      <w:r w:rsidRPr="001D53D3">
        <w:rPr>
          <w:szCs w:val="24"/>
        </w:rPr>
        <w:tab/>
      </w:r>
      <w:r w:rsidRPr="001D53D3">
        <w:rPr>
          <w:szCs w:val="24"/>
        </w:rPr>
        <w:tab/>
        <w:t>)</w:t>
      </w:r>
      <w:r w:rsidRPr="001D53D3">
        <w:rPr>
          <w:szCs w:val="24"/>
        </w:rPr>
        <w:tab/>
        <w:t xml:space="preserve">    </w:t>
      </w:r>
    </w:p>
    <w:p w:rsidR="00D321CD" w:rsidRPr="001D53D3" w:rsidRDefault="00D321CD" w:rsidP="00D321CD">
      <w:pPr>
        <w:pStyle w:val="SignBlock"/>
        <w:keepNext/>
        <w:tabs>
          <w:tab w:val="right" w:pos="4176"/>
        </w:tabs>
        <w:spacing w:line="240" w:lineRule="auto"/>
        <w:rPr>
          <w:szCs w:val="24"/>
        </w:rPr>
      </w:pPr>
      <w:r w:rsidRPr="001D53D3">
        <w:rPr>
          <w:szCs w:val="24"/>
        </w:rPr>
        <w:t>_____</w:t>
      </w:r>
      <w:r>
        <w:rPr>
          <w:szCs w:val="24"/>
        </w:rPr>
        <w:t>______________________________</w:t>
      </w:r>
      <w:r>
        <w:rPr>
          <w:szCs w:val="24"/>
        </w:rPr>
        <w:tab/>
      </w:r>
      <w:r w:rsidRPr="001D53D3">
        <w:rPr>
          <w:szCs w:val="24"/>
        </w:rPr>
        <w:t>)</w:t>
      </w:r>
    </w:p>
    <w:p w:rsidR="00D321CD" w:rsidRPr="001D53D3" w:rsidRDefault="00D321CD" w:rsidP="00D321CD">
      <w:pPr>
        <w:pStyle w:val="SignBlock"/>
        <w:keepNext/>
        <w:tabs>
          <w:tab w:val="right" w:pos="4176"/>
        </w:tabs>
        <w:spacing w:line="240" w:lineRule="auto"/>
        <w:rPr>
          <w:szCs w:val="24"/>
        </w:rPr>
      </w:pPr>
      <w:r w:rsidRPr="001D53D3">
        <w:rPr>
          <w:szCs w:val="24"/>
        </w:rPr>
        <w:t>Occupation</w:t>
      </w:r>
      <w:r w:rsidRPr="001D53D3">
        <w:rPr>
          <w:szCs w:val="24"/>
        </w:rPr>
        <w:tab/>
      </w:r>
      <w:r w:rsidRPr="001D53D3">
        <w:rPr>
          <w:szCs w:val="24"/>
        </w:rPr>
        <w:tab/>
        <w:t>)</w:t>
      </w:r>
    </w:p>
    <w:p w:rsidR="00D321CD" w:rsidRPr="001D53D3" w:rsidRDefault="00D321CD" w:rsidP="00D321CD">
      <w:pPr>
        <w:pStyle w:val="SignBlock"/>
        <w:keepLines w:val="0"/>
        <w:tabs>
          <w:tab w:val="right" w:leader="underscore" w:pos="4176"/>
        </w:tabs>
        <w:spacing w:line="240" w:lineRule="auto"/>
        <w:rPr>
          <w:szCs w:val="24"/>
        </w:rPr>
      </w:pPr>
    </w:p>
    <w:p w:rsidR="00D321CD" w:rsidRPr="001D53D3" w:rsidRDefault="00D321CD" w:rsidP="00D321CD">
      <w:pPr>
        <w:pStyle w:val="SignBlock"/>
        <w:keepLines w:val="0"/>
        <w:tabs>
          <w:tab w:val="right" w:leader="underscore" w:pos="4176"/>
        </w:tabs>
        <w:spacing w:line="240" w:lineRule="auto"/>
        <w:rPr>
          <w:szCs w:val="24"/>
        </w:rPr>
      </w:pPr>
    </w:p>
    <w:p w:rsidR="00D321CD" w:rsidRPr="001D53D3" w:rsidRDefault="00D321CD" w:rsidP="00D321CD">
      <w:pPr>
        <w:pStyle w:val="SignBlock"/>
        <w:keepNext/>
        <w:tabs>
          <w:tab w:val="right" w:pos="4176"/>
        </w:tabs>
        <w:spacing w:line="240" w:lineRule="auto"/>
        <w:rPr>
          <w:szCs w:val="24"/>
        </w:rPr>
      </w:pPr>
      <w:r w:rsidRPr="001D53D3">
        <w:rPr>
          <w:szCs w:val="24"/>
        </w:rPr>
        <w:t>_____</w:t>
      </w:r>
      <w:r>
        <w:rPr>
          <w:szCs w:val="24"/>
        </w:rPr>
        <w:t>______________________________</w:t>
      </w:r>
      <w:r>
        <w:rPr>
          <w:szCs w:val="24"/>
        </w:rPr>
        <w:tab/>
      </w:r>
      <w:r w:rsidRPr="001D53D3">
        <w:rPr>
          <w:szCs w:val="24"/>
        </w:rPr>
        <w:t>)</w:t>
      </w:r>
      <w:r w:rsidRPr="001D53D3">
        <w:rPr>
          <w:szCs w:val="24"/>
        </w:rPr>
        <w:tab/>
      </w:r>
      <w:r w:rsidRPr="001D53D3">
        <w:rPr>
          <w:szCs w:val="24"/>
        </w:rPr>
        <w:tab/>
        <w:t xml:space="preserve">    </w:t>
      </w:r>
    </w:p>
    <w:p w:rsidR="00D321CD" w:rsidRPr="001D53D3" w:rsidRDefault="00D321CD" w:rsidP="00D321CD">
      <w:pPr>
        <w:pStyle w:val="SignBlock"/>
        <w:keepNext/>
        <w:tabs>
          <w:tab w:val="right" w:pos="4176"/>
        </w:tabs>
        <w:spacing w:line="240" w:lineRule="auto"/>
        <w:rPr>
          <w:szCs w:val="24"/>
        </w:rPr>
      </w:pPr>
      <w:r w:rsidRPr="001D53D3">
        <w:rPr>
          <w:szCs w:val="24"/>
        </w:rPr>
        <w:t>Signature of Witness</w:t>
      </w:r>
      <w:r w:rsidRPr="001D53D3">
        <w:rPr>
          <w:szCs w:val="24"/>
        </w:rPr>
        <w:tab/>
      </w:r>
      <w:r w:rsidRPr="001D53D3">
        <w:rPr>
          <w:szCs w:val="24"/>
        </w:rPr>
        <w:tab/>
        <w:t>)</w:t>
      </w:r>
    </w:p>
    <w:p w:rsidR="00D321CD" w:rsidRPr="001D53D3" w:rsidRDefault="00D321CD" w:rsidP="00D321CD">
      <w:pPr>
        <w:pStyle w:val="SignBlock"/>
        <w:keepNext/>
        <w:tabs>
          <w:tab w:val="right" w:pos="4176"/>
        </w:tabs>
        <w:spacing w:line="240" w:lineRule="auto"/>
        <w:rPr>
          <w:szCs w:val="24"/>
        </w:rPr>
      </w:pPr>
      <w:r w:rsidRPr="001D53D3">
        <w:rPr>
          <w:szCs w:val="24"/>
        </w:rPr>
        <w:tab/>
      </w:r>
      <w:r w:rsidRPr="001D53D3">
        <w:rPr>
          <w:szCs w:val="24"/>
        </w:rPr>
        <w:tab/>
        <w:t>)</w:t>
      </w:r>
    </w:p>
    <w:p w:rsidR="00D321CD" w:rsidRPr="001D53D3" w:rsidRDefault="00D321CD" w:rsidP="00D321CD">
      <w:pPr>
        <w:pStyle w:val="SignBlock"/>
        <w:keepNext/>
        <w:tabs>
          <w:tab w:val="right" w:leader="underscore" w:pos="4176"/>
          <w:tab w:val="left" w:pos="5310"/>
          <w:tab w:val="left" w:pos="9214"/>
        </w:tabs>
        <w:spacing w:line="240" w:lineRule="auto"/>
        <w:rPr>
          <w:szCs w:val="24"/>
        </w:rPr>
      </w:pPr>
      <w:r w:rsidRPr="001D53D3">
        <w:rPr>
          <w:szCs w:val="24"/>
        </w:rPr>
        <w:tab/>
      </w:r>
      <w:r w:rsidRPr="001D53D3">
        <w:rPr>
          <w:szCs w:val="24"/>
        </w:rPr>
        <w:tab/>
        <w:t>)</w:t>
      </w:r>
      <w:r w:rsidRPr="001D53D3">
        <w:rPr>
          <w:szCs w:val="24"/>
        </w:rPr>
        <w:tab/>
        <w:t>___________________________________</w:t>
      </w:r>
    </w:p>
    <w:p w:rsidR="00D321CD" w:rsidRPr="001D53D3" w:rsidRDefault="00D321CD" w:rsidP="00D321CD">
      <w:pPr>
        <w:pStyle w:val="SignBlock"/>
        <w:keepNext/>
        <w:tabs>
          <w:tab w:val="right" w:pos="4176"/>
          <w:tab w:val="left" w:pos="5310"/>
        </w:tabs>
        <w:spacing w:line="240" w:lineRule="auto"/>
        <w:rPr>
          <w:szCs w:val="24"/>
        </w:rPr>
      </w:pPr>
      <w:r w:rsidRPr="001D53D3">
        <w:rPr>
          <w:szCs w:val="24"/>
        </w:rPr>
        <w:t>Name of Witness (please print)</w:t>
      </w:r>
      <w:r w:rsidRPr="001D53D3">
        <w:rPr>
          <w:szCs w:val="24"/>
        </w:rPr>
        <w:tab/>
      </w:r>
      <w:r w:rsidRPr="001D53D3">
        <w:rPr>
          <w:szCs w:val="24"/>
        </w:rPr>
        <w:tab/>
        <w:t>)</w:t>
      </w:r>
      <w:r w:rsidRPr="001D53D3">
        <w:rPr>
          <w:szCs w:val="24"/>
        </w:rPr>
        <w:tab/>
      </w:r>
    </w:p>
    <w:p w:rsidR="00D321CD" w:rsidRPr="001D53D3" w:rsidRDefault="00D321CD" w:rsidP="00D321CD">
      <w:pPr>
        <w:pStyle w:val="SignBlock"/>
        <w:keepNext/>
        <w:tabs>
          <w:tab w:val="right" w:pos="4176"/>
          <w:tab w:val="left" w:pos="5310"/>
        </w:tabs>
        <w:spacing w:line="240" w:lineRule="auto"/>
        <w:rPr>
          <w:szCs w:val="24"/>
        </w:rPr>
      </w:pPr>
      <w:r w:rsidRPr="001D53D3">
        <w:rPr>
          <w:szCs w:val="24"/>
        </w:rPr>
        <w:tab/>
      </w:r>
      <w:r w:rsidRPr="001D53D3">
        <w:rPr>
          <w:szCs w:val="24"/>
        </w:rPr>
        <w:tab/>
        <w:t>)</w:t>
      </w:r>
    </w:p>
    <w:p w:rsidR="00D321CD" w:rsidRPr="001D53D3" w:rsidRDefault="00D321CD" w:rsidP="00D321CD">
      <w:pPr>
        <w:pStyle w:val="SignBlock"/>
        <w:keepNext/>
        <w:tabs>
          <w:tab w:val="right" w:leader="underscore" w:pos="4176"/>
          <w:tab w:val="left" w:pos="5310"/>
        </w:tabs>
        <w:spacing w:line="240" w:lineRule="auto"/>
        <w:rPr>
          <w:szCs w:val="24"/>
        </w:rPr>
      </w:pPr>
      <w:r w:rsidRPr="001D53D3">
        <w:rPr>
          <w:szCs w:val="24"/>
        </w:rPr>
        <w:tab/>
      </w:r>
      <w:r w:rsidRPr="001D53D3">
        <w:rPr>
          <w:szCs w:val="24"/>
        </w:rPr>
        <w:tab/>
        <w:t>)</w:t>
      </w:r>
      <w:r w:rsidRPr="001D53D3">
        <w:rPr>
          <w:szCs w:val="24"/>
        </w:rPr>
        <w:tab/>
        <w:t>___________________________________</w:t>
      </w:r>
    </w:p>
    <w:p w:rsidR="00D321CD" w:rsidRPr="001D53D3" w:rsidRDefault="00D321CD" w:rsidP="00D321CD">
      <w:pPr>
        <w:pStyle w:val="SignBlock"/>
        <w:keepNext/>
        <w:tabs>
          <w:tab w:val="right" w:pos="4176"/>
        </w:tabs>
        <w:spacing w:line="240" w:lineRule="auto"/>
        <w:rPr>
          <w:szCs w:val="24"/>
        </w:rPr>
      </w:pPr>
      <w:r w:rsidRPr="001D53D3">
        <w:rPr>
          <w:szCs w:val="24"/>
        </w:rPr>
        <w:t>Address</w:t>
      </w:r>
      <w:r w:rsidRPr="001D53D3">
        <w:rPr>
          <w:szCs w:val="24"/>
        </w:rPr>
        <w:tab/>
      </w:r>
      <w:r w:rsidRPr="001D53D3">
        <w:rPr>
          <w:szCs w:val="24"/>
        </w:rPr>
        <w:tab/>
        <w:t>)</w:t>
      </w:r>
      <w:r w:rsidRPr="001D53D3">
        <w:rPr>
          <w:szCs w:val="24"/>
        </w:rPr>
        <w:tab/>
        <w:t xml:space="preserve">    </w:t>
      </w:r>
    </w:p>
    <w:p w:rsidR="00D321CD" w:rsidRPr="001D53D3" w:rsidRDefault="00D321CD" w:rsidP="00D321CD">
      <w:pPr>
        <w:pStyle w:val="SignBlock"/>
        <w:keepNext/>
        <w:tabs>
          <w:tab w:val="right" w:pos="4176"/>
        </w:tabs>
        <w:spacing w:line="240" w:lineRule="auto"/>
        <w:rPr>
          <w:szCs w:val="24"/>
        </w:rPr>
      </w:pPr>
      <w:r w:rsidRPr="001D53D3">
        <w:rPr>
          <w:szCs w:val="24"/>
        </w:rPr>
        <w:t>_____</w:t>
      </w:r>
      <w:r>
        <w:rPr>
          <w:szCs w:val="24"/>
        </w:rPr>
        <w:t>______________________________</w:t>
      </w:r>
      <w:r>
        <w:rPr>
          <w:szCs w:val="24"/>
        </w:rPr>
        <w:tab/>
      </w:r>
      <w:r w:rsidRPr="001D53D3">
        <w:rPr>
          <w:szCs w:val="24"/>
        </w:rPr>
        <w:t>)</w:t>
      </w:r>
    </w:p>
    <w:p w:rsidR="00D321CD" w:rsidRPr="001D53D3" w:rsidRDefault="00D321CD" w:rsidP="00D321CD">
      <w:pPr>
        <w:pStyle w:val="SignBlock"/>
        <w:keepNext/>
        <w:tabs>
          <w:tab w:val="right" w:pos="4176"/>
        </w:tabs>
        <w:spacing w:line="240" w:lineRule="auto"/>
        <w:rPr>
          <w:szCs w:val="24"/>
        </w:rPr>
      </w:pPr>
      <w:r w:rsidRPr="001D53D3">
        <w:rPr>
          <w:szCs w:val="24"/>
        </w:rPr>
        <w:t>Occupation</w:t>
      </w:r>
      <w:r w:rsidRPr="001D53D3">
        <w:rPr>
          <w:szCs w:val="24"/>
        </w:rPr>
        <w:tab/>
      </w:r>
      <w:r w:rsidRPr="001D53D3">
        <w:rPr>
          <w:szCs w:val="24"/>
        </w:rPr>
        <w:tab/>
        <w:t>)</w:t>
      </w:r>
    </w:p>
    <w:p w:rsidR="00A16F18" w:rsidRDefault="00A16F18" w:rsidP="00D321CD">
      <w:pPr>
        <w:spacing w:line="240" w:lineRule="atLeast"/>
        <w:ind w:left="720" w:hanging="720"/>
        <w:jc w:val="left"/>
        <w:rPr>
          <w:rFonts w:ascii="Times New Roman" w:hAnsi="Times New Roman"/>
          <w:bCs/>
          <w:sz w:val="24"/>
          <w:lang w:val="en-GB"/>
        </w:rPr>
      </w:pPr>
    </w:p>
    <w:p w:rsidR="00D321CD" w:rsidRDefault="00D321CD" w:rsidP="00D321CD">
      <w:pPr>
        <w:spacing w:line="240" w:lineRule="atLeast"/>
        <w:ind w:left="720" w:hanging="720"/>
        <w:jc w:val="left"/>
        <w:rPr>
          <w:rFonts w:ascii="Times New Roman" w:hAnsi="Times New Roman"/>
          <w:bCs/>
          <w:sz w:val="24"/>
          <w:lang w:val="en-GB"/>
        </w:rPr>
      </w:pPr>
    </w:p>
    <w:p w:rsidR="00D321CD" w:rsidRDefault="00D321CD" w:rsidP="00D321CD">
      <w:pPr>
        <w:spacing w:line="240" w:lineRule="atLeast"/>
        <w:ind w:left="720" w:hanging="720"/>
        <w:jc w:val="left"/>
        <w:rPr>
          <w:rFonts w:ascii="Times New Roman" w:hAnsi="Times New Roman"/>
          <w:bCs/>
          <w:sz w:val="24"/>
          <w:lang w:val="en-GB"/>
        </w:rPr>
      </w:pPr>
    </w:p>
    <w:p w:rsidR="00D321CD" w:rsidRDefault="00D321CD" w:rsidP="00D321CD">
      <w:pPr>
        <w:spacing w:line="240" w:lineRule="atLeast"/>
        <w:ind w:left="720" w:hanging="720"/>
        <w:jc w:val="left"/>
        <w:rPr>
          <w:rFonts w:ascii="Times New Roman" w:hAnsi="Times New Roman"/>
          <w:bCs/>
          <w:sz w:val="24"/>
          <w:lang w:val="en-GB"/>
        </w:rPr>
      </w:pPr>
    </w:p>
    <w:p w:rsidR="00D321CD" w:rsidRDefault="00D321CD" w:rsidP="00D321CD">
      <w:pPr>
        <w:spacing w:line="240" w:lineRule="atLeast"/>
        <w:ind w:left="720" w:hanging="720"/>
        <w:jc w:val="left"/>
        <w:rPr>
          <w:rFonts w:ascii="Times New Roman" w:hAnsi="Times New Roman"/>
          <w:bCs/>
          <w:sz w:val="24"/>
          <w:lang w:val="en-GB"/>
        </w:rPr>
      </w:pPr>
    </w:p>
    <w:p w:rsidR="00D321CD" w:rsidRDefault="00D321CD" w:rsidP="00D321CD">
      <w:pPr>
        <w:spacing w:line="240" w:lineRule="atLeast"/>
        <w:ind w:left="720" w:hanging="720"/>
        <w:jc w:val="left"/>
        <w:rPr>
          <w:rFonts w:ascii="Times New Roman" w:hAnsi="Times New Roman"/>
          <w:bCs/>
          <w:sz w:val="24"/>
          <w:lang w:val="en-GB"/>
        </w:rPr>
      </w:pPr>
    </w:p>
    <w:p w:rsidR="00D321CD" w:rsidRDefault="00D321CD" w:rsidP="00D321CD">
      <w:pPr>
        <w:spacing w:line="240" w:lineRule="atLeast"/>
        <w:ind w:left="720" w:hanging="720"/>
        <w:jc w:val="left"/>
        <w:rPr>
          <w:rFonts w:ascii="Times New Roman" w:hAnsi="Times New Roman"/>
          <w:bCs/>
          <w:sz w:val="24"/>
          <w:lang w:val="en-GB"/>
        </w:rPr>
      </w:pPr>
    </w:p>
    <w:p w:rsidR="00D321CD" w:rsidRPr="00D321CD" w:rsidRDefault="00D321CD" w:rsidP="00D321CD">
      <w:pPr>
        <w:ind w:right="4"/>
        <w:jc w:val="center"/>
        <w:rPr>
          <w:rFonts w:ascii="Times New Roman" w:hAnsi="Times New Roman"/>
          <w:b/>
          <w:sz w:val="24"/>
        </w:rPr>
      </w:pPr>
      <w:r w:rsidRPr="00D321CD">
        <w:rPr>
          <w:rFonts w:ascii="Times New Roman" w:hAnsi="Times New Roman"/>
          <w:b/>
          <w:sz w:val="28"/>
        </w:rPr>
        <w:lastRenderedPageBreak/>
        <w:t>SCHEDULE</w:t>
      </w:r>
      <w:r w:rsidRPr="00D321CD">
        <w:rPr>
          <w:rFonts w:ascii="Times New Roman" w:hAnsi="Times New Roman"/>
          <w:b/>
          <w:sz w:val="24"/>
        </w:rPr>
        <w:t xml:space="preserve"> “</w:t>
      </w:r>
      <w:r w:rsidRPr="00D321CD">
        <w:rPr>
          <w:rFonts w:ascii="Times New Roman" w:hAnsi="Times New Roman"/>
          <w:b/>
          <w:sz w:val="28"/>
        </w:rPr>
        <w:t>A</w:t>
      </w:r>
      <w:r w:rsidRPr="00D321CD">
        <w:rPr>
          <w:rFonts w:ascii="Times New Roman" w:hAnsi="Times New Roman"/>
          <w:b/>
          <w:sz w:val="24"/>
        </w:rPr>
        <w:t>”</w:t>
      </w:r>
    </w:p>
    <w:p w:rsidR="00341036" w:rsidRDefault="00341036" w:rsidP="00D321CD">
      <w:pPr>
        <w:spacing w:line="240" w:lineRule="atLeast"/>
        <w:ind w:left="720" w:hanging="720"/>
        <w:jc w:val="center"/>
        <w:rPr>
          <w:rFonts w:ascii="Times New Roman" w:hAnsi="Times New Roman"/>
          <w:bCs/>
          <w:sz w:val="24"/>
          <w:lang w:val="en-GB"/>
        </w:rPr>
        <w:sectPr w:rsidR="00341036" w:rsidSect="00B73B4B">
          <w:headerReference w:type="default" r:id="rId113"/>
          <w:pgSz w:w="12240" w:h="20160" w:code="5"/>
          <w:pgMar w:top="1008" w:right="1183" w:bottom="1080" w:left="1134" w:header="360" w:footer="720" w:gutter="0"/>
          <w:cols w:space="708"/>
          <w:docGrid w:linePitch="360"/>
        </w:sectPr>
      </w:pPr>
    </w:p>
    <w:p w:rsidR="00341036" w:rsidRDefault="00341036" w:rsidP="00341036">
      <w:pPr>
        <w:pStyle w:val="Text"/>
        <w:spacing w:line="240" w:lineRule="auto"/>
      </w:pPr>
      <w:r>
        <w:lastRenderedPageBreak/>
        <w:t xml:space="preserve">DATED THIS           day of </w:t>
      </w:r>
      <w:r>
        <w:tab/>
      </w:r>
      <w:r>
        <w:tab/>
      </w:r>
      <w:r>
        <w:tab/>
        <w:t>20___________:</w:t>
      </w:r>
    </w:p>
    <w:p w:rsidR="00341036" w:rsidRDefault="00341036" w:rsidP="00341036">
      <w:pPr>
        <w:pStyle w:val="Text"/>
        <w:tabs>
          <w:tab w:val="left" w:pos="5040"/>
        </w:tabs>
        <w:spacing w:line="240" w:lineRule="auto"/>
      </w:pPr>
      <w:r>
        <w:t>__________________________________________________________</w:t>
      </w:r>
    </w:p>
    <w:p w:rsidR="00341036" w:rsidRDefault="00341036" w:rsidP="00341036">
      <w:pPr>
        <w:pStyle w:val="Text"/>
        <w:tabs>
          <w:tab w:val="left" w:pos="5040"/>
        </w:tabs>
        <w:spacing w:line="240" w:lineRule="auto"/>
      </w:pPr>
    </w:p>
    <w:p w:rsidR="00341036" w:rsidRDefault="00341036" w:rsidP="00341036">
      <w:pPr>
        <w:pStyle w:val="Text"/>
        <w:spacing w:line="240" w:lineRule="auto"/>
      </w:pPr>
      <w:r>
        <w:t>BETWEEN:</w:t>
      </w:r>
    </w:p>
    <w:p w:rsidR="00341036" w:rsidRDefault="00341036" w:rsidP="00341036">
      <w:pPr>
        <w:pStyle w:val="Text"/>
        <w:spacing w:line="240" w:lineRule="auto"/>
      </w:pPr>
    </w:p>
    <w:p w:rsidR="00341036" w:rsidRDefault="00341036" w:rsidP="00341036">
      <w:pPr>
        <w:pStyle w:val="Text"/>
        <w:spacing w:line="240" w:lineRule="auto"/>
      </w:pPr>
      <w:r>
        <w:tab/>
        <w:t>CITY OF SURREY</w:t>
      </w:r>
    </w:p>
    <w:p w:rsidR="00341036" w:rsidRDefault="00341036" w:rsidP="00341036">
      <w:pPr>
        <w:pStyle w:val="Text"/>
        <w:spacing w:line="240" w:lineRule="auto"/>
      </w:pPr>
    </w:p>
    <w:p w:rsidR="00341036" w:rsidRDefault="00341036" w:rsidP="00341036">
      <w:pPr>
        <w:pStyle w:val="Text"/>
        <w:tabs>
          <w:tab w:val="left" w:pos="2127"/>
          <w:tab w:val="left" w:pos="5040"/>
        </w:tabs>
        <w:spacing w:line="240" w:lineRule="auto"/>
      </w:pPr>
      <w:r>
        <w:tab/>
        <w:t>(</w:t>
      </w:r>
      <w:proofErr w:type="gramStart"/>
      <w:r>
        <w:t>the</w:t>
      </w:r>
      <w:proofErr w:type="gramEnd"/>
      <w:r>
        <w:t xml:space="preserve"> City)</w:t>
      </w:r>
    </w:p>
    <w:p w:rsidR="00341036" w:rsidRDefault="00341036" w:rsidP="00341036">
      <w:pPr>
        <w:pStyle w:val="Text"/>
        <w:tabs>
          <w:tab w:val="left" w:pos="5040"/>
        </w:tabs>
        <w:spacing w:line="240" w:lineRule="auto"/>
      </w:pPr>
    </w:p>
    <w:p w:rsidR="00341036" w:rsidRDefault="00341036" w:rsidP="00341036">
      <w:pPr>
        <w:pStyle w:val="Text"/>
        <w:tabs>
          <w:tab w:val="left" w:pos="5040"/>
        </w:tabs>
        <w:spacing w:line="240" w:lineRule="auto"/>
      </w:pPr>
      <w:r>
        <w:t>AND:</w:t>
      </w:r>
    </w:p>
    <w:p w:rsidR="00341036" w:rsidRDefault="00341036" w:rsidP="00341036">
      <w:pPr>
        <w:pStyle w:val="Text"/>
        <w:tabs>
          <w:tab w:val="left" w:pos="5040"/>
        </w:tabs>
        <w:spacing w:line="240" w:lineRule="auto"/>
      </w:pPr>
    </w:p>
    <w:p w:rsidR="00341036" w:rsidRDefault="00341036" w:rsidP="00341036">
      <w:pPr>
        <w:pStyle w:val="Text"/>
        <w:tabs>
          <w:tab w:val="left" w:pos="720"/>
        </w:tabs>
        <w:spacing w:line="240" w:lineRule="auto"/>
      </w:pPr>
      <w:r>
        <w:tab/>
      </w:r>
      <w:r>
        <w:rPr>
          <w:i/>
          <w:sz w:val="20"/>
        </w:rPr>
        <w:t>(As on front page)</w:t>
      </w:r>
    </w:p>
    <w:p w:rsidR="00341036" w:rsidRDefault="00341036" w:rsidP="00341036">
      <w:pPr>
        <w:pStyle w:val="Text"/>
        <w:tabs>
          <w:tab w:val="left" w:pos="5040"/>
        </w:tabs>
        <w:spacing w:line="240" w:lineRule="auto"/>
      </w:pPr>
    </w:p>
    <w:p w:rsidR="00341036" w:rsidRDefault="00341036" w:rsidP="00341036">
      <w:pPr>
        <w:pStyle w:val="Text"/>
        <w:tabs>
          <w:tab w:val="left" w:pos="2127"/>
          <w:tab w:val="left" w:pos="5040"/>
        </w:tabs>
        <w:spacing w:line="240" w:lineRule="auto"/>
      </w:pPr>
      <w:r>
        <w:t xml:space="preserve">                                    (</w:t>
      </w:r>
      <w:proofErr w:type="gramStart"/>
      <w:r>
        <w:t>the</w:t>
      </w:r>
      <w:proofErr w:type="gramEnd"/>
      <w:r>
        <w:t xml:space="preserve"> Developer)</w:t>
      </w:r>
      <w:r>
        <w:tab/>
      </w:r>
    </w:p>
    <w:p w:rsidR="00341036" w:rsidRDefault="00341036" w:rsidP="00341036">
      <w:pPr>
        <w:pStyle w:val="Text"/>
        <w:tabs>
          <w:tab w:val="left" w:pos="5040"/>
        </w:tabs>
        <w:spacing w:line="240" w:lineRule="auto"/>
      </w:pPr>
    </w:p>
    <w:p w:rsidR="00341036" w:rsidRDefault="00341036" w:rsidP="00341036">
      <w:pPr>
        <w:pStyle w:val="Text"/>
        <w:tabs>
          <w:tab w:val="left" w:pos="5040"/>
        </w:tabs>
        <w:spacing w:line="240" w:lineRule="auto"/>
      </w:pPr>
      <w:r>
        <w:t>AND:</w:t>
      </w:r>
    </w:p>
    <w:p w:rsidR="00341036" w:rsidRDefault="00341036" w:rsidP="00341036">
      <w:pPr>
        <w:pStyle w:val="Text"/>
        <w:tabs>
          <w:tab w:val="left" w:pos="5040"/>
        </w:tabs>
        <w:spacing w:line="240" w:lineRule="auto"/>
      </w:pPr>
    </w:p>
    <w:p w:rsidR="00341036" w:rsidRDefault="00341036" w:rsidP="00341036">
      <w:pPr>
        <w:pStyle w:val="Text"/>
        <w:tabs>
          <w:tab w:val="left" w:pos="720"/>
        </w:tabs>
        <w:spacing w:line="240" w:lineRule="auto"/>
      </w:pPr>
      <w:r>
        <w:tab/>
      </w:r>
      <w:r>
        <w:rPr>
          <w:i/>
          <w:sz w:val="20"/>
        </w:rPr>
        <w:t>(As on front page)</w:t>
      </w:r>
    </w:p>
    <w:p w:rsidR="00341036" w:rsidRDefault="00341036" w:rsidP="00341036">
      <w:pPr>
        <w:pStyle w:val="Text"/>
        <w:tabs>
          <w:tab w:val="left" w:pos="5040"/>
        </w:tabs>
        <w:spacing w:line="240" w:lineRule="auto"/>
      </w:pPr>
    </w:p>
    <w:p w:rsidR="00341036" w:rsidRDefault="00341036" w:rsidP="00341036">
      <w:pPr>
        <w:pStyle w:val="Text"/>
        <w:tabs>
          <w:tab w:val="left" w:pos="5040"/>
        </w:tabs>
        <w:spacing w:line="240" w:lineRule="auto"/>
      </w:pPr>
      <w:r>
        <w:t xml:space="preserve">                                    (</w:t>
      </w:r>
      <w:proofErr w:type="gramStart"/>
      <w:r>
        <w:t>the</w:t>
      </w:r>
      <w:proofErr w:type="gramEnd"/>
      <w:r>
        <w:t xml:space="preserve"> Owner)</w:t>
      </w:r>
    </w:p>
    <w:p w:rsidR="00341036" w:rsidRDefault="00341036" w:rsidP="00341036">
      <w:pPr>
        <w:pStyle w:val="Text"/>
        <w:tabs>
          <w:tab w:val="left" w:pos="5040"/>
        </w:tabs>
        <w:spacing w:line="240" w:lineRule="auto"/>
      </w:pPr>
    </w:p>
    <w:p w:rsidR="00341036" w:rsidRDefault="00341036" w:rsidP="00341036">
      <w:pPr>
        <w:pStyle w:val="Text"/>
        <w:tabs>
          <w:tab w:val="left" w:pos="5040"/>
        </w:tabs>
        <w:spacing w:line="240" w:lineRule="auto"/>
      </w:pPr>
      <w:r>
        <w:t>__________________________________________________________</w:t>
      </w:r>
    </w:p>
    <w:p w:rsidR="00341036" w:rsidRDefault="00341036" w:rsidP="00341036">
      <w:pPr>
        <w:pStyle w:val="Text"/>
        <w:tabs>
          <w:tab w:val="left" w:pos="5040"/>
        </w:tabs>
        <w:spacing w:line="240" w:lineRule="auto"/>
      </w:pPr>
    </w:p>
    <w:p w:rsidR="00341036" w:rsidRDefault="00341036" w:rsidP="00341036">
      <w:pPr>
        <w:pStyle w:val="Text"/>
        <w:tabs>
          <w:tab w:val="left" w:pos="1134"/>
          <w:tab w:val="left" w:pos="5040"/>
        </w:tabs>
        <w:spacing w:line="240" w:lineRule="auto"/>
        <w:rPr>
          <w:b/>
        </w:rPr>
      </w:pPr>
      <w:r>
        <w:rPr>
          <w:b/>
        </w:rPr>
        <w:tab/>
        <w:t>SERVICING AGREEMENT 78_______________</w:t>
      </w:r>
    </w:p>
    <w:p w:rsidR="00341036" w:rsidRDefault="00341036" w:rsidP="00341036">
      <w:pPr>
        <w:pStyle w:val="Text"/>
        <w:tabs>
          <w:tab w:val="left" w:pos="5040"/>
        </w:tabs>
        <w:spacing w:line="240" w:lineRule="auto"/>
      </w:pPr>
      <w:r>
        <w:t>__________________________________________________________</w:t>
      </w:r>
    </w:p>
    <w:p w:rsidR="00341036" w:rsidRDefault="00341036" w:rsidP="00341036">
      <w:pPr>
        <w:pStyle w:val="Text"/>
        <w:tabs>
          <w:tab w:val="left" w:pos="5040"/>
        </w:tabs>
        <w:spacing w:line="240" w:lineRule="auto"/>
      </w:pPr>
    </w:p>
    <w:p w:rsidR="00341036" w:rsidRDefault="00341036" w:rsidP="00341036">
      <w:pPr>
        <w:pStyle w:val="Text"/>
        <w:tabs>
          <w:tab w:val="left" w:pos="5040"/>
        </w:tabs>
        <w:spacing w:line="240" w:lineRule="auto"/>
      </w:pPr>
      <w:r>
        <w:t>CITY OF SURREY</w:t>
      </w:r>
    </w:p>
    <w:p w:rsidR="00341036" w:rsidRDefault="00341036" w:rsidP="00341036">
      <w:pPr>
        <w:pStyle w:val="Text"/>
        <w:tabs>
          <w:tab w:val="left" w:pos="5040"/>
        </w:tabs>
        <w:spacing w:line="240" w:lineRule="auto"/>
      </w:pPr>
      <w:proofErr w:type="gramStart"/>
      <w:r>
        <w:t>c/o</w:t>
      </w:r>
      <w:proofErr w:type="gramEnd"/>
      <w:r>
        <w:t xml:space="preserve"> The Engineering Department</w:t>
      </w:r>
    </w:p>
    <w:p w:rsidR="00341036" w:rsidRDefault="00341036" w:rsidP="00341036">
      <w:pPr>
        <w:pStyle w:val="Text"/>
        <w:tabs>
          <w:tab w:val="left" w:pos="5040"/>
        </w:tabs>
        <w:spacing w:line="240" w:lineRule="auto"/>
      </w:pPr>
      <w:r>
        <w:t xml:space="preserve">      </w:t>
      </w:r>
      <w:proofErr w:type="gramStart"/>
      <w:r>
        <w:t>14245 - 56 Avenue</w:t>
      </w:r>
      <w:proofErr w:type="gramEnd"/>
    </w:p>
    <w:p w:rsidR="00341036" w:rsidRDefault="00341036" w:rsidP="00341036">
      <w:pPr>
        <w:pStyle w:val="Text"/>
        <w:tabs>
          <w:tab w:val="left" w:pos="5040"/>
        </w:tabs>
        <w:spacing w:line="240" w:lineRule="auto"/>
      </w:pPr>
      <w:r>
        <w:t xml:space="preserve">      Surrey, B.C.</w:t>
      </w:r>
    </w:p>
    <w:p w:rsidR="00341036" w:rsidRDefault="00341036" w:rsidP="00341036">
      <w:pPr>
        <w:pStyle w:val="Text"/>
        <w:tabs>
          <w:tab w:val="left" w:pos="5040"/>
        </w:tabs>
        <w:spacing w:line="240" w:lineRule="auto"/>
      </w:pPr>
      <w:r>
        <w:t xml:space="preserve">      V3X 3A2</w:t>
      </w:r>
    </w:p>
    <w:p w:rsidR="00341036" w:rsidRDefault="00341036" w:rsidP="00341036">
      <w:pPr>
        <w:pStyle w:val="Text"/>
        <w:tabs>
          <w:tab w:val="left" w:pos="5040"/>
        </w:tabs>
        <w:spacing w:line="240" w:lineRule="auto"/>
      </w:pPr>
    </w:p>
    <w:p w:rsidR="00341036" w:rsidRDefault="00341036" w:rsidP="00341036">
      <w:pPr>
        <w:pStyle w:val="Text"/>
        <w:tabs>
          <w:tab w:val="left" w:pos="5040"/>
        </w:tabs>
        <w:spacing w:line="240" w:lineRule="auto"/>
      </w:pPr>
      <w:r>
        <w:t>Telephone:  (604) 591-____________</w:t>
      </w:r>
    </w:p>
    <w:p w:rsidR="00D321CD" w:rsidRPr="00D321CD" w:rsidRDefault="00D321CD" w:rsidP="00D321CD">
      <w:pPr>
        <w:spacing w:line="240" w:lineRule="atLeast"/>
        <w:ind w:left="720" w:hanging="720"/>
        <w:jc w:val="center"/>
        <w:rPr>
          <w:rFonts w:ascii="Times New Roman" w:hAnsi="Times New Roman"/>
          <w:bCs/>
          <w:sz w:val="24"/>
          <w:lang w:val="en-GB"/>
        </w:rPr>
      </w:pPr>
    </w:p>
    <w:sectPr w:rsidR="00D321CD" w:rsidRPr="00D321CD" w:rsidSect="00341036">
      <w:pgSz w:w="20160" w:h="12240" w:orient="landscape" w:code="5"/>
      <w:pgMar w:top="1134" w:right="1008" w:bottom="1183" w:left="6521" w:header="36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F5C" w:rsidRDefault="00C12F5C">
      <w:r>
        <w:separator/>
      </w:r>
    </w:p>
  </w:endnote>
  <w:endnote w:type="continuationSeparator" w:id="0">
    <w:p w:rsidR="00C12F5C" w:rsidRDefault="00C12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othic">
    <w:altName w:val="MS Mincho"/>
    <w:panose1 w:val="00000000000000000000"/>
    <w:charset w:val="80"/>
    <w:family w:val="modern"/>
    <w:notTrueType/>
    <w:pitch w:val="fixed"/>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Univers LT Std 45 Light">
    <w:panose1 w:val="020B0403020202020204"/>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4 – Forms, Checklists, Guidelines, Bulletins and Contacts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1B4AC4">
      <w:rPr>
        <w:rStyle w:val="PageNumber"/>
        <w:smallCaps/>
        <w:noProof/>
        <w:sz w:val="16"/>
        <w:szCs w:val="16"/>
      </w:rPr>
      <w:t>30</w:t>
    </w:r>
    <w:r>
      <w:rPr>
        <w:rStyle w:val="PageNumber"/>
        <w:smallCaps/>
        <w:sz w:val="16"/>
        <w:szCs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E30E0B">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4 – Forms, Checklists, Guidelines, Bulletins and Contacts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1B4AC4">
      <w:rPr>
        <w:rStyle w:val="PageNumber"/>
        <w:smallCaps/>
        <w:noProof/>
        <w:sz w:val="16"/>
        <w:szCs w:val="16"/>
      </w:rPr>
      <w:t>32</w:t>
    </w:r>
    <w:r>
      <w:rPr>
        <w:rStyle w:val="PageNumber"/>
        <w:smallCaps/>
        <w:sz w:val="16"/>
        <w:szCs w:val="16"/>
      </w:rPr>
      <w:fldChar w:fldCharType="end"/>
    </w:r>
  </w:p>
  <w:p w:rsidR="00FA3477" w:rsidRPr="00E30E0B" w:rsidRDefault="00FA3477" w:rsidP="00E30E0B">
    <w:pPr>
      <w:pStyle w:val="Footer"/>
      <w:rPr>
        <w:szCs w:val="16"/>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E30E0B">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4 – Forms, Checklists, Guidelines, Bulletins and Contacts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1B4AC4">
      <w:rPr>
        <w:rStyle w:val="PageNumber"/>
        <w:smallCaps/>
        <w:noProof/>
        <w:sz w:val="16"/>
        <w:szCs w:val="16"/>
      </w:rPr>
      <w:t>48</w:t>
    </w:r>
    <w:r>
      <w:rPr>
        <w:rStyle w:val="PageNumber"/>
        <w:smallCaps/>
        <w:sz w:val="16"/>
        <w:szCs w:val="16"/>
      </w:rPr>
      <w:fldChar w:fldCharType="end"/>
    </w:r>
  </w:p>
  <w:p w:rsidR="00FA3477" w:rsidRPr="00E30E0B" w:rsidRDefault="00FA3477" w:rsidP="00E30E0B">
    <w:pPr>
      <w:pStyle w:val="Footer"/>
      <w:rPr>
        <w:szCs w:val="16"/>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4 – Forms, Checklists, Guidelines, Bulletins and Contacts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1B4AC4">
      <w:rPr>
        <w:rStyle w:val="PageNumber"/>
        <w:smallCaps/>
        <w:noProof/>
        <w:sz w:val="16"/>
        <w:szCs w:val="16"/>
      </w:rPr>
      <w:t>72</w:t>
    </w:r>
    <w:r>
      <w:rPr>
        <w:rStyle w:val="PageNumber"/>
        <w:smallCaps/>
        <w:sz w:val="16"/>
        <w:szCs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4 – Forms, Checklists, Guidelines, Bulletins and Contacts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E25CAE">
      <w:rPr>
        <w:rStyle w:val="PageNumber"/>
        <w:smallCaps/>
        <w:noProof/>
        <w:sz w:val="16"/>
        <w:szCs w:val="16"/>
      </w:rPr>
      <w:t>76</w:t>
    </w:r>
    <w:r>
      <w:rPr>
        <w:rStyle w:val="PageNumber"/>
        <w:smallCaps/>
        <w:sz w:val="16"/>
        <w:szCs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574D6A">
    <w:pPr>
      <w:pStyle w:val="Footer"/>
      <w:pBdr>
        <w:top w:val="single" w:sz="8" w:space="1" w:color="339966"/>
      </w:pBdr>
      <w:tabs>
        <w:tab w:val="clear" w:pos="4320"/>
        <w:tab w:val="clear" w:pos="8640"/>
        <w:tab w:val="right" w:pos="9214"/>
      </w:tabs>
      <w:spacing w:line="240" w:lineRule="auto"/>
      <w:ind w:left="-567" w:right="-3510"/>
      <w:rPr>
        <w:rFonts w:cs="Tahoma"/>
        <w:smallCaps/>
        <w:snapToGrid w:val="0"/>
        <w:sz w:val="16"/>
        <w:szCs w:val="16"/>
      </w:rPr>
    </w:pPr>
    <w:r>
      <w:rPr>
        <w:rFonts w:cs="Tahoma"/>
        <w:b/>
        <w:smallCaps/>
        <w:snapToGrid w:val="0"/>
        <w:sz w:val="16"/>
        <w:szCs w:val="16"/>
      </w:rPr>
      <w:t>Part 4 – Forms, Checklists, Guidelines, Bulletins and Contacts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E25CAE">
      <w:rPr>
        <w:rStyle w:val="PageNumber"/>
        <w:smallCaps/>
        <w:noProof/>
        <w:sz w:val="16"/>
        <w:szCs w:val="16"/>
      </w:rPr>
      <w:t>94</w:t>
    </w:r>
    <w:r>
      <w:rPr>
        <w:rStyle w:val="PageNumber"/>
        <w:smallCaps/>
        <w:sz w:val="16"/>
        <w:szCs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574D6A">
    <w:pPr>
      <w:pStyle w:val="Footer"/>
      <w:pBdr>
        <w:top w:val="single" w:sz="8" w:space="1" w:color="339966"/>
      </w:pBdr>
      <w:tabs>
        <w:tab w:val="clear" w:pos="4320"/>
        <w:tab w:val="clear" w:pos="8640"/>
        <w:tab w:val="right" w:pos="9214"/>
      </w:tabs>
      <w:spacing w:line="240" w:lineRule="auto"/>
      <w:ind w:left="-567" w:right="-3510"/>
      <w:rPr>
        <w:rFonts w:cs="Tahoma"/>
        <w:smallCaps/>
        <w:snapToGrid w:val="0"/>
        <w:sz w:val="16"/>
        <w:szCs w:val="16"/>
      </w:rPr>
    </w:pPr>
    <w:r>
      <w:rPr>
        <w:rFonts w:cs="Tahoma"/>
        <w:b/>
        <w:smallCaps/>
        <w:snapToGrid w:val="0"/>
        <w:sz w:val="16"/>
        <w:szCs w:val="16"/>
      </w:rPr>
      <w:t>Part 4 – Forms, Checklists, Guidelines, Bulletins and Contacts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E25CAE">
      <w:rPr>
        <w:rStyle w:val="PageNumber"/>
        <w:smallCaps/>
        <w:noProof/>
        <w:sz w:val="16"/>
        <w:szCs w:val="16"/>
      </w:rPr>
      <w:t>139</w:t>
    </w:r>
    <w:r>
      <w:rPr>
        <w:rStyle w:val="PageNumber"/>
        <w:smallCaps/>
        <w:sz w:val="16"/>
        <w:szCs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4 – Forms, Checklists, Guidelines, Bulletins and Contacts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E25CAE">
      <w:rPr>
        <w:rStyle w:val="PageNumber"/>
        <w:smallCaps/>
        <w:noProof/>
        <w:sz w:val="16"/>
        <w:szCs w:val="16"/>
      </w:rPr>
      <w:t>143</w:t>
    </w:r>
    <w:r>
      <w:rPr>
        <w:rStyle w:val="PageNumber"/>
        <w:smallCaps/>
        <w:sz w:val="16"/>
        <w:szCs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4 – Forms, Checklists, Guidelines, Bulletins and Contacts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E25CAE">
      <w:rPr>
        <w:rStyle w:val="PageNumber"/>
        <w:smallCaps/>
        <w:noProof/>
        <w:sz w:val="16"/>
        <w:szCs w:val="16"/>
      </w:rPr>
      <w:t>182</w:t>
    </w:r>
    <w:r>
      <w:rPr>
        <w:rStyle w:val="PageNumber"/>
        <w:smallCaps/>
        <w:sz w:val="16"/>
        <w:szCs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EB03B0">
    <w:pPr>
      <w:pStyle w:val="Footer"/>
      <w:pBdr>
        <w:top w:val="single" w:sz="8" w:space="1" w:color="339966"/>
      </w:pBdr>
      <w:tabs>
        <w:tab w:val="clear" w:pos="4320"/>
        <w:tab w:val="clear" w:pos="8640"/>
        <w:tab w:val="right" w:pos="9214"/>
      </w:tabs>
      <w:spacing w:line="240" w:lineRule="auto"/>
      <w:ind w:right="-3454"/>
      <w:rPr>
        <w:rFonts w:cs="Tahoma"/>
        <w:snapToGrid w:val="0"/>
        <w:sz w:val="16"/>
        <w:szCs w:val="16"/>
      </w:rPr>
    </w:pPr>
    <w:r>
      <w:rPr>
        <w:rFonts w:cs="Tahoma"/>
        <w:b/>
        <w:smallCaps/>
        <w:snapToGrid w:val="0"/>
        <w:sz w:val="16"/>
        <w:szCs w:val="16"/>
      </w:rPr>
      <w:t>Table of Contents</w:t>
    </w:r>
    <w:r>
      <w:rPr>
        <w:rFonts w:cs="Tahoma"/>
        <w:smallCaps/>
        <w:snapToGrid w:val="0"/>
        <w:sz w:val="16"/>
        <w:szCs w:val="16"/>
      </w:rPr>
      <w:tab/>
      <w:t xml:space="preserve">Page </w:t>
    </w:r>
    <w:r>
      <w:rPr>
        <w:rStyle w:val="PageNumber"/>
        <w:sz w:val="16"/>
        <w:szCs w:val="16"/>
      </w:rPr>
      <w:fldChar w:fldCharType="begin"/>
    </w:r>
    <w:r>
      <w:rPr>
        <w:rStyle w:val="PageNumber"/>
        <w:sz w:val="16"/>
        <w:szCs w:val="16"/>
      </w:rPr>
      <w:instrText xml:space="preserve"> PAGE </w:instrText>
    </w:r>
    <w:r>
      <w:rPr>
        <w:rStyle w:val="PageNumber"/>
        <w:sz w:val="16"/>
        <w:szCs w:val="16"/>
      </w:rPr>
      <w:fldChar w:fldCharType="separate"/>
    </w:r>
    <w:r w:rsidR="001B4AC4">
      <w:rPr>
        <w:rStyle w:val="PageNumber"/>
        <w:noProof/>
        <w:sz w:val="16"/>
        <w:szCs w:val="16"/>
      </w:rPr>
      <w:t>1</w:t>
    </w:r>
    <w:r>
      <w:rPr>
        <w:rStyle w:val="PageNumber"/>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419"/>
      <w:rPr>
        <w:rFonts w:cs="Tahoma"/>
        <w:smallCaps/>
        <w:snapToGrid w:val="0"/>
        <w:sz w:val="16"/>
        <w:szCs w:val="16"/>
      </w:rPr>
    </w:pPr>
    <w:r>
      <w:rPr>
        <w:rFonts w:cs="Tahoma"/>
        <w:b/>
        <w:smallCaps/>
        <w:snapToGrid w:val="0"/>
        <w:sz w:val="16"/>
        <w:szCs w:val="16"/>
      </w:rPr>
      <w:t>Part 1 – Overview</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1B4AC4">
      <w:rPr>
        <w:rStyle w:val="PageNumber"/>
        <w:smallCaps/>
        <w:noProof/>
        <w:sz w:val="16"/>
        <w:szCs w:val="16"/>
      </w:rPr>
      <w:t>5</w:t>
    </w:r>
    <w:r>
      <w:rPr>
        <w:rStyle w:val="PageNumber"/>
        <w:smallCaps/>
        <w:sz w:val="16"/>
        <w:szCs w:val="16"/>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1 – Overview</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1B4AC4">
      <w:rPr>
        <w:rStyle w:val="PageNumber"/>
        <w:smallCaps/>
        <w:noProof/>
        <w:sz w:val="16"/>
        <w:szCs w:val="16"/>
      </w:rPr>
      <w:t>11</w:t>
    </w:r>
    <w:r>
      <w:rPr>
        <w:rStyle w:val="PageNumber"/>
        <w:smallCaps/>
        <w:sz w:val="16"/>
        <w:szCs w:val="16"/>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1 – Overview</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1B4AC4">
      <w:rPr>
        <w:rStyle w:val="PageNumber"/>
        <w:smallCaps/>
        <w:noProof/>
        <w:sz w:val="16"/>
        <w:szCs w:val="16"/>
      </w:rPr>
      <w:t>17</w:t>
    </w:r>
    <w:r>
      <w:rPr>
        <w:rStyle w:val="PageNumber"/>
        <w:smallCaps/>
        <w:sz w:val="16"/>
        <w:szCs w:val="16"/>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2 – Works and Services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1B4AC4">
      <w:rPr>
        <w:rStyle w:val="PageNumber"/>
        <w:smallCaps/>
        <w:noProof/>
        <w:sz w:val="16"/>
        <w:szCs w:val="16"/>
      </w:rPr>
      <w:t>23</w:t>
    </w:r>
    <w:r>
      <w:rPr>
        <w:rStyle w:val="PageNumber"/>
        <w:smallCaps/>
        <w:sz w:val="16"/>
        <w:szCs w:val="16"/>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3 – Administration and Financial</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1B4AC4">
      <w:rPr>
        <w:rStyle w:val="PageNumber"/>
        <w:smallCaps/>
        <w:noProof/>
        <w:sz w:val="16"/>
        <w:szCs w:val="16"/>
      </w:rPr>
      <w:t>28</w:t>
    </w:r>
    <w:r>
      <w:rPr>
        <w:rStyle w:val="PageNumber"/>
        <w:smallCaps/>
        <w:sz w:val="16"/>
        <w:szCs w:val="16"/>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Footer"/>
      <w:pBdr>
        <w:top w:val="single" w:sz="8" w:space="1" w:color="339966"/>
      </w:pBdr>
      <w:tabs>
        <w:tab w:val="clear" w:pos="4320"/>
        <w:tab w:val="clear" w:pos="8640"/>
        <w:tab w:val="right" w:pos="9214"/>
      </w:tabs>
      <w:spacing w:line="240" w:lineRule="auto"/>
      <w:ind w:right="-3510"/>
      <w:rPr>
        <w:rFonts w:cs="Tahoma"/>
        <w:smallCaps/>
        <w:snapToGrid w:val="0"/>
        <w:sz w:val="16"/>
        <w:szCs w:val="16"/>
      </w:rPr>
    </w:pPr>
    <w:r>
      <w:rPr>
        <w:rFonts w:cs="Tahoma"/>
        <w:b/>
        <w:smallCaps/>
        <w:snapToGrid w:val="0"/>
        <w:sz w:val="16"/>
        <w:szCs w:val="16"/>
      </w:rPr>
      <w:t>Part 4 – Forms, Checklists, Guidelines, Bulletins and Contacts</w:t>
    </w:r>
    <w:r>
      <w:rPr>
        <w:rFonts w:cs="Tahoma"/>
        <w:smallCaps/>
        <w:snapToGrid w:val="0"/>
        <w:sz w:val="16"/>
        <w:szCs w:val="16"/>
      </w:rPr>
      <w:tab/>
      <w:t xml:space="preserve">Page </w:t>
    </w:r>
    <w:r>
      <w:rPr>
        <w:rStyle w:val="PageNumber"/>
        <w:smallCaps/>
        <w:sz w:val="16"/>
        <w:szCs w:val="16"/>
      </w:rPr>
      <w:fldChar w:fldCharType="begin"/>
    </w:r>
    <w:r>
      <w:rPr>
        <w:rStyle w:val="PageNumber"/>
        <w:smallCaps/>
        <w:sz w:val="16"/>
        <w:szCs w:val="16"/>
      </w:rPr>
      <w:instrText xml:space="preserve"> PAGE </w:instrText>
    </w:r>
    <w:r>
      <w:rPr>
        <w:rStyle w:val="PageNumber"/>
        <w:smallCaps/>
        <w:sz w:val="16"/>
        <w:szCs w:val="16"/>
      </w:rPr>
      <w:fldChar w:fldCharType="separate"/>
    </w:r>
    <w:r w:rsidR="001B4AC4">
      <w:rPr>
        <w:rStyle w:val="PageNumber"/>
        <w:smallCaps/>
        <w:noProof/>
        <w:sz w:val="16"/>
        <w:szCs w:val="16"/>
      </w:rPr>
      <w:t>29</w:t>
    </w:r>
    <w:r>
      <w:rPr>
        <w:rStyle w:val="PageNumber"/>
        <w:smallCaps/>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F5C" w:rsidRDefault="00C12F5C">
      <w:r>
        <w:separator/>
      </w:r>
    </w:p>
  </w:footnote>
  <w:footnote w:type="continuationSeparator" w:id="0">
    <w:p w:rsidR="00C12F5C" w:rsidRDefault="00C12F5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noProof/>
        <w:lang w:eastAsia="en-CA"/>
      </w:rPr>
      <w:drawing>
        <wp:anchor distT="0" distB="0" distL="114300" distR="114300" simplePos="0" relativeHeight="251658752" behindDoc="1" locked="0" layoutInCell="1" allowOverlap="1" wp14:anchorId="1681B0A5" wp14:editId="086279E5">
          <wp:simplePos x="0" y="0"/>
          <wp:positionH relativeFrom="column">
            <wp:posOffset>-57150</wp:posOffset>
          </wp:positionH>
          <wp:positionV relativeFrom="paragraph">
            <wp:posOffset>-200025</wp:posOffset>
          </wp:positionV>
          <wp:extent cx="1447800" cy="584200"/>
          <wp:effectExtent l="19050" t="0" r="0" b="0"/>
          <wp:wrapTight wrapText="bothSides">
            <wp:wrapPolygon edited="0">
              <wp:start x="-284" y="0"/>
              <wp:lineTo x="-284" y="21130"/>
              <wp:lineTo x="21600" y="21130"/>
              <wp:lineTo x="21600" y="0"/>
              <wp:lineTo x="-284"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rcRect/>
                  <a:stretch>
                    <a:fillRect/>
                  </a:stretch>
                </pic:blipFill>
                <pic:spPr bwMode="auto">
                  <a:xfrm>
                    <a:off x="0" y="0"/>
                    <a:ext cx="1447800" cy="584200"/>
                  </a:xfrm>
                  <a:prstGeom prst="rect">
                    <a:avLst/>
                  </a:prstGeom>
                  <a:noFill/>
                </pic:spPr>
              </pic:pic>
            </a:graphicData>
          </a:graphic>
        </wp:anchor>
      </w:drawing>
    </w:r>
    <w:r>
      <w:rPr>
        <w:rFonts w:cs="Tahoma"/>
        <w:sz w:val="18"/>
        <w:szCs w:val="18"/>
      </w:rPr>
      <w:tab/>
    </w:r>
    <w:r>
      <w:rPr>
        <w:rFonts w:cs="Tahoma"/>
        <w:sz w:val="18"/>
        <w:szCs w:val="18"/>
      </w:rPr>
      <w:tab/>
      <w:t>Engineering Land Development</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Customers’ Manual</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April 2012</w:t>
    </w:r>
  </w:p>
  <w:p w:rsidR="00FA3477" w:rsidRDefault="00FA3477" w:rsidP="007E1D25">
    <w:pPr>
      <w:pStyle w:val="Header"/>
      <w:tabs>
        <w:tab w:val="clear" w:pos="4320"/>
        <w:tab w:val="clear" w:pos="8640"/>
        <w:tab w:val="left" w:pos="709"/>
        <w:tab w:val="right" w:pos="9356"/>
      </w:tabs>
      <w:spacing w:line="240" w:lineRule="auto"/>
      <w:ind w:right="-3600"/>
      <w:rPr>
        <w:rFonts w:cs="Tahoma"/>
        <w:sz w:val="18"/>
        <w:szCs w:val="18"/>
      </w:rPr>
    </w:pPr>
  </w:p>
  <w:p w:rsidR="00FA3477" w:rsidRDefault="00FA3477" w:rsidP="007E1D25">
    <w:pPr>
      <w:pStyle w:val="Header"/>
      <w:pBdr>
        <w:top w:val="threeDEngrave" w:sz="24" w:space="1" w:color="339966"/>
      </w:pBdr>
      <w:tabs>
        <w:tab w:val="clear" w:pos="4320"/>
        <w:tab w:val="clear" w:pos="8640"/>
        <w:tab w:val="left" w:pos="709"/>
        <w:tab w:val="right" w:pos="9356"/>
      </w:tabs>
      <w:spacing w:line="240" w:lineRule="auto"/>
      <w:ind w:right="-3600"/>
      <w:rPr>
        <w:rFonts w:cs="Tahoma"/>
        <w:sz w:val="18"/>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noProof/>
        <w:lang w:eastAsia="en-CA"/>
      </w:rPr>
      <w:drawing>
        <wp:anchor distT="0" distB="0" distL="114300" distR="114300" simplePos="0" relativeHeight="251659776" behindDoc="1" locked="0" layoutInCell="1" allowOverlap="1" wp14:anchorId="44EAF266" wp14:editId="04621357">
          <wp:simplePos x="0" y="0"/>
          <wp:positionH relativeFrom="column">
            <wp:posOffset>0</wp:posOffset>
          </wp:positionH>
          <wp:positionV relativeFrom="paragraph">
            <wp:posOffset>-209550</wp:posOffset>
          </wp:positionV>
          <wp:extent cx="1419225" cy="572135"/>
          <wp:effectExtent l="19050" t="0" r="9525" b="0"/>
          <wp:wrapTight wrapText="bothSides">
            <wp:wrapPolygon edited="0">
              <wp:start x="-290" y="0"/>
              <wp:lineTo x="-290" y="20857"/>
              <wp:lineTo x="21745" y="20857"/>
              <wp:lineTo x="21745" y="0"/>
              <wp:lineTo x="-29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srcRect/>
                  <a:stretch>
                    <a:fillRect/>
                  </a:stretch>
                </pic:blipFill>
                <pic:spPr bwMode="auto">
                  <a:xfrm>
                    <a:off x="0" y="0"/>
                    <a:ext cx="1419225" cy="572135"/>
                  </a:xfrm>
                  <a:prstGeom prst="rect">
                    <a:avLst/>
                  </a:prstGeom>
                  <a:noFill/>
                </pic:spPr>
              </pic:pic>
            </a:graphicData>
          </a:graphic>
        </wp:anchor>
      </w:drawing>
    </w:r>
    <w:r>
      <w:rPr>
        <w:rFonts w:cs="Tahoma"/>
        <w:sz w:val="18"/>
        <w:szCs w:val="18"/>
      </w:rPr>
      <w:tab/>
    </w:r>
    <w:r>
      <w:rPr>
        <w:rFonts w:cs="Tahoma"/>
        <w:sz w:val="18"/>
        <w:szCs w:val="18"/>
      </w:rPr>
      <w:tab/>
      <w:t>Engineering Land Development</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Customers’ Manual</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April 2012</w:t>
    </w:r>
  </w:p>
  <w:p w:rsidR="00FA3477" w:rsidRDefault="00FA3477" w:rsidP="007E1D25">
    <w:pPr>
      <w:pStyle w:val="Header"/>
      <w:tabs>
        <w:tab w:val="clear" w:pos="4320"/>
        <w:tab w:val="clear" w:pos="8640"/>
        <w:tab w:val="left" w:pos="709"/>
        <w:tab w:val="right" w:pos="9356"/>
      </w:tabs>
      <w:spacing w:line="240" w:lineRule="auto"/>
      <w:ind w:right="-3600"/>
      <w:rPr>
        <w:rFonts w:cs="Tahoma"/>
        <w:sz w:val="18"/>
        <w:szCs w:val="18"/>
      </w:rPr>
    </w:pPr>
  </w:p>
  <w:p w:rsidR="00FA3477" w:rsidRDefault="00FA3477" w:rsidP="007E1D25">
    <w:pPr>
      <w:pStyle w:val="Header"/>
      <w:pBdr>
        <w:top w:val="threeDEngrave" w:sz="24" w:space="1" w:color="339966"/>
      </w:pBdr>
      <w:tabs>
        <w:tab w:val="clear" w:pos="4320"/>
        <w:tab w:val="clear" w:pos="8640"/>
        <w:tab w:val="left" w:pos="709"/>
        <w:tab w:val="right" w:pos="9356"/>
      </w:tabs>
      <w:spacing w:line="240" w:lineRule="auto"/>
      <w:ind w:right="-3600"/>
      <w:rPr>
        <w:rFonts w:cs="Tahoma"/>
        <w:sz w:val="18"/>
        <w:szCs w:val="18"/>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rPr>
        <w:sz w:val="18"/>
        <w:szCs w:val="18"/>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rPr>
        <w:sz w:val="18"/>
        <w:szCs w:val="18"/>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rPr>
        <w:sz w:val="18"/>
        <w:szCs w:val="18"/>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rPr>
        <w:sz w:val="18"/>
        <w:szCs w:val="18"/>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rPr>
        <w:sz w:val="18"/>
        <w:szCs w:val="18"/>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rPr>
        <w:sz w:val="18"/>
        <w:szCs w:val="18"/>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tabs>
        <w:tab w:val="right" w:pos="927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tabs>
        <w:tab w:val="clear" w:pos="4320"/>
        <w:tab w:val="clear" w:pos="8640"/>
        <w:tab w:val="left" w:pos="709"/>
        <w:tab w:val="right" w:pos="9214"/>
      </w:tabs>
      <w:spacing w:line="240" w:lineRule="auto"/>
      <w:rPr>
        <w:rFonts w:cs="Tahoma"/>
        <w:sz w:val="18"/>
        <w:szCs w:val="18"/>
      </w:rPr>
    </w:pPr>
    <w:r>
      <w:rPr>
        <w:noProof/>
        <w:lang w:eastAsia="en-CA"/>
      </w:rPr>
      <w:drawing>
        <wp:anchor distT="0" distB="0" distL="114300" distR="114300" simplePos="0" relativeHeight="251652608" behindDoc="1" locked="0" layoutInCell="1" allowOverlap="1" wp14:anchorId="67374A53" wp14:editId="4F2B4757">
          <wp:simplePos x="0" y="0"/>
          <wp:positionH relativeFrom="column">
            <wp:posOffset>0</wp:posOffset>
          </wp:positionH>
          <wp:positionV relativeFrom="paragraph">
            <wp:posOffset>-219075</wp:posOffset>
          </wp:positionV>
          <wp:extent cx="1533525" cy="618490"/>
          <wp:effectExtent l="19050" t="0" r="9525" b="0"/>
          <wp:wrapTight wrapText="bothSides">
            <wp:wrapPolygon edited="0">
              <wp:start x="-268" y="0"/>
              <wp:lineTo x="-268" y="20624"/>
              <wp:lineTo x="21734" y="20624"/>
              <wp:lineTo x="21734" y="0"/>
              <wp:lineTo x="-268" y="0"/>
            </wp:wrapPolygon>
          </wp:wrapTight>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533525" cy="618490"/>
                  </a:xfrm>
                  <a:prstGeom prst="rect">
                    <a:avLst/>
                  </a:prstGeom>
                  <a:noFill/>
                </pic:spPr>
              </pic:pic>
            </a:graphicData>
          </a:graphic>
        </wp:anchor>
      </w:drawing>
    </w:r>
    <w:r>
      <w:rPr>
        <w:rFonts w:cs="Tahoma"/>
        <w:sz w:val="18"/>
        <w:szCs w:val="18"/>
      </w:rPr>
      <w:tab/>
    </w:r>
    <w:r>
      <w:rPr>
        <w:rFonts w:cs="Tahoma"/>
        <w:sz w:val="18"/>
        <w:szCs w:val="18"/>
      </w:rPr>
      <w:tab/>
      <w:t>Engineering Land Development</w:t>
    </w:r>
  </w:p>
  <w:p w:rsidR="00FA3477" w:rsidRDefault="00FA3477">
    <w:pPr>
      <w:pStyle w:val="Header"/>
      <w:tabs>
        <w:tab w:val="clear" w:pos="4320"/>
        <w:tab w:val="clear" w:pos="8640"/>
        <w:tab w:val="left" w:pos="709"/>
        <w:tab w:val="right" w:pos="9214"/>
      </w:tabs>
      <w:spacing w:line="240" w:lineRule="auto"/>
      <w:rPr>
        <w:rFonts w:cs="Tahoma"/>
        <w:sz w:val="18"/>
        <w:szCs w:val="18"/>
      </w:rPr>
    </w:pPr>
    <w:r>
      <w:rPr>
        <w:rFonts w:cs="Tahoma"/>
        <w:sz w:val="18"/>
        <w:szCs w:val="18"/>
      </w:rPr>
      <w:tab/>
    </w:r>
    <w:r>
      <w:rPr>
        <w:rFonts w:cs="Tahoma"/>
        <w:sz w:val="18"/>
        <w:szCs w:val="18"/>
      </w:rPr>
      <w:tab/>
      <w:t>Customers’ Manual</w:t>
    </w:r>
  </w:p>
  <w:p w:rsidR="00FA3477" w:rsidRDefault="00FA3477">
    <w:pPr>
      <w:pStyle w:val="Header"/>
      <w:tabs>
        <w:tab w:val="clear" w:pos="4320"/>
        <w:tab w:val="clear" w:pos="8640"/>
        <w:tab w:val="left" w:pos="709"/>
        <w:tab w:val="right" w:pos="9214"/>
      </w:tabs>
      <w:spacing w:line="240" w:lineRule="auto"/>
      <w:rPr>
        <w:rFonts w:cs="Tahoma"/>
        <w:sz w:val="18"/>
        <w:szCs w:val="18"/>
      </w:rPr>
    </w:pPr>
    <w:r>
      <w:rPr>
        <w:rFonts w:cs="Tahoma"/>
        <w:sz w:val="18"/>
        <w:szCs w:val="18"/>
      </w:rPr>
      <w:tab/>
    </w:r>
    <w:r>
      <w:rPr>
        <w:rFonts w:cs="Tahoma"/>
        <w:sz w:val="18"/>
        <w:szCs w:val="18"/>
      </w:rPr>
      <w:tab/>
      <w:t>April 2012</w:t>
    </w:r>
  </w:p>
  <w:p w:rsidR="00FA3477" w:rsidRDefault="00FA3477">
    <w:pPr>
      <w:pStyle w:val="Header"/>
      <w:tabs>
        <w:tab w:val="clear" w:pos="4320"/>
        <w:tab w:val="clear" w:pos="8640"/>
        <w:tab w:val="left" w:pos="709"/>
        <w:tab w:val="right" w:pos="9356"/>
      </w:tabs>
      <w:spacing w:line="240" w:lineRule="auto"/>
      <w:rPr>
        <w:rFonts w:cs="Tahoma"/>
        <w:sz w:val="18"/>
        <w:szCs w:val="18"/>
      </w:rPr>
    </w:pPr>
  </w:p>
  <w:p w:rsidR="00FA3477" w:rsidRDefault="00FA3477">
    <w:pPr>
      <w:pStyle w:val="Header"/>
      <w:pBdr>
        <w:top w:val="threeDEngrave" w:sz="24" w:space="1" w:color="339966"/>
      </w:pBdr>
      <w:tabs>
        <w:tab w:val="clear" w:pos="4320"/>
        <w:tab w:val="clear" w:pos="8640"/>
        <w:tab w:val="left" w:pos="709"/>
        <w:tab w:val="right" w:pos="9356"/>
      </w:tabs>
      <w:spacing w:line="240" w:lineRule="auto"/>
      <w:rPr>
        <w:rFonts w:cs="Tahoma"/>
        <w:sz w:val="18"/>
        <w:szCs w:val="18"/>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Pr="00D551F6" w:rsidRDefault="00FA3477" w:rsidP="00D551F6">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rPr>
        <w:sz w:val="18"/>
        <w:szCs w:val="18"/>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DE2E09">
    <w:pPr>
      <w:pStyle w:val="Header"/>
      <w:ind w:left="1080"/>
      <w:jc w:val="center"/>
    </w:pPr>
    <w:r>
      <w:t xml:space="preserve">- </w:t>
    </w:r>
    <w:r>
      <w:fldChar w:fldCharType="begin"/>
    </w:r>
    <w:r>
      <w:instrText xml:space="preserve"> PAGE   \* MERGEFORMAT </w:instrText>
    </w:r>
    <w:r>
      <w:fldChar w:fldCharType="separate"/>
    </w:r>
    <w:r>
      <w:rPr>
        <w:noProof/>
      </w:rPr>
      <w:t>140</w:t>
    </w:r>
    <w:r>
      <w:rPr>
        <w:noProof/>
      </w:rPr>
      <w:fldChar w:fldCharType="end"/>
    </w:r>
    <w:r>
      <w:t xml:space="preserve"> -</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ind w:right="-3780"/>
      <w:rPr>
        <w:sz w:val="18"/>
        <w:szCs w:val="18"/>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B24F23">
    <w:pPr>
      <w:pStyle w:val="Header"/>
      <w:tabs>
        <w:tab w:val="clear" w:pos="4320"/>
        <w:tab w:val="clear" w:pos="8640"/>
        <w:tab w:val="left" w:pos="709"/>
        <w:tab w:val="right" w:pos="9214"/>
      </w:tabs>
      <w:spacing w:line="240" w:lineRule="auto"/>
      <w:ind w:right="-3600"/>
      <w:rPr>
        <w:rFonts w:cs="Tahoma"/>
        <w:sz w:val="18"/>
        <w:szCs w:val="18"/>
      </w:rPr>
    </w:pPr>
    <w:r>
      <w:rPr>
        <w:noProof/>
        <w:lang w:eastAsia="en-CA"/>
      </w:rPr>
      <w:drawing>
        <wp:anchor distT="0" distB="0" distL="114300" distR="114300" simplePos="0" relativeHeight="251660800" behindDoc="1" locked="0" layoutInCell="1" allowOverlap="1" wp14:anchorId="006951EE" wp14:editId="6378D3A0">
          <wp:simplePos x="0" y="0"/>
          <wp:positionH relativeFrom="column">
            <wp:posOffset>47625</wp:posOffset>
          </wp:positionH>
          <wp:positionV relativeFrom="paragraph">
            <wp:posOffset>-247650</wp:posOffset>
          </wp:positionV>
          <wp:extent cx="1495425" cy="603250"/>
          <wp:effectExtent l="19050" t="0" r="9525" b="0"/>
          <wp:wrapTight wrapText="bothSides">
            <wp:wrapPolygon edited="0">
              <wp:start x="-275" y="0"/>
              <wp:lineTo x="-275" y="21145"/>
              <wp:lineTo x="21738" y="21145"/>
              <wp:lineTo x="21738" y="0"/>
              <wp:lineTo x="-275" y="0"/>
            </wp:wrapPolygon>
          </wp:wrapTight>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srcRect/>
                  <a:stretch>
                    <a:fillRect/>
                  </a:stretch>
                </pic:blipFill>
                <pic:spPr bwMode="auto">
                  <a:xfrm>
                    <a:off x="0" y="0"/>
                    <a:ext cx="1495425" cy="603250"/>
                  </a:xfrm>
                  <a:prstGeom prst="rect">
                    <a:avLst/>
                  </a:prstGeom>
                  <a:noFill/>
                </pic:spPr>
              </pic:pic>
            </a:graphicData>
          </a:graphic>
        </wp:anchor>
      </w:drawing>
    </w:r>
    <w:r>
      <w:rPr>
        <w:rFonts w:cs="Tahoma"/>
        <w:sz w:val="18"/>
        <w:szCs w:val="18"/>
      </w:rPr>
      <w:tab/>
    </w:r>
    <w:r>
      <w:rPr>
        <w:rFonts w:cs="Tahoma"/>
        <w:sz w:val="18"/>
        <w:szCs w:val="18"/>
      </w:rPr>
      <w:tab/>
      <w:t>Engineering Land Development</w:t>
    </w:r>
  </w:p>
  <w:p w:rsidR="00FA3477" w:rsidRDefault="00FA3477" w:rsidP="00B24F23">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Customers’ Manual</w:t>
    </w:r>
  </w:p>
  <w:p w:rsidR="00FA3477" w:rsidRDefault="00FA3477" w:rsidP="00B24F23">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September 2010</w:t>
    </w:r>
  </w:p>
  <w:p w:rsidR="00FA3477" w:rsidRDefault="00FA3477" w:rsidP="00B24F23">
    <w:pPr>
      <w:pStyle w:val="Header"/>
      <w:tabs>
        <w:tab w:val="clear" w:pos="4320"/>
        <w:tab w:val="clear" w:pos="8640"/>
        <w:tab w:val="left" w:pos="709"/>
        <w:tab w:val="right" w:pos="9356"/>
      </w:tabs>
      <w:spacing w:line="240" w:lineRule="auto"/>
      <w:ind w:right="-3600"/>
      <w:rPr>
        <w:rFonts w:cs="Tahoma"/>
        <w:sz w:val="18"/>
        <w:szCs w:val="18"/>
      </w:rPr>
    </w:pPr>
  </w:p>
  <w:p w:rsidR="00FA3477" w:rsidRDefault="00FA3477" w:rsidP="00B24F23">
    <w:pPr>
      <w:pStyle w:val="Header"/>
      <w:pBdr>
        <w:top w:val="threeDEngrave" w:sz="24" w:space="1" w:color="339966"/>
      </w:pBdr>
      <w:tabs>
        <w:tab w:val="clear" w:pos="4320"/>
        <w:tab w:val="clear" w:pos="8640"/>
        <w:tab w:val="left" w:pos="709"/>
        <w:tab w:val="right" w:pos="9356"/>
      </w:tabs>
      <w:spacing w:line="240" w:lineRule="auto"/>
      <w:ind w:right="-3600"/>
      <w:rPr>
        <w:rFonts w:cs="Tahoma"/>
        <w:sz w:val="18"/>
        <w:szCs w:val="18"/>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jc w:val="right"/>
      <w:rPr>
        <w:rFonts w:ascii="Times New Roman" w:hAnsi="Times New Roman"/>
        <w:sz w:val="22"/>
      </w:rPr>
    </w:pPr>
    <w:r>
      <w:rPr>
        <w:rFonts w:ascii="Times New Roman" w:hAnsi="Times New Roman"/>
        <w:sz w:val="22"/>
      </w:rPr>
      <w:t>Page ________</w:t>
    </w:r>
  </w:p>
  <w:p w:rsidR="00FA3477" w:rsidRDefault="00FA3477">
    <w:pPr>
      <w:pStyle w:val="Header"/>
      <w:jc w:val="right"/>
      <w:rPr>
        <w:rFonts w:ascii="Times New Roman" w:hAnsi="Times New Roman"/>
        <w:sz w:val="22"/>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tabs>
        <w:tab w:val="right" w:pos="9270"/>
      </w:tabs>
    </w:pPr>
    <w:r>
      <w:tab/>
      <w:t>Page ___</w:t>
    </w:r>
  </w:p>
  <w:p w:rsidR="00FA3477" w:rsidRDefault="00FA3477">
    <w:pPr>
      <w:pStyle w:val="Header"/>
      <w:tabs>
        <w:tab w:val="right" w:pos="9270"/>
      </w:tabs>
    </w:pPr>
  </w:p>
  <w:p w:rsidR="00FA3477" w:rsidRDefault="00FA3477">
    <w:pPr>
      <w:pStyle w:val="Header"/>
      <w:tabs>
        <w:tab w:val="right" w:pos="9270"/>
      </w:tabs>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tabs>
        <w:tab w:val="right" w:pos="9270"/>
      </w:tabs>
    </w:pPr>
    <w:r>
      <w:tab/>
    </w:r>
  </w:p>
  <w:p w:rsidR="00FA3477" w:rsidRDefault="00FA3477">
    <w:pPr>
      <w:pStyle w:val="Header"/>
      <w:tabs>
        <w:tab w:val="right" w:pos="9270"/>
      </w:tabs>
    </w:pPr>
  </w:p>
  <w:p w:rsidR="00FA3477" w:rsidRDefault="00FA3477">
    <w:pPr>
      <w:pStyle w:val="Header"/>
      <w:tabs>
        <w:tab w:val="right" w:pos="927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pPr>
      <w:pStyle w:val="Header"/>
      <w:tabs>
        <w:tab w:val="clear" w:pos="4320"/>
        <w:tab w:val="clear" w:pos="8640"/>
        <w:tab w:val="left" w:pos="709"/>
        <w:tab w:val="right" w:pos="9214"/>
      </w:tabs>
      <w:spacing w:line="240" w:lineRule="auto"/>
      <w:ind w:right="-3600"/>
      <w:rPr>
        <w:rFonts w:cs="Tahoma"/>
        <w:sz w:val="18"/>
        <w:szCs w:val="18"/>
      </w:rPr>
    </w:pPr>
    <w:r>
      <w:rPr>
        <w:noProof/>
        <w:lang w:eastAsia="en-CA"/>
      </w:rPr>
      <w:drawing>
        <wp:anchor distT="0" distB="0" distL="114300" distR="114300" simplePos="0" relativeHeight="251653632" behindDoc="1" locked="0" layoutInCell="1" allowOverlap="1" wp14:anchorId="4A5CB1BE" wp14:editId="611B9765">
          <wp:simplePos x="0" y="0"/>
          <wp:positionH relativeFrom="column">
            <wp:posOffset>0</wp:posOffset>
          </wp:positionH>
          <wp:positionV relativeFrom="paragraph">
            <wp:posOffset>-152400</wp:posOffset>
          </wp:positionV>
          <wp:extent cx="1428750" cy="575945"/>
          <wp:effectExtent l="19050" t="0" r="0" b="0"/>
          <wp:wrapTight wrapText="bothSides">
            <wp:wrapPolygon edited="0">
              <wp:start x="-288" y="0"/>
              <wp:lineTo x="-288" y="20719"/>
              <wp:lineTo x="21600" y="20719"/>
              <wp:lineTo x="21600" y="0"/>
              <wp:lineTo x="-288" y="0"/>
            </wp:wrapPolygon>
          </wp:wrapTight>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428750" cy="575945"/>
                  </a:xfrm>
                  <a:prstGeom prst="rect">
                    <a:avLst/>
                  </a:prstGeom>
                  <a:noFill/>
                </pic:spPr>
              </pic:pic>
            </a:graphicData>
          </a:graphic>
        </wp:anchor>
      </w:drawing>
    </w:r>
    <w:r>
      <w:rPr>
        <w:rFonts w:cs="Tahoma"/>
        <w:sz w:val="18"/>
        <w:szCs w:val="18"/>
      </w:rPr>
      <w:tab/>
    </w:r>
    <w:r>
      <w:rPr>
        <w:rFonts w:cs="Tahoma"/>
        <w:sz w:val="18"/>
        <w:szCs w:val="18"/>
      </w:rPr>
      <w:tab/>
      <w:t>Engineering Land Development</w:t>
    </w:r>
  </w:p>
  <w:p w:rsidR="00FA3477" w:rsidRDefault="00FA3477">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Customers’ Manual</w:t>
    </w:r>
  </w:p>
  <w:p w:rsidR="00FA3477" w:rsidRDefault="00FA3477">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April 2012</w:t>
    </w:r>
  </w:p>
  <w:p w:rsidR="00FA3477" w:rsidRDefault="00FA3477">
    <w:pPr>
      <w:pStyle w:val="Header"/>
      <w:tabs>
        <w:tab w:val="clear" w:pos="4320"/>
        <w:tab w:val="clear" w:pos="8640"/>
        <w:tab w:val="left" w:pos="709"/>
        <w:tab w:val="right" w:pos="9356"/>
      </w:tabs>
      <w:spacing w:line="240" w:lineRule="auto"/>
      <w:ind w:right="-3600"/>
      <w:rPr>
        <w:rFonts w:cs="Tahoma"/>
        <w:sz w:val="18"/>
        <w:szCs w:val="18"/>
      </w:rPr>
    </w:pPr>
  </w:p>
  <w:p w:rsidR="00FA3477" w:rsidRDefault="00FA3477">
    <w:pPr>
      <w:pStyle w:val="Header"/>
      <w:pBdr>
        <w:top w:val="threeDEngrave" w:sz="24" w:space="1" w:color="339966"/>
      </w:pBdr>
      <w:tabs>
        <w:tab w:val="clear" w:pos="4320"/>
        <w:tab w:val="clear" w:pos="8640"/>
        <w:tab w:val="left" w:pos="709"/>
        <w:tab w:val="right" w:pos="9356"/>
      </w:tabs>
      <w:spacing w:line="240" w:lineRule="auto"/>
      <w:ind w:right="-3600"/>
      <w:rPr>
        <w:rFonts w:cs="Tahoma"/>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noProof/>
        <w:lang w:eastAsia="en-CA"/>
      </w:rPr>
      <w:drawing>
        <wp:anchor distT="0" distB="0" distL="114300" distR="114300" simplePos="0" relativeHeight="251654656" behindDoc="1" locked="0" layoutInCell="1" allowOverlap="1" wp14:anchorId="7A8BE191" wp14:editId="63597CBF">
          <wp:simplePos x="0" y="0"/>
          <wp:positionH relativeFrom="column">
            <wp:posOffset>0</wp:posOffset>
          </wp:positionH>
          <wp:positionV relativeFrom="paragraph">
            <wp:posOffset>-205105</wp:posOffset>
          </wp:positionV>
          <wp:extent cx="1419225" cy="572135"/>
          <wp:effectExtent l="19050" t="0" r="9525" b="0"/>
          <wp:wrapTight wrapText="bothSides">
            <wp:wrapPolygon edited="0">
              <wp:start x="-290" y="0"/>
              <wp:lineTo x="-290" y="20857"/>
              <wp:lineTo x="21745" y="20857"/>
              <wp:lineTo x="21745" y="0"/>
              <wp:lineTo x="-29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419225" cy="572135"/>
                  </a:xfrm>
                  <a:prstGeom prst="rect">
                    <a:avLst/>
                  </a:prstGeom>
                  <a:noFill/>
                </pic:spPr>
              </pic:pic>
            </a:graphicData>
          </a:graphic>
        </wp:anchor>
      </w:drawing>
    </w:r>
    <w:r>
      <w:rPr>
        <w:rFonts w:cs="Tahoma"/>
        <w:sz w:val="18"/>
        <w:szCs w:val="18"/>
      </w:rPr>
      <w:tab/>
    </w:r>
    <w:r>
      <w:rPr>
        <w:rFonts w:cs="Tahoma"/>
        <w:sz w:val="18"/>
        <w:szCs w:val="18"/>
      </w:rPr>
      <w:tab/>
      <w:t>Engineering Land Development</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Customers’ Manual</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April 2012</w:t>
    </w:r>
  </w:p>
  <w:p w:rsidR="00FA3477" w:rsidRDefault="00FA3477" w:rsidP="007E1D25">
    <w:pPr>
      <w:pStyle w:val="Header"/>
      <w:tabs>
        <w:tab w:val="clear" w:pos="4320"/>
        <w:tab w:val="clear" w:pos="8640"/>
        <w:tab w:val="left" w:pos="709"/>
        <w:tab w:val="right" w:pos="9356"/>
      </w:tabs>
      <w:spacing w:line="240" w:lineRule="auto"/>
      <w:ind w:right="-3600"/>
      <w:rPr>
        <w:rFonts w:cs="Tahoma"/>
        <w:sz w:val="18"/>
        <w:szCs w:val="18"/>
      </w:rPr>
    </w:pPr>
  </w:p>
  <w:p w:rsidR="00FA3477" w:rsidRDefault="00FA3477" w:rsidP="007E1D25">
    <w:pPr>
      <w:pStyle w:val="Header"/>
      <w:pBdr>
        <w:top w:val="threeDEngrave" w:sz="24" w:space="1" w:color="339966"/>
      </w:pBdr>
      <w:tabs>
        <w:tab w:val="clear" w:pos="4320"/>
        <w:tab w:val="clear" w:pos="8640"/>
        <w:tab w:val="left" w:pos="709"/>
        <w:tab w:val="right" w:pos="9356"/>
      </w:tabs>
      <w:spacing w:line="240" w:lineRule="auto"/>
      <w:ind w:right="-3600"/>
      <w:rPr>
        <w:rFonts w:cs="Tahoma"/>
        <w:sz w:val="18"/>
        <w:szCs w:val="18"/>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DC3B08">
    <w:pPr>
      <w:pStyle w:val="Header"/>
      <w:tabs>
        <w:tab w:val="clear" w:pos="4320"/>
        <w:tab w:val="clear" w:pos="8640"/>
        <w:tab w:val="left" w:pos="709"/>
        <w:tab w:val="right" w:pos="21546"/>
      </w:tabs>
      <w:spacing w:line="240" w:lineRule="auto"/>
      <w:ind w:right="-3600"/>
      <w:rPr>
        <w:rFonts w:cs="Tahoma"/>
        <w:sz w:val="18"/>
        <w:szCs w:val="18"/>
      </w:rPr>
    </w:pPr>
    <w:r>
      <w:rPr>
        <w:noProof/>
        <w:lang w:eastAsia="en-CA"/>
      </w:rPr>
      <w:drawing>
        <wp:anchor distT="0" distB="0" distL="114300" distR="114300" simplePos="0" relativeHeight="251655680" behindDoc="1" locked="0" layoutInCell="1" allowOverlap="1" wp14:anchorId="7B139C00" wp14:editId="3A54AC6E">
          <wp:simplePos x="0" y="0"/>
          <wp:positionH relativeFrom="column">
            <wp:posOffset>0</wp:posOffset>
          </wp:positionH>
          <wp:positionV relativeFrom="paragraph">
            <wp:posOffset>-228600</wp:posOffset>
          </wp:positionV>
          <wp:extent cx="1447800" cy="584200"/>
          <wp:effectExtent l="19050" t="0" r="0" b="0"/>
          <wp:wrapTight wrapText="bothSides">
            <wp:wrapPolygon edited="0">
              <wp:start x="-284" y="0"/>
              <wp:lineTo x="-284" y="21130"/>
              <wp:lineTo x="21600" y="21130"/>
              <wp:lineTo x="21600" y="0"/>
              <wp:lineTo x="-284" y="0"/>
            </wp:wrapPolygon>
          </wp:wrapTight>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1447800" cy="584200"/>
                  </a:xfrm>
                  <a:prstGeom prst="rect">
                    <a:avLst/>
                  </a:prstGeom>
                  <a:noFill/>
                </pic:spPr>
              </pic:pic>
            </a:graphicData>
          </a:graphic>
        </wp:anchor>
      </w:drawing>
    </w:r>
    <w:r>
      <w:rPr>
        <w:rFonts w:cs="Tahoma"/>
        <w:sz w:val="18"/>
        <w:szCs w:val="18"/>
      </w:rPr>
      <w:tab/>
    </w:r>
    <w:r>
      <w:rPr>
        <w:rFonts w:cs="Tahoma"/>
        <w:sz w:val="18"/>
        <w:szCs w:val="18"/>
      </w:rPr>
      <w:tab/>
      <w:t>Engineering Land Development</w:t>
    </w:r>
  </w:p>
  <w:p w:rsidR="00FA3477" w:rsidRDefault="00FA3477" w:rsidP="00DC3B08">
    <w:pPr>
      <w:pStyle w:val="Header"/>
      <w:tabs>
        <w:tab w:val="clear" w:pos="4320"/>
        <w:tab w:val="clear" w:pos="8640"/>
        <w:tab w:val="left" w:pos="709"/>
        <w:tab w:val="right" w:pos="21546"/>
      </w:tabs>
      <w:spacing w:line="240" w:lineRule="auto"/>
      <w:rPr>
        <w:rFonts w:cs="Tahoma"/>
        <w:sz w:val="18"/>
        <w:szCs w:val="18"/>
      </w:rPr>
    </w:pPr>
    <w:r>
      <w:rPr>
        <w:rFonts w:cs="Tahoma"/>
        <w:sz w:val="18"/>
        <w:szCs w:val="18"/>
      </w:rPr>
      <w:tab/>
    </w:r>
    <w:r>
      <w:rPr>
        <w:rFonts w:cs="Tahoma"/>
        <w:sz w:val="18"/>
        <w:szCs w:val="18"/>
      </w:rPr>
      <w:tab/>
      <w:t>Customers’ Manual</w:t>
    </w:r>
  </w:p>
  <w:p w:rsidR="00FA3477" w:rsidRDefault="00FA3477" w:rsidP="00640411">
    <w:pPr>
      <w:pStyle w:val="Header"/>
      <w:tabs>
        <w:tab w:val="clear" w:pos="4320"/>
        <w:tab w:val="clear" w:pos="8640"/>
        <w:tab w:val="left" w:pos="709"/>
        <w:tab w:val="right" w:pos="21546"/>
      </w:tabs>
      <w:spacing w:line="240" w:lineRule="auto"/>
      <w:ind w:right="-3600"/>
      <w:rPr>
        <w:rFonts w:cs="Tahoma"/>
        <w:sz w:val="18"/>
        <w:szCs w:val="18"/>
      </w:rPr>
    </w:pPr>
    <w:r>
      <w:rPr>
        <w:rFonts w:cs="Tahoma"/>
        <w:sz w:val="18"/>
        <w:szCs w:val="18"/>
      </w:rPr>
      <w:tab/>
    </w:r>
    <w:r>
      <w:rPr>
        <w:rFonts w:cs="Tahoma"/>
        <w:sz w:val="18"/>
        <w:szCs w:val="18"/>
      </w:rPr>
      <w:tab/>
      <w:t>April 2012</w:t>
    </w:r>
  </w:p>
  <w:p w:rsidR="00FA3477" w:rsidRDefault="00FA3477" w:rsidP="005D42C1">
    <w:pPr>
      <w:pStyle w:val="Header"/>
      <w:pBdr>
        <w:top w:val="threeDEngrave" w:sz="24" w:space="1" w:color="339966"/>
      </w:pBdr>
      <w:tabs>
        <w:tab w:val="clear" w:pos="4320"/>
        <w:tab w:val="clear" w:pos="8640"/>
        <w:tab w:val="left" w:pos="709"/>
        <w:tab w:val="right" w:pos="9356"/>
      </w:tabs>
      <w:spacing w:line="240" w:lineRule="auto"/>
      <w:rPr>
        <w:rFonts w:cs="Tahoma"/>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noProof/>
        <w:lang w:eastAsia="en-CA"/>
      </w:rPr>
      <w:drawing>
        <wp:anchor distT="0" distB="0" distL="114300" distR="114300" simplePos="0" relativeHeight="251661824" behindDoc="1" locked="0" layoutInCell="1" allowOverlap="1" wp14:anchorId="5D67B82C" wp14:editId="6F11635F">
          <wp:simplePos x="0" y="0"/>
          <wp:positionH relativeFrom="column">
            <wp:posOffset>-85725</wp:posOffset>
          </wp:positionH>
          <wp:positionV relativeFrom="paragraph">
            <wp:posOffset>-227965</wp:posOffset>
          </wp:positionV>
          <wp:extent cx="1447800" cy="584200"/>
          <wp:effectExtent l="19050" t="0" r="0" b="0"/>
          <wp:wrapTight wrapText="bothSides">
            <wp:wrapPolygon edited="0">
              <wp:start x="-284" y="0"/>
              <wp:lineTo x="-284" y="21130"/>
              <wp:lineTo x="21600" y="21130"/>
              <wp:lineTo x="21600" y="0"/>
              <wp:lineTo x="-284" y="0"/>
            </wp:wrapPolygon>
          </wp:wrapTight>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a:stretch>
                    <a:fillRect/>
                  </a:stretch>
                </pic:blipFill>
                <pic:spPr bwMode="auto">
                  <a:xfrm>
                    <a:off x="0" y="0"/>
                    <a:ext cx="1447800" cy="584200"/>
                  </a:xfrm>
                  <a:prstGeom prst="rect">
                    <a:avLst/>
                  </a:prstGeom>
                  <a:noFill/>
                </pic:spPr>
              </pic:pic>
            </a:graphicData>
          </a:graphic>
        </wp:anchor>
      </w:drawing>
    </w:r>
    <w:r>
      <w:rPr>
        <w:rFonts w:cs="Tahoma"/>
        <w:sz w:val="18"/>
        <w:szCs w:val="18"/>
      </w:rPr>
      <w:tab/>
    </w:r>
    <w:r>
      <w:rPr>
        <w:rFonts w:cs="Tahoma"/>
        <w:sz w:val="18"/>
        <w:szCs w:val="18"/>
      </w:rPr>
      <w:tab/>
      <w:t>Engineering Land Development</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Customer Manual</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April 2012</w:t>
    </w:r>
  </w:p>
  <w:p w:rsidR="00FA3477" w:rsidRDefault="00FA3477" w:rsidP="007E1D25">
    <w:pPr>
      <w:pStyle w:val="Header"/>
      <w:tabs>
        <w:tab w:val="clear" w:pos="4320"/>
        <w:tab w:val="clear" w:pos="8640"/>
        <w:tab w:val="left" w:pos="709"/>
        <w:tab w:val="right" w:pos="9356"/>
      </w:tabs>
      <w:spacing w:line="240" w:lineRule="auto"/>
      <w:ind w:right="-3600"/>
      <w:rPr>
        <w:rFonts w:cs="Tahoma"/>
        <w:sz w:val="18"/>
        <w:szCs w:val="18"/>
      </w:rPr>
    </w:pPr>
  </w:p>
  <w:p w:rsidR="00FA3477" w:rsidRDefault="00FA3477" w:rsidP="007E1D25">
    <w:pPr>
      <w:pStyle w:val="Header"/>
      <w:pBdr>
        <w:top w:val="threeDEngrave" w:sz="24" w:space="1" w:color="339966"/>
      </w:pBdr>
      <w:tabs>
        <w:tab w:val="clear" w:pos="4320"/>
        <w:tab w:val="clear" w:pos="8640"/>
        <w:tab w:val="left" w:pos="709"/>
        <w:tab w:val="right" w:pos="9356"/>
      </w:tabs>
      <w:spacing w:line="240" w:lineRule="auto"/>
      <w:ind w:right="-3600"/>
      <w:rPr>
        <w:rFonts w:cs="Tahoma"/>
        <w:sz w:val="18"/>
        <w:szCs w:val="18"/>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noProof/>
        <w:lang w:eastAsia="en-CA"/>
      </w:rPr>
      <w:drawing>
        <wp:anchor distT="0" distB="0" distL="114300" distR="114300" simplePos="0" relativeHeight="251656704" behindDoc="1" locked="0" layoutInCell="1" allowOverlap="1" wp14:anchorId="091E293A" wp14:editId="65205755">
          <wp:simplePos x="0" y="0"/>
          <wp:positionH relativeFrom="column">
            <wp:posOffset>0</wp:posOffset>
          </wp:positionH>
          <wp:positionV relativeFrom="paragraph">
            <wp:posOffset>-209550</wp:posOffset>
          </wp:positionV>
          <wp:extent cx="1476375" cy="595630"/>
          <wp:effectExtent l="19050" t="0" r="9525" b="0"/>
          <wp:wrapTight wrapText="bothSides">
            <wp:wrapPolygon edited="0">
              <wp:start x="-279" y="0"/>
              <wp:lineTo x="-279" y="20725"/>
              <wp:lineTo x="21739" y="20725"/>
              <wp:lineTo x="21739" y="0"/>
              <wp:lineTo x="-279"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1476375" cy="595630"/>
                  </a:xfrm>
                  <a:prstGeom prst="rect">
                    <a:avLst/>
                  </a:prstGeom>
                  <a:noFill/>
                </pic:spPr>
              </pic:pic>
            </a:graphicData>
          </a:graphic>
        </wp:anchor>
      </w:drawing>
    </w:r>
    <w:r>
      <w:rPr>
        <w:rFonts w:cs="Tahoma"/>
        <w:sz w:val="18"/>
        <w:szCs w:val="18"/>
      </w:rPr>
      <w:tab/>
    </w:r>
    <w:r>
      <w:rPr>
        <w:rFonts w:cs="Tahoma"/>
        <w:sz w:val="18"/>
        <w:szCs w:val="18"/>
      </w:rPr>
      <w:tab/>
      <w:t>Engineering Land Development</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Customers’ Manual</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April 2012</w:t>
    </w:r>
  </w:p>
  <w:p w:rsidR="00FA3477" w:rsidRDefault="00FA3477" w:rsidP="007E1D25">
    <w:pPr>
      <w:pStyle w:val="Header"/>
      <w:tabs>
        <w:tab w:val="clear" w:pos="4320"/>
        <w:tab w:val="clear" w:pos="8640"/>
        <w:tab w:val="left" w:pos="709"/>
        <w:tab w:val="right" w:pos="9356"/>
      </w:tabs>
      <w:spacing w:line="240" w:lineRule="auto"/>
      <w:ind w:right="-3600"/>
      <w:rPr>
        <w:rFonts w:cs="Tahoma"/>
        <w:sz w:val="18"/>
        <w:szCs w:val="18"/>
      </w:rPr>
    </w:pPr>
  </w:p>
  <w:p w:rsidR="00FA3477" w:rsidRDefault="00FA3477" w:rsidP="007E1D25">
    <w:pPr>
      <w:pStyle w:val="Header"/>
      <w:pBdr>
        <w:top w:val="threeDEngrave" w:sz="24" w:space="1" w:color="339966"/>
      </w:pBdr>
      <w:tabs>
        <w:tab w:val="clear" w:pos="4320"/>
        <w:tab w:val="clear" w:pos="8640"/>
        <w:tab w:val="left" w:pos="709"/>
        <w:tab w:val="right" w:pos="9356"/>
      </w:tabs>
      <w:spacing w:line="240" w:lineRule="auto"/>
      <w:ind w:right="-3600"/>
      <w:rPr>
        <w:rFonts w:cs="Tahoma"/>
        <w:sz w:val="18"/>
        <w:szCs w:val="18"/>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noProof/>
        <w:lang w:eastAsia="en-CA"/>
      </w:rPr>
      <w:drawing>
        <wp:anchor distT="0" distB="0" distL="114300" distR="114300" simplePos="0" relativeHeight="251657728" behindDoc="1" locked="0" layoutInCell="1" allowOverlap="1" wp14:anchorId="24C339BD" wp14:editId="708AC3AD">
          <wp:simplePos x="0" y="0"/>
          <wp:positionH relativeFrom="column">
            <wp:posOffset>9525</wp:posOffset>
          </wp:positionH>
          <wp:positionV relativeFrom="paragraph">
            <wp:posOffset>-200025</wp:posOffset>
          </wp:positionV>
          <wp:extent cx="1485900" cy="599440"/>
          <wp:effectExtent l="19050" t="0" r="0" b="0"/>
          <wp:wrapTight wrapText="bothSides">
            <wp:wrapPolygon edited="0">
              <wp:start x="-277" y="0"/>
              <wp:lineTo x="-277" y="20593"/>
              <wp:lineTo x="21600" y="20593"/>
              <wp:lineTo x="21600" y="0"/>
              <wp:lineTo x="-277"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srcRect/>
                  <a:stretch>
                    <a:fillRect/>
                  </a:stretch>
                </pic:blipFill>
                <pic:spPr bwMode="auto">
                  <a:xfrm>
                    <a:off x="0" y="0"/>
                    <a:ext cx="1485900" cy="599440"/>
                  </a:xfrm>
                  <a:prstGeom prst="rect">
                    <a:avLst/>
                  </a:prstGeom>
                  <a:noFill/>
                </pic:spPr>
              </pic:pic>
            </a:graphicData>
          </a:graphic>
        </wp:anchor>
      </w:drawing>
    </w:r>
    <w:r>
      <w:rPr>
        <w:rFonts w:cs="Tahoma"/>
        <w:sz w:val="18"/>
        <w:szCs w:val="18"/>
      </w:rPr>
      <w:tab/>
    </w:r>
    <w:r>
      <w:rPr>
        <w:rFonts w:cs="Tahoma"/>
        <w:sz w:val="18"/>
        <w:szCs w:val="18"/>
      </w:rPr>
      <w:tab/>
      <w:t>Engineering Land Development</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Customers’ Manual</w:t>
    </w:r>
  </w:p>
  <w:p w:rsidR="00FA3477" w:rsidRDefault="00FA3477" w:rsidP="007E1D25">
    <w:pPr>
      <w:pStyle w:val="Header"/>
      <w:tabs>
        <w:tab w:val="clear" w:pos="4320"/>
        <w:tab w:val="clear" w:pos="8640"/>
        <w:tab w:val="left" w:pos="709"/>
        <w:tab w:val="right" w:pos="9214"/>
      </w:tabs>
      <w:spacing w:line="240" w:lineRule="auto"/>
      <w:ind w:right="-3600"/>
      <w:rPr>
        <w:rFonts w:cs="Tahoma"/>
        <w:sz w:val="18"/>
        <w:szCs w:val="18"/>
      </w:rPr>
    </w:pPr>
    <w:r>
      <w:rPr>
        <w:rFonts w:cs="Tahoma"/>
        <w:sz w:val="18"/>
        <w:szCs w:val="18"/>
      </w:rPr>
      <w:tab/>
    </w:r>
    <w:r>
      <w:rPr>
        <w:rFonts w:cs="Tahoma"/>
        <w:sz w:val="18"/>
        <w:szCs w:val="18"/>
      </w:rPr>
      <w:tab/>
      <w:t>April 2012</w:t>
    </w:r>
  </w:p>
  <w:p w:rsidR="00FA3477" w:rsidRDefault="00FA3477" w:rsidP="007E1D25">
    <w:pPr>
      <w:pStyle w:val="Header"/>
      <w:tabs>
        <w:tab w:val="clear" w:pos="4320"/>
        <w:tab w:val="clear" w:pos="8640"/>
        <w:tab w:val="left" w:pos="709"/>
        <w:tab w:val="right" w:pos="9356"/>
      </w:tabs>
      <w:spacing w:line="240" w:lineRule="auto"/>
      <w:ind w:right="-3600"/>
      <w:rPr>
        <w:rFonts w:cs="Tahoma"/>
        <w:sz w:val="18"/>
        <w:szCs w:val="18"/>
      </w:rPr>
    </w:pPr>
  </w:p>
  <w:p w:rsidR="00FA3477" w:rsidRDefault="00FA3477" w:rsidP="007E1D25">
    <w:pPr>
      <w:pStyle w:val="Header"/>
      <w:pBdr>
        <w:top w:val="threeDEngrave" w:sz="24" w:space="1" w:color="339966"/>
      </w:pBdr>
      <w:tabs>
        <w:tab w:val="clear" w:pos="4320"/>
        <w:tab w:val="clear" w:pos="8640"/>
        <w:tab w:val="left" w:pos="709"/>
        <w:tab w:val="right" w:pos="9356"/>
      </w:tabs>
      <w:spacing w:line="240" w:lineRule="auto"/>
      <w:ind w:right="-3600"/>
      <w:rPr>
        <w:rFonts w:cs="Tahoma"/>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0396F76A"/>
    <w:lvl w:ilvl="0">
      <w:numFmt w:val="decimal"/>
      <w:lvlText w:val="*"/>
      <w:lvlJc w:val="left"/>
    </w:lvl>
  </w:abstractNum>
  <w:abstractNum w:abstractNumId="1">
    <w:nsid w:val="0001610A"/>
    <w:multiLevelType w:val="hybridMultilevel"/>
    <w:tmpl w:val="1598BD64"/>
    <w:lvl w:ilvl="0" w:tplc="10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
    <w:nsid w:val="03725143"/>
    <w:multiLevelType w:val="hybridMultilevel"/>
    <w:tmpl w:val="72A252A4"/>
    <w:lvl w:ilvl="0" w:tplc="C1FC64D4">
      <w:numFmt w:val="bullet"/>
      <w:lvlText w:val=""/>
      <w:lvlJc w:val="left"/>
      <w:pPr>
        <w:tabs>
          <w:tab w:val="num" w:pos="720"/>
        </w:tabs>
        <w:ind w:left="720" w:hanging="360"/>
      </w:pPr>
      <w:rPr>
        <w:rFonts w:ascii="Wingdings 2" w:eastAsia="Times New Roman" w:hAnsi="Wingdings 2" w:cs="Aria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AF4CE0"/>
    <w:multiLevelType w:val="hybridMultilevel"/>
    <w:tmpl w:val="C30427B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77531B4"/>
    <w:multiLevelType w:val="hybridMultilevel"/>
    <w:tmpl w:val="FAE6DBBE"/>
    <w:lvl w:ilvl="0" w:tplc="2F8EA070">
      <w:start w:val="1"/>
      <w:numFmt w:val="bullet"/>
      <w:lvlText w:val=""/>
      <w:lvlJc w:val="left"/>
      <w:pPr>
        <w:tabs>
          <w:tab w:val="num" w:pos="2332"/>
        </w:tabs>
        <w:ind w:left="2332" w:hanging="381"/>
      </w:pPr>
      <w:rPr>
        <w:rFonts w:ascii="Wingdings" w:hAnsi="Wingdings" w:hint="default"/>
        <w:color w:val="0000FF"/>
      </w:rPr>
    </w:lvl>
    <w:lvl w:ilvl="1" w:tplc="04090003">
      <w:start w:val="1"/>
      <w:numFmt w:val="bullet"/>
      <w:lvlText w:val="o"/>
      <w:lvlJc w:val="left"/>
      <w:pPr>
        <w:tabs>
          <w:tab w:val="num" w:pos="2246"/>
        </w:tabs>
        <w:ind w:left="2246" w:hanging="360"/>
      </w:pPr>
      <w:rPr>
        <w:rFonts w:ascii="Courier New" w:hAnsi="Courier New" w:cs="Courier New" w:hint="default"/>
      </w:rPr>
    </w:lvl>
    <w:lvl w:ilvl="2" w:tplc="04090005" w:tentative="1">
      <w:start w:val="1"/>
      <w:numFmt w:val="bullet"/>
      <w:lvlText w:val=""/>
      <w:lvlJc w:val="left"/>
      <w:pPr>
        <w:tabs>
          <w:tab w:val="num" w:pos="2966"/>
        </w:tabs>
        <w:ind w:left="2966" w:hanging="360"/>
      </w:pPr>
      <w:rPr>
        <w:rFonts w:ascii="Wingdings" w:hAnsi="Wingdings" w:hint="default"/>
      </w:rPr>
    </w:lvl>
    <w:lvl w:ilvl="3" w:tplc="04090001" w:tentative="1">
      <w:start w:val="1"/>
      <w:numFmt w:val="bullet"/>
      <w:lvlText w:val=""/>
      <w:lvlJc w:val="left"/>
      <w:pPr>
        <w:tabs>
          <w:tab w:val="num" w:pos="3686"/>
        </w:tabs>
        <w:ind w:left="3686" w:hanging="360"/>
      </w:pPr>
      <w:rPr>
        <w:rFonts w:ascii="Symbol" w:hAnsi="Symbol" w:hint="default"/>
      </w:rPr>
    </w:lvl>
    <w:lvl w:ilvl="4" w:tplc="04090003" w:tentative="1">
      <w:start w:val="1"/>
      <w:numFmt w:val="bullet"/>
      <w:lvlText w:val="o"/>
      <w:lvlJc w:val="left"/>
      <w:pPr>
        <w:tabs>
          <w:tab w:val="num" w:pos="4406"/>
        </w:tabs>
        <w:ind w:left="4406" w:hanging="360"/>
      </w:pPr>
      <w:rPr>
        <w:rFonts w:ascii="Courier New" w:hAnsi="Courier New" w:cs="Courier New" w:hint="default"/>
      </w:rPr>
    </w:lvl>
    <w:lvl w:ilvl="5" w:tplc="04090005" w:tentative="1">
      <w:start w:val="1"/>
      <w:numFmt w:val="bullet"/>
      <w:lvlText w:val=""/>
      <w:lvlJc w:val="left"/>
      <w:pPr>
        <w:tabs>
          <w:tab w:val="num" w:pos="5126"/>
        </w:tabs>
        <w:ind w:left="5126" w:hanging="360"/>
      </w:pPr>
      <w:rPr>
        <w:rFonts w:ascii="Wingdings" w:hAnsi="Wingdings" w:hint="default"/>
      </w:rPr>
    </w:lvl>
    <w:lvl w:ilvl="6" w:tplc="04090001" w:tentative="1">
      <w:start w:val="1"/>
      <w:numFmt w:val="bullet"/>
      <w:lvlText w:val=""/>
      <w:lvlJc w:val="left"/>
      <w:pPr>
        <w:tabs>
          <w:tab w:val="num" w:pos="5846"/>
        </w:tabs>
        <w:ind w:left="5846" w:hanging="360"/>
      </w:pPr>
      <w:rPr>
        <w:rFonts w:ascii="Symbol" w:hAnsi="Symbol" w:hint="default"/>
      </w:rPr>
    </w:lvl>
    <w:lvl w:ilvl="7" w:tplc="04090003" w:tentative="1">
      <w:start w:val="1"/>
      <w:numFmt w:val="bullet"/>
      <w:lvlText w:val="o"/>
      <w:lvlJc w:val="left"/>
      <w:pPr>
        <w:tabs>
          <w:tab w:val="num" w:pos="6566"/>
        </w:tabs>
        <w:ind w:left="6566" w:hanging="360"/>
      </w:pPr>
      <w:rPr>
        <w:rFonts w:ascii="Courier New" w:hAnsi="Courier New" w:cs="Courier New" w:hint="default"/>
      </w:rPr>
    </w:lvl>
    <w:lvl w:ilvl="8" w:tplc="04090005" w:tentative="1">
      <w:start w:val="1"/>
      <w:numFmt w:val="bullet"/>
      <w:lvlText w:val=""/>
      <w:lvlJc w:val="left"/>
      <w:pPr>
        <w:tabs>
          <w:tab w:val="num" w:pos="7286"/>
        </w:tabs>
        <w:ind w:left="7286" w:hanging="360"/>
      </w:pPr>
      <w:rPr>
        <w:rFonts w:ascii="Wingdings" w:hAnsi="Wingdings" w:hint="default"/>
      </w:rPr>
    </w:lvl>
  </w:abstractNum>
  <w:abstractNum w:abstractNumId="5">
    <w:nsid w:val="07D70445"/>
    <w:multiLevelType w:val="hybridMultilevel"/>
    <w:tmpl w:val="EC46C45C"/>
    <w:lvl w:ilvl="0" w:tplc="B3F40D5C">
      <w:start w:val="1"/>
      <w:numFmt w:val="bullet"/>
      <w:lvlText w:val=""/>
      <w:lvlJc w:val="left"/>
      <w:pPr>
        <w:ind w:left="1260" w:hanging="360"/>
      </w:pPr>
      <w:rPr>
        <w:rFonts w:ascii="Symbol" w:hAnsi="Symbol" w:hint="default"/>
      </w:rPr>
    </w:lvl>
    <w:lvl w:ilvl="1" w:tplc="10090003" w:tentative="1">
      <w:start w:val="1"/>
      <w:numFmt w:val="bullet"/>
      <w:lvlText w:val="o"/>
      <w:lvlJc w:val="left"/>
      <w:pPr>
        <w:ind w:left="1980" w:hanging="360"/>
      </w:pPr>
      <w:rPr>
        <w:rFonts w:ascii="Courier New" w:hAnsi="Courier New" w:cs="Courier New" w:hint="default"/>
      </w:rPr>
    </w:lvl>
    <w:lvl w:ilvl="2" w:tplc="10090005" w:tentative="1">
      <w:start w:val="1"/>
      <w:numFmt w:val="bullet"/>
      <w:lvlText w:val=""/>
      <w:lvlJc w:val="left"/>
      <w:pPr>
        <w:ind w:left="2700" w:hanging="360"/>
      </w:pPr>
      <w:rPr>
        <w:rFonts w:ascii="Wingdings" w:hAnsi="Wingdings" w:hint="default"/>
      </w:rPr>
    </w:lvl>
    <w:lvl w:ilvl="3" w:tplc="10090001" w:tentative="1">
      <w:start w:val="1"/>
      <w:numFmt w:val="bullet"/>
      <w:lvlText w:val=""/>
      <w:lvlJc w:val="left"/>
      <w:pPr>
        <w:ind w:left="3420" w:hanging="360"/>
      </w:pPr>
      <w:rPr>
        <w:rFonts w:ascii="Symbol" w:hAnsi="Symbol" w:hint="default"/>
      </w:rPr>
    </w:lvl>
    <w:lvl w:ilvl="4" w:tplc="10090003" w:tentative="1">
      <w:start w:val="1"/>
      <w:numFmt w:val="bullet"/>
      <w:lvlText w:val="o"/>
      <w:lvlJc w:val="left"/>
      <w:pPr>
        <w:ind w:left="4140" w:hanging="360"/>
      </w:pPr>
      <w:rPr>
        <w:rFonts w:ascii="Courier New" w:hAnsi="Courier New" w:cs="Courier New" w:hint="default"/>
      </w:rPr>
    </w:lvl>
    <w:lvl w:ilvl="5" w:tplc="10090005" w:tentative="1">
      <w:start w:val="1"/>
      <w:numFmt w:val="bullet"/>
      <w:lvlText w:val=""/>
      <w:lvlJc w:val="left"/>
      <w:pPr>
        <w:ind w:left="4860" w:hanging="360"/>
      </w:pPr>
      <w:rPr>
        <w:rFonts w:ascii="Wingdings" w:hAnsi="Wingdings" w:hint="default"/>
      </w:rPr>
    </w:lvl>
    <w:lvl w:ilvl="6" w:tplc="10090001" w:tentative="1">
      <w:start w:val="1"/>
      <w:numFmt w:val="bullet"/>
      <w:lvlText w:val=""/>
      <w:lvlJc w:val="left"/>
      <w:pPr>
        <w:ind w:left="5580" w:hanging="360"/>
      </w:pPr>
      <w:rPr>
        <w:rFonts w:ascii="Symbol" w:hAnsi="Symbol" w:hint="default"/>
      </w:rPr>
    </w:lvl>
    <w:lvl w:ilvl="7" w:tplc="10090003" w:tentative="1">
      <w:start w:val="1"/>
      <w:numFmt w:val="bullet"/>
      <w:lvlText w:val="o"/>
      <w:lvlJc w:val="left"/>
      <w:pPr>
        <w:ind w:left="6300" w:hanging="360"/>
      </w:pPr>
      <w:rPr>
        <w:rFonts w:ascii="Courier New" w:hAnsi="Courier New" w:cs="Courier New" w:hint="default"/>
      </w:rPr>
    </w:lvl>
    <w:lvl w:ilvl="8" w:tplc="10090005" w:tentative="1">
      <w:start w:val="1"/>
      <w:numFmt w:val="bullet"/>
      <w:lvlText w:val=""/>
      <w:lvlJc w:val="left"/>
      <w:pPr>
        <w:ind w:left="7020" w:hanging="360"/>
      </w:pPr>
      <w:rPr>
        <w:rFonts w:ascii="Wingdings" w:hAnsi="Wingdings" w:hint="default"/>
      </w:rPr>
    </w:lvl>
  </w:abstractNum>
  <w:abstractNum w:abstractNumId="6">
    <w:nsid w:val="09844457"/>
    <w:multiLevelType w:val="hybridMultilevel"/>
    <w:tmpl w:val="EABE0D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0A4640BA"/>
    <w:multiLevelType w:val="hybridMultilevel"/>
    <w:tmpl w:val="A0A8EE1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0DCC0A3F"/>
    <w:multiLevelType w:val="hybridMultilevel"/>
    <w:tmpl w:val="3E6662C6"/>
    <w:lvl w:ilvl="0" w:tplc="33F4805E">
      <w:start w:val="1"/>
      <w:numFmt w:val="upperLetter"/>
      <w:lvlText w:val="%1."/>
      <w:lvlJc w:val="left"/>
      <w:pPr>
        <w:tabs>
          <w:tab w:val="num" w:pos="-540"/>
        </w:tabs>
        <w:ind w:left="-540" w:hanging="54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9">
    <w:nsid w:val="0E701D76"/>
    <w:multiLevelType w:val="hybridMultilevel"/>
    <w:tmpl w:val="012897E0"/>
    <w:lvl w:ilvl="0" w:tplc="9E7A4A98">
      <w:start w:val="6"/>
      <w:numFmt w:val="bullet"/>
      <w:lvlText w:val=""/>
      <w:lvlJc w:val="left"/>
      <w:pPr>
        <w:tabs>
          <w:tab w:val="num" w:pos="1616"/>
        </w:tabs>
        <w:ind w:left="1616" w:hanging="810"/>
      </w:pPr>
      <w:rPr>
        <w:rFonts w:ascii="Webdings" w:eastAsia="Times New Roman" w:hAnsi="Webdings"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A9C00FA"/>
    <w:multiLevelType w:val="hybridMultilevel"/>
    <w:tmpl w:val="613CB7C0"/>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B1357AB"/>
    <w:multiLevelType w:val="hybridMultilevel"/>
    <w:tmpl w:val="1AC2019A"/>
    <w:lvl w:ilvl="0" w:tplc="2F8EA070">
      <w:start w:val="1"/>
      <w:numFmt w:val="bullet"/>
      <w:lvlText w:val=""/>
      <w:lvlJc w:val="left"/>
      <w:pPr>
        <w:tabs>
          <w:tab w:val="num" w:pos="2001"/>
        </w:tabs>
        <w:ind w:left="2001" w:hanging="381"/>
      </w:pPr>
      <w:rPr>
        <w:rFonts w:ascii="Wingdings" w:hAnsi="Wingdings" w:hint="default"/>
        <w:color w:val="0000FF"/>
      </w:rPr>
    </w:lvl>
    <w:lvl w:ilvl="1" w:tplc="EBF49BD4">
      <w:start w:val="1"/>
      <w:numFmt w:val="bullet"/>
      <w:lvlText w:val=""/>
      <w:lvlJc w:val="left"/>
      <w:pPr>
        <w:tabs>
          <w:tab w:val="num" w:pos="1109"/>
        </w:tabs>
        <w:ind w:left="1109" w:hanging="360"/>
      </w:pPr>
      <w:rPr>
        <w:rFonts w:ascii="Wingdings" w:hAnsi="Wingdings" w:hint="default"/>
        <w:sz w:val="24"/>
      </w:rPr>
    </w:lvl>
    <w:lvl w:ilvl="2" w:tplc="04090005" w:tentative="1">
      <w:start w:val="1"/>
      <w:numFmt w:val="bullet"/>
      <w:lvlText w:val=""/>
      <w:lvlJc w:val="left"/>
      <w:pPr>
        <w:tabs>
          <w:tab w:val="num" w:pos="1829"/>
        </w:tabs>
        <w:ind w:left="1829" w:hanging="360"/>
      </w:pPr>
      <w:rPr>
        <w:rFonts w:ascii="Wingdings" w:hAnsi="Wingdings" w:hint="default"/>
      </w:rPr>
    </w:lvl>
    <w:lvl w:ilvl="3" w:tplc="04090001" w:tentative="1">
      <w:start w:val="1"/>
      <w:numFmt w:val="bullet"/>
      <w:lvlText w:val=""/>
      <w:lvlJc w:val="left"/>
      <w:pPr>
        <w:tabs>
          <w:tab w:val="num" w:pos="2549"/>
        </w:tabs>
        <w:ind w:left="2549" w:hanging="360"/>
      </w:pPr>
      <w:rPr>
        <w:rFonts w:ascii="Symbol" w:hAnsi="Symbol" w:hint="default"/>
      </w:rPr>
    </w:lvl>
    <w:lvl w:ilvl="4" w:tplc="04090003" w:tentative="1">
      <w:start w:val="1"/>
      <w:numFmt w:val="bullet"/>
      <w:lvlText w:val="o"/>
      <w:lvlJc w:val="left"/>
      <w:pPr>
        <w:tabs>
          <w:tab w:val="num" w:pos="3269"/>
        </w:tabs>
        <w:ind w:left="3269" w:hanging="360"/>
      </w:pPr>
      <w:rPr>
        <w:rFonts w:ascii="Courier New" w:hAnsi="Courier New" w:hint="default"/>
      </w:rPr>
    </w:lvl>
    <w:lvl w:ilvl="5" w:tplc="04090005" w:tentative="1">
      <w:start w:val="1"/>
      <w:numFmt w:val="bullet"/>
      <w:lvlText w:val=""/>
      <w:lvlJc w:val="left"/>
      <w:pPr>
        <w:tabs>
          <w:tab w:val="num" w:pos="3989"/>
        </w:tabs>
        <w:ind w:left="3989" w:hanging="360"/>
      </w:pPr>
      <w:rPr>
        <w:rFonts w:ascii="Wingdings" w:hAnsi="Wingdings" w:hint="default"/>
      </w:rPr>
    </w:lvl>
    <w:lvl w:ilvl="6" w:tplc="04090001" w:tentative="1">
      <w:start w:val="1"/>
      <w:numFmt w:val="bullet"/>
      <w:lvlText w:val=""/>
      <w:lvlJc w:val="left"/>
      <w:pPr>
        <w:tabs>
          <w:tab w:val="num" w:pos="4709"/>
        </w:tabs>
        <w:ind w:left="4709" w:hanging="360"/>
      </w:pPr>
      <w:rPr>
        <w:rFonts w:ascii="Symbol" w:hAnsi="Symbol" w:hint="default"/>
      </w:rPr>
    </w:lvl>
    <w:lvl w:ilvl="7" w:tplc="04090003" w:tentative="1">
      <w:start w:val="1"/>
      <w:numFmt w:val="bullet"/>
      <w:lvlText w:val="o"/>
      <w:lvlJc w:val="left"/>
      <w:pPr>
        <w:tabs>
          <w:tab w:val="num" w:pos="5429"/>
        </w:tabs>
        <w:ind w:left="5429" w:hanging="360"/>
      </w:pPr>
      <w:rPr>
        <w:rFonts w:ascii="Courier New" w:hAnsi="Courier New" w:hint="default"/>
      </w:rPr>
    </w:lvl>
    <w:lvl w:ilvl="8" w:tplc="04090005" w:tentative="1">
      <w:start w:val="1"/>
      <w:numFmt w:val="bullet"/>
      <w:lvlText w:val=""/>
      <w:lvlJc w:val="left"/>
      <w:pPr>
        <w:tabs>
          <w:tab w:val="num" w:pos="6149"/>
        </w:tabs>
        <w:ind w:left="6149" w:hanging="360"/>
      </w:pPr>
      <w:rPr>
        <w:rFonts w:ascii="Wingdings" w:hAnsi="Wingdings" w:hint="default"/>
      </w:rPr>
    </w:lvl>
  </w:abstractNum>
  <w:abstractNum w:abstractNumId="12">
    <w:nsid w:val="1E740803"/>
    <w:multiLevelType w:val="hybridMultilevel"/>
    <w:tmpl w:val="057E0A8A"/>
    <w:lvl w:ilvl="0" w:tplc="10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nsid w:val="1EE90C20"/>
    <w:multiLevelType w:val="hybridMultilevel"/>
    <w:tmpl w:val="BACEEF9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nsid w:val="24981BA3"/>
    <w:multiLevelType w:val="hybridMultilevel"/>
    <w:tmpl w:val="90743C8C"/>
    <w:lvl w:ilvl="0" w:tplc="1A68778A">
      <w:start w:val="3"/>
      <w:numFmt w:val="lowerRoman"/>
      <w:lvlText w:val="(%1)"/>
      <w:lvlJc w:val="left"/>
      <w:pPr>
        <w:tabs>
          <w:tab w:val="num" w:pos="2160"/>
        </w:tabs>
        <w:ind w:left="2160" w:hanging="720"/>
      </w:pPr>
      <w:rPr>
        <w:rFonts w:hint="default"/>
      </w:rPr>
    </w:lvl>
    <w:lvl w:ilvl="1" w:tplc="61D4954C">
      <w:start w:val="10"/>
      <w:numFmt w:val="decimal"/>
      <w:lvlText w:val="(%2)"/>
      <w:lvlJc w:val="left"/>
      <w:pPr>
        <w:tabs>
          <w:tab w:val="num" w:pos="2520"/>
        </w:tabs>
        <w:ind w:left="2520" w:hanging="360"/>
      </w:pPr>
      <w:rPr>
        <w:rFonts w:hint="default"/>
      </w:rPr>
    </w:lvl>
    <w:lvl w:ilvl="2" w:tplc="508EB4DA">
      <w:start w:val="3"/>
      <w:numFmt w:val="bullet"/>
      <w:lvlText w:val="-"/>
      <w:lvlJc w:val="left"/>
      <w:pPr>
        <w:tabs>
          <w:tab w:val="num" w:pos="3420"/>
        </w:tabs>
        <w:ind w:left="3420" w:hanging="360"/>
      </w:pPr>
      <w:rPr>
        <w:rFonts w:ascii="Times New Roman" w:eastAsia="Times New Roman" w:hAnsi="Times New Roman" w:cs="Times New Roman" w:hint="default"/>
      </w:rPr>
    </w:lvl>
    <w:lvl w:ilvl="3" w:tplc="1EC858C4">
      <w:start w:val="1"/>
      <w:numFmt w:val="lowerLetter"/>
      <w:lvlText w:val="(%4)"/>
      <w:lvlJc w:val="left"/>
      <w:pPr>
        <w:tabs>
          <w:tab w:val="num" w:pos="3960"/>
        </w:tabs>
        <w:ind w:left="3960" w:hanging="360"/>
      </w:pPr>
      <w:rPr>
        <w:rFonts w:hint="default"/>
      </w:r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5">
    <w:nsid w:val="293E675B"/>
    <w:multiLevelType w:val="hybridMultilevel"/>
    <w:tmpl w:val="C20E098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EFA6872"/>
    <w:multiLevelType w:val="hybridMultilevel"/>
    <w:tmpl w:val="673616C2"/>
    <w:lvl w:ilvl="0" w:tplc="9E7A4A98">
      <w:start w:val="6"/>
      <w:numFmt w:val="bullet"/>
      <w:lvlText w:val=""/>
      <w:lvlJc w:val="left"/>
      <w:pPr>
        <w:tabs>
          <w:tab w:val="num" w:pos="1616"/>
        </w:tabs>
        <w:ind w:left="1616" w:hanging="810"/>
      </w:pPr>
      <w:rPr>
        <w:rFonts w:ascii="Webdings" w:eastAsia="Times New Roman" w:hAnsi="Webdings" w:cs="Times New Roman" w:hint="default"/>
      </w:rPr>
    </w:lvl>
    <w:lvl w:ilvl="1" w:tplc="04090003">
      <w:start w:val="1"/>
      <w:numFmt w:val="bullet"/>
      <w:lvlText w:val="o"/>
      <w:lvlJc w:val="left"/>
      <w:pPr>
        <w:tabs>
          <w:tab w:val="num" w:pos="1886"/>
        </w:tabs>
        <w:ind w:left="1886" w:hanging="360"/>
      </w:pPr>
      <w:rPr>
        <w:rFonts w:ascii="Courier New" w:hAnsi="Courier New" w:cs="Courier New" w:hint="default"/>
      </w:rPr>
    </w:lvl>
    <w:lvl w:ilvl="2" w:tplc="04090005" w:tentative="1">
      <w:start w:val="1"/>
      <w:numFmt w:val="bullet"/>
      <w:lvlText w:val=""/>
      <w:lvlJc w:val="left"/>
      <w:pPr>
        <w:tabs>
          <w:tab w:val="num" w:pos="2606"/>
        </w:tabs>
        <w:ind w:left="2606" w:hanging="360"/>
      </w:pPr>
      <w:rPr>
        <w:rFonts w:ascii="Wingdings" w:hAnsi="Wingdings" w:hint="default"/>
      </w:rPr>
    </w:lvl>
    <w:lvl w:ilvl="3" w:tplc="04090001" w:tentative="1">
      <w:start w:val="1"/>
      <w:numFmt w:val="bullet"/>
      <w:lvlText w:val=""/>
      <w:lvlJc w:val="left"/>
      <w:pPr>
        <w:tabs>
          <w:tab w:val="num" w:pos="3326"/>
        </w:tabs>
        <w:ind w:left="3326" w:hanging="360"/>
      </w:pPr>
      <w:rPr>
        <w:rFonts w:ascii="Symbol" w:hAnsi="Symbol" w:hint="default"/>
      </w:rPr>
    </w:lvl>
    <w:lvl w:ilvl="4" w:tplc="04090003" w:tentative="1">
      <w:start w:val="1"/>
      <w:numFmt w:val="bullet"/>
      <w:lvlText w:val="o"/>
      <w:lvlJc w:val="left"/>
      <w:pPr>
        <w:tabs>
          <w:tab w:val="num" w:pos="4046"/>
        </w:tabs>
        <w:ind w:left="4046" w:hanging="360"/>
      </w:pPr>
      <w:rPr>
        <w:rFonts w:ascii="Courier New" w:hAnsi="Courier New" w:cs="Courier New" w:hint="default"/>
      </w:rPr>
    </w:lvl>
    <w:lvl w:ilvl="5" w:tplc="04090005" w:tentative="1">
      <w:start w:val="1"/>
      <w:numFmt w:val="bullet"/>
      <w:lvlText w:val=""/>
      <w:lvlJc w:val="left"/>
      <w:pPr>
        <w:tabs>
          <w:tab w:val="num" w:pos="4766"/>
        </w:tabs>
        <w:ind w:left="4766" w:hanging="360"/>
      </w:pPr>
      <w:rPr>
        <w:rFonts w:ascii="Wingdings" w:hAnsi="Wingdings" w:hint="default"/>
      </w:rPr>
    </w:lvl>
    <w:lvl w:ilvl="6" w:tplc="04090001" w:tentative="1">
      <w:start w:val="1"/>
      <w:numFmt w:val="bullet"/>
      <w:lvlText w:val=""/>
      <w:lvlJc w:val="left"/>
      <w:pPr>
        <w:tabs>
          <w:tab w:val="num" w:pos="5486"/>
        </w:tabs>
        <w:ind w:left="5486" w:hanging="360"/>
      </w:pPr>
      <w:rPr>
        <w:rFonts w:ascii="Symbol" w:hAnsi="Symbol" w:hint="default"/>
      </w:rPr>
    </w:lvl>
    <w:lvl w:ilvl="7" w:tplc="04090003" w:tentative="1">
      <w:start w:val="1"/>
      <w:numFmt w:val="bullet"/>
      <w:lvlText w:val="o"/>
      <w:lvlJc w:val="left"/>
      <w:pPr>
        <w:tabs>
          <w:tab w:val="num" w:pos="6206"/>
        </w:tabs>
        <w:ind w:left="6206" w:hanging="360"/>
      </w:pPr>
      <w:rPr>
        <w:rFonts w:ascii="Courier New" w:hAnsi="Courier New" w:cs="Courier New" w:hint="default"/>
      </w:rPr>
    </w:lvl>
    <w:lvl w:ilvl="8" w:tplc="04090005" w:tentative="1">
      <w:start w:val="1"/>
      <w:numFmt w:val="bullet"/>
      <w:lvlText w:val=""/>
      <w:lvlJc w:val="left"/>
      <w:pPr>
        <w:tabs>
          <w:tab w:val="num" w:pos="6926"/>
        </w:tabs>
        <w:ind w:left="6926" w:hanging="360"/>
      </w:pPr>
      <w:rPr>
        <w:rFonts w:ascii="Wingdings" w:hAnsi="Wingdings" w:hint="default"/>
      </w:rPr>
    </w:lvl>
  </w:abstractNum>
  <w:abstractNum w:abstractNumId="17">
    <w:nsid w:val="2F214D75"/>
    <w:multiLevelType w:val="hybridMultilevel"/>
    <w:tmpl w:val="8C96C33E"/>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nsid w:val="2F98190F"/>
    <w:multiLevelType w:val="hybridMultilevel"/>
    <w:tmpl w:val="D1509562"/>
    <w:lvl w:ilvl="0" w:tplc="7A0A611A">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2FD82FF2"/>
    <w:multiLevelType w:val="hybridMultilevel"/>
    <w:tmpl w:val="D374B81E"/>
    <w:lvl w:ilvl="0" w:tplc="04090015">
      <w:start w:val="2"/>
      <w:numFmt w:val="upperLetter"/>
      <w:lvlText w:val="%1."/>
      <w:lvlJc w:val="left"/>
      <w:pPr>
        <w:tabs>
          <w:tab w:val="num" w:pos="3240"/>
        </w:tabs>
        <w:ind w:left="3240" w:hanging="360"/>
      </w:pPr>
      <w:rPr>
        <w:rFonts w:hint="default"/>
      </w:rPr>
    </w:lvl>
    <w:lvl w:ilvl="1" w:tplc="04090019" w:tentative="1">
      <w:start w:val="1"/>
      <w:numFmt w:val="lowerLetter"/>
      <w:lvlText w:val="%2."/>
      <w:lvlJc w:val="left"/>
      <w:pPr>
        <w:tabs>
          <w:tab w:val="num" w:pos="3960"/>
        </w:tabs>
        <w:ind w:left="3960" w:hanging="360"/>
      </w:pPr>
    </w:lvl>
    <w:lvl w:ilvl="2" w:tplc="0409001B" w:tentative="1">
      <w:start w:val="1"/>
      <w:numFmt w:val="lowerRoman"/>
      <w:lvlText w:val="%3."/>
      <w:lvlJc w:val="right"/>
      <w:pPr>
        <w:tabs>
          <w:tab w:val="num" w:pos="4680"/>
        </w:tabs>
        <w:ind w:left="4680" w:hanging="180"/>
      </w:pPr>
    </w:lvl>
    <w:lvl w:ilvl="3" w:tplc="0409000F" w:tentative="1">
      <w:start w:val="1"/>
      <w:numFmt w:val="decimal"/>
      <w:lvlText w:val="%4."/>
      <w:lvlJc w:val="left"/>
      <w:pPr>
        <w:tabs>
          <w:tab w:val="num" w:pos="5400"/>
        </w:tabs>
        <w:ind w:left="5400" w:hanging="360"/>
      </w:pPr>
    </w:lvl>
    <w:lvl w:ilvl="4" w:tplc="04090019" w:tentative="1">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20">
    <w:nsid w:val="31E30E95"/>
    <w:multiLevelType w:val="hybridMultilevel"/>
    <w:tmpl w:val="D9784CFA"/>
    <w:lvl w:ilvl="0" w:tplc="1D78F1E0">
      <w:start w:val="100"/>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1">
    <w:nsid w:val="32081B14"/>
    <w:multiLevelType w:val="hybridMultilevel"/>
    <w:tmpl w:val="114ABBA8"/>
    <w:lvl w:ilvl="0" w:tplc="B3D6B45C">
      <w:start w:val="1"/>
      <w:numFmt w:val="decimal"/>
      <w:lvlText w:val="%1."/>
      <w:lvlJc w:val="left"/>
      <w:pPr>
        <w:tabs>
          <w:tab w:val="num" w:pos="1080"/>
        </w:tabs>
        <w:ind w:left="1080" w:hanging="720"/>
      </w:pPr>
      <w:rPr>
        <w:rFonts w:hint="default"/>
        <w:sz w:val="28"/>
      </w:rPr>
    </w:lvl>
    <w:lvl w:ilvl="1" w:tplc="9F7E2BDC">
      <w:numFmt w:val="none"/>
      <w:lvlText w:val=""/>
      <w:lvlJc w:val="left"/>
      <w:pPr>
        <w:tabs>
          <w:tab w:val="num" w:pos="360"/>
        </w:tabs>
      </w:pPr>
    </w:lvl>
    <w:lvl w:ilvl="2" w:tplc="F74A5DDE">
      <w:numFmt w:val="none"/>
      <w:lvlText w:val=""/>
      <w:lvlJc w:val="left"/>
      <w:pPr>
        <w:tabs>
          <w:tab w:val="num" w:pos="360"/>
        </w:tabs>
      </w:pPr>
    </w:lvl>
    <w:lvl w:ilvl="3" w:tplc="A72E3008">
      <w:numFmt w:val="none"/>
      <w:lvlText w:val=""/>
      <w:lvlJc w:val="left"/>
      <w:pPr>
        <w:tabs>
          <w:tab w:val="num" w:pos="360"/>
        </w:tabs>
      </w:pPr>
    </w:lvl>
    <w:lvl w:ilvl="4" w:tplc="FDE61EE0">
      <w:numFmt w:val="none"/>
      <w:lvlText w:val=""/>
      <w:lvlJc w:val="left"/>
      <w:pPr>
        <w:tabs>
          <w:tab w:val="num" w:pos="360"/>
        </w:tabs>
      </w:pPr>
    </w:lvl>
    <w:lvl w:ilvl="5" w:tplc="B8E00172">
      <w:numFmt w:val="none"/>
      <w:lvlText w:val=""/>
      <w:lvlJc w:val="left"/>
      <w:pPr>
        <w:tabs>
          <w:tab w:val="num" w:pos="360"/>
        </w:tabs>
      </w:pPr>
    </w:lvl>
    <w:lvl w:ilvl="6" w:tplc="DCD0C6E0">
      <w:numFmt w:val="none"/>
      <w:lvlText w:val=""/>
      <w:lvlJc w:val="left"/>
      <w:pPr>
        <w:tabs>
          <w:tab w:val="num" w:pos="360"/>
        </w:tabs>
      </w:pPr>
    </w:lvl>
    <w:lvl w:ilvl="7" w:tplc="1B0272F0">
      <w:numFmt w:val="none"/>
      <w:lvlText w:val=""/>
      <w:lvlJc w:val="left"/>
      <w:pPr>
        <w:tabs>
          <w:tab w:val="num" w:pos="360"/>
        </w:tabs>
      </w:pPr>
    </w:lvl>
    <w:lvl w:ilvl="8" w:tplc="C400C738">
      <w:numFmt w:val="none"/>
      <w:lvlText w:val=""/>
      <w:lvlJc w:val="left"/>
      <w:pPr>
        <w:tabs>
          <w:tab w:val="num" w:pos="360"/>
        </w:tabs>
      </w:pPr>
    </w:lvl>
  </w:abstractNum>
  <w:abstractNum w:abstractNumId="22">
    <w:nsid w:val="32DB4275"/>
    <w:multiLevelType w:val="hybridMultilevel"/>
    <w:tmpl w:val="5D666F24"/>
    <w:lvl w:ilvl="0" w:tplc="C338DBC2">
      <w:numFmt w:val="bullet"/>
      <w:lvlText w:val="-"/>
      <w:lvlJc w:val="left"/>
      <w:pPr>
        <w:ind w:left="720" w:hanging="360"/>
      </w:pPr>
      <w:rPr>
        <w:rFonts w:ascii="Constantia" w:eastAsiaTheme="minorHAnsi" w:hAnsi="Constant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383D2B43"/>
    <w:multiLevelType w:val="hybridMultilevel"/>
    <w:tmpl w:val="673616C2"/>
    <w:lvl w:ilvl="0" w:tplc="2F8EA070">
      <w:start w:val="1"/>
      <w:numFmt w:val="bullet"/>
      <w:lvlText w:val=""/>
      <w:lvlJc w:val="left"/>
      <w:pPr>
        <w:tabs>
          <w:tab w:val="num" w:pos="1821"/>
        </w:tabs>
        <w:ind w:left="1821" w:hanging="381"/>
      </w:pPr>
      <w:rPr>
        <w:rFonts w:ascii="Wingdings" w:hAnsi="Wingdings" w:hint="default"/>
        <w:color w:val="0000FF"/>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24">
    <w:nsid w:val="394F4935"/>
    <w:multiLevelType w:val="hybridMultilevel"/>
    <w:tmpl w:val="8F18F5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3A016656"/>
    <w:multiLevelType w:val="hybridMultilevel"/>
    <w:tmpl w:val="76425CA6"/>
    <w:lvl w:ilvl="0" w:tplc="BD8E9D2C">
      <w:start w:val="1"/>
      <w:numFmt w:val="decimal"/>
      <w:lvlText w:val="%1."/>
      <w:lvlJc w:val="left"/>
      <w:pPr>
        <w:ind w:left="360" w:hanging="360"/>
      </w:pPr>
      <w:rPr>
        <w:rFonts w:hint="default"/>
        <w:b/>
        <w:u w:val="none"/>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6">
    <w:nsid w:val="3DA23443"/>
    <w:multiLevelType w:val="hybridMultilevel"/>
    <w:tmpl w:val="B796A0BC"/>
    <w:lvl w:ilvl="0" w:tplc="3ACC2682">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7">
    <w:nsid w:val="3F3F2382"/>
    <w:multiLevelType w:val="hybridMultilevel"/>
    <w:tmpl w:val="DACC6B3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1AA4A73"/>
    <w:multiLevelType w:val="hybridMultilevel"/>
    <w:tmpl w:val="A9664FF8"/>
    <w:lvl w:ilvl="0" w:tplc="10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9">
    <w:nsid w:val="41DE1BD4"/>
    <w:multiLevelType w:val="hybridMultilevel"/>
    <w:tmpl w:val="91003A50"/>
    <w:lvl w:ilvl="0" w:tplc="7BB6566E">
      <w:start w:val="1"/>
      <w:numFmt w:val="bullet"/>
      <w:lvlText w:val=""/>
      <w:lvlJc w:val="left"/>
      <w:pPr>
        <w:tabs>
          <w:tab w:val="num" w:pos="1508"/>
        </w:tabs>
        <w:ind w:left="1508" w:hanging="284"/>
      </w:pPr>
      <w:rPr>
        <w:rFonts w:ascii="Symbol" w:hAnsi="Symbol" w:hint="default"/>
        <w:sz w:val="22"/>
        <w:szCs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24A504E"/>
    <w:multiLevelType w:val="hybridMultilevel"/>
    <w:tmpl w:val="AF4EB244"/>
    <w:lvl w:ilvl="0" w:tplc="A3AC7F7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1">
    <w:nsid w:val="43EA2B26"/>
    <w:multiLevelType w:val="hybridMultilevel"/>
    <w:tmpl w:val="67F22A58"/>
    <w:lvl w:ilvl="0" w:tplc="A5484514">
      <w:start w:val="1"/>
      <w:numFmt w:val="lowerRoman"/>
      <w:lvlText w:val="(%1)"/>
      <w:lvlJc w:val="left"/>
      <w:pPr>
        <w:ind w:left="2138" w:hanging="72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32">
    <w:nsid w:val="48C154DA"/>
    <w:multiLevelType w:val="hybridMultilevel"/>
    <w:tmpl w:val="D2F231B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A377711"/>
    <w:multiLevelType w:val="hybridMultilevel"/>
    <w:tmpl w:val="677A2D6A"/>
    <w:lvl w:ilvl="0" w:tplc="7A0A611A">
      <w:start w:val="1"/>
      <w:numFmt w:val="lowerLetter"/>
      <w:lvlText w:val="(%1)"/>
      <w:lvlJc w:val="left"/>
      <w:pPr>
        <w:tabs>
          <w:tab w:val="num" w:pos="1080"/>
        </w:tabs>
        <w:ind w:left="1080" w:hanging="360"/>
      </w:pPr>
      <w:rPr>
        <w:rFonts w:hint="default"/>
      </w:rPr>
    </w:lvl>
    <w:lvl w:ilvl="1" w:tplc="BF40A5A6">
      <w:start w:val="2"/>
      <w:numFmt w:val="decimal"/>
      <w:lvlText w:val="-"/>
      <w:lvlJc w:val="left"/>
      <w:pPr>
        <w:tabs>
          <w:tab w:val="num" w:pos="1800"/>
        </w:tabs>
        <w:ind w:left="1800" w:hanging="360"/>
      </w:pPr>
      <w:rPr>
        <w:rFonts w:hint="default"/>
        <w:b w:val="0"/>
        <w:sz w:val="24"/>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nsid w:val="4AD459B9"/>
    <w:multiLevelType w:val="hybridMultilevel"/>
    <w:tmpl w:val="89BA3A0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5">
    <w:nsid w:val="50C8423D"/>
    <w:multiLevelType w:val="hybridMultilevel"/>
    <w:tmpl w:val="CCC403D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6">
    <w:nsid w:val="55FD2061"/>
    <w:multiLevelType w:val="singleLevel"/>
    <w:tmpl w:val="1182FA2A"/>
    <w:lvl w:ilvl="0">
      <w:start w:val="1"/>
      <w:numFmt w:val="decimal"/>
      <w:lvlText w:val="%1."/>
      <w:legacy w:legacy="1" w:legacySpace="0" w:legacyIndent="432"/>
      <w:lvlJc w:val="left"/>
      <w:pPr>
        <w:ind w:left="900" w:hanging="432"/>
      </w:pPr>
    </w:lvl>
  </w:abstractNum>
  <w:abstractNum w:abstractNumId="37">
    <w:nsid w:val="57AC36AE"/>
    <w:multiLevelType w:val="hybridMultilevel"/>
    <w:tmpl w:val="D722DD9A"/>
    <w:lvl w:ilvl="0" w:tplc="10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38">
    <w:nsid w:val="5A8D0ABB"/>
    <w:multiLevelType w:val="multilevel"/>
    <w:tmpl w:val="3692EEF2"/>
    <w:lvl w:ilvl="0">
      <w:start w:val="1"/>
      <w:numFmt w:val="decimal"/>
      <w:pStyle w:val="Heading1"/>
      <w:lvlText w:val="%1.0"/>
      <w:lvlJc w:val="left"/>
      <w:pPr>
        <w:tabs>
          <w:tab w:val="num" w:pos="720"/>
        </w:tabs>
        <w:ind w:left="720" w:hanging="576"/>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pStyle w:val="Heading3"/>
      <w:lvlText w:val="%1.%2.%3"/>
      <w:lvlJc w:val="left"/>
      <w:pPr>
        <w:tabs>
          <w:tab w:val="num" w:pos="1440"/>
        </w:tabs>
        <w:ind w:left="1440" w:hanging="720"/>
      </w:pPr>
      <w:rPr>
        <w:rFonts w:hint="default"/>
      </w:rPr>
    </w:lvl>
    <w:lvl w:ilvl="3">
      <w:start w:val="1"/>
      <w:numFmt w:val="decimal"/>
      <w:pStyle w:val="Heading4"/>
      <w:lvlText w:val=".%4"/>
      <w:lvlJc w:val="left"/>
      <w:pPr>
        <w:tabs>
          <w:tab w:val="num" w:pos="720"/>
        </w:tabs>
        <w:ind w:left="720" w:hanging="720"/>
      </w:pPr>
      <w:rPr>
        <w:rFonts w:hint="default"/>
      </w:rPr>
    </w:lvl>
    <w:lvl w:ilvl="4">
      <w:start w:val="1"/>
      <w:numFmt w:val="lowerLetter"/>
      <w:pStyle w:val="Heading5"/>
      <w:lvlText w:val="%5)"/>
      <w:lvlJc w:val="left"/>
      <w:pPr>
        <w:tabs>
          <w:tab w:val="num" w:pos="1152"/>
        </w:tabs>
        <w:ind w:left="1152" w:hanging="432"/>
      </w:pPr>
      <w:rPr>
        <w:rFonts w:hint="default"/>
      </w:rPr>
    </w:lvl>
    <w:lvl w:ilvl="5">
      <w:start w:val="1"/>
      <w:numFmt w:val="lowerRoman"/>
      <w:lvlText w:val="%6)"/>
      <w:lvlJc w:val="left"/>
      <w:pPr>
        <w:tabs>
          <w:tab w:val="num" w:pos="1872"/>
        </w:tabs>
        <w:ind w:left="1728" w:hanging="576"/>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9">
    <w:nsid w:val="61570394"/>
    <w:multiLevelType w:val="hybridMultilevel"/>
    <w:tmpl w:val="E51CF75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nsid w:val="687A5742"/>
    <w:multiLevelType w:val="hybridMultilevel"/>
    <w:tmpl w:val="B1046F7A"/>
    <w:lvl w:ilvl="0" w:tplc="C7466192">
      <w:start w:val="1"/>
      <w:numFmt w:val="lowerLetter"/>
      <w:lvlText w:val="(%1)"/>
      <w:lvlJc w:val="left"/>
      <w:pPr>
        <w:tabs>
          <w:tab w:val="num" w:pos="1080"/>
        </w:tabs>
        <w:ind w:left="1080" w:hanging="360"/>
      </w:pPr>
      <w:rPr>
        <w:rFonts w:hint="default"/>
      </w:rPr>
    </w:lvl>
    <w:lvl w:ilvl="1" w:tplc="A3AC7F72">
      <w:start w:val="1"/>
      <w:numFmt w:val="low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1">
    <w:nsid w:val="69687C0B"/>
    <w:multiLevelType w:val="hybridMultilevel"/>
    <w:tmpl w:val="F3F0D956"/>
    <w:lvl w:ilvl="0" w:tplc="7A0A611A">
      <w:start w:val="1"/>
      <w:numFmt w:val="lowerLetter"/>
      <w:lvlText w:val="(%1)"/>
      <w:lvlJc w:val="left"/>
      <w:pPr>
        <w:tabs>
          <w:tab w:val="num" w:pos="1080"/>
        </w:tabs>
        <w:ind w:left="1080" w:hanging="360"/>
      </w:pPr>
      <w:rPr>
        <w:rFonts w:hint="default"/>
      </w:rPr>
    </w:lvl>
    <w:lvl w:ilvl="1" w:tplc="0409000F">
      <w:start w:val="1"/>
      <w:numFmt w:val="decimal"/>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2">
    <w:nsid w:val="69E3067D"/>
    <w:multiLevelType w:val="hybridMultilevel"/>
    <w:tmpl w:val="F0E87572"/>
    <w:lvl w:ilvl="0" w:tplc="B3F40D5C">
      <w:start w:val="1"/>
      <w:numFmt w:val="bullet"/>
      <w:lvlText w:val=""/>
      <w:lvlJc w:val="left"/>
      <w:pPr>
        <w:ind w:left="1259"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6BBF43A5"/>
    <w:multiLevelType w:val="hybridMultilevel"/>
    <w:tmpl w:val="C5A028F2"/>
    <w:lvl w:ilvl="0" w:tplc="D9DECA5E">
      <w:start w:val="1"/>
      <w:numFmt w:val="bullet"/>
      <w:lvlText w:val=""/>
      <w:lvlJc w:val="left"/>
      <w:pPr>
        <w:tabs>
          <w:tab w:val="num" w:pos="1381"/>
        </w:tabs>
        <w:ind w:left="1381" w:hanging="360"/>
      </w:pPr>
      <w:rPr>
        <w:rFonts w:ascii="Symbol" w:hAnsi="Symbol" w:hint="default"/>
        <w:color w:val="auto"/>
        <w:sz w:val="22"/>
        <w:szCs w:val="22"/>
      </w:rPr>
    </w:lvl>
    <w:lvl w:ilvl="1" w:tplc="0409000F">
      <w:start w:val="1"/>
      <w:numFmt w:val="decimal"/>
      <w:lvlText w:val="%2."/>
      <w:lvlJc w:val="left"/>
      <w:pPr>
        <w:tabs>
          <w:tab w:val="num" w:pos="1440"/>
        </w:tabs>
        <w:ind w:left="1440" w:hanging="360"/>
      </w:pPr>
      <w:rPr>
        <w:rFonts w:hint="default"/>
        <w:color w:val="auto"/>
        <w:sz w:val="22"/>
        <w:szCs w:val="22"/>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6E8954A2"/>
    <w:multiLevelType w:val="hybridMultilevel"/>
    <w:tmpl w:val="876E14F8"/>
    <w:lvl w:ilvl="0" w:tplc="60AAE660">
      <w:start w:val="1"/>
      <w:numFmt w:val="lowerLetter"/>
      <w:lvlText w:val="(%1)"/>
      <w:lvlJc w:val="left"/>
      <w:pPr>
        <w:ind w:left="1058" w:hanging="360"/>
      </w:pPr>
      <w:rPr>
        <w:rFonts w:hint="default"/>
      </w:rPr>
    </w:lvl>
    <w:lvl w:ilvl="1" w:tplc="10090019">
      <w:start w:val="1"/>
      <w:numFmt w:val="lowerLetter"/>
      <w:lvlText w:val="%2."/>
      <w:lvlJc w:val="left"/>
      <w:pPr>
        <w:ind w:left="1778" w:hanging="360"/>
      </w:pPr>
    </w:lvl>
    <w:lvl w:ilvl="2" w:tplc="1009001B" w:tentative="1">
      <w:start w:val="1"/>
      <w:numFmt w:val="lowerRoman"/>
      <w:lvlText w:val="%3."/>
      <w:lvlJc w:val="right"/>
      <w:pPr>
        <w:ind w:left="2498" w:hanging="180"/>
      </w:pPr>
    </w:lvl>
    <w:lvl w:ilvl="3" w:tplc="1009000F" w:tentative="1">
      <w:start w:val="1"/>
      <w:numFmt w:val="decimal"/>
      <w:lvlText w:val="%4."/>
      <w:lvlJc w:val="left"/>
      <w:pPr>
        <w:ind w:left="3218" w:hanging="360"/>
      </w:pPr>
    </w:lvl>
    <w:lvl w:ilvl="4" w:tplc="10090019" w:tentative="1">
      <w:start w:val="1"/>
      <w:numFmt w:val="lowerLetter"/>
      <w:lvlText w:val="%5."/>
      <w:lvlJc w:val="left"/>
      <w:pPr>
        <w:ind w:left="3938" w:hanging="360"/>
      </w:pPr>
    </w:lvl>
    <w:lvl w:ilvl="5" w:tplc="1009001B" w:tentative="1">
      <w:start w:val="1"/>
      <w:numFmt w:val="lowerRoman"/>
      <w:lvlText w:val="%6."/>
      <w:lvlJc w:val="right"/>
      <w:pPr>
        <w:ind w:left="4658" w:hanging="180"/>
      </w:pPr>
    </w:lvl>
    <w:lvl w:ilvl="6" w:tplc="1009000F" w:tentative="1">
      <w:start w:val="1"/>
      <w:numFmt w:val="decimal"/>
      <w:lvlText w:val="%7."/>
      <w:lvlJc w:val="left"/>
      <w:pPr>
        <w:ind w:left="5378" w:hanging="360"/>
      </w:pPr>
    </w:lvl>
    <w:lvl w:ilvl="7" w:tplc="10090019" w:tentative="1">
      <w:start w:val="1"/>
      <w:numFmt w:val="lowerLetter"/>
      <w:lvlText w:val="%8."/>
      <w:lvlJc w:val="left"/>
      <w:pPr>
        <w:ind w:left="6098" w:hanging="360"/>
      </w:pPr>
    </w:lvl>
    <w:lvl w:ilvl="8" w:tplc="1009001B" w:tentative="1">
      <w:start w:val="1"/>
      <w:numFmt w:val="lowerRoman"/>
      <w:lvlText w:val="%9."/>
      <w:lvlJc w:val="right"/>
      <w:pPr>
        <w:ind w:left="6818" w:hanging="180"/>
      </w:pPr>
    </w:lvl>
  </w:abstractNum>
  <w:abstractNum w:abstractNumId="45">
    <w:nsid w:val="75701559"/>
    <w:multiLevelType w:val="hybridMultilevel"/>
    <w:tmpl w:val="7862ECA8"/>
    <w:lvl w:ilvl="0" w:tplc="1009000F">
      <w:start w:val="1"/>
      <w:numFmt w:val="decimal"/>
      <w:lvlText w:val="%1."/>
      <w:lvlJc w:val="left"/>
      <w:pPr>
        <w:ind w:left="360" w:hanging="360"/>
      </w:pPr>
      <w:rPr>
        <w:rFonts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6">
    <w:nsid w:val="75DE22D5"/>
    <w:multiLevelType w:val="hybridMultilevel"/>
    <w:tmpl w:val="0096CF6A"/>
    <w:lvl w:ilvl="0" w:tplc="895E4058">
      <w:start w:val="1"/>
      <w:numFmt w:val="lowerLetter"/>
      <w:lvlText w:val="(%1)"/>
      <w:lvlJc w:val="left"/>
      <w:pPr>
        <w:ind w:left="928" w:hanging="360"/>
      </w:pPr>
      <w:rPr>
        <w:rFonts w:hint="default"/>
      </w:rPr>
    </w:lvl>
    <w:lvl w:ilvl="1" w:tplc="10090019">
      <w:start w:val="1"/>
      <w:numFmt w:val="lowerLetter"/>
      <w:lvlText w:val="%2."/>
      <w:lvlJc w:val="left"/>
      <w:pPr>
        <w:ind w:left="1648" w:hanging="360"/>
      </w:pPr>
    </w:lvl>
    <w:lvl w:ilvl="2" w:tplc="1009001B" w:tentative="1">
      <w:start w:val="1"/>
      <w:numFmt w:val="lowerRoman"/>
      <w:lvlText w:val="%3."/>
      <w:lvlJc w:val="right"/>
      <w:pPr>
        <w:ind w:left="2368" w:hanging="180"/>
      </w:pPr>
    </w:lvl>
    <w:lvl w:ilvl="3" w:tplc="1009000F" w:tentative="1">
      <w:start w:val="1"/>
      <w:numFmt w:val="decimal"/>
      <w:lvlText w:val="%4."/>
      <w:lvlJc w:val="left"/>
      <w:pPr>
        <w:ind w:left="3088" w:hanging="360"/>
      </w:pPr>
    </w:lvl>
    <w:lvl w:ilvl="4" w:tplc="10090019" w:tentative="1">
      <w:start w:val="1"/>
      <w:numFmt w:val="lowerLetter"/>
      <w:lvlText w:val="%5."/>
      <w:lvlJc w:val="left"/>
      <w:pPr>
        <w:ind w:left="3808" w:hanging="360"/>
      </w:pPr>
    </w:lvl>
    <w:lvl w:ilvl="5" w:tplc="1009001B" w:tentative="1">
      <w:start w:val="1"/>
      <w:numFmt w:val="lowerRoman"/>
      <w:lvlText w:val="%6."/>
      <w:lvlJc w:val="right"/>
      <w:pPr>
        <w:ind w:left="4528" w:hanging="180"/>
      </w:pPr>
    </w:lvl>
    <w:lvl w:ilvl="6" w:tplc="1009000F" w:tentative="1">
      <w:start w:val="1"/>
      <w:numFmt w:val="decimal"/>
      <w:lvlText w:val="%7."/>
      <w:lvlJc w:val="left"/>
      <w:pPr>
        <w:ind w:left="5248" w:hanging="360"/>
      </w:pPr>
    </w:lvl>
    <w:lvl w:ilvl="7" w:tplc="10090019" w:tentative="1">
      <w:start w:val="1"/>
      <w:numFmt w:val="lowerLetter"/>
      <w:lvlText w:val="%8."/>
      <w:lvlJc w:val="left"/>
      <w:pPr>
        <w:ind w:left="5968" w:hanging="360"/>
      </w:pPr>
    </w:lvl>
    <w:lvl w:ilvl="8" w:tplc="1009001B" w:tentative="1">
      <w:start w:val="1"/>
      <w:numFmt w:val="lowerRoman"/>
      <w:lvlText w:val="%9."/>
      <w:lvlJc w:val="right"/>
      <w:pPr>
        <w:ind w:left="6688" w:hanging="180"/>
      </w:pPr>
    </w:lvl>
  </w:abstractNum>
  <w:abstractNum w:abstractNumId="47">
    <w:nsid w:val="7724684E"/>
    <w:multiLevelType w:val="hybridMultilevel"/>
    <w:tmpl w:val="BEFAFFF8"/>
    <w:lvl w:ilvl="0" w:tplc="5608FF28">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nsid w:val="77FC4865"/>
    <w:multiLevelType w:val="hybridMultilevel"/>
    <w:tmpl w:val="28E05CE2"/>
    <w:lvl w:ilvl="0" w:tplc="0C5A5AE2">
      <w:start w:val="1"/>
      <w:numFmt w:val="lowerRoman"/>
      <w:lvlText w:val="(%1)"/>
      <w:lvlJc w:val="left"/>
      <w:pPr>
        <w:ind w:left="2138" w:hanging="720"/>
      </w:pPr>
      <w:rPr>
        <w:rFonts w:hint="default"/>
      </w:rPr>
    </w:lvl>
    <w:lvl w:ilvl="1" w:tplc="10090019" w:tentative="1">
      <w:start w:val="1"/>
      <w:numFmt w:val="lowerLetter"/>
      <w:lvlText w:val="%2."/>
      <w:lvlJc w:val="left"/>
      <w:pPr>
        <w:ind w:left="2498" w:hanging="360"/>
      </w:pPr>
    </w:lvl>
    <w:lvl w:ilvl="2" w:tplc="1009001B" w:tentative="1">
      <w:start w:val="1"/>
      <w:numFmt w:val="lowerRoman"/>
      <w:lvlText w:val="%3."/>
      <w:lvlJc w:val="right"/>
      <w:pPr>
        <w:ind w:left="3218" w:hanging="180"/>
      </w:pPr>
    </w:lvl>
    <w:lvl w:ilvl="3" w:tplc="1009000F" w:tentative="1">
      <w:start w:val="1"/>
      <w:numFmt w:val="decimal"/>
      <w:lvlText w:val="%4."/>
      <w:lvlJc w:val="left"/>
      <w:pPr>
        <w:ind w:left="3938" w:hanging="360"/>
      </w:pPr>
    </w:lvl>
    <w:lvl w:ilvl="4" w:tplc="10090019" w:tentative="1">
      <w:start w:val="1"/>
      <w:numFmt w:val="lowerLetter"/>
      <w:lvlText w:val="%5."/>
      <w:lvlJc w:val="left"/>
      <w:pPr>
        <w:ind w:left="4658" w:hanging="360"/>
      </w:pPr>
    </w:lvl>
    <w:lvl w:ilvl="5" w:tplc="1009001B" w:tentative="1">
      <w:start w:val="1"/>
      <w:numFmt w:val="lowerRoman"/>
      <w:lvlText w:val="%6."/>
      <w:lvlJc w:val="right"/>
      <w:pPr>
        <w:ind w:left="5378" w:hanging="180"/>
      </w:pPr>
    </w:lvl>
    <w:lvl w:ilvl="6" w:tplc="1009000F" w:tentative="1">
      <w:start w:val="1"/>
      <w:numFmt w:val="decimal"/>
      <w:lvlText w:val="%7."/>
      <w:lvlJc w:val="left"/>
      <w:pPr>
        <w:ind w:left="6098" w:hanging="360"/>
      </w:pPr>
    </w:lvl>
    <w:lvl w:ilvl="7" w:tplc="10090019" w:tentative="1">
      <w:start w:val="1"/>
      <w:numFmt w:val="lowerLetter"/>
      <w:lvlText w:val="%8."/>
      <w:lvlJc w:val="left"/>
      <w:pPr>
        <w:ind w:left="6818" w:hanging="360"/>
      </w:pPr>
    </w:lvl>
    <w:lvl w:ilvl="8" w:tplc="1009001B" w:tentative="1">
      <w:start w:val="1"/>
      <w:numFmt w:val="lowerRoman"/>
      <w:lvlText w:val="%9."/>
      <w:lvlJc w:val="right"/>
      <w:pPr>
        <w:ind w:left="7538" w:hanging="180"/>
      </w:pPr>
    </w:lvl>
  </w:abstractNum>
  <w:abstractNum w:abstractNumId="49">
    <w:nsid w:val="782573C7"/>
    <w:multiLevelType w:val="hybridMultilevel"/>
    <w:tmpl w:val="CDB881E8"/>
    <w:lvl w:ilvl="0" w:tplc="28DA9BB4">
      <w:start w:val="1"/>
      <w:numFmt w:val="lowerRoman"/>
      <w:lvlText w:val="(%1)"/>
      <w:lvlJc w:val="left"/>
      <w:pPr>
        <w:ind w:left="1429" w:hanging="720"/>
      </w:pPr>
      <w:rPr>
        <w:rFonts w:hint="default"/>
      </w:rPr>
    </w:lvl>
    <w:lvl w:ilvl="1" w:tplc="10090019" w:tentative="1">
      <w:start w:val="1"/>
      <w:numFmt w:val="lowerLetter"/>
      <w:lvlText w:val="%2."/>
      <w:lvlJc w:val="left"/>
      <w:pPr>
        <w:ind w:left="1789" w:hanging="360"/>
      </w:pPr>
    </w:lvl>
    <w:lvl w:ilvl="2" w:tplc="1009001B" w:tentative="1">
      <w:start w:val="1"/>
      <w:numFmt w:val="lowerRoman"/>
      <w:lvlText w:val="%3."/>
      <w:lvlJc w:val="right"/>
      <w:pPr>
        <w:ind w:left="2509" w:hanging="180"/>
      </w:pPr>
    </w:lvl>
    <w:lvl w:ilvl="3" w:tplc="1009000F" w:tentative="1">
      <w:start w:val="1"/>
      <w:numFmt w:val="decimal"/>
      <w:lvlText w:val="%4."/>
      <w:lvlJc w:val="left"/>
      <w:pPr>
        <w:ind w:left="3229" w:hanging="360"/>
      </w:pPr>
    </w:lvl>
    <w:lvl w:ilvl="4" w:tplc="10090019" w:tentative="1">
      <w:start w:val="1"/>
      <w:numFmt w:val="lowerLetter"/>
      <w:lvlText w:val="%5."/>
      <w:lvlJc w:val="left"/>
      <w:pPr>
        <w:ind w:left="3949" w:hanging="360"/>
      </w:pPr>
    </w:lvl>
    <w:lvl w:ilvl="5" w:tplc="1009001B" w:tentative="1">
      <w:start w:val="1"/>
      <w:numFmt w:val="lowerRoman"/>
      <w:lvlText w:val="%6."/>
      <w:lvlJc w:val="right"/>
      <w:pPr>
        <w:ind w:left="4669" w:hanging="180"/>
      </w:pPr>
    </w:lvl>
    <w:lvl w:ilvl="6" w:tplc="1009000F" w:tentative="1">
      <w:start w:val="1"/>
      <w:numFmt w:val="decimal"/>
      <w:lvlText w:val="%7."/>
      <w:lvlJc w:val="left"/>
      <w:pPr>
        <w:ind w:left="5389" w:hanging="360"/>
      </w:pPr>
    </w:lvl>
    <w:lvl w:ilvl="7" w:tplc="10090019" w:tentative="1">
      <w:start w:val="1"/>
      <w:numFmt w:val="lowerLetter"/>
      <w:lvlText w:val="%8."/>
      <w:lvlJc w:val="left"/>
      <w:pPr>
        <w:ind w:left="6109" w:hanging="360"/>
      </w:pPr>
    </w:lvl>
    <w:lvl w:ilvl="8" w:tplc="1009001B" w:tentative="1">
      <w:start w:val="1"/>
      <w:numFmt w:val="lowerRoman"/>
      <w:lvlText w:val="%9."/>
      <w:lvlJc w:val="right"/>
      <w:pPr>
        <w:ind w:left="6829" w:hanging="180"/>
      </w:pPr>
    </w:lvl>
  </w:abstractNum>
  <w:abstractNum w:abstractNumId="50">
    <w:nsid w:val="7A0A2E7E"/>
    <w:multiLevelType w:val="hybridMultilevel"/>
    <w:tmpl w:val="AFDAC8B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38"/>
  </w:num>
  <w:num w:numId="2">
    <w:abstractNumId w:val="15"/>
  </w:num>
  <w:num w:numId="3">
    <w:abstractNumId w:val="43"/>
  </w:num>
  <w:num w:numId="4">
    <w:abstractNumId w:val="32"/>
  </w:num>
  <w:num w:numId="5">
    <w:abstractNumId w:val="27"/>
  </w:num>
  <w:num w:numId="6">
    <w:abstractNumId w:val="29"/>
  </w:num>
  <w:num w:numId="7">
    <w:abstractNumId w:val="4"/>
  </w:num>
  <w:num w:numId="8">
    <w:abstractNumId w:val="16"/>
  </w:num>
  <w:num w:numId="9">
    <w:abstractNumId w:val="11"/>
  </w:num>
  <w:num w:numId="10">
    <w:abstractNumId w:val="9"/>
  </w:num>
  <w:num w:numId="11">
    <w:abstractNumId w:val="23"/>
  </w:num>
  <w:num w:numId="12">
    <w:abstractNumId w:val="34"/>
  </w:num>
  <w:num w:numId="13">
    <w:abstractNumId w:val="8"/>
  </w:num>
  <w:num w:numId="14">
    <w:abstractNumId w:val="17"/>
  </w:num>
  <w:num w:numId="15">
    <w:abstractNumId w:val="47"/>
  </w:num>
  <w:num w:numId="16">
    <w:abstractNumId w:val="13"/>
  </w:num>
  <w:num w:numId="17">
    <w:abstractNumId w:val="10"/>
  </w:num>
  <w:num w:numId="18">
    <w:abstractNumId w:val="2"/>
  </w:num>
  <w:num w:numId="19">
    <w:abstractNumId w:val="36"/>
  </w:num>
  <w:num w:numId="20">
    <w:abstractNumId w:val="0"/>
    <w:lvlOverride w:ilvl="0">
      <w:lvl w:ilvl="0">
        <w:start w:val="1"/>
        <w:numFmt w:val="bullet"/>
        <w:lvlText w:val=""/>
        <w:legacy w:legacy="1" w:legacySpace="0" w:legacyIndent="360"/>
        <w:lvlJc w:val="left"/>
        <w:pPr>
          <w:ind w:left="1080" w:hanging="360"/>
        </w:pPr>
        <w:rPr>
          <w:rFonts w:ascii="Symbol" w:hAnsi="Symbol" w:hint="default"/>
        </w:rPr>
      </w:lvl>
    </w:lvlOverride>
  </w:num>
  <w:num w:numId="2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num>
  <w:num w:numId="26">
    <w:abstractNumId w:val="21"/>
  </w:num>
  <w:num w:numId="27">
    <w:abstractNumId w:val="30"/>
  </w:num>
  <w:num w:numId="28">
    <w:abstractNumId w:val="33"/>
  </w:num>
  <w:num w:numId="29">
    <w:abstractNumId w:val="40"/>
  </w:num>
  <w:num w:numId="30">
    <w:abstractNumId w:val="14"/>
  </w:num>
  <w:num w:numId="31">
    <w:abstractNumId w:val="18"/>
  </w:num>
  <w:num w:numId="32">
    <w:abstractNumId w:val="41"/>
  </w:num>
  <w:num w:numId="33">
    <w:abstractNumId w:val="44"/>
  </w:num>
  <w:num w:numId="34">
    <w:abstractNumId w:val="31"/>
  </w:num>
  <w:num w:numId="35">
    <w:abstractNumId w:val="48"/>
  </w:num>
  <w:num w:numId="36">
    <w:abstractNumId w:val="20"/>
  </w:num>
  <w:num w:numId="37">
    <w:abstractNumId w:val="26"/>
  </w:num>
  <w:num w:numId="38">
    <w:abstractNumId w:val="46"/>
  </w:num>
  <w:num w:numId="39">
    <w:abstractNumId w:val="49"/>
  </w:num>
  <w:num w:numId="40">
    <w:abstractNumId w:val="22"/>
  </w:num>
  <w:num w:numId="41">
    <w:abstractNumId w:val="25"/>
  </w:num>
  <w:num w:numId="42">
    <w:abstractNumId w:val="43"/>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28"/>
  </w:num>
  <w:num w:numId="45">
    <w:abstractNumId w:val="12"/>
  </w:num>
  <w:num w:numId="46">
    <w:abstractNumId w:val="7"/>
  </w:num>
  <w:num w:numId="47">
    <w:abstractNumId w:val="6"/>
  </w:num>
  <w:num w:numId="48">
    <w:abstractNumId w:val="50"/>
  </w:num>
  <w:num w:numId="49">
    <w:abstractNumId w:val="35"/>
  </w:num>
  <w:num w:numId="50">
    <w:abstractNumId w:val="24"/>
  </w:num>
  <w:num w:numId="51">
    <w:abstractNumId w:val="37"/>
  </w:num>
  <w:num w:numId="52">
    <w:abstractNumId w:val="45"/>
  </w:num>
  <w:num w:numId="53">
    <w:abstractNumId w:val="3"/>
  </w:num>
  <w:num w:numId="54">
    <w:abstractNumId w:val="39"/>
  </w:num>
  <w:num w:numId="55">
    <w:abstractNumId w:val="38"/>
  </w:num>
  <w:num w:numId="56">
    <w:abstractNumId w:val="42"/>
  </w:num>
  <w:num w:numId="57">
    <w:abstractNumId w:val="5"/>
  </w:num>
  <w:num w:numId="58">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9"/>
  <w:proofState w:spelling="clean" w:grammar="clean"/>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D62"/>
    <w:rsid w:val="000026B2"/>
    <w:rsid w:val="00006469"/>
    <w:rsid w:val="000065AC"/>
    <w:rsid w:val="00010AB7"/>
    <w:rsid w:val="0001257A"/>
    <w:rsid w:val="00013539"/>
    <w:rsid w:val="000135E2"/>
    <w:rsid w:val="0001671F"/>
    <w:rsid w:val="00022ED0"/>
    <w:rsid w:val="00024634"/>
    <w:rsid w:val="00025D9C"/>
    <w:rsid w:val="000267B5"/>
    <w:rsid w:val="000270D1"/>
    <w:rsid w:val="000303FE"/>
    <w:rsid w:val="00031440"/>
    <w:rsid w:val="00031B76"/>
    <w:rsid w:val="00031BF1"/>
    <w:rsid w:val="00031C89"/>
    <w:rsid w:val="00032D97"/>
    <w:rsid w:val="00034B4E"/>
    <w:rsid w:val="00041758"/>
    <w:rsid w:val="00044C44"/>
    <w:rsid w:val="0004555E"/>
    <w:rsid w:val="00045C80"/>
    <w:rsid w:val="000503F5"/>
    <w:rsid w:val="0005315A"/>
    <w:rsid w:val="00054C82"/>
    <w:rsid w:val="00056EE6"/>
    <w:rsid w:val="00061401"/>
    <w:rsid w:val="00063BFD"/>
    <w:rsid w:val="000652EC"/>
    <w:rsid w:val="0006677A"/>
    <w:rsid w:val="00070D61"/>
    <w:rsid w:val="00073ACB"/>
    <w:rsid w:val="00090599"/>
    <w:rsid w:val="00097778"/>
    <w:rsid w:val="000A52DE"/>
    <w:rsid w:val="000B0E10"/>
    <w:rsid w:val="000B197E"/>
    <w:rsid w:val="000B69B6"/>
    <w:rsid w:val="000C016D"/>
    <w:rsid w:val="000C4A2F"/>
    <w:rsid w:val="000C562C"/>
    <w:rsid w:val="000C741C"/>
    <w:rsid w:val="000E0054"/>
    <w:rsid w:val="000E1493"/>
    <w:rsid w:val="000E297C"/>
    <w:rsid w:val="000E6412"/>
    <w:rsid w:val="000F28AB"/>
    <w:rsid w:val="000F2FD5"/>
    <w:rsid w:val="000F41F0"/>
    <w:rsid w:val="000F72CD"/>
    <w:rsid w:val="00101A00"/>
    <w:rsid w:val="00103454"/>
    <w:rsid w:val="00103C21"/>
    <w:rsid w:val="00103E62"/>
    <w:rsid w:val="001045BC"/>
    <w:rsid w:val="00104E79"/>
    <w:rsid w:val="001057E9"/>
    <w:rsid w:val="00105BB2"/>
    <w:rsid w:val="00113044"/>
    <w:rsid w:val="001237D0"/>
    <w:rsid w:val="001238EF"/>
    <w:rsid w:val="00123FC5"/>
    <w:rsid w:val="00124630"/>
    <w:rsid w:val="001250CF"/>
    <w:rsid w:val="00126566"/>
    <w:rsid w:val="00126A26"/>
    <w:rsid w:val="00127A6E"/>
    <w:rsid w:val="00133EDC"/>
    <w:rsid w:val="0013452B"/>
    <w:rsid w:val="001368BF"/>
    <w:rsid w:val="00136FE8"/>
    <w:rsid w:val="00143157"/>
    <w:rsid w:val="00146A53"/>
    <w:rsid w:val="001535C3"/>
    <w:rsid w:val="00154269"/>
    <w:rsid w:val="00155099"/>
    <w:rsid w:val="00157392"/>
    <w:rsid w:val="0016033F"/>
    <w:rsid w:val="00163B80"/>
    <w:rsid w:val="001706FB"/>
    <w:rsid w:val="00172DC8"/>
    <w:rsid w:val="001734C9"/>
    <w:rsid w:val="00175CDE"/>
    <w:rsid w:val="001815BA"/>
    <w:rsid w:val="00184806"/>
    <w:rsid w:val="00194247"/>
    <w:rsid w:val="00197BAE"/>
    <w:rsid w:val="00197F84"/>
    <w:rsid w:val="001A1215"/>
    <w:rsid w:val="001A1775"/>
    <w:rsid w:val="001A1A0C"/>
    <w:rsid w:val="001A2A64"/>
    <w:rsid w:val="001A370C"/>
    <w:rsid w:val="001A4920"/>
    <w:rsid w:val="001A5781"/>
    <w:rsid w:val="001A7500"/>
    <w:rsid w:val="001B11DC"/>
    <w:rsid w:val="001B23EF"/>
    <w:rsid w:val="001B2475"/>
    <w:rsid w:val="001B4AC4"/>
    <w:rsid w:val="001B5E3C"/>
    <w:rsid w:val="001D1E3F"/>
    <w:rsid w:val="001D30C2"/>
    <w:rsid w:val="001D3B1D"/>
    <w:rsid w:val="001D5206"/>
    <w:rsid w:val="001E0B4D"/>
    <w:rsid w:val="001E3665"/>
    <w:rsid w:val="001E38DE"/>
    <w:rsid w:val="001E4A56"/>
    <w:rsid w:val="001E659E"/>
    <w:rsid w:val="001E79E3"/>
    <w:rsid w:val="001F4ED1"/>
    <w:rsid w:val="002005CE"/>
    <w:rsid w:val="002148E9"/>
    <w:rsid w:val="00216AF8"/>
    <w:rsid w:val="002222CF"/>
    <w:rsid w:val="00232AF6"/>
    <w:rsid w:val="00236A53"/>
    <w:rsid w:val="00237819"/>
    <w:rsid w:val="002448DE"/>
    <w:rsid w:val="00245412"/>
    <w:rsid w:val="00245B36"/>
    <w:rsid w:val="002473B9"/>
    <w:rsid w:val="00247B5A"/>
    <w:rsid w:val="00251218"/>
    <w:rsid w:val="00255CB8"/>
    <w:rsid w:val="00256E04"/>
    <w:rsid w:val="00260DC7"/>
    <w:rsid w:val="00264A4E"/>
    <w:rsid w:val="00272B53"/>
    <w:rsid w:val="002739E4"/>
    <w:rsid w:val="0027457F"/>
    <w:rsid w:val="00275329"/>
    <w:rsid w:val="002770DA"/>
    <w:rsid w:val="00280F76"/>
    <w:rsid w:val="00286ACD"/>
    <w:rsid w:val="0028708F"/>
    <w:rsid w:val="002965EA"/>
    <w:rsid w:val="00296B50"/>
    <w:rsid w:val="00296B74"/>
    <w:rsid w:val="002A23C6"/>
    <w:rsid w:val="002A36DA"/>
    <w:rsid w:val="002A4F70"/>
    <w:rsid w:val="002A5341"/>
    <w:rsid w:val="002A59CB"/>
    <w:rsid w:val="002A6F34"/>
    <w:rsid w:val="002A75C2"/>
    <w:rsid w:val="002C03B0"/>
    <w:rsid w:val="002C253E"/>
    <w:rsid w:val="002C34D0"/>
    <w:rsid w:val="002C46B5"/>
    <w:rsid w:val="002C72FB"/>
    <w:rsid w:val="002D302E"/>
    <w:rsid w:val="002D389C"/>
    <w:rsid w:val="002E1531"/>
    <w:rsid w:val="002E37EE"/>
    <w:rsid w:val="002E40B2"/>
    <w:rsid w:val="002E57C3"/>
    <w:rsid w:val="002E5EFC"/>
    <w:rsid w:val="002F1901"/>
    <w:rsid w:val="002F1E88"/>
    <w:rsid w:val="002F243A"/>
    <w:rsid w:val="002F5FAD"/>
    <w:rsid w:val="00303C40"/>
    <w:rsid w:val="00304F40"/>
    <w:rsid w:val="00305AD7"/>
    <w:rsid w:val="00310A06"/>
    <w:rsid w:val="00312AAB"/>
    <w:rsid w:val="003146D1"/>
    <w:rsid w:val="00322E9D"/>
    <w:rsid w:val="00326ADA"/>
    <w:rsid w:val="00327D62"/>
    <w:rsid w:val="00331E0F"/>
    <w:rsid w:val="003342BA"/>
    <w:rsid w:val="003366C7"/>
    <w:rsid w:val="00341036"/>
    <w:rsid w:val="00342401"/>
    <w:rsid w:val="00344454"/>
    <w:rsid w:val="003451B1"/>
    <w:rsid w:val="003458CF"/>
    <w:rsid w:val="0035412D"/>
    <w:rsid w:val="00361375"/>
    <w:rsid w:val="003636E1"/>
    <w:rsid w:val="00364415"/>
    <w:rsid w:val="00365D4D"/>
    <w:rsid w:val="00370D4F"/>
    <w:rsid w:val="003739CC"/>
    <w:rsid w:val="00377E37"/>
    <w:rsid w:val="0038313C"/>
    <w:rsid w:val="00387D87"/>
    <w:rsid w:val="00387F2F"/>
    <w:rsid w:val="00396BE7"/>
    <w:rsid w:val="003A04C1"/>
    <w:rsid w:val="003A171A"/>
    <w:rsid w:val="003A2728"/>
    <w:rsid w:val="003B2594"/>
    <w:rsid w:val="003C0939"/>
    <w:rsid w:val="003C501E"/>
    <w:rsid w:val="003C739C"/>
    <w:rsid w:val="003C76D3"/>
    <w:rsid w:val="003D51A3"/>
    <w:rsid w:val="003E2D2A"/>
    <w:rsid w:val="003E5AA2"/>
    <w:rsid w:val="003F1B6E"/>
    <w:rsid w:val="003F336F"/>
    <w:rsid w:val="003F4522"/>
    <w:rsid w:val="003F5CC4"/>
    <w:rsid w:val="00401E67"/>
    <w:rsid w:val="004103F9"/>
    <w:rsid w:val="00416C56"/>
    <w:rsid w:val="004401A7"/>
    <w:rsid w:val="00443C66"/>
    <w:rsid w:val="00444B43"/>
    <w:rsid w:val="00444ED1"/>
    <w:rsid w:val="0045182B"/>
    <w:rsid w:val="004552B8"/>
    <w:rsid w:val="00465595"/>
    <w:rsid w:val="00467177"/>
    <w:rsid w:val="0046781F"/>
    <w:rsid w:val="004756B6"/>
    <w:rsid w:val="00480500"/>
    <w:rsid w:val="00484749"/>
    <w:rsid w:val="00484D7F"/>
    <w:rsid w:val="004863B2"/>
    <w:rsid w:val="0049089D"/>
    <w:rsid w:val="00493FA3"/>
    <w:rsid w:val="00495838"/>
    <w:rsid w:val="00495F8A"/>
    <w:rsid w:val="004962F6"/>
    <w:rsid w:val="00496803"/>
    <w:rsid w:val="004A1803"/>
    <w:rsid w:val="004A2D87"/>
    <w:rsid w:val="004A6DAC"/>
    <w:rsid w:val="004B3728"/>
    <w:rsid w:val="004B610D"/>
    <w:rsid w:val="004B6F41"/>
    <w:rsid w:val="004C1489"/>
    <w:rsid w:val="004C4B12"/>
    <w:rsid w:val="004C576B"/>
    <w:rsid w:val="004C5EB8"/>
    <w:rsid w:val="004D0A18"/>
    <w:rsid w:val="004D1166"/>
    <w:rsid w:val="004D2441"/>
    <w:rsid w:val="004D2C0C"/>
    <w:rsid w:val="004D63EE"/>
    <w:rsid w:val="004D7C2D"/>
    <w:rsid w:val="004E0093"/>
    <w:rsid w:val="004E0F96"/>
    <w:rsid w:val="004E2D3E"/>
    <w:rsid w:val="004E3133"/>
    <w:rsid w:val="004E333B"/>
    <w:rsid w:val="004E5C51"/>
    <w:rsid w:val="004F0750"/>
    <w:rsid w:val="004F25FC"/>
    <w:rsid w:val="00501AD4"/>
    <w:rsid w:val="00503A22"/>
    <w:rsid w:val="00507C84"/>
    <w:rsid w:val="005121B4"/>
    <w:rsid w:val="005126FB"/>
    <w:rsid w:val="00513052"/>
    <w:rsid w:val="00513760"/>
    <w:rsid w:val="005161E5"/>
    <w:rsid w:val="005179DD"/>
    <w:rsid w:val="00517C59"/>
    <w:rsid w:val="00520139"/>
    <w:rsid w:val="005208FE"/>
    <w:rsid w:val="00523963"/>
    <w:rsid w:val="00524B54"/>
    <w:rsid w:val="005256A1"/>
    <w:rsid w:val="0052696C"/>
    <w:rsid w:val="00532F41"/>
    <w:rsid w:val="0053454C"/>
    <w:rsid w:val="0053483E"/>
    <w:rsid w:val="005348D8"/>
    <w:rsid w:val="0053584F"/>
    <w:rsid w:val="005378BC"/>
    <w:rsid w:val="00537983"/>
    <w:rsid w:val="00542954"/>
    <w:rsid w:val="00542D29"/>
    <w:rsid w:val="00543D5B"/>
    <w:rsid w:val="005467BF"/>
    <w:rsid w:val="0055216E"/>
    <w:rsid w:val="00552BF4"/>
    <w:rsid w:val="0055445C"/>
    <w:rsid w:val="005568A5"/>
    <w:rsid w:val="00556B88"/>
    <w:rsid w:val="00561565"/>
    <w:rsid w:val="00573447"/>
    <w:rsid w:val="00574D6A"/>
    <w:rsid w:val="005751BD"/>
    <w:rsid w:val="00581279"/>
    <w:rsid w:val="00581A3D"/>
    <w:rsid w:val="00590143"/>
    <w:rsid w:val="00591CEE"/>
    <w:rsid w:val="00593B12"/>
    <w:rsid w:val="0059520E"/>
    <w:rsid w:val="005955B7"/>
    <w:rsid w:val="005A0424"/>
    <w:rsid w:val="005A361C"/>
    <w:rsid w:val="005A46F1"/>
    <w:rsid w:val="005A4EBE"/>
    <w:rsid w:val="005B04A9"/>
    <w:rsid w:val="005B0593"/>
    <w:rsid w:val="005B0E94"/>
    <w:rsid w:val="005B1D8E"/>
    <w:rsid w:val="005B226B"/>
    <w:rsid w:val="005B3B78"/>
    <w:rsid w:val="005B478E"/>
    <w:rsid w:val="005B5DE3"/>
    <w:rsid w:val="005B6DE3"/>
    <w:rsid w:val="005C0C0B"/>
    <w:rsid w:val="005C7427"/>
    <w:rsid w:val="005D0C9C"/>
    <w:rsid w:val="005D1196"/>
    <w:rsid w:val="005D28B7"/>
    <w:rsid w:val="005D2E2F"/>
    <w:rsid w:val="005D42C1"/>
    <w:rsid w:val="005D5850"/>
    <w:rsid w:val="005D61D1"/>
    <w:rsid w:val="005D6579"/>
    <w:rsid w:val="005E2061"/>
    <w:rsid w:val="005E6451"/>
    <w:rsid w:val="005E6E4F"/>
    <w:rsid w:val="005F0216"/>
    <w:rsid w:val="005F0F78"/>
    <w:rsid w:val="005F1B46"/>
    <w:rsid w:val="005F1D55"/>
    <w:rsid w:val="005F265E"/>
    <w:rsid w:val="005F4075"/>
    <w:rsid w:val="005F7114"/>
    <w:rsid w:val="006007A6"/>
    <w:rsid w:val="006007F3"/>
    <w:rsid w:val="00610188"/>
    <w:rsid w:val="00610BFF"/>
    <w:rsid w:val="0061230C"/>
    <w:rsid w:val="00622AD5"/>
    <w:rsid w:val="006248F5"/>
    <w:rsid w:val="00626E5D"/>
    <w:rsid w:val="006274D8"/>
    <w:rsid w:val="00631ED0"/>
    <w:rsid w:val="00633440"/>
    <w:rsid w:val="006353E4"/>
    <w:rsid w:val="00640411"/>
    <w:rsid w:val="0064064B"/>
    <w:rsid w:val="00640C46"/>
    <w:rsid w:val="00643117"/>
    <w:rsid w:val="00645856"/>
    <w:rsid w:val="00646E15"/>
    <w:rsid w:val="00650FE6"/>
    <w:rsid w:val="00654F74"/>
    <w:rsid w:val="0066094B"/>
    <w:rsid w:val="00663532"/>
    <w:rsid w:val="00663B91"/>
    <w:rsid w:val="00666208"/>
    <w:rsid w:val="00667669"/>
    <w:rsid w:val="00667ED3"/>
    <w:rsid w:val="00673603"/>
    <w:rsid w:val="0067617F"/>
    <w:rsid w:val="006855D1"/>
    <w:rsid w:val="006915B3"/>
    <w:rsid w:val="00692251"/>
    <w:rsid w:val="0069275A"/>
    <w:rsid w:val="00696D93"/>
    <w:rsid w:val="0069782C"/>
    <w:rsid w:val="006A206B"/>
    <w:rsid w:val="006A4A47"/>
    <w:rsid w:val="006A566F"/>
    <w:rsid w:val="006A7CFC"/>
    <w:rsid w:val="006B123D"/>
    <w:rsid w:val="006B3F66"/>
    <w:rsid w:val="006C1A8B"/>
    <w:rsid w:val="006C22A7"/>
    <w:rsid w:val="006C2AE2"/>
    <w:rsid w:val="006C362D"/>
    <w:rsid w:val="006C6125"/>
    <w:rsid w:val="006C6636"/>
    <w:rsid w:val="006D00ED"/>
    <w:rsid w:val="006D2E6D"/>
    <w:rsid w:val="006D456B"/>
    <w:rsid w:val="006D7A13"/>
    <w:rsid w:val="006E3AE1"/>
    <w:rsid w:val="006E60CB"/>
    <w:rsid w:val="006F1FD3"/>
    <w:rsid w:val="006F6642"/>
    <w:rsid w:val="00700EE8"/>
    <w:rsid w:val="007014BF"/>
    <w:rsid w:val="00701EFA"/>
    <w:rsid w:val="0070370C"/>
    <w:rsid w:val="00704709"/>
    <w:rsid w:val="00710C01"/>
    <w:rsid w:val="00710D54"/>
    <w:rsid w:val="00712B6D"/>
    <w:rsid w:val="00713289"/>
    <w:rsid w:val="00713357"/>
    <w:rsid w:val="00716BE8"/>
    <w:rsid w:val="0072121A"/>
    <w:rsid w:val="00721A1A"/>
    <w:rsid w:val="00722A2C"/>
    <w:rsid w:val="00722F12"/>
    <w:rsid w:val="00727193"/>
    <w:rsid w:val="00727793"/>
    <w:rsid w:val="00730BA2"/>
    <w:rsid w:val="007324D4"/>
    <w:rsid w:val="007367A4"/>
    <w:rsid w:val="00737CD9"/>
    <w:rsid w:val="00740259"/>
    <w:rsid w:val="00745178"/>
    <w:rsid w:val="007454F3"/>
    <w:rsid w:val="0075297F"/>
    <w:rsid w:val="0075304B"/>
    <w:rsid w:val="00755023"/>
    <w:rsid w:val="007568A9"/>
    <w:rsid w:val="0075786C"/>
    <w:rsid w:val="00757D52"/>
    <w:rsid w:val="0076295B"/>
    <w:rsid w:val="007649DA"/>
    <w:rsid w:val="007729F0"/>
    <w:rsid w:val="0077637A"/>
    <w:rsid w:val="00781E3E"/>
    <w:rsid w:val="00782A4F"/>
    <w:rsid w:val="00784969"/>
    <w:rsid w:val="00785B2C"/>
    <w:rsid w:val="00785C38"/>
    <w:rsid w:val="00785C79"/>
    <w:rsid w:val="00787935"/>
    <w:rsid w:val="00795698"/>
    <w:rsid w:val="007973AE"/>
    <w:rsid w:val="007A482C"/>
    <w:rsid w:val="007A4CF0"/>
    <w:rsid w:val="007A77F5"/>
    <w:rsid w:val="007B1D5C"/>
    <w:rsid w:val="007B42ED"/>
    <w:rsid w:val="007B719F"/>
    <w:rsid w:val="007B7D3D"/>
    <w:rsid w:val="007C0E14"/>
    <w:rsid w:val="007C16C1"/>
    <w:rsid w:val="007D6BBF"/>
    <w:rsid w:val="007E0885"/>
    <w:rsid w:val="007E142D"/>
    <w:rsid w:val="007E1CC7"/>
    <w:rsid w:val="007E1D25"/>
    <w:rsid w:val="007E36A4"/>
    <w:rsid w:val="007E3C37"/>
    <w:rsid w:val="007E3D8B"/>
    <w:rsid w:val="007E74F7"/>
    <w:rsid w:val="007E75DA"/>
    <w:rsid w:val="007F3509"/>
    <w:rsid w:val="007F51AF"/>
    <w:rsid w:val="008018FD"/>
    <w:rsid w:val="00802B6B"/>
    <w:rsid w:val="00803C00"/>
    <w:rsid w:val="00804D89"/>
    <w:rsid w:val="00813973"/>
    <w:rsid w:val="008150D2"/>
    <w:rsid w:val="0081571B"/>
    <w:rsid w:val="00815F6C"/>
    <w:rsid w:val="008176FB"/>
    <w:rsid w:val="00825BB4"/>
    <w:rsid w:val="0083224E"/>
    <w:rsid w:val="00836F80"/>
    <w:rsid w:val="00840A6F"/>
    <w:rsid w:val="00843F74"/>
    <w:rsid w:val="00846D3A"/>
    <w:rsid w:val="00847B8B"/>
    <w:rsid w:val="00853332"/>
    <w:rsid w:val="008542DC"/>
    <w:rsid w:val="00854896"/>
    <w:rsid w:val="00860006"/>
    <w:rsid w:val="00863A97"/>
    <w:rsid w:val="00865F8C"/>
    <w:rsid w:val="00872862"/>
    <w:rsid w:val="00872FC8"/>
    <w:rsid w:val="00876B80"/>
    <w:rsid w:val="008830F8"/>
    <w:rsid w:val="00886E14"/>
    <w:rsid w:val="00887ED0"/>
    <w:rsid w:val="00890AAC"/>
    <w:rsid w:val="008911D6"/>
    <w:rsid w:val="0089283D"/>
    <w:rsid w:val="008928E5"/>
    <w:rsid w:val="00893B09"/>
    <w:rsid w:val="008958DB"/>
    <w:rsid w:val="00897306"/>
    <w:rsid w:val="008A0513"/>
    <w:rsid w:val="008A068E"/>
    <w:rsid w:val="008A2882"/>
    <w:rsid w:val="008A5CF6"/>
    <w:rsid w:val="008A6272"/>
    <w:rsid w:val="008B084D"/>
    <w:rsid w:val="008B35EF"/>
    <w:rsid w:val="008B4AE3"/>
    <w:rsid w:val="008C313C"/>
    <w:rsid w:val="008C4D16"/>
    <w:rsid w:val="008C72D7"/>
    <w:rsid w:val="008D0E66"/>
    <w:rsid w:val="008D1D21"/>
    <w:rsid w:val="008D6838"/>
    <w:rsid w:val="008E25E5"/>
    <w:rsid w:val="008E3001"/>
    <w:rsid w:val="008E5598"/>
    <w:rsid w:val="008F1F85"/>
    <w:rsid w:val="008F450F"/>
    <w:rsid w:val="008F5757"/>
    <w:rsid w:val="008F6C2E"/>
    <w:rsid w:val="008F758B"/>
    <w:rsid w:val="00901C95"/>
    <w:rsid w:val="00903676"/>
    <w:rsid w:val="00903E09"/>
    <w:rsid w:val="00906683"/>
    <w:rsid w:val="00906F6D"/>
    <w:rsid w:val="00907288"/>
    <w:rsid w:val="00907752"/>
    <w:rsid w:val="0091226B"/>
    <w:rsid w:val="00915757"/>
    <w:rsid w:val="00920DA5"/>
    <w:rsid w:val="009224BE"/>
    <w:rsid w:val="009316D9"/>
    <w:rsid w:val="00932948"/>
    <w:rsid w:val="00933DB6"/>
    <w:rsid w:val="00940416"/>
    <w:rsid w:val="00941111"/>
    <w:rsid w:val="00943C82"/>
    <w:rsid w:val="00947EFC"/>
    <w:rsid w:val="009506BF"/>
    <w:rsid w:val="009507A0"/>
    <w:rsid w:val="009509F6"/>
    <w:rsid w:val="00953722"/>
    <w:rsid w:val="00957F61"/>
    <w:rsid w:val="00965917"/>
    <w:rsid w:val="00971C9A"/>
    <w:rsid w:val="009724DF"/>
    <w:rsid w:val="0097340E"/>
    <w:rsid w:val="009810B6"/>
    <w:rsid w:val="00984166"/>
    <w:rsid w:val="009849C4"/>
    <w:rsid w:val="00985063"/>
    <w:rsid w:val="009900DE"/>
    <w:rsid w:val="0099154C"/>
    <w:rsid w:val="009A1DE0"/>
    <w:rsid w:val="009A233E"/>
    <w:rsid w:val="009A30D7"/>
    <w:rsid w:val="009A3C04"/>
    <w:rsid w:val="009A4F56"/>
    <w:rsid w:val="009A555A"/>
    <w:rsid w:val="009B1E49"/>
    <w:rsid w:val="009B4E6E"/>
    <w:rsid w:val="009C20A2"/>
    <w:rsid w:val="009C2D30"/>
    <w:rsid w:val="009C3239"/>
    <w:rsid w:val="009C585D"/>
    <w:rsid w:val="009C6893"/>
    <w:rsid w:val="009D0258"/>
    <w:rsid w:val="009D1306"/>
    <w:rsid w:val="009D1B89"/>
    <w:rsid w:val="009D2C68"/>
    <w:rsid w:val="009D412F"/>
    <w:rsid w:val="009D4D51"/>
    <w:rsid w:val="009D4D95"/>
    <w:rsid w:val="009D63B7"/>
    <w:rsid w:val="009E663C"/>
    <w:rsid w:val="009E700D"/>
    <w:rsid w:val="009E76E1"/>
    <w:rsid w:val="009E787C"/>
    <w:rsid w:val="009F0D4F"/>
    <w:rsid w:val="009F3861"/>
    <w:rsid w:val="009F7443"/>
    <w:rsid w:val="00A000E4"/>
    <w:rsid w:val="00A03474"/>
    <w:rsid w:val="00A03B85"/>
    <w:rsid w:val="00A14292"/>
    <w:rsid w:val="00A15786"/>
    <w:rsid w:val="00A16F18"/>
    <w:rsid w:val="00A17613"/>
    <w:rsid w:val="00A22E16"/>
    <w:rsid w:val="00A23734"/>
    <w:rsid w:val="00A25A77"/>
    <w:rsid w:val="00A32184"/>
    <w:rsid w:val="00A34C19"/>
    <w:rsid w:val="00A351DF"/>
    <w:rsid w:val="00A35AD9"/>
    <w:rsid w:val="00A35E02"/>
    <w:rsid w:val="00A36981"/>
    <w:rsid w:val="00A41309"/>
    <w:rsid w:val="00A441D7"/>
    <w:rsid w:val="00A44782"/>
    <w:rsid w:val="00A505CB"/>
    <w:rsid w:val="00A50E24"/>
    <w:rsid w:val="00A548B7"/>
    <w:rsid w:val="00A55EEC"/>
    <w:rsid w:val="00A60848"/>
    <w:rsid w:val="00A66589"/>
    <w:rsid w:val="00A70FA1"/>
    <w:rsid w:val="00A77559"/>
    <w:rsid w:val="00A82BC8"/>
    <w:rsid w:val="00A82DDA"/>
    <w:rsid w:val="00A83806"/>
    <w:rsid w:val="00A83F96"/>
    <w:rsid w:val="00A9347D"/>
    <w:rsid w:val="00A96E09"/>
    <w:rsid w:val="00AA0DBE"/>
    <w:rsid w:val="00AA1328"/>
    <w:rsid w:val="00AB0AC4"/>
    <w:rsid w:val="00AC3940"/>
    <w:rsid w:val="00AC77CE"/>
    <w:rsid w:val="00AC7F7B"/>
    <w:rsid w:val="00AD06EB"/>
    <w:rsid w:val="00AD2E49"/>
    <w:rsid w:val="00AD47BA"/>
    <w:rsid w:val="00AE2C1B"/>
    <w:rsid w:val="00AF2802"/>
    <w:rsid w:val="00AF44D8"/>
    <w:rsid w:val="00AF460F"/>
    <w:rsid w:val="00AF7372"/>
    <w:rsid w:val="00B0133D"/>
    <w:rsid w:val="00B02370"/>
    <w:rsid w:val="00B047F6"/>
    <w:rsid w:val="00B072AC"/>
    <w:rsid w:val="00B0761A"/>
    <w:rsid w:val="00B07789"/>
    <w:rsid w:val="00B13FBC"/>
    <w:rsid w:val="00B16288"/>
    <w:rsid w:val="00B20B8B"/>
    <w:rsid w:val="00B21A51"/>
    <w:rsid w:val="00B242B9"/>
    <w:rsid w:val="00B24F23"/>
    <w:rsid w:val="00B27B47"/>
    <w:rsid w:val="00B36FCC"/>
    <w:rsid w:val="00B3753A"/>
    <w:rsid w:val="00B40405"/>
    <w:rsid w:val="00B40851"/>
    <w:rsid w:val="00B40FE3"/>
    <w:rsid w:val="00B42A9B"/>
    <w:rsid w:val="00B509E2"/>
    <w:rsid w:val="00B665E3"/>
    <w:rsid w:val="00B66B55"/>
    <w:rsid w:val="00B71B56"/>
    <w:rsid w:val="00B73B4B"/>
    <w:rsid w:val="00B754BB"/>
    <w:rsid w:val="00B837B4"/>
    <w:rsid w:val="00B84EB0"/>
    <w:rsid w:val="00B85EFE"/>
    <w:rsid w:val="00B86D68"/>
    <w:rsid w:val="00B924AE"/>
    <w:rsid w:val="00B93DE7"/>
    <w:rsid w:val="00B95491"/>
    <w:rsid w:val="00B97A3E"/>
    <w:rsid w:val="00B97BEA"/>
    <w:rsid w:val="00BA0D31"/>
    <w:rsid w:val="00BA1662"/>
    <w:rsid w:val="00BA4462"/>
    <w:rsid w:val="00BB240A"/>
    <w:rsid w:val="00BB6871"/>
    <w:rsid w:val="00BC17C7"/>
    <w:rsid w:val="00BC1EA9"/>
    <w:rsid w:val="00BC2A2D"/>
    <w:rsid w:val="00BC407B"/>
    <w:rsid w:val="00BC588F"/>
    <w:rsid w:val="00BD1C1A"/>
    <w:rsid w:val="00BD2162"/>
    <w:rsid w:val="00BD4AAD"/>
    <w:rsid w:val="00BD72D9"/>
    <w:rsid w:val="00BD7DE8"/>
    <w:rsid w:val="00BE09DE"/>
    <w:rsid w:val="00BE12F6"/>
    <w:rsid w:val="00BE286C"/>
    <w:rsid w:val="00BE7FCF"/>
    <w:rsid w:val="00BF73C5"/>
    <w:rsid w:val="00C004E4"/>
    <w:rsid w:val="00C0160F"/>
    <w:rsid w:val="00C05D39"/>
    <w:rsid w:val="00C067A6"/>
    <w:rsid w:val="00C10592"/>
    <w:rsid w:val="00C1098A"/>
    <w:rsid w:val="00C1109F"/>
    <w:rsid w:val="00C12D9A"/>
    <w:rsid w:val="00C12F5C"/>
    <w:rsid w:val="00C13837"/>
    <w:rsid w:val="00C13B89"/>
    <w:rsid w:val="00C14648"/>
    <w:rsid w:val="00C17199"/>
    <w:rsid w:val="00C172BB"/>
    <w:rsid w:val="00C17479"/>
    <w:rsid w:val="00C20473"/>
    <w:rsid w:val="00C21507"/>
    <w:rsid w:val="00C2170F"/>
    <w:rsid w:val="00C276C1"/>
    <w:rsid w:val="00C27D8C"/>
    <w:rsid w:val="00C4140C"/>
    <w:rsid w:val="00C4301B"/>
    <w:rsid w:val="00C43C3A"/>
    <w:rsid w:val="00C45EDB"/>
    <w:rsid w:val="00C474BE"/>
    <w:rsid w:val="00C47978"/>
    <w:rsid w:val="00C47FDC"/>
    <w:rsid w:val="00C5127A"/>
    <w:rsid w:val="00C5604A"/>
    <w:rsid w:val="00C62EBB"/>
    <w:rsid w:val="00C637A2"/>
    <w:rsid w:val="00C653C3"/>
    <w:rsid w:val="00C67815"/>
    <w:rsid w:val="00C73387"/>
    <w:rsid w:val="00C73B92"/>
    <w:rsid w:val="00C76376"/>
    <w:rsid w:val="00C7666F"/>
    <w:rsid w:val="00C773D2"/>
    <w:rsid w:val="00C77C49"/>
    <w:rsid w:val="00C80471"/>
    <w:rsid w:val="00C83C43"/>
    <w:rsid w:val="00C92895"/>
    <w:rsid w:val="00CA24B2"/>
    <w:rsid w:val="00CB0950"/>
    <w:rsid w:val="00CB1DB1"/>
    <w:rsid w:val="00CB257B"/>
    <w:rsid w:val="00CB3025"/>
    <w:rsid w:val="00CB46D3"/>
    <w:rsid w:val="00CB4721"/>
    <w:rsid w:val="00CB4CDD"/>
    <w:rsid w:val="00CC08A3"/>
    <w:rsid w:val="00CC3449"/>
    <w:rsid w:val="00CC7CF1"/>
    <w:rsid w:val="00CD0622"/>
    <w:rsid w:val="00CD2B58"/>
    <w:rsid w:val="00CD3397"/>
    <w:rsid w:val="00CD3445"/>
    <w:rsid w:val="00CD373E"/>
    <w:rsid w:val="00CD4F78"/>
    <w:rsid w:val="00CD5131"/>
    <w:rsid w:val="00CD5915"/>
    <w:rsid w:val="00CE1697"/>
    <w:rsid w:val="00CE3385"/>
    <w:rsid w:val="00CE7C4F"/>
    <w:rsid w:val="00CF2F40"/>
    <w:rsid w:val="00D01E60"/>
    <w:rsid w:val="00D01EF3"/>
    <w:rsid w:val="00D05DD4"/>
    <w:rsid w:val="00D12DBB"/>
    <w:rsid w:val="00D137B6"/>
    <w:rsid w:val="00D152DD"/>
    <w:rsid w:val="00D2045E"/>
    <w:rsid w:val="00D2271A"/>
    <w:rsid w:val="00D31B77"/>
    <w:rsid w:val="00D321CD"/>
    <w:rsid w:val="00D40984"/>
    <w:rsid w:val="00D411EE"/>
    <w:rsid w:val="00D41786"/>
    <w:rsid w:val="00D41D4B"/>
    <w:rsid w:val="00D4217F"/>
    <w:rsid w:val="00D4460A"/>
    <w:rsid w:val="00D45A10"/>
    <w:rsid w:val="00D46628"/>
    <w:rsid w:val="00D47086"/>
    <w:rsid w:val="00D51DAE"/>
    <w:rsid w:val="00D551F6"/>
    <w:rsid w:val="00D56376"/>
    <w:rsid w:val="00D56A7A"/>
    <w:rsid w:val="00D65094"/>
    <w:rsid w:val="00D70AD4"/>
    <w:rsid w:val="00D70C9E"/>
    <w:rsid w:val="00D70E11"/>
    <w:rsid w:val="00D72D97"/>
    <w:rsid w:val="00D73216"/>
    <w:rsid w:val="00D7444D"/>
    <w:rsid w:val="00D80309"/>
    <w:rsid w:val="00D8072C"/>
    <w:rsid w:val="00D80D8C"/>
    <w:rsid w:val="00D8149C"/>
    <w:rsid w:val="00D83A09"/>
    <w:rsid w:val="00D86FA5"/>
    <w:rsid w:val="00D91018"/>
    <w:rsid w:val="00D91238"/>
    <w:rsid w:val="00D91EFC"/>
    <w:rsid w:val="00D97C45"/>
    <w:rsid w:val="00DA0898"/>
    <w:rsid w:val="00DA0FA2"/>
    <w:rsid w:val="00DA2705"/>
    <w:rsid w:val="00DA51C0"/>
    <w:rsid w:val="00DA54AB"/>
    <w:rsid w:val="00DB01F7"/>
    <w:rsid w:val="00DB05A8"/>
    <w:rsid w:val="00DB354D"/>
    <w:rsid w:val="00DB5020"/>
    <w:rsid w:val="00DC03C1"/>
    <w:rsid w:val="00DC3B08"/>
    <w:rsid w:val="00DC50DC"/>
    <w:rsid w:val="00DC59C2"/>
    <w:rsid w:val="00DC7D42"/>
    <w:rsid w:val="00DD1C02"/>
    <w:rsid w:val="00DD5C4D"/>
    <w:rsid w:val="00DD75BB"/>
    <w:rsid w:val="00DE002B"/>
    <w:rsid w:val="00DE00CC"/>
    <w:rsid w:val="00DE018D"/>
    <w:rsid w:val="00DE2E09"/>
    <w:rsid w:val="00DE56AA"/>
    <w:rsid w:val="00DE6B15"/>
    <w:rsid w:val="00DF0CE0"/>
    <w:rsid w:val="00DF2CB1"/>
    <w:rsid w:val="00DF3C5F"/>
    <w:rsid w:val="00E01B5B"/>
    <w:rsid w:val="00E020FB"/>
    <w:rsid w:val="00E026F0"/>
    <w:rsid w:val="00E047FB"/>
    <w:rsid w:val="00E049F7"/>
    <w:rsid w:val="00E04D78"/>
    <w:rsid w:val="00E13C51"/>
    <w:rsid w:val="00E23635"/>
    <w:rsid w:val="00E237BD"/>
    <w:rsid w:val="00E25CAE"/>
    <w:rsid w:val="00E2626A"/>
    <w:rsid w:val="00E26C10"/>
    <w:rsid w:val="00E27B01"/>
    <w:rsid w:val="00E30E0B"/>
    <w:rsid w:val="00E34B7A"/>
    <w:rsid w:val="00E3540D"/>
    <w:rsid w:val="00E36B97"/>
    <w:rsid w:val="00E37686"/>
    <w:rsid w:val="00E40DD3"/>
    <w:rsid w:val="00E42FA9"/>
    <w:rsid w:val="00E44946"/>
    <w:rsid w:val="00E4628E"/>
    <w:rsid w:val="00E611C9"/>
    <w:rsid w:val="00E64E95"/>
    <w:rsid w:val="00E7028F"/>
    <w:rsid w:val="00E714C5"/>
    <w:rsid w:val="00E71C1A"/>
    <w:rsid w:val="00E73246"/>
    <w:rsid w:val="00E75508"/>
    <w:rsid w:val="00E75A37"/>
    <w:rsid w:val="00E762AB"/>
    <w:rsid w:val="00E77121"/>
    <w:rsid w:val="00E8013C"/>
    <w:rsid w:val="00E80A1D"/>
    <w:rsid w:val="00E81D36"/>
    <w:rsid w:val="00E8609E"/>
    <w:rsid w:val="00E8718D"/>
    <w:rsid w:val="00E92301"/>
    <w:rsid w:val="00E930F0"/>
    <w:rsid w:val="00E94871"/>
    <w:rsid w:val="00E95E65"/>
    <w:rsid w:val="00EA125E"/>
    <w:rsid w:val="00EA18CF"/>
    <w:rsid w:val="00EA387F"/>
    <w:rsid w:val="00EB03B0"/>
    <w:rsid w:val="00EC21B5"/>
    <w:rsid w:val="00EC3AF8"/>
    <w:rsid w:val="00EC7421"/>
    <w:rsid w:val="00ED4121"/>
    <w:rsid w:val="00EE069A"/>
    <w:rsid w:val="00EE218E"/>
    <w:rsid w:val="00EE3E01"/>
    <w:rsid w:val="00EE587D"/>
    <w:rsid w:val="00EE5F13"/>
    <w:rsid w:val="00EE6217"/>
    <w:rsid w:val="00EE7400"/>
    <w:rsid w:val="00EF33BD"/>
    <w:rsid w:val="00EF3689"/>
    <w:rsid w:val="00EF7D0A"/>
    <w:rsid w:val="00F0081A"/>
    <w:rsid w:val="00F03B38"/>
    <w:rsid w:val="00F04310"/>
    <w:rsid w:val="00F10215"/>
    <w:rsid w:val="00F1092D"/>
    <w:rsid w:val="00F1115D"/>
    <w:rsid w:val="00F111C2"/>
    <w:rsid w:val="00F118A6"/>
    <w:rsid w:val="00F12813"/>
    <w:rsid w:val="00F16519"/>
    <w:rsid w:val="00F22AE4"/>
    <w:rsid w:val="00F24BB7"/>
    <w:rsid w:val="00F25B72"/>
    <w:rsid w:val="00F262C5"/>
    <w:rsid w:val="00F3130B"/>
    <w:rsid w:val="00F32664"/>
    <w:rsid w:val="00F32CE1"/>
    <w:rsid w:val="00F35B2F"/>
    <w:rsid w:val="00F418B8"/>
    <w:rsid w:val="00F42093"/>
    <w:rsid w:val="00F44685"/>
    <w:rsid w:val="00F46089"/>
    <w:rsid w:val="00F464FF"/>
    <w:rsid w:val="00F518C5"/>
    <w:rsid w:val="00F53933"/>
    <w:rsid w:val="00F57D8A"/>
    <w:rsid w:val="00F62CA2"/>
    <w:rsid w:val="00F70D85"/>
    <w:rsid w:val="00F721E7"/>
    <w:rsid w:val="00F76505"/>
    <w:rsid w:val="00F8286E"/>
    <w:rsid w:val="00F835E2"/>
    <w:rsid w:val="00F93C1B"/>
    <w:rsid w:val="00F9512B"/>
    <w:rsid w:val="00F979E6"/>
    <w:rsid w:val="00FA05AF"/>
    <w:rsid w:val="00FA3477"/>
    <w:rsid w:val="00FA3C01"/>
    <w:rsid w:val="00FB3707"/>
    <w:rsid w:val="00FB503E"/>
    <w:rsid w:val="00FB647F"/>
    <w:rsid w:val="00FC1170"/>
    <w:rsid w:val="00FC74B9"/>
    <w:rsid w:val="00FD09BD"/>
    <w:rsid w:val="00FD0A6A"/>
    <w:rsid w:val="00FD3778"/>
    <w:rsid w:val="00FE1BE7"/>
    <w:rsid w:val="00FE25D0"/>
    <w:rsid w:val="00FE6AF7"/>
    <w:rsid w:val="00FF5F99"/>
    <w:rsid w:val="00FF793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803"/>
    <w:pPr>
      <w:spacing w:line="288" w:lineRule="auto"/>
      <w:jc w:val="both"/>
    </w:pPr>
    <w:rPr>
      <w:rFonts w:ascii="Tahoma" w:hAnsi="Tahoma"/>
      <w:szCs w:val="24"/>
      <w:lang w:eastAsia="en-US"/>
    </w:rPr>
  </w:style>
  <w:style w:type="paragraph" w:styleId="Heading1">
    <w:name w:val="heading 1"/>
    <w:basedOn w:val="Normal"/>
    <w:next w:val="Normal"/>
    <w:qFormat/>
    <w:rsid w:val="00496803"/>
    <w:pPr>
      <w:keepNext/>
      <w:numPr>
        <w:numId w:val="1"/>
      </w:numPr>
      <w:spacing w:before="60" w:after="240"/>
      <w:outlineLvl w:val="0"/>
    </w:pPr>
    <w:rPr>
      <w:rFonts w:cs="Tahoma"/>
      <w:b/>
      <w:bCs/>
      <w:smallCaps/>
      <w:kern w:val="32"/>
      <w:sz w:val="22"/>
      <w:szCs w:val="22"/>
    </w:rPr>
  </w:style>
  <w:style w:type="paragraph" w:styleId="Heading2">
    <w:name w:val="heading 2"/>
    <w:basedOn w:val="Normal"/>
    <w:next w:val="Normal"/>
    <w:link w:val="Heading2Char"/>
    <w:qFormat/>
    <w:rsid w:val="00496803"/>
    <w:pPr>
      <w:keepNext/>
      <w:numPr>
        <w:ilvl w:val="1"/>
        <w:numId w:val="1"/>
      </w:numPr>
      <w:spacing w:before="60" w:after="180"/>
      <w:jc w:val="left"/>
      <w:outlineLvl w:val="1"/>
    </w:pPr>
    <w:rPr>
      <w:rFonts w:cs="Tahoma"/>
      <w:b/>
      <w:bCs/>
      <w:iCs/>
      <w:szCs w:val="20"/>
    </w:rPr>
  </w:style>
  <w:style w:type="paragraph" w:styleId="Heading3">
    <w:name w:val="heading 3"/>
    <w:basedOn w:val="Normal"/>
    <w:next w:val="Normal"/>
    <w:qFormat/>
    <w:rsid w:val="00496803"/>
    <w:pPr>
      <w:keepNext/>
      <w:numPr>
        <w:ilvl w:val="2"/>
        <w:numId w:val="1"/>
      </w:numPr>
      <w:spacing w:before="60" w:after="120"/>
      <w:jc w:val="left"/>
      <w:outlineLvl w:val="2"/>
    </w:pPr>
    <w:rPr>
      <w:rFonts w:cs="Tahoma"/>
      <w:bCs/>
      <w:i/>
      <w:szCs w:val="20"/>
    </w:rPr>
  </w:style>
  <w:style w:type="paragraph" w:styleId="Heading4">
    <w:name w:val="heading 4"/>
    <w:basedOn w:val="Normal"/>
    <w:next w:val="Normal"/>
    <w:qFormat/>
    <w:rsid w:val="00496803"/>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496803"/>
    <w:pPr>
      <w:numPr>
        <w:ilvl w:val="4"/>
        <w:numId w:val="1"/>
      </w:numPr>
      <w:spacing w:before="240" w:after="60"/>
      <w:outlineLvl w:val="4"/>
    </w:pPr>
    <w:rPr>
      <w:b/>
      <w:bCs/>
      <w:i/>
      <w:iCs/>
      <w:sz w:val="26"/>
      <w:szCs w:val="26"/>
    </w:rPr>
  </w:style>
  <w:style w:type="paragraph" w:styleId="Heading6">
    <w:name w:val="heading 6"/>
    <w:basedOn w:val="Normal"/>
    <w:next w:val="Normal"/>
    <w:qFormat/>
    <w:rsid w:val="00496803"/>
    <w:pPr>
      <w:outlineLvl w:val="5"/>
    </w:pPr>
    <w:rPr>
      <w:b/>
      <w:caps/>
      <w:sz w:val="22"/>
      <w:szCs w:val="22"/>
      <w:u w:val="single"/>
    </w:rPr>
  </w:style>
  <w:style w:type="paragraph" w:styleId="Heading7">
    <w:name w:val="heading 7"/>
    <w:basedOn w:val="Normal"/>
    <w:next w:val="Normal"/>
    <w:qFormat/>
    <w:rsid w:val="00496803"/>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496803"/>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49680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496803"/>
    <w:rPr>
      <w:rFonts w:ascii="Tahoma" w:hAnsi="Tahoma" w:cs="Tahoma"/>
      <w:b/>
      <w:bCs/>
      <w:smallCaps/>
      <w:kern w:val="32"/>
      <w:sz w:val="22"/>
      <w:szCs w:val="22"/>
      <w:lang w:val="en-CA" w:eastAsia="en-US" w:bidi="ar-SA"/>
    </w:rPr>
  </w:style>
  <w:style w:type="character" w:customStyle="1" w:styleId="Heading3Char">
    <w:name w:val="Heading 3 Char"/>
    <w:basedOn w:val="DefaultParagraphFont"/>
    <w:rsid w:val="00496803"/>
    <w:rPr>
      <w:rFonts w:ascii="Tahoma" w:hAnsi="Tahoma" w:cs="Tahoma"/>
      <w:bCs/>
      <w:i/>
      <w:lang w:val="en-CA" w:eastAsia="en-US" w:bidi="ar-SA"/>
    </w:rPr>
  </w:style>
  <w:style w:type="paragraph" w:styleId="Header">
    <w:name w:val="header"/>
    <w:basedOn w:val="Normal"/>
    <w:link w:val="HeaderChar"/>
    <w:uiPriority w:val="99"/>
    <w:rsid w:val="00496803"/>
    <w:pPr>
      <w:tabs>
        <w:tab w:val="center" w:pos="4320"/>
        <w:tab w:val="right" w:pos="8640"/>
      </w:tabs>
    </w:pPr>
  </w:style>
  <w:style w:type="paragraph" w:styleId="Footer">
    <w:name w:val="footer"/>
    <w:basedOn w:val="Normal"/>
    <w:link w:val="FooterChar"/>
    <w:rsid w:val="00496803"/>
    <w:pPr>
      <w:tabs>
        <w:tab w:val="center" w:pos="4320"/>
        <w:tab w:val="right" w:pos="8640"/>
      </w:tabs>
    </w:pPr>
  </w:style>
  <w:style w:type="character" w:styleId="PageNumber">
    <w:name w:val="page number"/>
    <w:basedOn w:val="DefaultParagraphFont"/>
    <w:semiHidden/>
    <w:rsid w:val="00496803"/>
  </w:style>
  <w:style w:type="paragraph" w:styleId="TOC1">
    <w:name w:val="toc 1"/>
    <w:basedOn w:val="Normal"/>
    <w:next w:val="Normal"/>
    <w:autoRedefine/>
    <w:uiPriority w:val="39"/>
    <w:rsid w:val="00496803"/>
    <w:pPr>
      <w:keepNext/>
      <w:tabs>
        <w:tab w:val="left" w:pos="720"/>
        <w:tab w:val="right" w:leader="dot" w:pos="9356"/>
      </w:tabs>
      <w:spacing w:before="120" w:after="60" w:line="240" w:lineRule="auto"/>
      <w:ind w:right="573"/>
      <w:jc w:val="left"/>
    </w:pPr>
    <w:rPr>
      <w:b/>
      <w:caps/>
      <w:noProof/>
      <w:sz w:val="28"/>
      <w:szCs w:val="20"/>
    </w:rPr>
  </w:style>
  <w:style w:type="paragraph" w:styleId="TOC2">
    <w:name w:val="toc 2"/>
    <w:basedOn w:val="Normal"/>
    <w:next w:val="Normal"/>
    <w:autoRedefine/>
    <w:uiPriority w:val="39"/>
    <w:rsid w:val="002C46B5"/>
    <w:pPr>
      <w:tabs>
        <w:tab w:val="left" w:pos="720"/>
        <w:tab w:val="right" w:leader="dot" w:pos="9356"/>
      </w:tabs>
      <w:spacing w:before="80" w:after="60" w:line="240" w:lineRule="auto"/>
      <w:ind w:left="720" w:right="576" w:hanging="14"/>
      <w:jc w:val="left"/>
    </w:pPr>
    <w:rPr>
      <w:rFonts w:ascii="Arial" w:hAnsi="Arial" w:cs="Arial"/>
      <w:noProof/>
      <w:sz w:val="24"/>
      <w:lang w:val="en-GB"/>
    </w:rPr>
  </w:style>
  <w:style w:type="paragraph" w:styleId="TOC3">
    <w:name w:val="toc 3"/>
    <w:basedOn w:val="Normal"/>
    <w:next w:val="Normal"/>
    <w:autoRedefine/>
    <w:uiPriority w:val="39"/>
    <w:rsid w:val="00AD47BA"/>
    <w:pPr>
      <w:tabs>
        <w:tab w:val="left" w:pos="1980"/>
        <w:tab w:val="right" w:leader="dot" w:pos="9356"/>
      </w:tabs>
      <w:spacing w:before="20" w:after="20" w:line="240" w:lineRule="auto"/>
      <w:ind w:left="1980" w:right="573" w:hanging="720"/>
      <w:jc w:val="left"/>
    </w:pPr>
    <w:rPr>
      <w:rFonts w:ascii="Times New Roman" w:hAnsi="Times New Roman"/>
      <w:bCs/>
      <w:iCs/>
      <w:noProof/>
      <w:sz w:val="24"/>
    </w:rPr>
  </w:style>
  <w:style w:type="character" w:styleId="Hyperlink">
    <w:name w:val="Hyperlink"/>
    <w:basedOn w:val="DefaultParagraphFont"/>
    <w:uiPriority w:val="99"/>
    <w:rsid w:val="00496803"/>
    <w:rPr>
      <w:color w:val="0000FF"/>
      <w:u w:val="single"/>
    </w:rPr>
  </w:style>
  <w:style w:type="paragraph" w:styleId="TOC6">
    <w:name w:val="toc 6"/>
    <w:basedOn w:val="Normal"/>
    <w:next w:val="Normal"/>
    <w:autoRedefine/>
    <w:uiPriority w:val="39"/>
    <w:rsid w:val="00496803"/>
    <w:pPr>
      <w:keepNext/>
      <w:tabs>
        <w:tab w:val="right" w:leader="dot" w:pos="9356"/>
      </w:tabs>
      <w:spacing w:before="240" w:after="120" w:line="240" w:lineRule="auto"/>
      <w:ind w:right="576"/>
      <w:jc w:val="left"/>
    </w:pPr>
    <w:rPr>
      <w:b/>
      <w:caps/>
      <w:noProof/>
      <w:sz w:val="28"/>
      <w:szCs w:val="22"/>
    </w:rPr>
  </w:style>
  <w:style w:type="paragraph" w:styleId="BalloonText">
    <w:name w:val="Balloon Text"/>
    <w:basedOn w:val="Normal"/>
    <w:semiHidden/>
    <w:rsid w:val="00496803"/>
    <w:pPr>
      <w:jc w:val="left"/>
    </w:pPr>
    <w:rPr>
      <w:rFonts w:cs="Tahoma"/>
      <w:sz w:val="16"/>
      <w:szCs w:val="16"/>
      <w:lang w:val="en-US"/>
    </w:rPr>
  </w:style>
  <w:style w:type="paragraph" w:styleId="TOC4">
    <w:name w:val="toc 4"/>
    <w:basedOn w:val="Normal"/>
    <w:next w:val="Normal"/>
    <w:autoRedefine/>
    <w:uiPriority w:val="39"/>
    <w:rsid w:val="00496803"/>
    <w:pPr>
      <w:ind w:left="720"/>
      <w:jc w:val="left"/>
    </w:pPr>
    <w:rPr>
      <w:rFonts w:ascii="Times New Roman" w:hAnsi="Times New Roman"/>
      <w:sz w:val="24"/>
      <w:lang w:val="en-US"/>
    </w:rPr>
  </w:style>
  <w:style w:type="paragraph" w:styleId="TOC5">
    <w:name w:val="toc 5"/>
    <w:basedOn w:val="Normal"/>
    <w:next w:val="Normal"/>
    <w:autoRedefine/>
    <w:uiPriority w:val="39"/>
    <w:rsid w:val="00496803"/>
    <w:pPr>
      <w:ind w:left="960"/>
      <w:jc w:val="left"/>
    </w:pPr>
    <w:rPr>
      <w:rFonts w:ascii="Times New Roman" w:hAnsi="Times New Roman"/>
      <w:sz w:val="24"/>
      <w:lang w:val="en-US"/>
    </w:rPr>
  </w:style>
  <w:style w:type="paragraph" w:styleId="TOC7">
    <w:name w:val="toc 7"/>
    <w:basedOn w:val="Normal"/>
    <w:next w:val="Normal"/>
    <w:autoRedefine/>
    <w:uiPriority w:val="39"/>
    <w:rsid w:val="00496803"/>
    <w:pPr>
      <w:ind w:left="1440"/>
      <w:jc w:val="left"/>
    </w:pPr>
    <w:rPr>
      <w:rFonts w:ascii="Times New Roman" w:hAnsi="Times New Roman"/>
      <w:sz w:val="24"/>
      <w:lang w:val="en-US"/>
    </w:rPr>
  </w:style>
  <w:style w:type="paragraph" w:styleId="TOC8">
    <w:name w:val="toc 8"/>
    <w:basedOn w:val="Normal"/>
    <w:next w:val="Normal"/>
    <w:autoRedefine/>
    <w:uiPriority w:val="39"/>
    <w:rsid w:val="00496803"/>
    <w:pPr>
      <w:ind w:left="1680"/>
      <w:jc w:val="left"/>
    </w:pPr>
    <w:rPr>
      <w:rFonts w:ascii="Times New Roman" w:hAnsi="Times New Roman"/>
      <w:sz w:val="24"/>
      <w:lang w:val="en-US"/>
    </w:rPr>
  </w:style>
  <w:style w:type="paragraph" w:styleId="TOC9">
    <w:name w:val="toc 9"/>
    <w:basedOn w:val="Normal"/>
    <w:next w:val="Normal"/>
    <w:autoRedefine/>
    <w:uiPriority w:val="39"/>
    <w:rsid w:val="00496803"/>
    <w:pPr>
      <w:ind w:left="1920"/>
      <w:jc w:val="left"/>
    </w:pPr>
    <w:rPr>
      <w:rFonts w:ascii="Times New Roman" w:hAnsi="Times New Roman"/>
      <w:sz w:val="24"/>
      <w:lang w:val="en-US"/>
    </w:rPr>
  </w:style>
  <w:style w:type="paragraph" w:customStyle="1" w:styleId="figurecaption">
    <w:name w:val="*figure caption"/>
    <w:basedOn w:val="Normal"/>
    <w:next w:val="Normal"/>
    <w:rsid w:val="00496803"/>
    <w:pPr>
      <w:tabs>
        <w:tab w:val="left" w:pos="1134"/>
      </w:tabs>
      <w:spacing w:after="120" w:line="240" w:lineRule="auto"/>
    </w:pPr>
    <w:rPr>
      <w:rFonts w:cs="Tahoma"/>
      <w:b/>
      <w:szCs w:val="20"/>
    </w:rPr>
  </w:style>
  <w:style w:type="paragraph" w:styleId="TableofFigures">
    <w:name w:val="table of figures"/>
    <w:basedOn w:val="Normal"/>
    <w:next w:val="Normal"/>
    <w:uiPriority w:val="99"/>
    <w:rsid w:val="00496803"/>
  </w:style>
  <w:style w:type="paragraph" w:customStyle="1" w:styleId="tablecaption">
    <w:name w:val="*table caption"/>
    <w:basedOn w:val="figurecaption"/>
    <w:next w:val="Normal"/>
    <w:rsid w:val="00496803"/>
    <w:pPr>
      <w:ind w:left="1134" w:hanging="1134"/>
    </w:pPr>
  </w:style>
  <w:style w:type="character" w:styleId="FollowedHyperlink">
    <w:name w:val="FollowedHyperlink"/>
    <w:basedOn w:val="DefaultParagraphFont"/>
    <w:semiHidden/>
    <w:rsid w:val="00496803"/>
    <w:rPr>
      <w:color w:val="800080"/>
      <w:u w:val="single"/>
    </w:rPr>
  </w:style>
  <w:style w:type="paragraph" w:styleId="BodyText">
    <w:name w:val="Body Text"/>
    <w:basedOn w:val="Normal"/>
    <w:semiHidden/>
    <w:rsid w:val="00496803"/>
    <w:pPr>
      <w:overflowPunct w:val="0"/>
      <w:autoSpaceDE w:val="0"/>
      <w:autoSpaceDN w:val="0"/>
      <w:adjustRightInd w:val="0"/>
      <w:spacing w:line="240" w:lineRule="auto"/>
      <w:jc w:val="left"/>
      <w:textAlignment w:val="baseline"/>
    </w:pPr>
    <w:rPr>
      <w:rFonts w:ascii="Arial" w:hAnsi="Arial"/>
      <w:sz w:val="24"/>
      <w:szCs w:val="20"/>
      <w:lang w:val="en-GB"/>
    </w:rPr>
  </w:style>
  <w:style w:type="paragraph" w:styleId="BlockText">
    <w:name w:val="Block Text"/>
    <w:basedOn w:val="Normal"/>
    <w:semiHidden/>
    <w:rsid w:val="00496803"/>
    <w:pPr>
      <w:tabs>
        <w:tab w:val="left" w:pos="720"/>
        <w:tab w:val="left" w:pos="1620"/>
        <w:tab w:val="left" w:pos="2160"/>
      </w:tabs>
      <w:overflowPunct w:val="0"/>
      <w:autoSpaceDE w:val="0"/>
      <w:autoSpaceDN w:val="0"/>
      <w:adjustRightInd w:val="0"/>
      <w:spacing w:line="240" w:lineRule="auto"/>
      <w:ind w:left="1620" w:right="1800" w:hanging="1620"/>
      <w:jc w:val="left"/>
      <w:textAlignment w:val="baseline"/>
    </w:pPr>
    <w:rPr>
      <w:rFonts w:ascii="Times New Roman" w:hAnsi="Times New Roman"/>
      <w:sz w:val="24"/>
      <w:szCs w:val="20"/>
      <w:lang w:val="en-GB"/>
    </w:rPr>
  </w:style>
  <w:style w:type="paragraph" w:styleId="Title">
    <w:name w:val="Title"/>
    <w:basedOn w:val="Normal"/>
    <w:qFormat/>
    <w:rsid w:val="00496803"/>
    <w:pPr>
      <w:tabs>
        <w:tab w:val="left" w:pos="720"/>
        <w:tab w:val="left" w:pos="1440"/>
        <w:tab w:val="left" w:pos="2160"/>
      </w:tabs>
      <w:overflowPunct w:val="0"/>
      <w:autoSpaceDE w:val="0"/>
      <w:autoSpaceDN w:val="0"/>
      <w:adjustRightInd w:val="0"/>
      <w:spacing w:line="240" w:lineRule="auto"/>
      <w:jc w:val="center"/>
      <w:textAlignment w:val="baseline"/>
    </w:pPr>
    <w:rPr>
      <w:rFonts w:ascii="Times New Roman" w:hAnsi="Times New Roman"/>
      <w:b/>
      <w:sz w:val="24"/>
      <w:szCs w:val="20"/>
      <w:lang w:val="en-GB"/>
    </w:rPr>
  </w:style>
  <w:style w:type="paragraph" w:styleId="NormalIndent">
    <w:name w:val="Normal Indent"/>
    <w:basedOn w:val="Normal"/>
    <w:semiHidden/>
    <w:rsid w:val="00496803"/>
    <w:pPr>
      <w:overflowPunct w:val="0"/>
      <w:autoSpaceDE w:val="0"/>
      <w:autoSpaceDN w:val="0"/>
      <w:adjustRightInd w:val="0"/>
      <w:spacing w:line="240" w:lineRule="auto"/>
      <w:ind w:left="720"/>
      <w:jc w:val="left"/>
      <w:textAlignment w:val="baseline"/>
    </w:pPr>
    <w:rPr>
      <w:rFonts w:ascii="Times New Roman" w:hAnsi="Times New Roman"/>
      <w:sz w:val="24"/>
      <w:szCs w:val="20"/>
      <w:lang w:val="en-US"/>
    </w:rPr>
  </w:style>
  <w:style w:type="character" w:styleId="FootnoteReference">
    <w:name w:val="footnote reference"/>
    <w:basedOn w:val="DefaultParagraphFont"/>
    <w:semiHidden/>
    <w:rsid w:val="00496803"/>
    <w:rPr>
      <w:position w:val="6"/>
      <w:sz w:val="16"/>
    </w:rPr>
  </w:style>
  <w:style w:type="paragraph" w:styleId="FootnoteText">
    <w:name w:val="footnote text"/>
    <w:basedOn w:val="Normal"/>
    <w:semiHidden/>
    <w:rsid w:val="00496803"/>
    <w:pPr>
      <w:overflowPunct w:val="0"/>
      <w:autoSpaceDE w:val="0"/>
      <w:autoSpaceDN w:val="0"/>
      <w:adjustRightInd w:val="0"/>
      <w:spacing w:line="240" w:lineRule="auto"/>
      <w:jc w:val="left"/>
      <w:textAlignment w:val="baseline"/>
    </w:pPr>
    <w:rPr>
      <w:rFonts w:ascii="Times New Roman" w:hAnsi="Times New Roman"/>
      <w:szCs w:val="20"/>
      <w:lang w:val="en-US"/>
    </w:rPr>
  </w:style>
  <w:style w:type="paragraph" w:styleId="EnvelopeAddress">
    <w:name w:val="envelope address"/>
    <w:basedOn w:val="Normal"/>
    <w:semiHidden/>
    <w:rsid w:val="00496803"/>
    <w:pPr>
      <w:framePr w:w="7920" w:h="1980" w:hRule="exact" w:hSpace="180" w:wrap="auto" w:hAnchor="page" w:xAlign="center" w:yAlign="bottom"/>
      <w:overflowPunct w:val="0"/>
      <w:autoSpaceDE w:val="0"/>
      <w:autoSpaceDN w:val="0"/>
      <w:adjustRightInd w:val="0"/>
      <w:spacing w:line="240" w:lineRule="auto"/>
      <w:ind w:left="2880"/>
      <w:jc w:val="left"/>
      <w:textAlignment w:val="baseline"/>
    </w:pPr>
    <w:rPr>
      <w:rFonts w:ascii="Times New Roman" w:hAnsi="Times New Roman"/>
      <w:sz w:val="24"/>
      <w:lang w:val="en-US"/>
    </w:rPr>
  </w:style>
  <w:style w:type="paragraph" w:customStyle="1" w:styleId="ConvertStyle2">
    <w:name w:val="ConvertStyle2"/>
    <w:basedOn w:val="Normal"/>
    <w:rsid w:val="00496803"/>
    <w:pPr>
      <w:tabs>
        <w:tab w:val="left" w:pos="380"/>
        <w:tab w:val="left" w:pos="17180"/>
      </w:tabs>
      <w:overflowPunct w:val="0"/>
      <w:autoSpaceDE w:val="0"/>
      <w:autoSpaceDN w:val="0"/>
      <w:adjustRightInd w:val="0"/>
      <w:spacing w:line="240" w:lineRule="auto"/>
      <w:jc w:val="left"/>
      <w:textAlignment w:val="baseline"/>
    </w:pPr>
    <w:rPr>
      <w:rFonts w:ascii="Gothic" w:eastAsia="Gothic" w:hAnsi="Gothic"/>
      <w:sz w:val="12"/>
      <w:szCs w:val="20"/>
      <w:lang w:val="en-US"/>
    </w:rPr>
  </w:style>
  <w:style w:type="paragraph" w:customStyle="1" w:styleId="ConvertStyle3">
    <w:name w:val="ConvertStyle3"/>
    <w:basedOn w:val="Normal"/>
    <w:rsid w:val="00496803"/>
    <w:pPr>
      <w:tabs>
        <w:tab w:val="center" w:pos="1440"/>
        <w:tab w:val="center" w:pos="3450"/>
        <w:tab w:val="center" w:pos="4600"/>
        <w:tab w:val="center" w:pos="5850"/>
        <w:tab w:val="center" w:pos="6910"/>
        <w:tab w:val="center" w:pos="7770"/>
        <w:tab w:val="center" w:pos="8640"/>
        <w:tab w:val="center" w:pos="9790"/>
        <w:tab w:val="center" w:pos="11040"/>
        <w:tab w:val="center" w:pos="12760"/>
        <w:tab w:val="center" w:pos="14110"/>
        <w:tab w:val="center" w:pos="15160"/>
        <w:tab w:val="center" w:pos="16120"/>
        <w:tab w:val="center" w:pos="16800"/>
        <w:tab w:val="center" w:pos="17660"/>
        <w:tab w:val="center" w:pos="18520"/>
      </w:tabs>
      <w:overflowPunct w:val="0"/>
      <w:autoSpaceDE w:val="0"/>
      <w:autoSpaceDN w:val="0"/>
      <w:adjustRightInd w:val="0"/>
      <w:spacing w:line="240" w:lineRule="auto"/>
      <w:ind w:right="44"/>
      <w:jc w:val="left"/>
      <w:textAlignment w:val="baseline"/>
    </w:pPr>
    <w:rPr>
      <w:rFonts w:ascii="Gothic" w:eastAsia="Gothic" w:hAnsi="Gothic"/>
      <w:sz w:val="12"/>
      <w:szCs w:val="20"/>
      <w:lang w:val="en-US"/>
    </w:rPr>
  </w:style>
  <w:style w:type="paragraph" w:customStyle="1" w:styleId="a">
    <w:name w:val="(a)"/>
    <w:basedOn w:val="Normal"/>
    <w:rsid w:val="00496803"/>
    <w:pPr>
      <w:numPr>
        <w:ilvl w:val="12"/>
      </w:numPr>
      <w:overflowPunct w:val="0"/>
      <w:autoSpaceDE w:val="0"/>
      <w:autoSpaceDN w:val="0"/>
      <w:adjustRightInd w:val="0"/>
      <w:spacing w:line="240" w:lineRule="auto"/>
      <w:ind w:left="2160" w:hanging="720"/>
      <w:jc w:val="left"/>
      <w:textAlignment w:val="baseline"/>
    </w:pPr>
    <w:rPr>
      <w:rFonts w:ascii="Times New Roman" w:hAnsi="Times New Roman"/>
      <w:sz w:val="24"/>
      <w:szCs w:val="20"/>
      <w:lang w:val="en-US"/>
    </w:rPr>
  </w:style>
  <w:style w:type="paragraph" w:customStyle="1" w:styleId="ConvertStyle4">
    <w:name w:val="ConvertStyle4"/>
    <w:basedOn w:val="Normal"/>
    <w:rsid w:val="00496803"/>
    <w:pPr>
      <w:tabs>
        <w:tab w:val="center" w:pos="1440"/>
        <w:tab w:val="center" w:pos="3450"/>
        <w:tab w:val="center" w:pos="4600"/>
        <w:tab w:val="center" w:pos="5850"/>
        <w:tab w:val="center" w:pos="6910"/>
        <w:tab w:val="center" w:pos="7770"/>
        <w:tab w:val="center" w:pos="8640"/>
        <w:tab w:val="center" w:pos="9790"/>
        <w:tab w:val="center" w:pos="11040"/>
        <w:tab w:val="center" w:pos="12760"/>
        <w:tab w:val="center" w:pos="14110"/>
        <w:tab w:val="center" w:pos="15160"/>
        <w:tab w:val="center" w:pos="16120"/>
        <w:tab w:val="center" w:pos="16800"/>
        <w:tab w:val="center" w:pos="17660"/>
        <w:tab w:val="center" w:pos="18520"/>
      </w:tabs>
      <w:overflowPunct w:val="0"/>
      <w:autoSpaceDE w:val="0"/>
      <w:autoSpaceDN w:val="0"/>
      <w:adjustRightInd w:val="0"/>
      <w:spacing w:line="240" w:lineRule="auto"/>
      <w:ind w:right="44"/>
      <w:jc w:val="left"/>
      <w:textAlignment w:val="baseline"/>
    </w:pPr>
    <w:rPr>
      <w:rFonts w:ascii="Gothic" w:eastAsia="Gothic" w:hAnsi="Gothic"/>
      <w:sz w:val="12"/>
      <w:szCs w:val="20"/>
      <w:lang w:val="en-US"/>
    </w:rPr>
  </w:style>
  <w:style w:type="paragraph" w:customStyle="1" w:styleId="ConvertStyle6">
    <w:name w:val="ConvertStyle6"/>
    <w:basedOn w:val="Normal"/>
    <w:rsid w:val="00496803"/>
    <w:pPr>
      <w:tabs>
        <w:tab w:val="center" w:pos="1440"/>
        <w:tab w:val="center" w:pos="3450"/>
        <w:tab w:val="center" w:pos="4600"/>
        <w:tab w:val="center" w:pos="5850"/>
        <w:tab w:val="center" w:pos="6910"/>
        <w:tab w:val="center" w:pos="7770"/>
        <w:tab w:val="center" w:pos="8640"/>
        <w:tab w:val="center" w:pos="9790"/>
        <w:tab w:val="center" w:pos="11040"/>
        <w:tab w:val="center" w:pos="12760"/>
        <w:tab w:val="center" w:pos="14110"/>
        <w:tab w:val="center" w:pos="15160"/>
        <w:tab w:val="center" w:pos="16120"/>
        <w:tab w:val="center" w:pos="16800"/>
        <w:tab w:val="center" w:pos="17660"/>
        <w:tab w:val="center" w:pos="18520"/>
      </w:tabs>
      <w:overflowPunct w:val="0"/>
      <w:autoSpaceDE w:val="0"/>
      <w:autoSpaceDN w:val="0"/>
      <w:adjustRightInd w:val="0"/>
      <w:spacing w:line="240" w:lineRule="auto"/>
      <w:ind w:right="44"/>
      <w:jc w:val="left"/>
      <w:textAlignment w:val="baseline"/>
    </w:pPr>
    <w:rPr>
      <w:rFonts w:ascii="Gothic" w:eastAsia="Gothic" w:hAnsi="Gothic"/>
      <w:sz w:val="12"/>
      <w:szCs w:val="20"/>
      <w:lang w:val="en-US"/>
    </w:rPr>
  </w:style>
  <w:style w:type="paragraph" w:styleId="BodyTextIndent">
    <w:name w:val="Body Text Indent"/>
    <w:basedOn w:val="Normal"/>
    <w:semiHidden/>
    <w:rsid w:val="00496803"/>
    <w:pPr>
      <w:spacing w:line="240" w:lineRule="auto"/>
      <w:ind w:left="720"/>
      <w:jc w:val="left"/>
    </w:pPr>
  </w:style>
  <w:style w:type="paragraph" w:customStyle="1" w:styleId="SignBlock">
    <w:name w:val="SignBlock"/>
    <w:basedOn w:val="Normal"/>
    <w:rsid w:val="00496803"/>
    <w:pPr>
      <w:keepLines/>
      <w:tabs>
        <w:tab w:val="left" w:pos="4410"/>
      </w:tabs>
      <w:overflowPunct w:val="0"/>
      <w:autoSpaceDE w:val="0"/>
      <w:autoSpaceDN w:val="0"/>
      <w:adjustRightInd w:val="0"/>
      <w:spacing w:line="240" w:lineRule="atLeast"/>
      <w:jc w:val="left"/>
      <w:textAlignment w:val="baseline"/>
    </w:pPr>
    <w:rPr>
      <w:rFonts w:ascii="Times New Roman" w:hAnsi="Times New Roman"/>
      <w:sz w:val="24"/>
      <w:szCs w:val="20"/>
      <w:lang w:val="en-US"/>
    </w:rPr>
  </w:style>
  <w:style w:type="paragraph" w:styleId="BodyText2">
    <w:name w:val="Body Text 2"/>
    <w:basedOn w:val="Normal"/>
    <w:semiHidden/>
    <w:rsid w:val="00496803"/>
    <w:rPr>
      <w:sz w:val="24"/>
    </w:rPr>
  </w:style>
  <w:style w:type="paragraph" w:styleId="BodyTextIndent2">
    <w:name w:val="Body Text Indent 2"/>
    <w:basedOn w:val="Normal"/>
    <w:semiHidden/>
    <w:rsid w:val="00496803"/>
    <w:pPr>
      <w:tabs>
        <w:tab w:val="left" w:pos="720"/>
      </w:tabs>
      <w:ind w:left="720" w:hanging="720"/>
    </w:pPr>
    <w:rPr>
      <w:sz w:val="24"/>
    </w:rPr>
  </w:style>
  <w:style w:type="paragraph" w:styleId="BodyTextIndent3">
    <w:name w:val="Body Text Indent 3"/>
    <w:basedOn w:val="Normal"/>
    <w:semiHidden/>
    <w:rsid w:val="00496803"/>
    <w:pPr>
      <w:ind w:left="360" w:hanging="360"/>
    </w:pPr>
    <w:rPr>
      <w:lang w:val="en-US"/>
    </w:rPr>
  </w:style>
  <w:style w:type="paragraph" w:styleId="BodyText3">
    <w:name w:val="Body Text 3"/>
    <w:basedOn w:val="Normal"/>
    <w:semiHidden/>
    <w:rsid w:val="00496803"/>
    <w:pPr>
      <w:tabs>
        <w:tab w:val="left" w:pos="540"/>
        <w:tab w:val="left" w:pos="1080"/>
      </w:tabs>
    </w:pPr>
    <w:rPr>
      <w:rFonts w:ascii="Times New Roman" w:hAnsi="Times New Roman"/>
      <w:color w:val="000000"/>
      <w:sz w:val="24"/>
    </w:rPr>
  </w:style>
  <w:style w:type="character" w:customStyle="1" w:styleId="HeaderChar">
    <w:name w:val="Header Char"/>
    <w:basedOn w:val="DefaultParagraphFont"/>
    <w:link w:val="Header"/>
    <w:uiPriority w:val="99"/>
    <w:rsid w:val="00FE25D0"/>
    <w:rPr>
      <w:rFonts w:ascii="Tahoma" w:hAnsi="Tahoma"/>
      <w:szCs w:val="24"/>
      <w:lang w:eastAsia="en-US" w:bidi="ar-SA"/>
    </w:rPr>
  </w:style>
  <w:style w:type="paragraph" w:styleId="ListParagraph">
    <w:name w:val="List Paragraph"/>
    <w:basedOn w:val="Normal"/>
    <w:uiPriority w:val="34"/>
    <w:qFormat/>
    <w:rsid w:val="00F979E6"/>
    <w:pPr>
      <w:overflowPunct w:val="0"/>
      <w:autoSpaceDE w:val="0"/>
      <w:autoSpaceDN w:val="0"/>
      <w:adjustRightInd w:val="0"/>
      <w:spacing w:line="240" w:lineRule="auto"/>
      <w:ind w:left="720"/>
      <w:jc w:val="left"/>
      <w:textAlignment w:val="baseline"/>
    </w:pPr>
    <w:rPr>
      <w:rFonts w:ascii="Times New Roman" w:hAnsi="Times New Roman" w:cs="Calibri"/>
      <w:sz w:val="24"/>
      <w:szCs w:val="20"/>
      <w:lang w:val="en-US"/>
    </w:rPr>
  </w:style>
  <w:style w:type="character" w:customStyle="1" w:styleId="FooterChar">
    <w:name w:val="Footer Char"/>
    <w:basedOn w:val="DefaultParagraphFont"/>
    <w:link w:val="Footer"/>
    <w:uiPriority w:val="99"/>
    <w:rsid w:val="00126A26"/>
    <w:rPr>
      <w:rFonts w:ascii="Tahoma" w:hAnsi="Tahoma"/>
      <w:szCs w:val="24"/>
      <w:lang w:eastAsia="en-US" w:bidi="ar-SA"/>
    </w:rPr>
  </w:style>
  <w:style w:type="paragraph" w:customStyle="1" w:styleId="Description">
    <w:name w:val="Description"/>
    <w:basedOn w:val="Normal"/>
    <w:rsid w:val="0006677A"/>
    <w:pPr>
      <w:overflowPunct w:val="0"/>
      <w:autoSpaceDE w:val="0"/>
      <w:autoSpaceDN w:val="0"/>
      <w:adjustRightInd w:val="0"/>
      <w:spacing w:line="240" w:lineRule="atLeast"/>
      <w:ind w:left="1440" w:right="1440"/>
      <w:jc w:val="left"/>
      <w:textAlignment w:val="baseline"/>
    </w:pPr>
    <w:rPr>
      <w:rFonts w:ascii="Times New Roman" w:hAnsi="Times New Roman"/>
      <w:sz w:val="24"/>
      <w:szCs w:val="20"/>
      <w:lang w:val="en-US"/>
    </w:rPr>
  </w:style>
  <w:style w:type="paragraph" w:styleId="CommentText">
    <w:name w:val="annotation text"/>
    <w:basedOn w:val="Normal"/>
    <w:link w:val="CommentTextChar"/>
    <w:semiHidden/>
    <w:rsid w:val="00F76505"/>
    <w:pPr>
      <w:overflowPunct w:val="0"/>
      <w:autoSpaceDE w:val="0"/>
      <w:autoSpaceDN w:val="0"/>
      <w:adjustRightInd w:val="0"/>
      <w:spacing w:line="240" w:lineRule="auto"/>
      <w:jc w:val="left"/>
      <w:textAlignment w:val="baseline"/>
    </w:pPr>
    <w:rPr>
      <w:rFonts w:ascii="Times New Roman" w:hAnsi="Times New Roman"/>
      <w:szCs w:val="20"/>
      <w:lang w:val="en-US"/>
    </w:rPr>
  </w:style>
  <w:style w:type="character" w:customStyle="1" w:styleId="CommentTextChar">
    <w:name w:val="Comment Text Char"/>
    <w:basedOn w:val="DefaultParagraphFont"/>
    <w:link w:val="CommentText"/>
    <w:semiHidden/>
    <w:rsid w:val="00F76505"/>
    <w:rPr>
      <w:lang w:val="en-US" w:eastAsia="en-US"/>
    </w:rPr>
  </w:style>
  <w:style w:type="paragraph" w:customStyle="1" w:styleId="Text">
    <w:name w:val="Text"/>
    <w:basedOn w:val="Normal"/>
    <w:rsid w:val="00054C82"/>
    <w:pPr>
      <w:overflowPunct w:val="0"/>
      <w:autoSpaceDE w:val="0"/>
      <w:autoSpaceDN w:val="0"/>
      <w:adjustRightInd w:val="0"/>
      <w:spacing w:line="480" w:lineRule="atLeast"/>
      <w:jc w:val="left"/>
      <w:textAlignment w:val="baseline"/>
    </w:pPr>
    <w:rPr>
      <w:rFonts w:ascii="Times New Roman" w:hAnsi="Times New Roman"/>
      <w:sz w:val="24"/>
      <w:szCs w:val="20"/>
      <w:lang w:val="en-US"/>
    </w:rPr>
  </w:style>
  <w:style w:type="paragraph" w:customStyle="1" w:styleId="sub-sub-text">
    <w:name w:val="sub-sub-text"/>
    <w:basedOn w:val="Normal"/>
    <w:rsid w:val="00B73B4B"/>
    <w:pPr>
      <w:tabs>
        <w:tab w:val="left" w:pos="1080"/>
      </w:tabs>
      <w:overflowPunct w:val="0"/>
      <w:autoSpaceDE w:val="0"/>
      <w:autoSpaceDN w:val="0"/>
      <w:adjustRightInd w:val="0"/>
      <w:spacing w:line="480" w:lineRule="atLeast"/>
      <w:ind w:left="1080" w:right="720" w:hanging="540"/>
      <w:jc w:val="left"/>
      <w:textAlignment w:val="baseline"/>
    </w:pPr>
    <w:rPr>
      <w:rFonts w:ascii="Times New Roman" w:hAnsi="Times New Roman"/>
      <w:sz w:val="24"/>
      <w:szCs w:val="20"/>
      <w:lang w:val="en-US"/>
    </w:rPr>
  </w:style>
  <w:style w:type="paragraph" w:customStyle="1" w:styleId="sub-text">
    <w:name w:val="sub-text"/>
    <w:basedOn w:val="Normal"/>
    <w:rsid w:val="005D2E2F"/>
    <w:pPr>
      <w:tabs>
        <w:tab w:val="left" w:pos="540"/>
      </w:tabs>
      <w:overflowPunct w:val="0"/>
      <w:autoSpaceDE w:val="0"/>
      <w:autoSpaceDN w:val="0"/>
      <w:adjustRightInd w:val="0"/>
      <w:spacing w:line="480" w:lineRule="atLeast"/>
      <w:ind w:left="540" w:hanging="540"/>
      <w:jc w:val="left"/>
      <w:textAlignment w:val="baseline"/>
    </w:pPr>
    <w:rPr>
      <w:rFonts w:ascii="Times New Roman" w:hAnsi="Times New Roman"/>
      <w:sz w:val="24"/>
      <w:szCs w:val="20"/>
      <w:lang w:val="en-US"/>
    </w:rPr>
  </w:style>
  <w:style w:type="paragraph" w:customStyle="1" w:styleId="Section">
    <w:name w:val="Section"/>
    <w:basedOn w:val="Text"/>
    <w:rsid w:val="005D2E2F"/>
    <w:pPr>
      <w:keepNext/>
      <w:spacing w:after="120"/>
    </w:pPr>
    <w:rPr>
      <w:u w:val="single"/>
    </w:rPr>
  </w:style>
  <w:style w:type="paragraph" w:customStyle="1" w:styleId="sub-sub-sub-text">
    <w:name w:val="sub-sub-sub-text"/>
    <w:basedOn w:val="Text"/>
    <w:rsid w:val="005D2E2F"/>
    <w:pPr>
      <w:tabs>
        <w:tab w:val="left" w:pos="1620"/>
      </w:tabs>
      <w:ind w:left="1620" w:right="1440" w:hanging="540"/>
    </w:pPr>
  </w:style>
  <w:style w:type="paragraph" w:customStyle="1" w:styleId="Body2">
    <w:name w:val="Body2"/>
    <w:basedOn w:val="Normal"/>
    <w:rsid w:val="00DC03C1"/>
    <w:pPr>
      <w:overflowPunct w:val="0"/>
      <w:autoSpaceDE w:val="0"/>
      <w:autoSpaceDN w:val="0"/>
      <w:adjustRightInd w:val="0"/>
      <w:spacing w:before="220" w:line="280" w:lineRule="atLeast"/>
      <w:jc w:val="left"/>
      <w:textAlignment w:val="baseline"/>
    </w:pPr>
    <w:rPr>
      <w:rFonts w:ascii="Arial" w:hAnsi="Arial"/>
      <w:sz w:val="22"/>
      <w:szCs w:val="20"/>
    </w:rPr>
  </w:style>
  <w:style w:type="paragraph" w:customStyle="1" w:styleId="sub-sub-text-Modified">
    <w:name w:val="sub-sub-text-Modified"/>
    <w:basedOn w:val="sub-text"/>
    <w:rsid w:val="00DC03C1"/>
    <w:pPr>
      <w:tabs>
        <w:tab w:val="clear" w:pos="540"/>
        <w:tab w:val="left" w:pos="1080"/>
        <w:tab w:val="left" w:pos="1710"/>
        <w:tab w:val="right" w:pos="1980"/>
      </w:tabs>
      <w:ind w:left="1080" w:hanging="1080"/>
    </w:pPr>
  </w:style>
  <w:style w:type="paragraph" w:customStyle="1" w:styleId="Sub-TextModified">
    <w:name w:val="Sub-Text Modified"/>
    <w:basedOn w:val="Text"/>
    <w:rsid w:val="00DC03C1"/>
    <w:pPr>
      <w:tabs>
        <w:tab w:val="left" w:pos="900"/>
        <w:tab w:val="left" w:pos="1440"/>
      </w:tabs>
      <w:ind w:left="1440" w:right="900" w:hanging="1440"/>
    </w:pPr>
  </w:style>
  <w:style w:type="paragraph" w:customStyle="1" w:styleId="Dollar">
    <w:name w:val="Dollar"/>
    <w:basedOn w:val="Text"/>
    <w:rsid w:val="00DC03C1"/>
    <w:pPr>
      <w:tabs>
        <w:tab w:val="decimal" w:pos="8280"/>
      </w:tabs>
      <w:spacing w:line="240" w:lineRule="atLeast"/>
      <w:ind w:left="1440" w:right="720"/>
    </w:pPr>
  </w:style>
  <w:style w:type="paragraph" w:styleId="Revision">
    <w:name w:val="Revision"/>
    <w:hidden/>
    <w:uiPriority w:val="99"/>
    <w:semiHidden/>
    <w:rsid w:val="00245412"/>
    <w:rPr>
      <w:rFonts w:ascii="Tahoma" w:hAnsi="Tahoma"/>
      <w:szCs w:val="24"/>
      <w:lang w:eastAsia="en-US"/>
    </w:rPr>
  </w:style>
  <w:style w:type="paragraph" w:styleId="PlainText">
    <w:name w:val="Plain Text"/>
    <w:basedOn w:val="Normal"/>
    <w:link w:val="PlainTextChar"/>
    <w:uiPriority w:val="99"/>
    <w:semiHidden/>
    <w:unhideWhenUsed/>
    <w:rsid w:val="009316D9"/>
    <w:pPr>
      <w:spacing w:line="240" w:lineRule="auto"/>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9316D9"/>
    <w:rPr>
      <w:rFonts w:ascii="Consolas" w:eastAsiaTheme="minorHAnsi" w:hAnsi="Consolas" w:cstheme="minorBidi"/>
      <w:sz w:val="21"/>
      <w:szCs w:val="21"/>
      <w:lang w:eastAsia="en-US"/>
    </w:rPr>
  </w:style>
  <w:style w:type="character" w:customStyle="1" w:styleId="Heading2Char">
    <w:name w:val="Heading 2 Char"/>
    <w:basedOn w:val="DefaultParagraphFont"/>
    <w:link w:val="Heading2"/>
    <w:rsid w:val="00E34B7A"/>
    <w:rPr>
      <w:rFonts w:ascii="Tahoma" w:hAnsi="Tahoma" w:cs="Tahoma"/>
      <w:b/>
      <w:bCs/>
      <w:iCs/>
      <w:lang w:eastAsia="en-US"/>
    </w:rPr>
  </w:style>
  <w:style w:type="table" w:styleId="TableGrid">
    <w:name w:val="Table Grid"/>
    <w:basedOn w:val="TableNormal"/>
    <w:uiPriority w:val="59"/>
    <w:rsid w:val="00DE2E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6803"/>
    <w:pPr>
      <w:spacing w:line="288" w:lineRule="auto"/>
      <w:jc w:val="both"/>
    </w:pPr>
    <w:rPr>
      <w:rFonts w:ascii="Tahoma" w:hAnsi="Tahoma"/>
      <w:szCs w:val="24"/>
      <w:lang w:eastAsia="en-US"/>
    </w:rPr>
  </w:style>
  <w:style w:type="paragraph" w:styleId="Heading1">
    <w:name w:val="heading 1"/>
    <w:basedOn w:val="Normal"/>
    <w:next w:val="Normal"/>
    <w:qFormat/>
    <w:rsid w:val="00496803"/>
    <w:pPr>
      <w:keepNext/>
      <w:numPr>
        <w:numId w:val="1"/>
      </w:numPr>
      <w:spacing w:before="60" w:after="240"/>
      <w:outlineLvl w:val="0"/>
    </w:pPr>
    <w:rPr>
      <w:rFonts w:cs="Tahoma"/>
      <w:b/>
      <w:bCs/>
      <w:smallCaps/>
      <w:kern w:val="32"/>
      <w:sz w:val="22"/>
      <w:szCs w:val="22"/>
    </w:rPr>
  </w:style>
  <w:style w:type="paragraph" w:styleId="Heading2">
    <w:name w:val="heading 2"/>
    <w:basedOn w:val="Normal"/>
    <w:next w:val="Normal"/>
    <w:link w:val="Heading2Char"/>
    <w:qFormat/>
    <w:rsid w:val="00496803"/>
    <w:pPr>
      <w:keepNext/>
      <w:numPr>
        <w:ilvl w:val="1"/>
        <w:numId w:val="1"/>
      </w:numPr>
      <w:spacing w:before="60" w:after="180"/>
      <w:jc w:val="left"/>
      <w:outlineLvl w:val="1"/>
    </w:pPr>
    <w:rPr>
      <w:rFonts w:cs="Tahoma"/>
      <w:b/>
      <w:bCs/>
      <w:iCs/>
      <w:szCs w:val="20"/>
    </w:rPr>
  </w:style>
  <w:style w:type="paragraph" w:styleId="Heading3">
    <w:name w:val="heading 3"/>
    <w:basedOn w:val="Normal"/>
    <w:next w:val="Normal"/>
    <w:qFormat/>
    <w:rsid w:val="00496803"/>
    <w:pPr>
      <w:keepNext/>
      <w:numPr>
        <w:ilvl w:val="2"/>
        <w:numId w:val="1"/>
      </w:numPr>
      <w:spacing w:before="60" w:after="120"/>
      <w:jc w:val="left"/>
      <w:outlineLvl w:val="2"/>
    </w:pPr>
    <w:rPr>
      <w:rFonts w:cs="Tahoma"/>
      <w:bCs/>
      <w:i/>
      <w:szCs w:val="20"/>
    </w:rPr>
  </w:style>
  <w:style w:type="paragraph" w:styleId="Heading4">
    <w:name w:val="heading 4"/>
    <w:basedOn w:val="Normal"/>
    <w:next w:val="Normal"/>
    <w:qFormat/>
    <w:rsid w:val="00496803"/>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496803"/>
    <w:pPr>
      <w:numPr>
        <w:ilvl w:val="4"/>
        <w:numId w:val="1"/>
      </w:numPr>
      <w:spacing w:before="240" w:after="60"/>
      <w:outlineLvl w:val="4"/>
    </w:pPr>
    <w:rPr>
      <w:b/>
      <w:bCs/>
      <w:i/>
      <w:iCs/>
      <w:sz w:val="26"/>
      <w:szCs w:val="26"/>
    </w:rPr>
  </w:style>
  <w:style w:type="paragraph" w:styleId="Heading6">
    <w:name w:val="heading 6"/>
    <w:basedOn w:val="Normal"/>
    <w:next w:val="Normal"/>
    <w:qFormat/>
    <w:rsid w:val="00496803"/>
    <w:pPr>
      <w:outlineLvl w:val="5"/>
    </w:pPr>
    <w:rPr>
      <w:b/>
      <w:caps/>
      <w:sz w:val="22"/>
      <w:szCs w:val="22"/>
      <w:u w:val="single"/>
    </w:rPr>
  </w:style>
  <w:style w:type="paragraph" w:styleId="Heading7">
    <w:name w:val="heading 7"/>
    <w:basedOn w:val="Normal"/>
    <w:next w:val="Normal"/>
    <w:qFormat/>
    <w:rsid w:val="00496803"/>
    <w:pPr>
      <w:numPr>
        <w:ilvl w:val="6"/>
        <w:numId w:val="1"/>
      </w:numPr>
      <w:spacing w:before="240" w:after="60"/>
      <w:outlineLvl w:val="6"/>
    </w:pPr>
    <w:rPr>
      <w:rFonts w:ascii="Times New Roman" w:hAnsi="Times New Roman"/>
      <w:sz w:val="24"/>
    </w:rPr>
  </w:style>
  <w:style w:type="paragraph" w:styleId="Heading8">
    <w:name w:val="heading 8"/>
    <w:basedOn w:val="Normal"/>
    <w:next w:val="Normal"/>
    <w:qFormat/>
    <w:rsid w:val="00496803"/>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qFormat/>
    <w:rsid w:val="00496803"/>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sid w:val="00496803"/>
    <w:rPr>
      <w:rFonts w:ascii="Tahoma" w:hAnsi="Tahoma" w:cs="Tahoma"/>
      <w:b/>
      <w:bCs/>
      <w:smallCaps/>
      <w:kern w:val="32"/>
      <w:sz w:val="22"/>
      <w:szCs w:val="22"/>
      <w:lang w:val="en-CA" w:eastAsia="en-US" w:bidi="ar-SA"/>
    </w:rPr>
  </w:style>
  <w:style w:type="character" w:customStyle="1" w:styleId="Heading3Char">
    <w:name w:val="Heading 3 Char"/>
    <w:basedOn w:val="DefaultParagraphFont"/>
    <w:rsid w:val="00496803"/>
    <w:rPr>
      <w:rFonts w:ascii="Tahoma" w:hAnsi="Tahoma" w:cs="Tahoma"/>
      <w:bCs/>
      <w:i/>
      <w:lang w:val="en-CA" w:eastAsia="en-US" w:bidi="ar-SA"/>
    </w:rPr>
  </w:style>
  <w:style w:type="paragraph" w:styleId="Header">
    <w:name w:val="header"/>
    <w:basedOn w:val="Normal"/>
    <w:link w:val="HeaderChar"/>
    <w:uiPriority w:val="99"/>
    <w:rsid w:val="00496803"/>
    <w:pPr>
      <w:tabs>
        <w:tab w:val="center" w:pos="4320"/>
        <w:tab w:val="right" w:pos="8640"/>
      </w:tabs>
    </w:pPr>
  </w:style>
  <w:style w:type="paragraph" w:styleId="Footer">
    <w:name w:val="footer"/>
    <w:basedOn w:val="Normal"/>
    <w:link w:val="FooterChar"/>
    <w:rsid w:val="00496803"/>
    <w:pPr>
      <w:tabs>
        <w:tab w:val="center" w:pos="4320"/>
        <w:tab w:val="right" w:pos="8640"/>
      </w:tabs>
    </w:pPr>
  </w:style>
  <w:style w:type="character" w:styleId="PageNumber">
    <w:name w:val="page number"/>
    <w:basedOn w:val="DefaultParagraphFont"/>
    <w:semiHidden/>
    <w:rsid w:val="00496803"/>
  </w:style>
  <w:style w:type="paragraph" w:styleId="TOC1">
    <w:name w:val="toc 1"/>
    <w:basedOn w:val="Normal"/>
    <w:next w:val="Normal"/>
    <w:autoRedefine/>
    <w:uiPriority w:val="39"/>
    <w:rsid w:val="00496803"/>
    <w:pPr>
      <w:keepNext/>
      <w:tabs>
        <w:tab w:val="left" w:pos="720"/>
        <w:tab w:val="right" w:leader="dot" w:pos="9356"/>
      </w:tabs>
      <w:spacing w:before="120" w:after="60" w:line="240" w:lineRule="auto"/>
      <w:ind w:right="573"/>
      <w:jc w:val="left"/>
    </w:pPr>
    <w:rPr>
      <w:b/>
      <w:caps/>
      <w:noProof/>
      <w:sz w:val="28"/>
      <w:szCs w:val="20"/>
    </w:rPr>
  </w:style>
  <w:style w:type="paragraph" w:styleId="TOC2">
    <w:name w:val="toc 2"/>
    <w:basedOn w:val="Normal"/>
    <w:next w:val="Normal"/>
    <w:autoRedefine/>
    <w:uiPriority w:val="39"/>
    <w:rsid w:val="002C46B5"/>
    <w:pPr>
      <w:tabs>
        <w:tab w:val="left" w:pos="720"/>
        <w:tab w:val="right" w:leader="dot" w:pos="9356"/>
      </w:tabs>
      <w:spacing w:before="80" w:after="60" w:line="240" w:lineRule="auto"/>
      <w:ind w:left="720" w:right="576" w:hanging="14"/>
      <w:jc w:val="left"/>
    </w:pPr>
    <w:rPr>
      <w:rFonts w:ascii="Arial" w:hAnsi="Arial" w:cs="Arial"/>
      <w:noProof/>
      <w:sz w:val="24"/>
      <w:lang w:val="en-GB"/>
    </w:rPr>
  </w:style>
  <w:style w:type="paragraph" w:styleId="TOC3">
    <w:name w:val="toc 3"/>
    <w:basedOn w:val="Normal"/>
    <w:next w:val="Normal"/>
    <w:autoRedefine/>
    <w:uiPriority w:val="39"/>
    <w:rsid w:val="00AD47BA"/>
    <w:pPr>
      <w:tabs>
        <w:tab w:val="left" w:pos="1980"/>
        <w:tab w:val="right" w:leader="dot" w:pos="9356"/>
      </w:tabs>
      <w:spacing w:before="20" w:after="20" w:line="240" w:lineRule="auto"/>
      <w:ind w:left="1980" w:right="573" w:hanging="720"/>
      <w:jc w:val="left"/>
    </w:pPr>
    <w:rPr>
      <w:rFonts w:ascii="Times New Roman" w:hAnsi="Times New Roman"/>
      <w:bCs/>
      <w:iCs/>
      <w:noProof/>
      <w:sz w:val="24"/>
    </w:rPr>
  </w:style>
  <w:style w:type="character" w:styleId="Hyperlink">
    <w:name w:val="Hyperlink"/>
    <w:basedOn w:val="DefaultParagraphFont"/>
    <w:uiPriority w:val="99"/>
    <w:rsid w:val="00496803"/>
    <w:rPr>
      <w:color w:val="0000FF"/>
      <w:u w:val="single"/>
    </w:rPr>
  </w:style>
  <w:style w:type="paragraph" w:styleId="TOC6">
    <w:name w:val="toc 6"/>
    <w:basedOn w:val="Normal"/>
    <w:next w:val="Normal"/>
    <w:autoRedefine/>
    <w:uiPriority w:val="39"/>
    <w:rsid w:val="00496803"/>
    <w:pPr>
      <w:keepNext/>
      <w:tabs>
        <w:tab w:val="right" w:leader="dot" w:pos="9356"/>
      </w:tabs>
      <w:spacing w:before="240" w:after="120" w:line="240" w:lineRule="auto"/>
      <w:ind w:right="576"/>
      <w:jc w:val="left"/>
    </w:pPr>
    <w:rPr>
      <w:b/>
      <w:caps/>
      <w:noProof/>
      <w:sz w:val="28"/>
      <w:szCs w:val="22"/>
    </w:rPr>
  </w:style>
  <w:style w:type="paragraph" w:styleId="BalloonText">
    <w:name w:val="Balloon Text"/>
    <w:basedOn w:val="Normal"/>
    <w:semiHidden/>
    <w:rsid w:val="00496803"/>
    <w:pPr>
      <w:jc w:val="left"/>
    </w:pPr>
    <w:rPr>
      <w:rFonts w:cs="Tahoma"/>
      <w:sz w:val="16"/>
      <w:szCs w:val="16"/>
      <w:lang w:val="en-US"/>
    </w:rPr>
  </w:style>
  <w:style w:type="paragraph" w:styleId="TOC4">
    <w:name w:val="toc 4"/>
    <w:basedOn w:val="Normal"/>
    <w:next w:val="Normal"/>
    <w:autoRedefine/>
    <w:uiPriority w:val="39"/>
    <w:rsid w:val="00496803"/>
    <w:pPr>
      <w:ind w:left="720"/>
      <w:jc w:val="left"/>
    </w:pPr>
    <w:rPr>
      <w:rFonts w:ascii="Times New Roman" w:hAnsi="Times New Roman"/>
      <w:sz w:val="24"/>
      <w:lang w:val="en-US"/>
    </w:rPr>
  </w:style>
  <w:style w:type="paragraph" w:styleId="TOC5">
    <w:name w:val="toc 5"/>
    <w:basedOn w:val="Normal"/>
    <w:next w:val="Normal"/>
    <w:autoRedefine/>
    <w:uiPriority w:val="39"/>
    <w:rsid w:val="00496803"/>
    <w:pPr>
      <w:ind w:left="960"/>
      <w:jc w:val="left"/>
    </w:pPr>
    <w:rPr>
      <w:rFonts w:ascii="Times New Roman" w:hAnsi="Times New Roman"/>
      <w:sz w:val="24"/>
      <w:lang w:val="en-US"/>
    </w:rPr>
  </w:style>
  <w:style w:type="paragraph" w:styleId="TOC7">
    <w:name w:val="toc 7"/>
    <w:basedOn w:val="Normal"/>
    <w:next w:val="Normal"/>
    <w:autoRedefine/>
    <w:uiPriority w:val="39"/>
    <w:rsid w:val="00496803"/>
    <w:pPr>
      <w:ind w:left="1440"/>
      <w:jc w:val="left"/>
    </w:pPr>
    <w:rPr>
      <w:rFonts w:ascii="Times New Roman" w:hAnsi="Times New Roman"/>
      <w:sz w:val="24"/>
      <w:lang w:val="en-US"/>
    </w:rPr>
  </w:style>
  <w:style w:type="paragraph" w:styleId="TOC8">
    <w:name w:val="toc 8"/>
    <w:basedOn w:val="Normal"/>
    <w:next w:val="Normal"/>
    <w:autoRedefine/>
    <w:uiPriority w:val="39"/>
    <w:rsid w:val="00496803"/>
    <w:pPr>
      <w:ind w:left="1680"/>
      <w:jc w:val="left"/>
    </w:pPr>
    <w:rPr>
      <w:rFonts w:ascii="Times New Roman" w:hAnsi="Times New Roman"/>
      <w:sz w:val="24"/>
      <w:lang w:val="en-US"/>
    </w:rPr>
  </w:style>
  <w:style w:type="paragraph" w:styleId="TOC9">
    <w:name w:val="toc 9"/>
    <w:basedOn w:val="Normal"/>
    <w:next w:val="Normal"/>
    <w:autoRedefine/>
    <w:uiPriority w:val="39"/>
    <w:rsid w:val="00496803"/>
    <w:pPr>
      <w:ind w:left="1920"/>
      <w:jc w:val="left"/>
    </w:pPr>
    <w:rPr>
      <w:rFonts w:ascii="Times New Roman" w:hAnsi="Times New Roman"/>
      <w:sz w:val="24"/>
      <w:lang w:val="en-US"/>
    </w:rPr>
  </w:style>
  <w:style w:type="paragraph" w:customStyle="1" w:styleId="figurecaption">
    <w:name w:val="*figure caption"/>
    <w:basedOn w:val="Normal"/>
    <w:next w:val="Normal"/>
    <w:rsid w:val="00496803"/>
    <w:pPr>
      <w:tabs>
        <w:tab w:val="left" w:pos="1134"/>
      </w:tabs>
      <w:spacing w:after="120" w:line="240" w:lineRule="auto"/>
    </w:pPr>
    <w:rPr>
      <w:rFonts w:cs="Tahoma"/>
      <w:b/>
      <w:szCs w:val="20"/>
    </w:rPr>
  </w:style>
  <w:style w:type="paragraph" w:styleId="TableofFigures">
    <w:name w:val="table of figures"/>
    <w:basedOn w:val="Normal"/>
    <w:next w:val="Normal"/>
    <w:uiPriority w:val="99"/>
    <w:rsid w:val="00496803"/>
  </w:style>
  <w:style w:type="paragraph" w:customStyle="1" w:styleId="tablecaption">
    <w:name w:val="*table caption"/>
    <w:basedOn w:val="figurecaption"/>
    <w:next w:val="Normal"/>
    <w:rsid w:val="00496803"/>
    <w:pPr>
      <w:ind w:left="1134" w:hanging="1134"/>
    </w:pPr>
  </w:style>
  <w:style w:type="character" w:styleId="FollowedHyperlink">
    <w:name w:val="FollowedHyperlink"/>
    <w:basedOn w:val="DefaultParagraphFont"/>
    <w:semiHidden/>
    <w:rsid w:val="00496803"/>
    <w:rPr>
      <w:color w:val="800080"/>
      <w:u w:val="single"/>
    </w:rPr>
  </w:style>
  <w:style w:type="paragraph" w:styleId="BodyText">
    <w:name w:val="Body Text"/>
    <w:basedOn w:val="Normal"/>
    <w:semiHidden/>
    <w:rsid w:val="00496803"/>
    <w:pPr>
      <w:overflowPunct w:val="0"/>
      <w:autoSpaceDE w:val="0"/>
      <w:autoSpaceDN w:val="0"/>
      <w:adjustRightInd w:val="0"/>
      <w:spacing w:line="240" w:lineRule="auto"/>
      <w:jc w:val="left"/>
      <w:textAlignment w:val="baseline"/>
    </w:pPr>
    <w:rPr>
      <w:rFonts w:ascii="Arial" w:hAnsi="Arial"/>
      <w:sz w:val="24"/>
      <w:szCs w:val="20"/>
      <w:lang w:val="en-GB"/>
    </w:rPr>
  </w:style>
  <w:style w:type="paragraph" w:styleId="BlockText">
    <w:name w:val="Block Text"/>
    <w:basedOn w:val="Normal"/>
    <w:semiHidden/>
    <w:rsid w:val="00496803"/>
    <w:pPr>
      <w:tabs>
        <w:tab w:val="left" w:pos="720"/>
        <w:tab w:val="left" w:pos="1620"/>
        <w:tab w:val="left" w:pos="2160"/>
      </w:tabs>
      <w:overflowPunct w:val="0"/>
      <w:autoSpaceDE w:val="0"/>
      <w:autoSpaceDN w:val="0"/>
      <w:adjustRightInd w:val="0"/>
      <w:spacing w:line="240" w:lineRule="auto"/>
      <w:ind w:left="1620" w:right="1800" w:hanging="1620"/>
      <w:jc w:val="left"/>
      <w:textAlignment w:val="baseline"/>
    </w:pPr>
    <w:rPr>
      <w:rFonts w:ascii="Times New Roman" w:hAnsi="Times New Roman"/>
      <w:sz w:val="24"/>
      <w:szCs w:val="20"/>
      <w:lang w:val="en-GB"/>
    </w:rPr>
  </w:style>
  <w:style w:type="paragraph" w:styleId="Title">
    <w:name w:val="Title"/>
    <w:basedOn w:val="Normal"/>
    <w:qFormat/>
    <w:rsid w:val="00496803"/>
    <w:pPr>
      <w:tabs>
        <w:tab w:val="left" w:pos="720"/>
        <w:tab w:val="left" w:pos="1440"/>
        <w:tab w:val="left" w:pos="2160"/>
      </w:tabs>
      <w:overflowPunct w:val="0"/>
      <w:autoSpaceDE w:val="0"/>
      <w:autoSpaceDN w:val="0"/>
      <w:adjustRightInd w:val="0"/>
      <w:spacing w:line="240" w:lineRule="auto"/>
      <w:jc w:val="center"/>
      <w:textAlignment w:val="baseline"/>
    </w:pPr>
    <w:rPr>
      <w:rFonts w:ascii="Times New Roman" w:hAnsi="Times New Roman"/>
      <w:b/>
      <w:sz w:val="24"/>
      <w:szCs w:val="20"/>
      <w:lang w:val="en-GB"/>
    </w:rPr>
  </w:style>
  <w:style w:type="paragraph" w:styleId="NormalIndent">
    <w:name w:val="Normal Indent"/>
    <w:basedOn w:val="Normal"/>
    <w:semiHidden/>
    <w:rsid w:val="00496803"/>
    <w:pPr>
      <w:overflowPunct w:val="0"/>
      <w:autoSpaceDE w:val="0"/>
      <w:autoSpaceDN w:val="0"/>
      <w:adjustRightInd w:val="0"/>
      <w:spacing w:line="240" w:lineRule="auto"/>
      <w:ind w:left="720"/>
      <w:jc w:val="left"/>
      <w:textAlignment w:val="baseline"/>
    </w:pPr>
    <w:rPr>
      <w:rFonts w:ascii="Times New Roman" w:hAnsi="Times New Roman"/>
      <w:sz w:val="24"/>
      <w:szCs w:val="20"/>
      <w:lang w:val="en-US"/>
    </w:rPr>
  </w:style>
  <w:style w:type="character" w:styleId="FootnoteReference">
    <w:name w:val="footnote reference"/>
    <w:basedOn w:val="DefaultParagraphFont"/>
    <w:semiHidden/>
    <w:rsid w:val="00496803"/>
    <w:rPr>
      <w:position w:val="6"/>
      <w:sz w:val="16"/>
    </w:rPr>
  </w:style>
  <w:style w:type="paragraph" w:styleId="FootnoteText">
    <w:name w:val="footnote text"/>
    <w:basedOn w:val="Normal"/>
    <w:semiHidden/>
    <w:rsid w:val="00496803"/>
    <w:pPr>
      <w:overflowPunct w:val="0"/>
      <w:autoSpaceDE w:val="0"/>
      <w:autoSpaceDN w:val="0"/>
      <w:adjustRightInd w:val="0"/>
      <w:spacing w:line="240" w:lineRule="auto"/>
      <w:jc w:val="left"/>
      <w:textAlignment w:val="baseline"/>
    </w:pPr>
    <w:rPr>
      <w:rFonts w:ascii="Times New Roman" w:hAnsi="Times New Roman"/>
      <w:szCs w:val="20"/>
      <w:lang w:val="en-US"/>
    </w:rPr>
  </w:style>
  <w:style w:type="paragraph" w:styleId="EnvelopeAddress">
    <w:name w:val="envelope address"/>
    <w:basedOn w:val="Normal"/>
    <w:semiHidden/>
    <w:rsid w:val="00496803"/>
    <w:pPr>
      <w:framePr w:w="7920" w:h="1980" w:hRule="exact" w:hSpace="180" w:wrap="auto" w:hAnchor="page" w:xAlign="center" w:yAlign="bottom"/>
      <w:overflowPunct w:val="0"/>
      <w:autoSpaceDE w:val="0"/>
      <w:autoSpaceDN w:val="0"/>
      <w:adjustRightInd w:val="0"/>
      <w:spacing w:line="240" w:lineRule="auto"/>
      <w:ind w:left="2880"/>
      <w:jc w:val="left"/>
      <w:textAlignment w:val="baseline"/>
    </w:pPr>
    <w:rPr>
      <w:rFonts w:ascii="Times New Roman" w:hAnsi="Times New Roman"/>
      <w:sz w:val="24"/>
      <w:lang w:val="en-US"/>
    </w:rPr>
  </w:style>
  <w:style w:type="paragraph" w:customStyle="1" w:styleId="ConvertStyle2">
    <w:name w:val="ConvertStyle2"/>
    <w:basedOn w:val="Normal"/>
    <w:rsid w:val="00496803"/>
    <w:pPr>
      <w:tabs>
        <w:tab w:val="left" w:pos="380"/>
        <w:tab w:val="left" w:pos="17180"/>
      </w:tabs>
      <w:overflowPunct w:val="0"/>
      <w:autoSpaceDE w:val="0"/>
      <w:autoSpaceDN w:val="0"/>
      <w:adjustRightInd w:val="0"/>
      <w:spacing w:line="240" w:lineRule="auto"/>
      <w:jc w:val="left"/>
      <w:textAlignment w:val="baseline"/>
    </w:pPr>
    <w:rPr>
      <w:rFonts w:ascii="Gothic" w:eastAsia="Gothic" w:hAnsi="Gothic"/>
      <w:sz w:val="12"/>
      <w:szCs w:val="20"/>
      <w:lang w:val="en-US"/>
    </w:rPr>
  </w:style>
  <w:style w:type="paragraph" w:customStyle="1" w:styleId="ConvertStyle3">
    <w:name w:val="ConvertStyle3"/>
    <w:basedOn w:val="Normal"/>
    <w:rsid w:val="00496803"/>
    <w:pPr>
      <w:tabs>
        <w:tab w:val="center" w:pos="1440"/>
        <w:tab w:val="center" w:pos="3450"/>
        <w:tab w:val="center" w:pos="4600"/>
        <w:tab w:val="center" w:pos="5850"/>
        <w:tab w:val="center" w:pos="6910"/>
        <w:tab w:val="center" w:pos="7770"/>
        <w:tab w:val="center" w:pos="8640"/>
        <w:tab w:val="center" w:pos="9790"/>
        <w:tab w:val="center" w:pos="11040"/>
        <w:tab w:val="center" w:pos="12760"/>
        <w:tab w:val="center" w:pos="14110"/>
        <w:tab w:val="center" w:pos="15160"/>
        <w:tab w:val="center" w:pos="16120"/>
        <w:tab w:val="center" w:pos="16800"/>
        <w:tab w:val="center" w:pos="17660"/>
        <w:tab w:val="center" w:pos="18520"/>
      </w:tabs>
      <w:overflowPunct w:val="0"/>
      <w:autoSpaceDE w:val="0"/>
      <w:autoSpaceDN w:val="0"/>
      <w:adjustRightInd w:val="0"/>
      <w:spacing w:line="240" w:lineRule="auto"/>
      <w:ind w:right="44"/>
      <w:jc w:val="left"/>
      <w:textAlignment w:val="baseline"/>
    </w:pPr>
    <w:rPr>
      <w:rFonts w:ascii="Gothic" w:eastAsia="Gothic" w:hAnsi="Gothic"/>
      <w:sz w:val="12"/>
      <w:szCs w:val="20"/>
      <w:lang w:val="en-US"/>
    </w:rPr>
  </w:style>
  <w:style w:type="paragraph" w:customStyle="1" w:styleId="a">
    <w:name w:val="(a)"/>
    <w:basedOn w:val="Normal"/>
    <w:rsid w:val="00496803"/>
    <w:pPr>
      <w:numPr>
        <w:ilvl w:val="12"/>
      </w:numPr>
      <w:overflowPunct w:val="0"/>
      <w:autoSpaceDE w:val="0"/>
      <w:autoSpaceDN w:val="0"/>
      <w:adjustRightInd w:val="0"/>
      <w:spacing w:line="240" w:lineRule="auto"/>
      <w:ind w:left="2160" w:hanging="720"/>
      <w:jc w:val="left"/>
      <w:textAlignment w:val="baseline"/>
    </w:pPr>
    <w:rPr>
      <w:rFonts w:ascii="Times New Roman" w:hAnsi="Times New Roman"/>
      <w:sz w:val="24"/>
      <w:szCs w:val="20"/>
      <w:lang w:val="en-US"/>
    </w:rPr>
  </w:style>
  <w:style w:type="paragraph" w:customStyle="1" w:styleId="ConvertStyle4">
    <w:name w:val="ConvertStyle4"/>
    <w:basedOn w:val="Normal"/>
    <w:rsid w:val="00496803"/>
    <w:pPr>
      <w:tabs>
        <w:tab w:val="center" w:pos="1440"/>
        <w:tab w:val="center" w:pos="3450"/>
        <w:tab w:val="center" w:pos="4600"/>
        <w:tab w:val="center" w:pos="5850"/>
        <w:tab w:val="center" w:pos="6910"/>
        <w:tab w:val="center" w:pos="7770"/>
        <w:tab w:val="center" w:pos="8640"/>
        <w:tab w:val="center" w:pos="9790"/>
        <w:tab w:val="center" w:pos="11040"/>
        <w:tab w:val="center" w:pos="12760"/>
        <w:tab w:val="center" w:pos="14110"/>
        <w:tab w:val="center" w:pos="15160"/>
        <w:tab w:val="center" w:pos="16120"/>
        <w:tab w:val="center" w:pos="16800"/>
        <w:tab w:val="center" w:pos="17660"/>
        <w:tab w:val="center" w:pos="18520"/>
      </w:tabs>
      <w:overflowPunct w:val="0"/>
      <w:autoSpaceDE w:val="0"/>
      <w:autoSpaceDN w:val="0"/>
      <w:adjustRightInd w:val="0"/>
      <w:spacing w:line="240" w:lineRule="auto"/>
      <w:ind w:right="44"/>
      <w:jc w:val="left"/>
      <w:textAlignment w:val="baseline"/>
    </w:pPr>
    <w:rPr>
      <w:rFonts w:ascii="Gothic" w:eastAsia="Gothic" w:hAnsi="Gothic"/>
      <w:sz w:val="12"/>
      <w:szCs w:val="20"/>
      <w:lang w:val="en-US"/>
    </w:rPr>
  </w:style>
  <w:style w:type="paragraph" w:customStyle="1" w:styleId="ConvertStyle6">
    <w:name w:val="ConvertStyle6"/>
    <w:basedOn w:val="Normal"/>
    <w:rsid w:val="00496803"/>
    <w:pPr>
      <w:tabs>
        <w:tab w:val="center" w:pos="1440"/>
        <w:tab w:val="center" w:pos="3450"/>
        <w:tab w:val="center" w:pos="4600"/>
        <w:tab w:val="center" w:pos="5850"/>
        <w:tab w:val="center" w:pos="6910"/>
        <w:tab w:val="center" w:pos="7770"/>
        <w:tab w:val="center" w:pos="8640"/>
        <w:tab w:val="center" w:pos="9790"/>
        <w:tab w:val="center" w:pos="11040"/>
        <w:tab w:val="center" w:pos="12760"/>
        <w:tab w:val="center" w:pos="14110"/>
        <w:tab w:val="center" w:pos="15160"/>
        <w:tab w:val="center" w:pos="16120"/>
        <w:tab w:val="center" w:pos="16800"/>
        <w:tab w:val="center" w:pos="17660"/>
        <w:tab w:val="center" w:pos="18520"/>
      </w:tabs>
      <w:overflowPunct w:val="0"/>
      <w:autoSpaceDE w:val="0"/>
      <w:autoSpaceDN w:val="0"/>
      <w:adjustRightInd w:val="0"/>
      <w:spacing w:line="240" w:lineRule="auto"/>
      <w:ind w:right="44"/>
      <w:jc w:val="left"/>
      <w:textAlignment w:val="baseline"/>
    </w:pPr>
    <w:rPr>
      <w:rFonts w:ascii="Gothic" w:eastAsia="Gothic" w:hAnsi="Gothic"/>
      <w:sz w:val="12"/>
      <w:szCs w:val="20"/>
      <w:lang w:val="en-US"/>
    </w:rPr>
  </w:style>
  <w:style w:type="paragraph" w:styleId="BodyTextIndent">
    <w:name w:val="Body Text Indent"/>
    <w:basedOn w:val="Normal"/>
    <w:semiHidden/>
    <w:rsid w:val="00496803"/>
    <w:pPr>
      <w:spacing w:line="240" w:lineRule="auto"/>
      <w:ind w:left="720"/>
      <w:jc w:val="left"/>
    </w:pPr>
  </w:style>
  <w:style w:type="paragraph" w:customStyle="1" w:styleId="SignBlock">
    <w:name w:val="SignBlock"/>
    <w:basedOn w:val="Normal"/>
    <w:rsid w:val="00496803"/>
    <w:pPr>
      <w:keepLines/>
      <w:tabs>
        <w:tab w:val="left" w:pos="4410"/>
      </w:tabs>
      <w:overflowPunct w:val="0"/>
      <w:autoSpaceDE w:val="0"/>
      <w:autoSpaceDN w:val="0"/>
      <w:adjustRightInd w:val="0"/>
      <w:spacing w:line="240" w:lineRule="atLeast"/>
      <w:jc w:val="left"/>
      <w:textAlignment w:val="baseline"/>
    </w:pPr>
    <w:rPr>
      <w:rFonts w:ascii="Times New Roman" w:hAnsi="Times New Roman"/>
      <w:sz w:val="24"/>
      <w:szCs w:val="20"/>
      <w:lang w:val="en-US"/>
    </w:rPr>
  </w:style>
  <w:style w:type="paragraph" w:styleId="BodyText2">
    <w:name w:val="Body Text 2"/>
    <w:basedOn w:val="Normal"/>
    <w:semiHidden/>
    <w:rsid w:val="00496803"/>
    <w:rPr>
      <w:sz w:val="24"/>
    </w:rPr>
  </w:style>
  <w:style w:type="paragraph" w:styleId="BodyTextIndent2">
    <w:name w:val="Body Text Indent 2"/>
    <w:basedOn w:val="Normal"/>
    <w:semiHidden/>
    <w:rsid w:val="00496803"/>
    <w:pPr>
      <w:tabs>
        <w:tab w:val="left" w:pos="720"/>
      </w:tabs>
      <w:ind w:left="720" w:hanging="720"/>
    </w:pPr>
    <w:rPr>
      <w:sz w:val="24"/>
    </w:rPr>
  </w:style>
  <w:style w:type="paragraph" w:styleId="BodyTextIndent3">
    <w:name w:val="Body Text Indent 3"/>
    <w:basedOn w:val="Normal"/>
    <w:semiHidden/>
    <w:rsid w:val="00496803"/>
    <w:pPr>
      <w:ind w:left="360" w:hanging="360"/>
    </w:pPr>
    <w:rPr>
      <w:lang w:val="en-US"/>
    </w:rPr>
  </w:style>
  <w:style w:type="paragraph" w:styleId="BodyText3">
    <w:name w:val="Body Text 3"/>
    <w:basedOn w:val="Normal"/>
    <w:semiHidden/>
    <w:rsid w:val="00496803"/>
    <w:pPr>
      <w:tabs>
        <w:tab w:val="left" w:pos="540"/>
        <w:tab w:val="left" w:pos="1080"/>
      </w:tabs>
    </w:pPr>
    <w:rPr>
      <w:rFonts w:ascii="Times New Roman" w:hAnsi="Times New Roman"/>
      <w:color w:val="000000"/>
      <w:sz w:val="24"/>
    </w:rPr>
  </w:style>
  <w:style w:type="character" w:customStyle="1" w:styleId="HeaderChar">
    <w:name w:val="Header Char"/>
    <w:basedOn w:val="DefaultParagraphFont"/>
    <w:link w:val="Header"/>
    <w:uiPriority w:val="99"/>
    <w:rsid w:val="00FE25D0"/>
    <w:rPr>
      <w:rFonts w:ascii="Tahoma" w:hAnsi="Tahoma"/>
      <w:szCs w:val="24"/>
      <w:lang w:eastAsia="en-US" w:bidi="ar-SA"/>
    </w:rPr>
  </w:style>
  <w:style w:type="paragraph" w:styleId="ListParagraph">
    <w:name w:val="List Paragraph"/>
    <w:basedOn w:val="Normal"/>
    <w:uiPriority w:val="34"/>
    <w:qFormat/>
    <w:rsid w:val="00F979E6"/>
    <w:pPr>
      <w:overflowPunct w:val="0"/>
      <w:autoSpaceDE w:val="0"/>
      <w:autoSpaceDN w:val="0"/>
      <w:adjustRightInd w:val="0"/>
      <w:spacing w:line="240" w:lineRule="auto"/>
      <w:ind w:left="720"/>
      <w:jc w:val="left"/>
      <w:textAlignment w:val="baseline"/>
    </w:pPr>
    <w:rPr>
      <w:rFonts w:ascii="Times New Roman" w:hAnsi="Times New Roman" w:cs="Calibri"/>
      <w:sz w:val="24"/>
      <w:szCs w:val="20"/>
      <w:lang w:val="en-US"/>
    </w:rPr>
  </w:style>
  <w:style w:type="character" w:customStyle="1" w:styleId="FooterChar">
    <w:name w:val="Footer Char"/>
    <w:basedOn w:val="DefaultParagraphFont"/>
    <w:link w:val="Footer"/>
    <w:uiPriority w:val="99"/>
    <w:rsid w:val="00126A26"/>
    <w:rPr>
      <w:rFonts w:ascii="Tahoma" w:hAnsi="Tahoma"/>
      <w:szCs w:val="24"/>
      <w:lang w:eastAsia="en-US" w:bidi="ar-SA"/>
    </w:rPr>
  </w:style>
  <w:style w:type="paragraph" w:customStyle="1" w:styleId="Description">
    <w:name w:val="Description"/>
    <w:basedOn w:val="Normal"/>
    <w:rsid w:val="0006677A"/>
    <w:pPr>
      <w:overflowPunct w:val="0"/>
      <w:autoSpaceDE w:val="0"/>
      <w:autoSpaceDN w:val="0"/>
      <w:adjustRightInd w:val="0"/>
      <w:spacing w:line="240" w:lineRule="atLeast"/>
      <w:ind w:left="1440" w:right="1440"/>
      <w:jc w:val="left"/>
      <w:textAlignment w:val="baseline"/>
    </w:pPr>
    <w:rPr>
      <w:rFonts w:ascii="Times New Roman" w:hAnsi="Times New Roman"/>
      <w:sz w:val="24"/>
      <w:szCs w:val="20"/>
      <w:lang w:val="en-US"/>
    </w:rPr>
  </w:style>
  <w:style w:type="paragraph" w:styleId="CommentText">
    <w:name w:val="annotation text"/>
    <w:basedOn w:val="Normal"/>
    <w:link w:val="CommentTextChar"/>
    <w:semiHidden/>
    <w:rsid w:val="00F76505"/>
    <w:pPr>
      <w:overflowPunct w:val="0"/>
      <w:autoSpaceDE w:val="0"/>
      <w:autoSpaceDN w:val="0"/>
      <w:adjustRightInd w:val="0"/>
      <w:spacing w:line="240" w:lineRule="auto"/>
      <w:jc w:val="left"/>
      <w:textAlignment w:val="baseline"/>
    </w:pPr>
    <w:rPr>
      <w:rFonts w:ascii="Times New Roman" w:hAnsi="Times New Roman"/>
      <w:szCs w:val="20"/>
      <w:lang w:val="en-US"/>
    </w:rPr>
  </w:style>
  <w:style w:type="character" w:customStyle="1" w:styleId="CommentTextChar">
    <w:name w:val="Comment Text Char"/>
    <w:basedOn w:val="DefaultParagraphFont"/>
    <w:link w:val="CommentText"/>
    <w:semiHidden/>
    <w:rsid w:val="00F76505"/>
    <w:rPr>
      <w:lang w:val="en-US" w:eastAsia="en-US"/>
    </w:rPr>
  </w:style>
  <w:style w:type="paragraph" w:customStyle="1" w:styleId="Text">
    <w:name w:val="Text"/>
    <w:basedOn w:val="Normal"/>
    <w:rsid w:val="00054C82"/>
    <w:pPr>
      <w:overflowPunct w:val="0"/>
      <w:autoSpaceDE w:val="0"/>
      <w:autoSpaceDN w:val="0"/>
      <w:adjustRightInd w:val="0"/>
      <w:spacing w:line="480" w:lineRule="atLeast"/>
      <w:jc w:val="left"/>
      <w:textAlignment w:val="baseline"/>
    </w:pPr>
    <w:rPr>
      <w:rFonts w:ascii="Times New Roman" w:hAnsi="Times New Roman"/>
      <w:sz w:val="24"/>
      <w:szCs w:val="20"/>
      <w:lang w:val="en-US"/>
    </w:rPr>
  </w:style>
  <w:style w:type="paragraph" w:customStyle="1" w:styleId="sub-sub-text">
    <w:name w:val="sub-sub-text"/>
    <w:basedOn w:val="Normal"/>
    <w:rsid w:val="00B73B4B"/>
    <w:pPr>
      <w:tabs>
        <w:tab w:val="left" w:pos="1080"/>
      </w:tabs>
      <w:overflowPunct w:val="0"/>
      <w:autoSpaceDE w:val="0"/>
      <w:autoSpaceDN w:val="0"/>
      <w:adjustRightInd w:val="0"/>
      <w:spacing w:line="480" w:lineRule="atLeast"/>
      <w:ind w:left="1080" w:right="720" w:hanging="540"/>
      <w:jc w:val="left"/>
      <w:textAlignment w:val="baseline"/>
    </w:pPr>
    <w:rPr>
      <w:rFonts w:ascii="Times New Roman" w:hAnsi="Times New Roman"/>
      <w:sz w:val="24"/>
      <w:szCs w:val="20"/>
      <w:lang w:val="en-US"/>
    </w:rPr>
  </w:style>
  <w:style w:type="paragraph" w:customStyle="1" w:styleId="sub-text">
    <w:name w:val="sub-text"/>
    <w:basedOn w:val="Normal"/>
    <w:rsid w:val="005D2E2F"/>
    <w:pPr>
      <w:tabs>
        <w:tab w:val="left" w:pos="540"/>
      </w:tabs>
      <w:overflowPunct w:val="0"/>
      <w:autoSpaceDE w:val="0"/>
      <w:autoSpaceDN w:val="0"/>
      <w:adjustRightInd w:val="0"/>
      <w:spacing w:line="480" w:lineRule="atLeast"/>
      <w:ind w:left="540" w:hanging="540"/>
      <w:jc w:val="left"/>
      <w:textAlignment w:val="baseline"/>
    </w:pPr>
    <w:rPr>
      <w:rFonts w:ascii="Times New Roman" w:hAnsi="Times New Roman"/>
      <w:sz w:val="24"/>
      <w:szCs w:val="20"/>
      <w:lang w:val="en-US"/>
    </w:rPr>
  </w:style>
  <w:style w:type="paragraph" w:customStyle="1" w:styleId="Section">
    <w:name w:val="Section"/>
    <w:basedOn w:val="Text"/>
    <w:rsid w:val="005D2E2F"/>
    <w:pPr>
      <w:keepNext/>
      <w:spacing w:after="120"/>
    </w:pPr>
    <w:rPr>
      <w:u w:val="single"/>
    </w:rPr>
  </w:style>
  <w:style w:type="paragraph" w:customStyle="1" w:styleId="sub-sub-sub-text">
    <w:name w:val="sub-sub-sub-text"/>
    <w:basedOn w:val="Text"/>
    <w:rsid w:val="005D2E2F"/>
    <w:pPr>
      <w:tabs>
        <w:tab w:val="left" w:pos="1620"/>
      </w:tabs>
      <w:ind w:left="1620" w:right="1440" w:hanging="540"/>
    </w:pPr>
  </w:style>
  <w:style w:type="paragraph" w:customStyle="1" w:styleId="Body2">
    <w:name w:val="Body2"/>
    <w:basedOn w:val="Normal"/>
    <w:rsid w:val="00DC03C1"/>
    <w:pPr>
      <w:overflowPunct w:val="0"/>
      <w:autoSpaceDE w:val="0"/>
      <w:autoSpaceDN w:val="0"/>
      <w:adjustRightInd w:val="0"/>
      <w:spacing w:before="220" w:line="280" w:lineRule="atLeast"/>
      <w:jc w:val="left"/>
      <w:textAlignment w:val="baseline"/>
    </w:pPr>
    <w:rPr>
      <w:rFonts w:ascii="Arial" w:hAnsi="Arial"/>
      <w:sz w:val="22"/>
      <w:szCs w:val="20"/>
    </w:rPr>
  </w:style>
  <w:style w:type="paragraph" w:customStyle="1" w:styleId="sub-sub-text-Modified">
    <w:name w:val="sub-sub-text-Modified"/>
    <w:basedOn w:val="sub-text"/>
    <w:rsid w:val="00DC03C1"/>
    <w:pPr>
      <w:tabs>
        <w:tab w:val="clear" w:pos="540"/>
        <w:tab w:val="left" w:pos="1080"/>
        <w:tab w:val="left" w:pos="1710"/>
        <w:tab w:val="right" w:pos="1980"/>
      </w:tabs>
      <w:ind w:left="1080" w:hanging="1080"/>
    </w:pPr>
  </w:style>
  <w:style w:type="paragraph" w:customStyle="1" w:styleId="Sub-TextModified">
    <w:name w:val="Sub-Text Modified"/>
    <w:basedOn w:val="Text"/>
    <w:rsid w:val="00DC03C1"/>
    <w:pPr>
      <w:tabs>
        <w:tab w:val="left" w:pos="900"/>
        <w:tab w:val="left" w:pos="1440"/>
      </w:tabs>
      <w:ind w:left="1440" w:right="900" w:hanging="1440"/>
    </w:pPr>
  </w:style>
  <w:style w:type="paragraph" w:customStyle="1" w:styleId="Dollar">
    <w:name w:val="Dollar"/>
    <w:basedOn w:val="Text"/>
    <w:rsid w:val="00DC03C1"/>
    <w:pPr>
      <w:tabs>
        <w:tab w:val="decimal" w:pos="8280"/>
      </w:tabs>
      <w:spacing w:line="240" w:lineRule="atLeast"/>
      <w:ind w:left="1440" w:right="720"/>
    </w:pPr>
  </w:style>
  <w:style w:type="paragraph" w:styleId="Revision">
    <w:name w:val="Revision"/>
    <w:hidden/>
    <w:uiPriority w:val="99"/>
    <w:semiHidden/>
    <w:rsid w:val="00245412"/>
    <w:rPr>
      <w:rFonts w:ascii="Tahoma" w:hAnsi="Tahoma"/>
      <w:szCs w:val="24"/>
      <w:lang w:eastAsia="en-US"/>
    </w:rPr>
  </w:style>
  <w:style w:type="paragraph" w:styleId="PlainText">
    <w:name w:val="Plain Text"/>
    <w:basedOn w:val="Normal"/>
    <w:link w:val="PlainTextChar"/>
    <w:uiPriority w:val="99"/>
    <w:semiHidden/>
    <w:unhideWhenUsed/>
    <w:rsid w:val="009316D9"/>
    <w:pPr>
      <w:spacing w:line="240" w:lineRule="auto"/>
      <w:jc w:val="left"/>
    </w:pPr>
    <w:rPr>
      <w:rFonts w:ascii="Consolas" w:eastAsiaTheme="minorHAnsi" w:hAnsi="Consolas" w:cstheme="minorBidi"/>
      <w:sz w:val="21"/>
      <w:szCs w:val="21"/>
    </w:rPr>
  </w:style>
  <w:style w:type="character" w:customStyle="1" w:styleId="PlainTextChar">
    <w:name w:val="Plain Text Char"/>
    <w:basedOn w:val="DefaultParagraphFont"/>
    <w:link w:val="PlainText"/>
    <w:uiPriority w:val="99"/>
    <w:semiHidden/>
    <w:rsid w:val="009316D9"/>
    <w:rPr>
      <w:rFonts w:ascii="Consolas" w:eastAsiaTheme="minorHAnsi" w:hAnsi="Consolas" w:cstheme="minorBidi"/>
      <w:sz w:val="21"/>
      <w:szCs w:val="21"/>
      <w:lang w:eastAsia="en-US"/>
    </w:rPr>
  </w:style>
  <w:style w:type="character" w:customStyle="1" w:styleId="Heading2Char">
    <w:name w:val="Heading 2 Char"/>
    <w:basedOn w:val="DefaultParagraphFont"/>
    <w:link w:val="Heading2"/>
    <w:rsid w:val="00E34B7A"/>
    <w:rPr>
      <w:rFonts w:ascii="Tahoma" w:hAnsi="Tahoma" w:cs="Tahoma"/>
      <w:b/>
      <w:bCs/>
      <w:iCs/>
      <w:lang w:eastAsia="en-US"/>
    </w:rPr>
  </w:style>
  <w:style w:type="table" w:styleId="TableGrid">
    <w:name w:val="Table Grid"/>
    <w:basedOn w:val="TableNormal"/>
    <w:uiPriority w:val="59"/>
    <w:rsid w:val="00DE2E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970967">
      <w:bodyDiv w:val="1"/>
      <w:marLeft w:val="0"/>
      <w:marRight w:val="0"/>
      <w:marTop w:val="0"/>
      <w:marBottom w:val="0"/>
      <w:divBdr>
        <w:top w:val="none" w:sz="0" w:space="0" w:color="auto"/>
        <w:left w:val="none" w:sz="0" w:space="0" w:color="auto"/>
        <w:bottom w:val="none" w:sz="0" w:space="0" w:color="auto"/>
        <w:right w:val="none" w:sz="0" w:space="0" w:color="auto"/>
      </w:divBdr>
    </w:div>
    <w:div w:id="558978523">
      <w:bodyDiv w:val="1"/>
      <w:marLeft w:val="0"/>
      <w:marRight w:val="0"/>
      <w:marTop w:val="0"/>
      <w:marBottom w:val="0"/>
      <w:divBdr>
        <w:top w:val="none" w:sz="0" w:space="0" w:color="auto"/>
        <w:left w:val="none" w:sz="0" w:space="0" w:color="auto"/>
        <w:bottom w:val="none" w:sz="0" w:space="0" w:color="auto"/>
        <w:right w:val="none" w:sz="0" w:space="0" w:color="auto"/>
      </w:divBdr>
    </w:div>
    <w:div w:id="821432242">
      <w:bodyDiv w:val="1"/>
      <w:marLeft w:val="0"/>
      <w:marRight w:val="0"/>
      <w:marTop w:val="0"/>
      <w:marBottom w:val="0"/>
      <w:divBdr>
        <w:top w:val="none" w:sz="0" w:space="0" w:color="auto"/>
        <w:left w:val="none" w:sz="0" w:space="0" w:color="auto"/>
        <w:bottom w:val="none" w:sz="0" w:space="0" w:color="auto"/>
        <w:right w:val="none" w:sz="0" w:space="0" w:color="auto"/>
      </w:divBdr>
    </w:div>
    <w:div w:id="835998336">
      <w:bodyDiv w:val="1"/>
      <w:marLeft w:val="0"/>
      <w:marRight w:val="0"/>
      <w:marTop w:val="0"/>
      <w:marBottom w:val="0"/>
      <w:divBdr>
        <w:top w:val="none" w:sz="0" w:space="0" w:color="auto"/>
        <w:left w:val="none" w:sz="0" w:space="0" w:color="auto"/>
        <w:bottom w:val="none" w:sz="0" w:space="0" w:color="auto"/>
        <w:right w:val="none" w:sz="0" w:space="0" w:color="auto"/>
      </w:divBdr>
    </w:div>
    <w:div w:id="858619065">
      <w:bodyDiv w:val="1"/>
      <w:marLeft w:val="0"/>
      <w:marRight w:val="0"/>
      <w:marTop w:val="0"/>
      <w:marBottom w:val="0"/>
      <w:divBdr>
        <w:top w:val="none" w:sz="0" w:space="0" w:color="auto"/>
        <w:left w:val="none" w:sz="0" w:space="0" w:color="auto"/>
        <w:bottom w:val="none" w:sz="0" w:space="0" w:color="auto"/>
        <w:right w:val="none" w:sz="0" w:space="0" w:color="auto"/>
      </w:divBdr>
    </w:div>
    <w:div w:id="861866790">
      <w:bodyDiv w:val="1"/>
      <w:marLeft w:val="0"/>
      <w:marRight w:val="0"/>
      <w:marTop w:val="0"/>
      <w:marBottom w:val="0"/>
      <w:divBdr>
        <w:top w:val="none" w:sz="0" w:space="0" w:color="auto"/>
        <w:left w:val="none" w:sz="0" w:space="0" w:color="auto"/>
        <w:bottom w:val="none" w:sz="0" w:space="0" w:color="auto"/>
        <w:right w:val="none" w:sz="0" w:space="0" w:color="auto"/>
      </w:divBdr>
    </w:div>
    <w:div w:id="1144662874">
      <w:bodyDiv w:val="1"/>
      <w:marLeft w:val="0"/>
      <w:marRight w:val="0"/>
      <w:marTop w:val="0"/>
      <w:marBottom w:val="0"/>
      <w:divBdr>
        <w:top w:val="none" w:sz="0" w:space="0" w:color="auto"/>
        <w:left w:val="none" w:sz="0" w:space="0" w:color="auto"/>
        <w:bottom w:val="none" w:sz="0" w:space="0" w:color="auto"/>
        <w:right w:val="none" w:sz="0" w:space="0" w:color="auto"/>
      </w:divBdr>
    </w:div>
    <w:div w:id="1370959173">
      <w:bodyDiv w:val="1"/>
      <w:marLeft w:val="0"/>
      <w:marRight w:val="0"/>
      <w:marTop w:val="0"/>
      <w:marBottom w:val="0"/>
      <w:divBdr>
        <w:top w:val="none" w:sz="0" w:space="0" w:color="auto"/>
        <w:left w:val="none" w:sz="0" w:space="0" w:color="auto"/>
        <w:bottom w:val="none" w:sz="0" w:space="0" w:color="auto"/>
        <w:right w:val="none" w:sz="0" w:space="0" w:color="auto"/>
      </w:divBdr>
    </w:div>
    <w:div w:id="1450277727">
      <w:bodyDiv w:val="1"/>
      <w:marLeft w:val="0"/>
      <w:marRight w:val="0"/>
      <w:marTop w:val="0"/>
      <w:marBottom w:val="0"/>
      <w:divBdr>
        <w:top w:val="none" w:sz="0" w:space="0" w:color="auto"/>
        <w:left w:val="none" w:sz="0" w:space="0" w:color="auto"/>
        <w:bottom w:val="none" w:sz="0" w:space="0" w:color="auto"/>
        <w:right w:val="none" w:sz="0" w:space="0" w:color="auto"/>
      </w:divBdr>
    </w:div>
    <w:div w:id="176164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4.bin"/><Relationship Id="rId21" Type="http://schemas.openxmlformats.org/officeDocument/2006/relationships/image" Target="media/image3.emf"/><Relationship Id="rId42" Type="http://schemas.openxmlformats.org/officeDocument/2006/relationships/footer" Target="footer9.xml"/><Relationship Id="rId47" Type="http://schemas.openxmlformats.org/officeDocument/2006/relationships/hyperlink" Target="mailto:planningdevelopment@surrey.ca" TargetMode="External"/><Relationship Id="rId63" Type="http://schemas.openxmlformats.org/officeDocument/2006/relationships/oleObject" Target="embeddings/Microsoft_Excel_97-2003_Worksheet2.xls"/><Relationship Id="rId68" Type="http://schemas.openxmlformats.org/officeDocument/2006/relationships/image" Target="media/image15.wmf"/><Relationship Id="rId84" Type="http://schemas.openxmlformats.org/officeDocument/2006/relationships/hyperlink" Target="http://www.surrey.ca/city-services/3694.aspx" TargetMode="External"/><Relationship Id="rId89" Type="http://schemas.openxmlformats.org/officeDocument/2006/relationships/header" Target="header20.xml"/><Relationship Id="rId112" Type="http://schemas.openxmlformats.org/officeDocument/2006/relationships/image" Target="media/image29.png"/><Relationship Id="rId16" Type="http://schemas.openxmlformats.org/officeDocument/2006/relationships/header" Target="header4.xml"/><Relationship Id="rId107" Type="http://schemas.openxmlformats.org/officeDocument/2006/relationships/header" Target="header24.xml"/><Relationship Id="rId11" Type="http://schemas.openxmlformats.org/officeDocument/2006/relationships/header" Target="header2.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8.xml"/><Relationship Id="rId40" Type="http://schemas.openxmlformats.org/officeDocument/2006/relationships/footer" Target="footer8.xml"/><Relationship Id="rId45" Type="http://schemas.openxmlformats.org/officeDocument/2006/relationships/footer" Target="footer11.xml"/><Relationship Id="rId53" Type="http://schemas.openxmlformats.org/officeDocument/2006/relationships/header" Target="header15.xml"/><Relationship Id="rId58" Type="http://schemas.openxmlformats.org/officeDocument/2006/relationships/package" Target="embeddings/Microsoft_Word_Document2.docx"/><Relationship Id="rId66" Type="http://schemas.openxmlformats.org/officeDocument/2006/relationships/image" Target="media/image14.wmf"/><Relationship Id="rId74" Type="http://schemas.openxmlformats.org/officeDocument/2006/relationships/footer" Target="footer15.xml"/><Relationship Id="rId79" Type="http://schemas.openxmlformats.org/officeDocument/2006/relationships/header" Target="header18.xml"/><Relationship Id="rId87" Type="http://schemas.openxmlformats.org/officeDocument/2006/relationships/package" Target="embeddings/Microsoft_Word_Document3.docx"/><Relationship Id="rId102" Type="http://schemas.openxmlformats.org/officeDocument/2006/relationships/image" Target="media/image28.png"/><Relationship Id="rId110" Type="http://schemas.openxmlformats.org/officeDocument/2006/relationships/header" Target="header26.xml"/><Relationship Id="rId115"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oleObject" Target="embeddings/Microsoft_Excel_97-2003_Worksheet1.xls"/><Relationship Id="rId82" Type="http://schemas.openxmlformats.org/officeDocument/2006/relationships/image" Target="NULL"/><Relationship Id="rId90" Type="http://schemas.openxmlformats.org/officeDocument/2006/relationships/footer" Target="footer16.xml"/><Relationship Id="rId95" Type="http://schemas.openxmlformats.org/officeDocument/2006/relationships/header" Target="header21.xml"/><Relationship Id="rId1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oleObject" Target="embeddings/oleObject2.bin"/><Relationship Id="rId27" Type="http://schemas.openxmlformats.org/officeDocument/2006/relationships/image" Target="media/image6.emf"/><Relationship Id="rId30" Type="http://schemas.openxmlformats.org/officeDocument/2006/relationships/oleObject" Target="embeddings/oleObject6.bin"/><Relationship Id="rId35" Type="http://schemas.openxmlformats.org/officeDocument/2006/relationships/header" Target="header7.xml"/><Relationship Id="rId43" Type="http://schemas.openxmlformats.org/officeDocument/2006/relationships/header" Target="header11.xml"/><Relationship Id="rId48" Type="http://schemas.openxmlformats.org/officeDocument/2006/relationships/header" Target="header13.xml"/><Relationship Id="rId56" Type="http://schemas.openxmlformats.org/officeDocument/2006/relationships/package" Target="embeddings/Microsoft_Word_Document1.docx"/><Relationship Id="rId64" Type="http://schemas.openxmlformats.org/officeDocument/2006/relationships/image" Target="media/image13.wmf"/><Relationship Id="rId69" Type="http://schemas.openxmlformats.org/officeDocument/2006/relationships/oleObject" Target="embeddings/Microsoft_Excel_97-2003_Worksheet5.xls"/><Relationship Id="rId77" Type="http://schemas.openxmlformats.org/officeDocument/2006/relationships/image" Target="media/image16.jpeg"/><Relationship Id="rId100" Type="http://schemas.openxmlformats.org/officeDocument/2006/relationships/image" Target="media/image26.png"/><Relationship Id="rId105" Type="http://schemas.openxmlformats.org/officeDocument/2006/relationships/header" Target="header23.xml"/><Relationship Id="rId113" Type="http://schemas.openxmlformats.org/officeDocument/2006/relationships/header" Target="header27.xml"/><Relationship Id="rId8" Type="http://schemas.openxmlformats.org/officeDocument/2006/relationships/endnotes" Target="endnotes.xml"/><Relationship Id="rId51" Type="http://schemas.openxmlformats.org/officeDocument/2006/relationships/oleObject" Target="embeddings/oleObject8.bin"/><Relationship Id="rId72" Type="http://schemas.openxmlformats.org/officeDocument/2006/relationships/hyperlink" Target="http://www.surrey.ca/files/Pavement%20Cut%20Form%202016%20Rates.xlsx" TargetMode="External"/><Relationship Id="rId80" Type="http://schemas.openxmlformats.org/officeDocument/2006/relationships/image" Target="media/image18.wmf"/><Relationship Id="rId85" Type="http://schemas.openxmlformats.org/officeDocument/2006/relationships/header" Target="header19.xml"/><Relationship Id="rId93" Type="http://schemas.openxmlformats.org/officeDocument/2006/relationships/hyperlink" Target="http://www.surrey.ca/city-services/3694.aspx" TargetMode="External"/><Relationship Id="rId98" Type="http://schemas.openxmlformats.org/officeDocument/2006/relationships/image" Target="media/image25.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5.emf"/><Relationship Id="rId33" Type="http://schemas.openxmlformats.org/officeDocument/2006/relationships/header" Target="header6.xml"/><Relationship Id="rId38" Type="http://schemas.openxmlformats.org/officeDocument/2006/relationships/footer" Target="footer7.xml"/><Relationship Id="rId46" Type="http://schemas.openxmlformats.org/officeDocument/2006/relationships/header" Target="header12.xml"/><Relationship Id="rId59" Type="http://schemas.openxmlformats.org/officeDocument/2006/relationships/hyperlink" Target="http://www.surrey.ca/city-services/3694.aspx" TargetMode="External"/><Relationship Id="rId67" Type="http://schemas.openxmlformats.org/officeDocument/2006/relationships/oleObject" Target="embeddings/Microsoft_Excel_97-2003_Worksheet4.xls"/><Relationship Id="rId103" Type="http://schemas.openxmlformats.org/officeDocument/2006/relationships/hyperlink" Target="http://www.surrey.ca/city-services/3694" TargetMode="External"/><Relationship Id="rId108" Type="http://schemas.openxmlformats.org/officeDocument/2006/relationships/footer" Target="footer18.xml"/><Relationship Id="rId20" Type="http://schemas.openxmlformats.org/officeDocument/2006/relationships/oleObject" Target="embeddings/oleObject1.bin"/><Relationship Id="rId41" Type="http://schemas.openxmlformats.org/officeDocument/2006/relationships/header" Target="header10.xml"/><Relationship Id="rId54" Type="http://schemas.openxmlformats.org/officeDocument/2006/relationships/footer" Target="footer13.xml"/><Relationship Id="rId62" Type="http://schemas.openxmlformats.org/officeDocument/2006/relationships/image" Target="media/image12.wmf"/><Relationship Id="rId70" Type="http://schemas.openxmlformats.org/officeDocument/2006/relationships/header" Target="header16.xml"/><Relationship Id="rId75" Type="http://schemas.openxmlformats.org/officeDocument/2006/relationships/oleObject" Target="embeddings/oleObject9.bin"/><Relationship Id="rId83" Type="http://schemas.openxmlformats.org/officeDocument/2006/relationships/image" Target="media/image20.jpeg"/><Relationship Id="rId88" Type="http://schemas.openxmlformats.org/officeDocument/2006/relationships/image" Target="media/image22.jpeg"/><Relationship Id="rId91" Type="http://schemas.openxmlformats.org/officeDocument/2006/relationships/image" Target="media/image23.emf"/><Relationship Id="rId96" Type="http://schemas.openxmlformats.org/officeDocument/2006/relationships/image" Target="media/image24.emf"/><Relationship Id="rId111"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4.emf"/><Relationship Id="rId28" Type="http://schemas.openxmlformats.org/officeDocument/2006/relationships/oleObject" Target="embeddings/oleObject5.bin"/><Relationship Id="rId36" Type="http://schemas.openxmlformats.org/officeDocument/2006/relationships/footer" Target="footer6.xml"/><Relationship Id="rId49" Type="http://schemas.openxmlformats.org/officeDocument/2006/relationships/footer" Target="footer12.xml"/><Relationship Id="rId57" Type="http://schemas.openxmlformats.org/officeDocument/2006/relationships/image" Target="media/image100.emf"/><Relationship Id="rId106" Type="http://schemas.openxmlformats.org/officeDocument/2006/relationships/footer" Target="footer17.xml"/><Relationship Id="rId114" Type="http://schemas.openxmlformats.org/officeDocument/2006/relationships/fontTable" Target="fontTable.xml"/><Relationship Id="rId10" Type="http://schemas.openxmlformats.org/officeDocument/2006/relationships/header" Target="header1.xml"/><Relationship Id="rId31" Type="http://schemas.openxmlformats.org/officeDocument/2006/relationships/image" Target="media/image8.emf"/><Relationship Id="rId44" Type="http://schemas.openxmlformats.org/officeDocument/2006/relationships/footer" Target="footer10.xml"/><Relationship Id="rId52" Type="http://schemas.openxmlformats.org/officeDocument/2006/relationships/header" Target="header14.xml"/><Relationship Id="rId60" Type="http://schemas.openxmlformats.org/officeDocument/2006/relationships/image" Target="media/image11.wmf"/><Relationship Id="rId65" Type="http://schemas.openxmlformats.org/officeDocument/2006/relationships/oleObject" Target="embeddings/Microsoft_Excel_97-2003_Worksheet3.xls"/><Relationship Id="rId73" Type="http://schemas.openxmlformats.org/officeDocument/2006/relationships/header" Target="header17.xml"/><Relationship Id="rId78" Type="http://schemas.openxmlformats.org/officeDocument/2006/relationships/image" Target="media/image17.png"/><Relationship Id="rId81" Type="http://schemas.openxmlformats.org/officeDocument/2006/relationships/image" Target="media/image19.jpeg"/><Relationship Id="rId86" Type="http://schemas.openxmlformats.org/officeDocument/2006/relationships/image" Target="media/image21.emf"/><Relationship Id="rId94" Type="http://schemas.openxmlformats.org/officeDocument/2006/relationships/hyperlink" Target="http://www.surrey.ca/files/TCA_Reporting_Form-Land_Development.xlsx" TargetMode="External"/><Relationship Id="rId99" Type="http://schemas.openxmlformats.org/officeDocument/2006/relationships/package" Target="embeddings/Microsoft_Word_Document6.docx"/><Relationship Id="rId101" Type="http://schemas.openxmlformats.org/officeDocument/2006/relationships/image" Target="media/image27.png"/><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eader" Target="header9.xml"/><Relationship Id="rId109" Type="http://schemas.openxmlformats.org/officeDocument/2006/relationships/header" Target="header25.xml"/><Relationship Id="rId34" Type="http://schemas.openxmlformats.org/officeDocument/2006/relationships/footer" Target="footer5.xml"/><Relationship Id="rId50" Type="http://schemas.openxmlformats.org/officeDocument/2006/relationships/image" Target="media/image9.emf"/><Relationship Id="rId55" Type="http://schemas.openxmlformats.org/officeDocument/2006/relationships/image" Target="media/image10.emf"/><Relationship Id="rId76" Type="http://schemas.openxmlformats.org/officeDocument/2006/relationships/hyperlink" Target="http://www.surrey.ca/NR/rdonlyres/A25868D8-B3BE-4AB6-9E09-4D0985511904/41356/CityofSurrey_TheFutureLivesHere_resized.jpg" TargetMode="External"/><Relationship Id="rId97" Type="http://schemas.openxmlformats.org/officeDocument/2006/relationships/package" Target="embeddings/Microsoft_Word_Document5.docx"/><Relationship Id="rId104" Type="http://schemas.openxmlformats.org/officeDocument/2006/relationships/header" Target="header22.xml"/><Relationship Id="rId7" Type="http://schemas.openxmlformats.org/officeDocument/2006/relationships/footnotes" Target="footnotes.xml"/><Relationship Id="rId71" Type="http://schemas.openxmlformats.org/officeDocument/2006/relationships/footer" Target="footer14.xml"/><Relationship Id="rId92" Type="http://schemas.openxmlformats.org/officeDocument/2006/relationships/package" Target="embeddings/Microsoft_Word_Document4.docx"/><Relationship Id="rId2" Type="http://schemas.openxmlformats.org/officeDocument/2006/relationships/numbering" Target="numbering.xml"/><Relationship Id="rId29" Type="http://schemas.openxmlformats.org/officeDocument/2006/relationships/image" Target="media/image7.emf"/></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24.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6B8AE-1650-402D-A6E2-8BCFCAE52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266</Pages>
  <Words>59835</Words>
  <Characters>341063</Characters>
  <Application>Microsoft Office Word</Application>
  <DocSecurity>0</DocSecurity>
  <Lines>2842</Lines>
  <Paragraphs>800</Paragraphs>
  <ScaleCrop>false</ScaleCrop>
  <HeadingPairs>
    <vt:vector size="2" baseType="variant">
      <vt:variant>
        <vt:lpstr>Title</vt:lpstr>
      </vt:variant>
      <vt:variant>
        <vt:i4>1</vt:i4>
      </vt:variant>
    </vt:vector>
  </HeadingPairs>
  <TitlesOfParts>
    <vt:vector size="1" baseType="lpstr">
      <vt:lpstr>Engineering Customer Manual</vt:lpstr>
    </vt:vector>
  </TitlesOfParts>
  <Company>City of Surrey</Company>
  <LinksUpToDate>false</LinksUpToDate>
  <CharactersWithSpaces>400098</CharactersWithSpaces>
  <SharedDoc>false</SharedDoc>
  <HLinks>
    <vt:vector size="924" baseType="variant">
      <vt:variant>
        <vt:i4>2359358</vt:i4>
      </vt:variant>
      <vt:variant>
        <vt:i4>1248</vt:i4>
      </vt:variant>
      <vt:variant>
        <vt:i4>0</vt:i4>
      </vt:variant>
      <vt:variant>
        <vt:i4>5</vt:i4>
      </vt:variant>
      <vt:variant>
        <vt:lpwstr>http://www.surrey.ca/NR/rdonlyres/B8355373-DE31-456F-9E2B-CEE513D36DB2/40162/DrawingStandards11.pdf</vt:lpwstr>
      </vt:variant>
      <vt:variant>
        <vt:lpwstr/>
      </vt:variant>
      <vt:variant>
        <vt:i4>7733369</vt:i4>
      </vt:variant>
      <vt:variant>
        <vt:i4>1196</vt:i4>
      </vt:variant>
      <vt:variant>
        <vt:i4>0</vt:i4>
      </vt:variant>
      <vt:variant>
        <vt:i4>5</vt:i4>
      </vt:variant>
      <vt:variant>
        <vt:lpwstr>http://www.surrey.ca/Living+in+Surrey/Utilities+And+Transportation/Projects/default.htm</vt:lpwstr>
      </vt:variant>
      <vt:variant>
        <vt:lpwstr/>
      </vt:variant>
      <vt:variant>
        <vt:i4>7929908</vt:i4>
      </vt:variant>
      <vt:variant>
        <vt:i4>1190</vt:i4>
      </vt:variant>
      <vt:variant>
        <vt:i4>0</vt:i4>
      </vt:variant>
      <vt:variant>
        <vt:i4>5</vt:i4>
      </vt:variant>
      <vt:variant>
        <vt:lpwstr>http://www.surrey.ca/NR/rdonlyres/A25868D8-B3BE-4AB6-9E09-4D0985511904/41356/CityofSurrey_TheFutureLivesHere_resized.jpg</vt:lpwstr>
      </vt:variant>
      <vt:variant>
        <vt:lpwstr/>
      </vt:variant>
      <vt:variant>
        <vt:i4>1114161</vt:i4>
      </vt:variant>
      <vt:variant>
        <vt:i4>854</vt:i4>
      </vt:variant>
      <vt:variant>
        <vt:i4>0</vt:i4>
      </vt:variant>
      <vt:variant>
        <vt:i4>5</vt:i4>
      </vt:variant>
      <vt:variant>
        <vt:lpwstr/>
      </vt:variant>
      <vt:variant>
        <vt:lpwstr>_Toc273711173</vt:lpwstr>
      </vt:variant>
      <vt:variant>
        <vt:i4>1114161</vt:i4>
      </vt:variant>
      <vt:variant>
        <vt:i4>848</vt:i4>
      </vt:variant>
      <vt:variant>
        <vt:i4>0</vt:i4>
      </vt:variant>
      <vt:variant>
        <vt:i4>5</vt:i4>
      </vt:variant>
      <vt:variant>
        <vt:lpwstr/>
      </vt:variant>
      <vt:variant>
        <vt:lpwstr>_Toc273711172</vt:lpwstr>
      </vt:variant>
      <vt:variant>
        <vt:i4>1114161</vt:i4>
      </vt:variant>
      <vt:variant>
        <vt:i4>842</vt:i4>
      </vt:variant>
      <vt:variant>
        <vt:i4>0</vt:i4>
      </vt:variant>
      <vt:variant>
        <vt:i4>5</vt:i4>
      </vt:variant>
      <vt:variant>
        <vt:lpwstr/>
      </vt:variant>
      <vt:variant>
        <vt:lpwstr>_Toc273711171</vt:lpwstr>
      </vt:variant>
      <vt:variant>
        <vt:i4>1114161</vt:i4>
      </vt:variant>
      <vt:variant>
        <vt:i4>836</vt:i4>
      </vt:variant>
      <vt:variant>
        <vt:i4>0</vt:i4>
      </vt:variant>
      <vt:variant>
        <vt:i4>5</vt:i4>
      </vt:variant>
      <vt:variant>
        <vt:lpwstr/>
      </vt:variant>
      <vt:variant>
        <vt:lpwstr>_Toc273711170</vt:lpwstr>
      </vt:variant>
      <vt:variant>
        <vt:i4>1048625</vt:i4>
      </vt:variant>
      <vt:variant>
        <vt:i4>830</vt:i4>
      </vt:variant>
      <vt:variant>
        <vt:i4>0</vt:i4>
      </vt:variant>
      <vt:variant>
        <vt:i4>5</vt:i4>
      </vt:variant>
      <vt:variant>
        <vt:lpwstr/>
      </vt:variant>
      <vt:variant>
        <vt:lpwstr>_Toc273711169</vt:lpwstr>
      </vt:variant>
      <vt:variant>
        <vt:i4>1048625</vt:i4>
      </vt:variant>
      <vt:variant>
        <vt:i4>824</vt:i4>
      </vt:variant>
      <vt:variant>
        <vt:i4>0</vt:i4>
      </vt:variant>
      <vt:variant>
        <vt:i4>5</vt:i4>
      </vt:variant>
      <vt:variant>
        <vt:lpwstr/>
      </vt:variant>
      <vt:variant>
        <vt:lpwstr>_Toc273711168</vt:lpwstr>
      </vt:variant>
      <vt:variant>
        <vt:i4>1048625</vt:i4>
      </vt:variant>
      <vt:variant>
        <vt:i4>818</vt:i4>
      </vt:variant>
      <vt:variant>
        <vt:i4>0</vt:i4>
      </vt:variant>
      <vt:variant>
        <vt:i4>5</vt:i4>
      </vt:variant>
      <vt:variant>
        <vt:lpwstr/>
      </vt:variant>
      <vt:variant>
        <vt:lpwstr>_Toc273711167</vt:lpwstr>
      </vt:variant>
      <vt:variant>
        <vt:i4>1048625</vt:i4>
      </vt:variant>
      <vt:variant>
        <vt:i4>812</vt:i4>
      </vt:variant>
      <vt:variant>
        <vt:i4>0</vt:i4>
      </vt:variant>
      <vt:variant>
        <vt:i4>5</vt:i4>
      </vt:variant>
      <vt:variant>
        <vt:lpwstr/>
      </vt:variant>
      <vt:variant>
        <vt:lpwstr>_Toc273711166</vt:lpwstr>
      </vt:variant>
      <vt:variant>
        <vt:i4>1048625</vt:i4>
      </vt:variant>
      <vt:variant>
        <vt:i4>806</vt:i4>
      </vt:variant>
      <vt:variant>
        <vt:i4>0</vt:i4>
      </vt:variant>
      <vt:variant>
        <vt:i4>5</vt:i4>
      </vt:variant>
      <vt:variant>
        <vt:lpwstr/>
      </vt:variant>
      <vt:variant>
        <vt:lpwstr>_Toc273711165</vt:lpwstr>
      </vt:variant>
      <vt:variant>
        <vt:i4>1048625</vt:i4>
      </vt:variant>
      <vt:variant>
        <vt:i4>800</vt:i4>
      </vt:variant>
      <vt:variant>
        <vt:i4>0</vt:i4>
      </vt:variant>
      <vt:variant>
        <vt:i4>5</vt:i4>
      </vt:variant>
      <vt:variant>
        <vt:lpwstr/>
      </vt:variant>
      <vt:variant>
        <vt:lpwstr>_Toc273711164</vt:lpwstr>
      </vt:variant>
      <vt:variant>
        <vt:i4>1048625</vt:i4>
      </vt:variant>
      <vt:variant>
        <vt:i4>794</vt:i4>
      </vt:variant>
      <vt:variant>
        <vt:i4>0</vt:i4>
      </vt:variant>
      <vt:variant>
        <vt:i4>5</vt:i4>
      </vt:variant>
      <vt:variant>
        <vt:lpwstr/>
      </vt:variant>
      <vt:variant>
        <vt:lpwstr>_Toc273711163</vt:lpwstr>
      </vt:variant>
      <vt:variant>
        <vt:i4>1048625</vt:i4>
      </vt:variant>
      <vt:variant>
        <vt:i4>788</vt:i4>
      </vt:variant>
      <vt:variant>
        <vt:i4>0</vt:i4>
      </vt:variant>
      <vt:variant>
        <vt:i4>5</vt:i4>
      </vt:variant>
      <vt:variant>
        <vt:lpwstr/>
      </vt:variant>
      <vt:variant>
        <vt:lpwstr>_Toc273711162</vt:lpwstr>
      </vt:variant>
      <vt:variant>
        <vt:i4>1048625</vt:i4>
      </vt:variant>
      <vt:variant>
        <vt:i4>782</vt:i4>
      </vt:variant>
      <vt:variant>
        <vt:i4>0</vt:i4>
      </vt:variant>
      <vt:variant>
        <vt:i4>5</vt:i4>
      </vt:variant>
      <vt:variant>
        <vt:lpwstr/>
      </vt:variant>
      <vt:variant>
        <vt:lpwstr>_Toc273711161</vt:lpwstr>
      </vt:variant>
      <vt:variant>
        <vt:i4>1048625</vt:i4>
      </vt:variant>
      <vt:variant>
        <vt:i4>776</vt:i4>
      </vt:variant>
      <vt:variant>
        <vt:i4>0</vt:i4>
      </vt:variant>
      <vt:variant>
        <vt:i4>5</vt:i4>
      </vt:variant>
      <vt:variant>
        <vt:lpwstr/>
      </vt:variant>
      <vt:variant>
        <vt:lpwstr>_Toc273711160</vt:lpwstr>
      </vt:variant>
      <vt:variant>
        <vt:i4>1245233</vt:i4>
      </vt:variant>
      <vt:variant>
        <vt:i4>770</vt:i4>
      </vt:variant>
      <vt:variant>
        <vt:i4>0</vt:i4>
      </vt:variant>
      <vt:variant>
        <vt:i4>5</vt:i4>
      </vt:variant>
      <vt:variant>
        <vt:lpwstr/>
      </vt:variant>
      <vt:variant>
        <vt:lpwstr>_Toc273711159</vt:lpwstr>
      </vt:variant>
      <vt:variant>
        <vt:i4>1245233</vt:i4>
      </vt:variant>
      <vt:variant>
        <vt:i4>764</vt:i4>
      </vt:variant>
      <vt:variant>
        <vt:i4>0</vt:i4>
      </vt:variant>
      <vt:variant>
        <vt:i4>5</vt:i4>
      </vt:variant>
      <vt:variant>
        <vt:lpwstr/>
      </vt:variant>
      <vt:variant>
        <vt:lpwstr>_Toc273711158</vt:lpwstr>
      </vt:variant>
      <vt:variant>
        <vt:i4>1245233</vt:i4>
      </vt:variant>
      <vt:variant>
        <vt:i4>758</vt:i4>
      </vt:variant>
      <vt:variant>
        <vt:i4>0</vt:i4>
      </vt:variant>
      <vt:variant>
        <vt:i4>5</vt:i4>
      </vt:variant>
      <vt:variant>
        <vt:lpwstr/>
      </vt:variant>
      <vt:variant>
        <vt:lpwstr>_Toc273711157</vt:lpwstr>
      </vt:variant>
      <vt:variant>
        <vt:i4>1245233</vt:i4>
      </vt:variant>
      <vt:variant>
        <vt:i4>752</vt:i4>
      </vt:variant>
      <vt:variant>
        <vt:i4>0</vt:i4>
      </vt:variant>
      <vt:variant>
        <vt:i4>5</vt:i4>
      </vt:variant>
      <vt:variant>
        <vt:lpwstr/>
      </vt:variant>
      <vt:variant>
        <vt:lpwstr>_Toc273711156</vt:lpwstr>
      </vt:variant>
      <vt:variant>
        <vt:i4>1245233</vt:i4>
      </vt:variant>
      <vt:variant>
        <vt:i4>746</vt:i4>
      </vt:variant>
      <vt:variant>
        <vt:i4>0</vt:i4>
      </vt:variant>
      <vt:variant>
        <vt:i4>5</vt:i4>
      </vt:variant>
      <vt:variant>
        <vt:lpwstr/>
      </vt:variant>
      <vt:variant>
        <vt:lpwstr>_Toc273711155</vt:lpwstr>
      </vt:variant>
      <vt:variant>
        <vt:i4>1245233</vt:i4>
      </vt:variant>
      <vt:variant>
        <vt:i4>740</vt:i4>
      </vt:variant>
      <vt:variant>
        <vt:i4>0</vt:i4>
      </vt:variant>
      <vt:variant>
        <vt:i4>5</vt:i4>
      </vt:variant>
      <vt:variant>
        <vt:lpwstr/>
      </vt:variant>
      <vt:variant>
        <vt:lpwstr>_Toc273711154</vt:lpwstr>
      </vt:variant>
      <vt:variant>
        <vt:i4>1245233</vt:i4>
      </vt:variant>
      <vt:variant>
        <vt:i4>734</vt:i4>
      </vt:variant>
      <vt:variant>
        <vt:i4>0</vt:i4>
      </vt:variant>
      <vt:variant>
        <vt:i4>5</vt:i4>
      </vt:variant>
      <vt:variant>
        <vt:lpwstr/>
      </vt:variant>
      <vt:variant>
        <vt:lpwstr>_Toc273711153</vt:lpwstr>
      </vt:variant>
      <vt:variant>
        <vt:i4>1245233</vt:i4>
      </vt:variant>
      <vt:variant>
        <vt:i4>728</vt:i4>
      </vt:variant>
      <vt:variant>
        <vt:i4>0</vt:i4>
      </vt:variant>
      <vt:variant>
        <vt:i4>5</vt:i4>
      </vt:variant>
      <vt:variant>
        <vt:lpwstr/>
      </vt:variant>
      <vt:variant>
        <vt:lpwstr>_Toc273711152</vt:lpwstr>
      </vt:variant>
      <vt:variant>
        <vt:i4>1245233</vt:i4>
      </vt:variant>
      <vt:variant>
        <vt:i4>722</vt:i4>
      </vt:variant>
      <vt:variant>
        <vt:i4>0</vt:i4>
      </vt:variant>
      <vt:variant>
        <vt:i4>5</vt:i4>
      </vt:variant>
      <vt:variant>
        <vt:lpwstr/>
      </vt:variant>
      <vt:variant>
        <vt:lpwstr>_Toc273711151</vt:lpwstr>
      </vt:variant>
      <vt:variant>
        <vt:i4>1245233</vt:i4>
      </vt:variant>
      <vt:variant>
        <vt:i4>716</vt:i4>
      </vt:variant>
      <vt:variant>
        <vt:i4>0</vt:i4>
      </vt:variant>
      <vt:variant>
        <vt:i4>5</vt:i4>
      </vt:variant>
      <vt:variant>
        <vt:lpwstr/>
      </vt:variant>
      <vt:variant>
        <vt:lpwstr>_Toc273711150</vt:lpwstr>
      </vt:variant>
      <vt:variant>
        <vt:i4>1179697</vt:i4>
      </vt:variant>
      <vt:variant>
        <vt:i4>710</vt:i4>
      </vt:variant>
      <vt:variant>
        <vt:i4>0</vt:i4>
      </vt:variant>
      <vt:variant>
        <vt:i4>5</vt:i4>
      </vt:variant>
      <vt:variant>
        <vt:lpwstr/>
      </vt:variant>
      <vt:variant>
        <vt:lpwstr>_Toc273711149</vt:lpwstr>
      </vt:variant>
      <vt:variant>
        <vt:i4>1179697</vt:i4>
      </vt:variant>
      <vt:variant>
        <vt:i4>704</vt:i4>
      </vt:variant>
      <vt:variant>
        <vt:i4>0</vt:i4>
      </vt:variant>
      <vt:variant>
        <vt:i4>5</vt:i4>
      </vt:variant>
      <vt:variant>
        <vt:lpwstr/>
      </vt:variant>
      <vt:variant>
        <vt:lpwstr>_Toc273711148</vt:lpwstr>
      </vt:variant>
      <vt:variant>
        <vt:i4>1179697</vt:i4>
      </vt:variant>
      <vt:variant>
        <vt:i4>698</vt:i4>
      </vt:variant>
      <vt:variant>
        <vt:i4>0</vt:i4>
      </vt:variant>
      <vt:variant>
        <vt:i4>5</vt:i4>
      </vt:variant>
      <vt:variant>
        <vt:lpwstr/>
      </vt:variant>
      <vt:variant>
        <vt:lpwstr>_Toc273711147</vt:lpwstr>
      </vt:variant>
      <vt:variant>
        <vt:i4>1179697</vt:i4>
      </vt:variant>
      <vt:variant>
        <vt:i4>692</vt:i4>
      </vt:variant>
      <vt:variant>
        <vt:i4>0</vt:i4>
      </vt:variant>
      <vt:variant>
        <vt:i4>5</vt:i4>
      </vt:variant>
      <vt:variant>
        <vt:lpwstr/>
      </vt:variant>
      <vt:variant>
        <vt:lpwstr>_Toc273711146</vt:lpwstr>
      </vt:variant>
      <vt:variant>
        <vt:i4>1179697</vt:i4>
      </vt:variant>
      <vt:variant>
        <vt:i4>686</vt:i4>
      </vt:variant>
      <vt:variant>
        <vt:i4>0</vt:i4>
      </vt:variant>
      <vt:variant>
        <vt:i4>5</vt:i4>
      </vt:variant>
      <vt:variant>
        <vt:lpwstr/>
      </vt:variant>
      <vt:variant>
        <vt:lpwstr>_Toc273711145</vt:lpwstr>
      </vt:variant>
      <vt:variant>
        <vt:i4>1179697</vt:i4>
      </vt:variant>
      <vt:variant>
        <vt:i4>680</vt:i4>
      </vt:variant>
      <vt:variant>
        <vt:i4>0</vt:i4>
      </vt:variant>
      <vt:variant>
        <vt:i4>5</vt:i4>
      </vt:variant>
      <vt:variant>
        <vt:lpwstr/>
      </vt:variant>
      <vt:variant>
        <vt:lpwstr>_Toc273711144</vt:lpwstr>
      </vt:variant>
      <vt:variant>
        <vt:i4>1179697</vt:i4>
      </vt:variant>
      <vt:variant>
        <vt:i4>674</vt:i4>
      </vt:variant>
      <vt:variant>
        <vt:i4>0</vt:i4>
      </vt:variant>
      <vt:variant>
        <vt:i4>5</vt:i4>
      </vt:variant>
      <vt:variant>
        <vt:lpwstr/>
      </vt:variant>
      <vt:variant>
        <vt:lpwstr>_Toc273711143</vt:lpwstr>
      </vt:variant>
      <vt:variant>
        <vt:i4>1179697</vt:i4>
      </vt:variant>
      <vt:variant>
        <vt:i4>668</vt:i4>
      </vt:variant>
      <vt:variant>
        <vt:i4>0</vt:i4>
      </vt:variant>
      <vt:variant>
        <vt:i4>5</vt:i4>
      </vt:variant>
      <vt:variant>
        <vt:lpwstr/>
      </vt:variant>
      <vt:variant>
        <vt:lpwstr>_Toc273711142</vt:lpwstr>
      </vt:variant>
      <vt:variant>
        <vt:i4>1179697</vt:i4>
      </vt:variant>
      <vt:variant>
        <vt:i4>662</vt:i4>
      </vt:variant>
      <vt:variant>
        <vt:i4>0</vt:i4>
      </vt:variant>
      <vt:variant>
        <vt:i4>5</vt:i4>
      </vt:variant>
      <vt:variant>
        <vt:lpwstr/>
      </vt:variant>
      <vt:variant>
        <vt:lpwstr>_Toc273711141</vt:lpwstr>
      </vt:variant>
      <vt:variant>
        <vt:i4>1179697</vt:i4>
      </vt:variant>
      <vt:variant>
        <vt:i4>656</vt:i4>
      </vt:variant>
      <vt:variant>
        <vt:i4>0</vt:i4>
      </vt:variant>
      <vt:variant>
        <vt:i4>5</vt:i4>
      </vt:variant>
      <vt:variant>
        <vt:lpwstr/>
      </vt:variant>
      <vt:variant>
        <vt:lpwstr>_Toc273711140</vt:lpwstr>
      </vt:variant>
      <vt:variant>
        <vt:i4>1376305</vt:i4>
      </vt:variant>
      <vt:variant>
        <vt:i4>650</vt:i4>
      </vt:variant>
      <vt:variant>
        <vt:i4>0</vt:i4>
      </vt:variant>
      <vt:variant>
        <vt:i4>5</vt:i4>
      </vt:variant>
      <vt:variant>
        <vt:lpwstr/>
      </vt:variant>
      <vt:variant>
        <vt:lpwstr>_Toc273711139</vt:lpwstr>
      </vt:variant>
      <vt:variant>
        <vt:i4>1376305</vt:i4>
      </vt:variant>
      <vt:variant>
        <vt:i4>644</vt:i4>
      </vt:variant>
      <vt:variant>
        <vt:i4>0</vt:i4>
      </vt:variant>
      <vt:variant>
        <vt:i4>5</vt:i4>
      </vt:variant>
      <vt:variant>
        <vt:lpwstr/>
      </vt:variant>
      <vt:variant>
        <vt:lpwstr>_Toc273711138</vt:lpwstr>
      </vt:variant>
      <vt:variant>
        <vt:i4>1376305</vt:i4>
      </vt:variant>
      <vt:variant>
        <vt:i4>638</vt:i4>
      </vt:variant>
      <vt:variant>
        <vt:i4>0</vt:i4>
      </vt:variant>
      <vt:variant>
        <vt:i4>5</vt:i4>
      </vt:variant>
      <vt:variant>
        <vt:lpwstr/>
      </vt:variant>
      <vt:variant>
        <vt:lpwstr>_Toc273711137</vt:lpwstr>
      </vt:variant>
      <vt:variant>
        <vt:i4>1376305</vt:i4>
      </vt:variant>
      <vt:variant>
        <vt:i4>632</vt:i4>
      </vt:variant>
      <vt:variant>
        <vt:i4>0</vt:i4>
      </vt:variant>
      <vt:variant>
        <vt:i4>5</vt:i4>
      </vt:variant>
      <vt:variant>
        <vt:lpwstr/>
      </vt:variant>
      <vt:variant>
        <vt:lpwstr>_Toc273711136</vt:lpwstr>
      </vt:variant>
      <vt:variant>
        <vt:i4>1376305</vt:i4>
      </vt:variant>
      <vt:variant>
        <vt:i4>626</vt:i4>
      </vt:variant>
      <vt:variant>
        <vt:i4>0</vt:i4>
      </vt:variant>
      <vt:variant>
        <vt:i4>5</vt:i4>
      </vt:variant>
      <vt:variant>
        <vt:lpwstr/>
      </vt:variant>
      <vt:variant>
        <vt:lpwstr>_Toc273711135</vt:lpwstr>
      </vt:variant>
      <vt:variant>
        <vt:i4>1376305</vt:i4>
      </vt:variant>
      <vt:variant>
        <vt:i4>620</vt:i4>
      </vt:variant>
      <vt:variant>
        <vt:i4>0</vt:i4>
      </vt:variant>
      <vt:variant>
        <vt:i4>5</vt:i4>
      </vt:variant>
      <vt:variant>
        <vt:lpwstr/>
      </vt:variant>
      <vt:variant>
        <vt:lpwstr>_Toc273711134</vt:lpwstr>
      </vt:variant>
      <vt:variant>
        <vt:i4>1376305</vt:i4>
      </vt:variant>
      <vt:variant>
        <vt:i4>614</vt:i4>
      </vt:variant>
      <vt:variant>
        <vt:i4>0</vt:i4>
      </vt:variant>
      <vt:variant>
        <vt:i4>5</vt:i4>
      </vt:variant>
      <vt:variant>
        <vt:lpwstr/>
      </vt:variant>
      <vt:variant>
        <vt:lpwstr>_Toc273711133</vt:lpwstr>
      </vt:variant>
      <vt:variant>
        <vt:i4>1376305</vt:i4>
      </vt:variant>
      <vt:variant>
        <vt:i4>608</vt:i4>
      </vt:variant>
      <vt:variant>
        <vt:i4>0</vt:i4>
      </vt:variant>
      <vt:variant>
        <vt:i4>5</vt:i4>
      </vt:variant>
      <vt:variant>
        <vt:lpwstr/>
      </vt:variant>
      <vt:variant>
        <vt:lpwstr>_Toc273711132</vt:lpwstr>
      </vt:variant>
      <vt:variant>
        <vt:i4>1376305</vt:i4>
      </vt:variant>
      <vt:variant>
        <vt:i4>602</vt:i4>
      </vt:variant>
      <vt:variant>
        <vt:i4>0</vt:i4>
      </vt:variant>
      <vt:variant>
        <vt:i4>5</vt:i4>
      </vt:variant>
      <vt:variant>
        <vt:lpwstr/>
      </vt:variant>
      <vt:variant>
        <vt:lpwstr>_Toc273711131</vt:lpwstr>
      </vt:variant>
      <vt:variant>
        <vt:i4>1376305</vt:i4>
      </vt:variant>
      <vt:variant>
        <vt:i4>596</vt:i4>
      </vt:variant>
      <vt:variant>
        <vt:i4>0</vt:i4>
      </vt:variant>
      <vt:variant>
        <vt:i4>5</vt:i4>
      </vt:variant>
      <vt:variant>
        <vt:lpwstr/>
      </vt:variant>
      <vt:variant>
        <vt:lpwstr>_Toc273711130</vt:lpwstr>
      </vt:variant>
      <vt:variant>
        <vt:i4>1310769</vt:i4>
      </vt:variant>
      <vt:variant>
        <vt:i4>590</vt:i4>
      </vt:variant>
      <vt:variant>
        <vt:i4>0</vt:i4>
      </vt:variant>
      <vt:variant>
        <vt:i4>5</vt:i4>
      </vt:variant>
      <vt:variant>
        <vt:lpwstr/>
      </vt:variant>
      <vt:variant>
        <vt:lpwstr>_Toc273711129</vt:lpwstr>
      </vt:variant>
      <vt:variant>
        <vt:i4>1310769</vt:i4>
      </vt:variant>
      <vt:variant>
        <vt:i4>584</vt:i4>
      </vt:variant>
      <vt:variant>
        <vt:i4>0</vt:i4>
      </vt:variant>
      <vt:variant>
        <vt:i4>5</vt:i4>
      </vt:variant>
      <vt:variant>
        <vt:lpwstr/>
      </vt:variant>
      <vt:variant>
        <vt:lpwstr>_Toc273711128</vt:lpwstr>
      </vt:variant>
      <vt:variant>
        <vt:i4>1310769</vt:i4>
      </vt:variant>
      <vt:variant>
        <vt:i4>578</vt:i4>
      </vt:variant>
      <vt:variant>
        <vt:i4>0</vt:i4>
      </vt:variant>
      <vt:variant>
        <vt:i4>5</vt:i4>
      </vt:variant>
      <vt:variant>
        <vt:lpwstr/>
      </vt:variant>
      <vt:variant>
        <vt:lpwstr>_Toc273711127</vt:lpwstr>
      </vt:variant>
      <vt:variant>
        <vt:i4>1310769</vt:i4>
      </vt:variant>
      <vt:variant>
        <vt:i4>572</vt:i4>
      </vt:variant>
      <vt:variant>
        <vt:i4>0</vt:i4>
      </vt:variant>
      <vt:variant>
        <vt:i4>5</vt:i4>
      </vt:variant>
      <vt:variant>
        <vt:lpwstr/>
      </vt:variant>
      <vt:variant>
        <vt:lpwstr>_Toc273711126</vt:lpwstr>
      </vt:variant>
      <vt:variant>
        <vt:i4>1310769</vt:i4>
      </vt:variant>
      <vt:variant>
        <vt:i4>566</vt:i4>
      </vt:variant>
      <vt:variant>
        <vt:i4>0</vt:i4>
      </vt:variant>
      <vt:variant>
        <vt:i4>5</vt:i4>
      </vt:variant>
      <vt:variant>
        <vt:lpwstr/>
      </vt:variant>
      <vt:variant>
        <vt:lpwstr>_Toc273711125</vt:lpwstr>
      </vt:variant>
      <vt:variant>
        <vt:i4>1310769</vt:i4>
      </vt:variant>
      <vt:variant>
        <vt:i4>560</vt:i4>
      </vt:variant>
      <vt:variant>
        <vt:i4>0</vt:i4>
      </vt:variant>
      <vt:variant>
        <vt:i4>5</vt:i4>
      </vt:variant>
      <vt:variant>
        <vt:lpwstr/>
      </vt:variant>
      <vt:variant>
        <vt:lpwstr>_Toc273711124</vt:lpwstr>
      </vt:variant>
      <vt:variant>
        <vt:i4>1310769</vt:i4>
      </vt:variant>
      <vt:variant>
        <vt:i4>554</vt:i4>
      </vt:variant>
      <vt:variant>
        <vt:i4>0</vt:i4>
      </vt:variant>
      <vt:variant>
        <vt:i4>5</vt:i4>
      </vt:variant>
      <vt:variant>
        <vt:lpwstr/>
      </vt:variant>
      <vt:variant>
        <vt:lpwstr>_Toc273711123</vt:lpwstr>
      </vt:variant>
      <vt:variant>
        <vt:i4>1310769</vt:i4>
      </vt:variant>
      <vt:variant>
        <vt:i4>548</vt:i4>
      </vt:variant>
      <vt:variant>
        <vt:i4>0</vt:i4>
      </vt:variant>
      <vt:variant>
        <vt:i4>5</vt:i4>
      </vt:variant>
      <vt:variant>
        <vt:lpwstr/>
      </vt:variant>
      <vt:variant>
        <vt:lpwstr>_Toc273711122</vt:lpwstr>
      </vt:variant>
      <vt:variant>
        <vt:i4>1310769</vt:i4>
      </vt:variant>
      <vt:variant>
        <vt:i4>542</vt:i4>
      </vt:variant>
      <vt:variant>
        <vt:i4>0</vt:i4>
      </vt:variant>
      <vt:variant>
        <vt:i4>5</vt:i4>
      </vt:variant>
      <vt:variant>
        <vt:lpwstr/>
      </vt:variant>
      <vt:variant>
        <vt:lpwstr>_Toc273711121</vt:lpwstr>
      </vt:variant>
      <vt:variant>
        <vt:i4>1310769</vt:i4>
      </vt:variant>
      <vt:variant>
        <vt:i4>536</vt:i4>
      </vt:variant>
      <vt:variant>
        <vt:i4>0</vt:i4>
      </vt:variant>
      <vt:variant>
        <vt:i4>5</vt:i4>
      </vt:variant>
      <vt:variant>
        <vt:lpwstr/>
      </vt:variant>
      <vt:variant>
        <vt:lpwstr>_Toc273711120</vt:lpwstr>
      </vt:variant>
      <vt:variant>
        <vt:i4>1507377</vt:i4>
      </vt:variant>
      <vt:variant>
        <vt:i4>530</vt:i4>
      </vt:variant>
      <vt:variant>
        <vt:i4>0</vt:i4>
      </vt:variant>
      <vt:variant>
        <vt:i4>5</vt:i4>
      </vt:variant>
      <vt:variant>
        <vt:lpwstr/>
      </vt:variant>
      <vt:variant>
        <vt:lpwstr>_Toc273711119</vt:lpwstr>
      </vt:variant>
      <vt:variant>
        <vt:i4>1507377</vt:i4>
      </vt:variant>
      <vt:variant>
        <vt:i4>524</vt:i4>
      </vt:variant>
      <vt:variant>
        <vt:i4>0</vt:i4>
      </vt:variant>
      <vt:variant>
        <vt:i4>5</vt:i4>
      </vt:variant>
      <vt:variant>
        <vt:lpwstr/>
      </vt:variant>
      <vt:variant>
        <vt:lpwstr>_Toc273711118</vt:lpwstr>
      </vt:variant>
      <vt:variant>
        <vt:i4>1507377</vt:i4>
      </vt:variant>
      <vt:variant>
        <vt:i4>518</vt:i4>
      </vt:variant>
      <vt:variant>
        <vt:i4>0</vt:i4>
      </vt:variant>
      <vt:variant>
        <vt:i4>5</vt:i4>
      </vt:variant>
      <vt:variant>
        <vt:lpwstr/>
      </vt:variant>
      <vt:variant>
        <vt:lpwstr>_Toc273711117</vt:lpwstr>
      </vt:variant>
      <vt:variant>
        <vt:i4>1507377</vt:i4>
      </vt:variant>
      <vt:variant>
        <vt:i4>512</vt:i4>
      </vt:variant>
      <vt:variant>
        <vt:i4>0</vt:i4>
      </vt:variant>
      <vt:variant>
        <vt:i4>5</vt:i4>
      </vt:variant>
      <vt:variant>
        <vt:lpwstr/>
      </vt:variant>
      <vt:variant>
        <vt:lpwstr>_Toc273711116</vt:lpwstr>
      </vt:variant>
      <vt:variant>
        <vt:i4>1507377</vt:i4>
      </vt:variant>
      <vt:variant>
        <vt:i4>506</vt:i4>
      </vt:variant>
      <vt:variant>
        <vt:i4>0</vt:i4>
      </vt:variant>
      <vt:variant>
        <vt:i4>5</vt:i4>
      </vt:variant>
      <vt:variant>
        <vt:lpwstr/>
      </vt:variant>
      <vt:variant>
        <vt:lpwstr>_Toc273711115</vt:lpwstr>
      </vt:variant>
      <vt:variant>
        <vt:i4>1507377</vt:i4>
      </vt:variant>
      <vt:variant>
        <vt:i4>500</vt:i4>
      </vt:variant>
      <vt:variant>
        <vt:i4>0</vt:i4>
      </vt:variant>
      <vt:variant>
        <vt:i4>5</vt:i4>
      </vt:variant>
      <vt:variant>
        <vt:lpwstr/>
      </vt:variant>
      <vt:variant>
        <vt:lpwstr>_Toc273711114</vt:lpwstr>
      </vt:variant>
      <vt:variant>
        <vt:i4>1507377</vt:i4>
      </vt:variant>
      <vt:variant>
        <vt:i4>494</vt:i4>
      </vt:variant>
      <vt:variant>
        <vt:i4>0</vt:i4>
      </vt:variant>
      <vt:variant>
        <vt:i4>5</vt:i4>
      </vt:variant>
      <vt:variant>
        <vt:lpwstr/>
      </vt:variant>
      <vt:variant>
        <vt:lpwstr>_Toc273711113</vt:lpwstr>
      </vt:variant>
      <vt:variant>
        <vt:i4>1507377</vt:i4>
      </vt:variant>
      <vt:variant>
        <vt:i4>488</vt:i4>
      </vt:variant>
      <vt:variant>
        <vt:i4>0</vt:i4>
      </vt:variant>
      <vt:variant>
        <vt:i4>5</vt:i4>
      </vt:variant>
      <vt:variant>
        <vt:lpwstr/>
      </vt:variant>
      <vt:variant>
        <vt:lpwstr>_Toc273711112</vt:lpwstr>
      </vt:variant>
      <vt:variant>
        <vt:i4>1507377</vt:i4>
      </vt:variant>
      <vt:variant>
        <vt:i4>482</vt:i4>
      </vt:variant>
      <vt:variant>
        <vt:i4>0</vt:i4>
      </vt:variant>
      <vt:variant>
        <vt:i4>5</vt:i4>
      </vt:variant>
      <vt:variant>
        <vt:lpwstr/>
      </vt:variant>
      <vt:variant>
        <vt:lpwstr>_Toc273711111</vt:lpwstr>
      </vt:variant>
      <vt:variant>
        <vt:i4>1507377</vt:i4>
      </vt:variant>
      <vt:variant>
        <vt:i4>476</vt:i4>
      </vt:variant>
      <vt:variant>
        <vt:i4>0</vt:i4>
      </vt:variant>
      <vt:variant>
        <vt:i4>5</vt:i4>
      </vt:variant>
      <vt:variant>
        <vt:lpwstr/>
      </vt:variant>
      <vt:variant>
        <vt:lpwstr>_Toc273711110</vt:lpwstr>
      </vt:variant>
      <vt:variant>
        <vt:i4>1441841</vt:i4>
      </vt:variant>
      <vt:variant>
        <vt:i4>470</vt:i4>
      </vt:variant>
      <vt:variant>
        <vt:i4>0</vt:i4>
      </vt:variant>
      <vt:variant>
        <vt:i4>5</vt:i4>
      </vt:variant>
      <vt:variant>
        <vt:lpwstr/>
      </vt:variant>
      <vt:variant>
        <vt:lpwstr>_Toc273711109</vt:lpwstr>
      </vt:variant>
      <vt:variant>
        <vt:i4>1441841</vt:i4>
      </vt:variant>
      <vt:variant>
        <vt:i4>464</vt:i4>
      </vt:variant>
      <vt:variant>
        <vt:i4>0</vt:i4>
      </vt:variant>
      <vt:variant>
        <vt:i4>5</vt:i4>
      </vt:variant>
      <vt:variant>
        <vt:lpwstr/>
      </vt:variant>
      <vt:variant>
        <vt:lpwstr>_Toc273711108</vt:lpwstr>
      </vt:variant>
      <vt:variant>
        <vt:i4>1441841</vt:i4>
      </vt:variant>
      <vt:variant>
        <vt:i4>458</vt:i4>
      </vt:variant>
      <vt:variant>
        <vt:i4>0</vt:i4>
      </vt:variant>
      <vt:variant>
        <vt:i4>5</vt:i4>
      </vt:variant>
      <vt:variant>
        <vt:lpwstr/>
      </vt:variant>
      <vt:variant>
        <vt:lpwstr>_Toc273711107</vt:lpwstr>
      </vt:variant>
      <vt:variant>
        <vt:i4>1441841</vt:i4>
      </vt:variant>
      <vt:variant>
        <vt:i4>452</vt:i4>
      </vt:variant>
      <vt:variant>
        <vt:i4>0</vt:i4>
      </vt:variant>
      <vt:variant>
        <vt:i4>5</vt:i4>
      </vt:variant>
      <vt:variant>
        <vt:lpwstr/>
      </vt:variant>
      <vt:variant>
        <vt:lpwstr>_Toc273711106</vt:lpwstr>
      </vt:variant>
      <vt:variant>
        <vt:i4>1441841</vt:i4>
      </vt:variant>
      <vt:variant>
        <vt:i4>446</vt:i4>
      </vt:variant>
      <vt:variant>
        <vt:i4>0</vt:i4>
      </vt:variant>
      <vt:variant>
        <vt:i4>5</vt:i4>
      </vt:variant>
      <vt:variant>
        <vt:lpwstr/>
      </vt:variant>
      <vt:variant>
        <vt:lpwstr>_Toc273711105</vt:lpwstr>
      </vt:variant>
      <vt:variant>
        <vt:i4>1441841</vt:i4>
      </vt:variant>
      <vt:variant>
        <vt:i4>440</vt:i4>
      </vt:variant>
      <vt:variant>
        <vt:i4>0</vt:i4>
      </vt:variant>
      <vt:variant>
        <vt:i4>5</vt:i4>
      </vt:variant>
      <vt:variant>
        <vt:lpwstr/>
      </vt:variant>
      <vt:variant>
        <vt:lpwstr>_Toc273711104</vt:lpwstr>
      </vt:variant>
      <vt:variant>
        <vt:i4>1441841</vt:i4>
      </vt:variant>
      <vt:variant>
        <vt:i4>434</vt:i4>
      </vt:variant>
      <vt:variant>
        <vt:i4>0</vt:i4>
      </vt:variant>
      <vt:variant>
        <vt:i4>5</vt:i4>
      </vt:variant>
      <vt:variant>
        <vt:lpwstr/>
      </vt:variant>
      <vt:variant>
        <vt:lpwstr>_Toc273711103</vt:lpwstr>
      </vt:variant>
      <vt:variant>
        <vt:i4>1441841</vt:i4>
      </vt:variant>
      <vt:variant>
        <vt:i4>428</vt:i4>
      </vt:variant>
      <vt:variant>
        <vt:i4>0</vt:i4>
      </vt:variant>
      <vt:variant>
        <vt:i4>5</vt:i4>
      </vt:variant>
      <vt:variant>
        <vt:lpwstr/>
      </vt:variant>
      <vt:variant>
        <vt:lpwstr>_Toc273711102</vt:lpwstr>
      </vt:variant>
      <vt:variant>
        <vt:i4>1441841</vt:i4>
      </vt:variant>
      <vt:variant>
        <vt:i4>422</vt:i4>
      </vt:variant>
      <vt:variant>
        <vt:i4>0</vt:i4>
      </vt:variant>
      <vt:variant>
        <vt:i4>5</vt:i4>
      </vt:variant>
      <vt:variant>
        <vt:lpwstr/>
      </vt:variant>
      <vt:variant>
        <vt:lpwstr>_Toc273711101</vt:lpwstr>
      </vt:variant>
      <vt:variant>
        <vt:i4>1441841</vt:i4>
      </vt:variant>
      <vt:variant>
        <vt:i4>416</vt:i4>
      </vt:variant>
      <vt:variant>
        <vt:i4>0</vt:i4>
      </vt:variant>
      <vt:variant>
        <vt:i4>5</vt:i4>
      </vt:variant>
      <vt:variant>
        <vt:lpwstr/>
      </vt:variant>
      <vt:variant>
        <vt:lpwstr>_Toc273711100</vt:lpwstr>
      </vt:variant>
      <vt:variant>
        <vt:i4>2031664</vt:i4>
      </vt:variant>
      <vt:variant>
        <vt:i4>410</vt:i4>
      </vt:variant>
      <vt:variant>
        <vt:i4>0</vt:i4>
      </vt:variant>
      <vt:variant>
        <vt:i4>5</vt:i4>
      </vt:variant>
      <vt:variant>
        <vt:lpwstr/>
      </vt:variant>
      <vt:variant>
        <vt:lpwstr>_Toc273711099</vt:lpwstr>
      </vt:variant>
      <vt:variant>
        <vt:i4>2031664</vt:i4>
      </vt:variant>
      <vt:variant>
        <vt:i4>404</vt:i4>
      </vt:variant>
      <vt:variant>
        <vt:i4>0</vt:i4>
      </vt:variant>
      <vt:variant>
        <vt:i4>5</vt:i4>
      </vt:variant>
      <vt:variant>
        <vt:lpwstr/>
      </vt:variant>
      <vt:variant>
        <vt:lpwstr>_Toc273711098</vt:lpwstr>
      </vt:variant>
      <vt:variant>
        <vt:i4>2031664</vt:i4>
      </vt:variant>
      <vt:variant>
        <vt:i4>398</vt:i4>
      </vt:variant>
      <vt:variant>
        <vt:i4>0</vt:i4>
      </vt:variant>
      <vt:variant>
        <vt:i4>5</vt:i4>
      </vt:variant>
      <vt:variant>
        <vt:lpwstr/>
      </vt:variant>
      <vt:variant>
        <vt:lpwstr>_Toc273711097</vt:lpwstr>
      </vt:variant>
      <vt:variant>
        <vt:i4>2031664</vt:i4>
      </vt:variant>
      <vt:variant>
        <vt:i4>392</vt:i4>
      </vt:variant>
      <vt:variant>
        <vt:i4>0</vt:i4>
      </vt:variant>
      <vt:variant>
        <vt:i4>5</vt:i4>
      </vt:variant>
      <vt:variant>
        <vt:lpwstr/>
      </vt:variant>
      <vt:variant>
        <vt:lpwstr>_Toc273711096</vt:lpwstr>
      </vt:variant>
      <vt:variant>
        <vt:i4>2031664</vt:i4>
      </vt:variant>
      <vt:variant>
        <vt:i4>386</vt:i4>
      </vt:variant>
      <vt:variant>
        <vt:i4>0</vt:i4>
      </vt:variant>
      <vt:variant>
        <vt:i4>5</vt:i4>
      </vt:variant>
      <vt:variant>
        <vt:lpwstr/>
      </vt:variant>
      <vt:variant>
        <vt:lpwstr>_Toc273711095</vt:lpwstr>
      </vt:variant>
      <vt:variant>
        <vt:i4>2031664</vt:i4>
      </vt:variant>
      <vt:variant>
        <vt:i4>380</vt:i4>
      </vt:variant>
      <vt:variant>
        <vt:i4>0</vt:i4>
      </vt:variant>
      <vt:variant>
        <vt:i4>5</vt:i4>
      </vt:variant>
      <vt:variant>
        <vt:lpwstr/>
      </vt:variant>
      <vt:variant>
        <vt:lpwstr>_Toc273711094</vt:lpwstr>
      </vt:variant>
      <vt:variant>
        <vt:i4>2031664</vt:i4>
      </vt:variant>
      <vt:variant>
        <vt:i4>374</vt:i4>
      </vt:variant>
      <vt:variant>
        <vt:i4>0</vt:i4>
      </vt:variant>
      <vt:variant>
        <vt:i4>5</vt:i4>
      </vt:variant>
      <vt:variant>
        <vt:lpwstr/>
      </vt:variant>
      <vt:variant>
        <vt:lpwstr>_Toc273711093</vt:lpwstr>
      </vt:variant>
      <vt:variant>
        <vt:i4>2031664</vt:i4>
      </vt:variant>
      <vt:variant>
        <vt:i4>368</vt:i4>
      </vt:variant>
      <vt:variant>
        <vt:i4>0</vt:i4>
      </vt:variant>
      <vt:variant>
        <vt:i4>5</vt:i4>
      </vt:variant>
      <vt:variant>
        <vt:lpwstr/>
      </vt:variant>
      <vt:variant>
        <vt:lpwstr>_Toc273711092</vt:lpwstr>
      </vt:variant>
      <vt:variant>
        <vt:i4>2031664</vt:i4>
      </vt:variant>
      <vt:variant>
        <vt:i4>362</vt:i4>
      </vt:variant>
      <vt:variant>
        <vt:i4>0</vt:i4>
      </vt:variant>
      <vt:variant>
        <vt:i4>5</vt:i4>
      </vt:variant>
      <vt:variant>
        <vt:lpwstr/>
      </vt:variant>
      <vt:variant>
        <vt:lpwstr>_Toc273711091</vt:lpwstr>
      </vt:variant>
      <vt:variant>
        <vt:i4>2031664</vt:i4>
      </vt:variant>
      <vt:variant>
        <vt:i4>356</vt:i4>
      </vt:variant>
      <vt:variant>
        <vt:i4>0</vt:i4>
      </vt:variant>
      <vt:variant>
        <vt:i4>5</vt:i4>
      </vt:variant>
      <vt:variant>
        <vt:lpwstr/>
      </vt:variant>
      <vt:variant>
        <vt:lpwstr>_Toc273711090</vt:lpwstr>
      </vt:variant>
      <vt:variant>
        <vt:i4>1966128</vt:i4>
      </vt:variant>
      <vt:variant>
        <vt:i4>350</vt:i4>
      </vt:variant>
      <vt:variant>
        <vt:i4>0</vt:i4>
      </vt:variant>
      <vt:variant>
        <vt:i4>5</vt:i4>
      </vt:variant>
      <vt:variant>
        <vt:lpwstr/>
      </vt:variant>
      <vt:variant>
        <vt:lpwstr>_Toc273711089</vt:lpwstr>
      </vt:variant>
      <vt:variant>
        <vt:i4>1966128</vt:i4>
      </vt:variant>
      <vt:variant>
        <vt:i4>344</vt:i4>
      </vt:variant>
      <vt:variant>
        <vt:i4>0</vt:i4>
      </vt:variant>
      <vt:variant>
        <vt:i4>5</vt:i4>
      </vt:variant>
      <vt:variant>
        <vt:lpwstr/>
      </vt:variant>
      <vt:variant>
        <vt:lpwstr>_Toc273711088</vt:lpwstr>
      </vt:variant>
      <vt:variant>
        <vt:i4>1966128</vt:i4>
      </vt:variant>
      <vt:variant>
        <vt:i4>338</vt:i4>
      </vt:variant>
      <vt:variant>
        <vt:i4>0</vt:i4>
      </vt:variant>
      <vt:variant>
        <vt:i4>5</vt:i4>
      </vt:variant>
      <vt:variant>
        <vt:lpwstr/>
      </vt:variant>
      <vt:variant>
        <vt:lpwstr>_Toc273711087</vt:lpwstr>
      </vt:variant>
      <vt:variant>
        <vt:i4>1966128</vt:i4>
      </vt:variant>
      <vt:variant>
        <vt:i4>332</vt:i4>
      </vt:variant>
      <vt:variant>
        <vt:i4>0</vt:i4>
      </vt:variant>
      <vt:variant>
        <vt:i4>5</vt:i4>
      </vt:variant>
      <vt:variant>
        <vt:lpwstr/>
      </vt:variant>
      <vt:variant>
        <vt:lpwstr>_Toc273711086</vt:lpwstr>
      </vt:variant>
      <vt:variant>
        <vt:i4>1966128</vt:i4>
      </vt:variant>
      <vt:variant>
        <vt:i4>326</vt:i4>
      </vt:variant>
      <vt:variant>
        <vt:i4>0</vt:i4>
      </vt:variant>
      <vt:variant>
        <vt:i4>5</vt:i4>
      </vt:variant>
      <vt:variant>
        <vt:lpwstr/>
      </vt:variant>
      <vt:variant>
        <vt:lpwstr>_Toc273711085</vt:lpwstr>
      </vt:variant>
      <vt:variant>
        <vt:i4>1966128</vt:i4>
      </vt:variant>
      <vt:variant>
        <vt:i4>320</vt:i4>
      </vt:variant>
      <vt:variant>
        <vt:i4>0</vt:i4>
      </vt:variant>
      <vt:variant>
        <vt:i4>5</vt:i4>
      </vt:variant>
      <vt:variant>
        <vt:lpwstr/>
      </vt:variant>
      <vt:variant>
        <vt:lpwstr>_Toc273711084</vt:lpwstr>
      </vt:variant>
      <vt:variant>
        <vt:i4>1966128</vt:i4>
      </vt:variant>
      <vt:variant>
        <vt:i4>314</vt:i4>
      </vt:variant>
      <vt:variant>
        <vt:i4>0</vt:i4>
      </vt:variant>
      <vt:variant>
        <vt:i4>5</vt:i4>
      </vt:variant>
      <vt:variant>
        <vt:lpwstr/>
      </vt:variant>
      <vt:variant>
        <vt:lpwstr>_Toc273711083</vt:lpwstr>
      </vt:variant>
      <vt:variant>
        <vt:i4>1966128</vt:i4>
      </vt:variant>
      <vt:variant>
        <vt:i4>308</vt:i4>
      </vt:variant>
      <vt:variant>
        <vt:i4>0</vt:i4>
      </vt:variant>
      <vt:variant>
        <vt:i4>5</vt:i4>
      </vt:variant>
      <vt:variant>
        <vt:lpwstr/>
      </vt:variant>
      <vt:variant>
        <vt:lpwstr>_Toc273711082</vt:lpwstr>
      </vt:variant>
      <vt:variant>
        <vt:i4>1966128</vt:i4>
      </vt:variant>
      <vt:variant>
        <vt:i4>302</vt:i4>
      </vt:variant>
      <vt:variant>
        <vt:i4>0</vt:i4>
      </vt:variant>
      <vt:variant>
        <vt:i4>5</vt:i4>
      </vt:variant>
      <vt:variant>
        <vt:lpwstr/>
      </vt:variant>
      <vt:variant>
        <vt:lpwstr>_Toc273711081</vt:lpwstr>
      </vt:variant>
      <vt:variant>
        <vt:i4>1966128</vt:i4>
      </vt:variant>
      <vt:variant>
        <vt:i4>296</vt:i4>
      </vt:variant>
      <vt:variant>
        <vt:i4>0</vt:i4>
      </vt:variant>
      <vt:variant>
        <vt:i4>5</vt:i4>
      </vt:variant>
      <vt:variant>
        <vt:lpwstr/>
      </vt:variant>
      <vt:variant>
        <vt:lpwstr>_Toc273711080</vt:lpwstr>
      </vt:variant>
      <vt:variant>
        <vt:i4>1114160</vt:i4>
      </vt:variant>
      <vt:variant>
        <vt:i4>290</vt:i4>
      </vt:variant>
      <vt:variant>
        <vt:i4>0</vt:i4>
      </vt:variant>
      <vt:variant>
        <vt:i4>5</vt:i4>
      </vt:variant>
      <vt:variant>
        <vt:lpwstr/>
      </vt:variant>
      <vt:variant>
        <vt:lpwstr>_Toc273711079</vt:lpwstr>
      </vt:variant>
      <vt:variant>
        <vt:i4>1114160</vt:i4>
      </vt:variant>
      <vt:variant>
        <vt:i4>284</vt:i4>
      </vt:variant>
      <vt:variant>
        <vt:i4>0</vt:i4>
      </vt:variant>
      <vt:variant>
        <vt:i4>5</vt:i4>
      </vt:variant>
      <vt:variant>
        <vt:lpwstr/>
      </vt:variant>
      <vt:variant>
        <vt:lpwstr>_Toc273711078</vt:lpwstr>
      </vt:variant>
      <vt:variant>
        <vt:i4>1114160</vt:i4>
      </vt:variant>
      <vt:variant>
        <vt:i4>278</vt:i4>
      </vt:variant>
      <vt:variant>
        <vt:i4>0</vt:i4>
      </vt:variant>
      <vt:variant>
        <vt:i4>5</vt:i4>
      </vt:variant>
      <vt:variant>
        <vt:lpwstr/>
      </vt:variant>
      <vt:variant>
        <vt:lpwstr>_Toc273711077</vt:lpwstr>
      </vt:variant>
      <vt:variant>
        <vt:i4>1114160</vt:i4>
      </vt:variant>
      <vt:variant>
        <vt:i4>272</vt:i4>
      </vt:variant>
      <vt:variant>
        <vt:i4>0</vt:i4>
      </vt:variant>
      <vt:variant>
        <vt:i4>5</vt:i4>
      </vt:variant>
      <vt:variant>
        <vt:lpwstr/>
      </vt:variant>
      <vt:variant>
        <vt:lpwstr>_Toc273711076</vt:lpwstr>
      </vt:variant>
      <vt:variant>
        <vt:i4>1114160</vt:i4>
      </vt:variant>
      <vt:variant>
        <vt:i4>266</vt:i4>
      </vt:variant>
      <vt:variant>
        <vt:i4>0</vt:i4>
      </vt:variant>
      <vt:variant>
        <vt:i4>5</vt:i4>
      </vt:variant>
      <vt:variant>
        <vt:lpwstr/>
      </vt:variant>
      <vt:variant>
        <vt:lpwstr>_Toc273711075</vt:lpwstr>
      </vt:variant>
      <vt:variant>
        <vt:i4>1114160</vt:i4>
      </vt:variant>
      <vt:variant>
        <vt:i4>260</vt:i4>
      </vt:variant>
      <vt:variant>
        <vt:i4>0</vt:i4>
      </vt:variant>
      <vt:variant>
        <vt:i4>5</vt:i4>
      </vt:variant>
      <vt:variant>
        <vt:lpwstr/>
      </vt:variant>
      <vt:variant>
        <vt:lpwstr>_Toc273711074</vt:lpwstr>
      </vt:variant>
      <vt:variant>
        <vt:i4>1114160</vt:i4>
      </vt:variant>
      <vt:variant>
        <vt:i4>254</vt:i4>
      </vt:variant>
      <vt:variant>
        <vt:i4>0</vt:i4>
      </vt:variant>
      <vt:variant>
        <vt:i4>5</vt:i4>
      </vt:variant>
      <vt:variant>
        <vt:lpwstr/>
      </vt:variant>
      <vt:variant>
        <vt:lpwstr>_Toc273711073</vt:lpwstr>
      </vt:variant>
      <vt:variant>
        <vt:i4>1114160</vt:i4>
      </vt:variant>
      <vt:variant>
        <vt:i4>248</vt:i4>
      </vt:variant>
      <vt:variant>
        <vt:i4>0</vt:i4>
      </vt:variant>
      <vt:variant>
        <vt:i4>5</vt:i4>
      </vt:variant>
      <vt:variant>
        <vt:lpwstr/>
      </vt:variant>
      <vt:variant>
        <vt:lpwstr>_Toc273711072</vt:lpwstr>
      </vt:variant>
      <vt:variant>
        <vt:i4>1114160</vt:i4>
      </vt:variant>
      <vt:variant>
        <vt:i4>242</vt:i4>
      </vt:variant>
      <vt:variant>
        <vt:i4>0</vt:i4>
      </vt:variant>
      <vt:variant>
        <vt:i4>5</vt:i4>
      </vt:variant>
      <vt:variant>
        <vt:lpwstr/>
      </vt:variant>
      <vt:variant>
        <vt:lpwstr>_Toc273711071</vt:lpwstr>
      </vt:variant>
      <vt:variant>
        <vt:i4>1114160</vt:i4>
      </vt:variant>
      <vt:variant>
        <vt:i4>236</vt:i4>
      </vt:variant>
      <vt:variant>
        <vt:i4>0</vt:i4>
      </vt:variant>
      <vt:variant>
        <vt:i4>5</vt:i4>
      </vt:variant>
      <vt:variant>
        <vt:lpwstr/>
      </vt:variant>
      <vt:variant>
        <vt:lpwstr>_Toc273711070</vt:lpwstr>
      </vt:variant>
      <vt:variant>
        <vt:i4>1048624</vt:i4>
      </vt:variant>
      <vt:variant>
        <vt:i4>230</vt:i4>
      </vt:variant>
      <vt:variant>
        <vt:i4>0</vt:i4>
      </vt:variant>
      <vt:variant>
        <vt:i4>5</vt:i4>
      </vt:variant>
      <vt:variant>
        <vt:lpwstr/>
      </vt:variant>
      <vt:variant>
        <vt:lpwstr>_Toc273711069</vt:lpwstr>
      </vt:variant>
      <vt:variant>
        <vt:i4>1048624</vt:i4>
      </vt:variant>
      <vt:variant>
        <vt:i4>224</vt:i4>
      </vt:variant>
      <vt:variant>
        <vt:i4>0</vt:i4>
      </vt:variant>
      <vt:variant>
        <vt:i4>5</vt:i4>
      </vt:variant>
      <vt:variant>
        <vt:lpwstr/>
      </vt:variant>
      <vt:variant>
        <vt:lpwstr>_Toc273711068</vt:lpwstr>
      </vt:variant>
      <vt:variant>
        <vt:i4>1048624</vt:i4>
      </vt:variant>
      <vt:variant>
        <vt:i4>218</vt:i4>
      </vt:variant>
      <vt:variant>
        <vt:i4>0</vt:i4>
      </vt:variant>
      <vt:variant>
        <vt:i4>5</vt:i4>
      </vt:variant>
      <vt:variant>
        <vt:lpwstr/>
      </vt:variant>
      <vt:variant>
        <vt:lpwstr>_Toc273711067</vt:lpwstr>
      </vt:variant>
      <vt:variant>
        <vt:i4>1048624</vt:i4>
      </vt:variant>
      <vt:variant>
        <vt:i4>212</vt:i4>
      </vt:variant>
      <vt:variant>
        <vt:i4>0</vt:i4>
      </vt:variant>
      <vt:variant>
        <vt:i4>5</vt:i4>
      </vt:variant>
      <vt:variant>
        <vt:lpwstr/>
      </vt:variant>
      <vt:variant>
        <vt:lpwstr>_Toc273711066</vt:lpwstr>
      </vt:variant>
      <vt:variant>
        <vt:i4>1048624</vt:i4>
      </vt:variant>
      <vt:variant>
        <vt:i4>206</vt:i4>
      </vt:variant>
      <vt:variant>
        <vt:i4>0</vt:i4>
      </vt:variant>
      <vt:variant>
        <vt:i4>5</vt:i4>
      </vt:variant>
      <vt:variant>
        <vt:lpwstr/>
      </vt:variant>
      <vt:variant>
        <vt:lpwstr>_Toc273711065</vt:lpwstr>
      </vt:variant>
      <vt:variant>
        <vt:i4>1048624</vt:i4>
      </vt:variant>
      <vt:variant>
        <vt:i4>200</vt:i4>
      </vt:variant>
      <vt:variant>
        <vt:i4>0</vt:i4>
      </vt:variant>
      <vt:variant>
        <vt:i4>5</vt:i4>
      </vt:variant>
      <vt:variant>
        <vt:lpwstr/>
      </vt:variant>
      <vt:variant>
        <vt:lpwstr>_Toc273711064</vt:lpwstr>
      </vt:variant>
      <vt:variant>
        <vt:i4>1048624</vt:i4>
      </vt:variant>
      <vt:variant>
        <vt:i4>194</vt:i4>
      </vt:variant>
      <vt:variant>
        <vt:i4>0</vt:i4>
      </vt:variant>
      <vt:variant>
        <vt:i4>5</vt:i4>
      </vt:variant>
      <vt:variant>
        <vt:lpwstr/>
      </vt:variant>
      <vt:variant>
        <vt:lpwstr>_Toc273711063</vt:lpwstr>
      </vt:variant>
      <vt:variant>
        <vt:i4>1048624</vt:i4>
      </vt:variant>
      <vt:variant>
        <vt:i4>188</vt:i4>
      </vt:variant>
      <vt:variant>
        <vt:i4>0</vt:i4>
      </vt:variant>
      <vt:variant>
        <vt:i4>5</vt:i4>
      </vt:variant>
      <vt:variant>
        <vt:lpwstr/>
      </vt:variant>
      <vt:variant>
        <vt:lpwstr>_Toc273711062</vt:lpwstr>
      </vt:variant>
      <vt:variant>
        <vt:i4>1048624</vt:i4>
      </vt:variant>
      <vt:variant>
        <vt:i4>182</vt:i4>
      </vt:variant>
      <vt:variant>
        <vt:i4>0</vt:i4>
      </vt:variant>
      <vt:variant>
        <vt:i4>5</vt:i4>
      </vt:variant>
      <vt:variant>
        <vt:lpwstr/>
      </vt:variant>
      <vt:variant>
        <vt:lpwstr>_Toc273711061</vt:lpwstr>
      </vt:variant>
      <vt:variant>
        <vt:i4>1048624</vt:i4>
      </vt:variant>
      <vt:variant>
        <vt:i4>176</vt:i4>
      </vt:variant>
      <vt:variant>
        <vt:i4>0</vt:i4>
      </vt:variant>
      <vt:variant>
        <vt:i4>5</vt:i4>
      </vt:variant>
      <vt:variant>
        <vt:lpwstr/>
      </vt:variant>
      <vt:variant>
        <vt:lpwstr>_Toc273711060</vt:lpwstr>
      </vt:variant>
      <vt:variant>
        <vt:i4>1245232</vt:i4>
      </vt:variant>
      <vt:variant>
        <vt:i4>170</vt:i4>
      </vt:variant>
      <vt:variant>
        <vt:i4>0</vt:i4>
      </vt:variant>
      <vt:variant>
        <vt:i4>5</vt:i4>
      </vt:variant>
      <vt:variant>
        <vt:lpwstr/>
      </vt:variant>
      <vt:variant>
        <vt:lpwstr>_Toc273711059</vt:lpwstr>
      </vt:variant>
      <vt:variant>
        <vt:i4>1245232</vt:i4>
      </vt:variant>
      <vt:variant>
        <vt:i4>164</vt:i4>
      </vt:variant>
      <vt:variant>
        <vt:i4>0</vt:i4>
      </vt:variant>
      <vt:variant>
        <vt:i4>5</vt:i4>
      </vt:variant>
      <vt:variant>
        <vt:lpwstr/>
      </vt:variant>
      <vt:variant>
        <vt:lpwstr>_Toc273711058</vt:lpwstr>
      </vt:variant>
      <vt:variant>
        <vt:i4>1245232</vt:i4>
      </vt:variant>
      <vt:variant>
        <vt:i4>158</vt:i4>
      </vt:variant>
      <vt:variant>
        <vt:i4>0</vt:i4>
      </vt:variant>
      <vt:variant>
        <vt:i4>5</vt:i4>
      </vt:variant>
      <vt:variant>
        <vt:lpwstr/>
      </vt:variant>
      <vt:variant>
        <vt:lpwstr>_Toc273711057</vt:lpwstr>
      </vt:variant>
      <vt:variant>
        <vt:i4>1245232</vt:i4>
      </vt:variant>
      <vt:variant>
        <vt:i4>152</vt:i4>
      </vt:variant>
      <vt:variant>
        <vt:i4>0</vt:i4>
      </vt:variant>
      <vt:variant>
        <vt:i4>5</vt:i4>
      </vt:variant>
      <vt:variant>
        <vt:lpwstr/>
      </vt:variant>
      <vt:variant>
        <vt:lpwstr>_Toc273711056</vt:lpwstr>
      </vt:variant>
      <vt:variant>
        <vt:i4>1245232</vt:i4>
      </vt:variant>
      <vt:variant>
        <vt:i4>146</vt:i4>
      </vt:variant>
      <vt:variant>
        <vt:i4>0</vt:i4>
      </vt:variant>
      <vt:variant>
        <vt:i4>5</vt:i4>
      </vt:variant>
      <vt:variant>
        <vt:lpwstr/>
      </vt:variant>
      <vt:variant>
        <vt:lpwstr>_Toc273711055</vt:lpwstr>
      </vt:variant>
      <vt:variant>
        <vt:i4>1245232</vt:i4>
      </vt:variant>
      <vt:variant>
        <vt:i4>140</vt:i4>
      </vt:variant>
      <vt:variant>
        <vt:i4>0</vt:i4>
      </vt:variant>
      <vt:variant>
        <vt:i4>5</vt:i4>
      </vt:variant>
      <vt:variant>
        <vt:lpwstr/>
      </vt:variant>
      <vt:variant>
        <vt:lpwstr>_Toc273711054</vt:lpwstr>
      </vt:variant>
      <vt:variant>
        <vt:i4>1245232</vt:i4>
      </vt:variant>
      <vt:variant>
        <vt:i4>134</vt:i4>
      </vt:variant>
      <vt:variant>
        <vt:i4>0</vt:i4>
      </vt:variant>
      <vt:variant>
        <vt:i4>5</vt:i4>
      </vt:variant>
      <vt:variant>
        <vt:lpwstr/>
      </vt:variant>
      <vt:variant>
        <vt:lpwstr>_Toc273711053</vt:lpwstr>
      </vt:variant>
      <vt:variant>
        <vt:i4>1245232</vt:i4>
      </vt:variant>
      <vt:variant>
        <vt:i4>128</vt:i4>
      </vt:variant>
      <vt:variant>
        <vt:i4>0</vt:i4>
      </vt:variant>
      <vt:variant>
        <vt:i4>5</vt:i4>
      </vt:variant>
      <vt:variant>
        <vt:lpwstr/>
      </vt:variant>
      <vt:variant>
        <vt:lpwstr>_Toc273711052</vt:lpwstr>
      </vt:variant>
      <vt:variant>
        <vt:i4>1245232</vt:i4>
      </vt:variant>
      <vt:variant>
        <vt:i4>122</vt:i4>
      </vt:variant>
      <vt:variant>
        <vt:i4>0</vt:i4>
      </vt:variant>
      <vt:variant>
        <vt:i4>5</vt:i4>
      </vt:variant>
      <vt:variant>
        <vt:lpwstr/>
      </vt:variant>
      <vt:variant>
        <vt:lpwstr>_Toc273711051</vt:lpwstr>
      </vt:variant>
      <vt:variant>
        <vt:i4>1245232</vt:i4>
      </vt:variant>
      <vt:variant>
        <vt:i4>116</vt:i4>
      </vt:variant>
      <vt:variant>
        <vt:i4>0</vt:i4>
      </vt:variant>
      <vt:variant>
        <vt:i4>5</vt:i4>
      </vt:variant>
      <vt:variant>
        <vt:lpwstr/>
      </vt:variant>
      <vt:variant>
        <vt:lpwstr>_Toc273711050</vt:lpwstr>
      </vt:variant>
      <vt:variant>
        <vt:i4>1179696</vt:i4>
      </vt:variant>
      <vt:variant>
        <vt:i4>110</vt:i4>
      </vt:variant>
      <vt:variant>
        <vt:i4>0</vt:i4>
      </vt:variant>
      <vt:variant>
        <vt:i4>5</vt:i4>
      </vt:variant>
      <vt:variant>
        <vt:lpwstr/>
      </vt:variant>
      <vt:variant>
        <vt:lpwstr>_Toc273711049</vt:lpwstr>
      </vt:variant>
      <vt:variant>
        <vt:i4>1179696</vt:i4>
      </vt:variant>
      <vt:variant>
        <vt:i4>104</vt:i4>
      </vt:variant>
      <vt:variant>
        <vt:i4>0</vt:i4>
      </vt:variant>
      <vt:variant>
        <vt:i4>5</vt:i4>
      </vt:variant>
      <vt:variant>
        <vt:lpwstr/>
      </vt:variant>
      <vt:variant>
        <vt:lpwstr>_Toc273711048</vt:lpwstr>
      </vt:variant>
      <vt:variant>
        <vt:i4>1179696</vt:i4>
      </vt:variant>
      <vt:variant>
        <vt:i4>98</vt:i4>
      </vt:variant>
      <vt:variant>
        <vt:i4>0</vt:i4>
      </vt:variant>
      <vt:variant>
        <vt:i4>5</vt:i4>
      </vt:variant>
      <vt:variant>
        <vt:lpwstr/>
      </vt:variant>
      <vt:variant>
        <vt:lpwstr>_Toc273711047</vt:lpwstr>
      </vt:variant>
      <vt:variant>
        <vt:i4>1179696</vt:i4>
      </vt:variant>
      <vt:variant>
        <vt:i4>92</vt:i4>
      </vt:variant>
      <vt:variant>
        <vt:i4>0</vt:i4>
      </vt:variant>
      <vt:variant>
        <vt:i4>5</vt:i4>
      </vt:variant>
      <vt:variant>
        <vt:lpwstr/>
      </vt:variant>
      <vt:variant>
        <vt:lpwstr>_Toc273711046</vt:lpwstr>
      </vt:variant>
      <vt:variant>
        <vt:i4>1179696</vt:i4>
      </vt:variant>
      <vt:variant>
        <vt:i4>86</vt:i4>
      </vt:variant>
      <vt:variant>
        <vt:i4>0</vt:i4>
      </vt:variant>
      <vt:variant>
        <vt:i4>5</vt:i4>
      </vt:variant>
      <vt:variant>
        <vt:lpwstr/>
      </vt:variant>
      <vt:variant>
        <vt:lpwstr>_Toc273711045</vt:lpwstr>
      </vt:variant>
      <vt:variant>
        <vt:i4>1179696</vt:i4>
      </vt:variant>
      <vt:variant>
        <vt:i4>80</vt:i4>
      </vt:variant>
      <vt:variant>
        <vt:i4>0</vt:i4>
      </vt:variant>
      <vt:variant>
        <vt:i4>5</vt:i4>
      </vt:variant>
      <vt:variant>
        <vt:lpwstr/>
      </vt:variant>
      <vt:variant>
        <vt:lpwstr>_Toc273711044</vt:lpwstr>
      </vt:variant>
      <vt:variant>
        <vt:i4>1179696</vt:i4>
      </vt:variant>
      <vt:variant>
        <vt:i4>74</vt:i4>
      </vt:variant>
      <vt:variant>
        <vt:i4>0</vt:i4>
      </vt:variant>
      <vt:variant>
        <vt:i4>5</vt:i4>
      </vt:variant>
      <vt:variant>
        <vt:lpwstr/>
      </vt:variant>
      <vt:variant>
        <vt:lpwstr>_Toc273711043</vt:lpwstr>
      </vt:variant>
      <vt:variant>
        <vt:i4>1179696</vt:i4>
      </vt:variant>
      <vt:variant>
        <vt:i4>68</vt:i4>
      </vt:variant>
      <vt:variant>
        <vt:i4>0</vt:i4>
      </vt:variant>
      <vt:variant>
        <vt:i4>5</vt:i4>
      </vt:variant>
      <vt:variant>
        <vt:lpwstr/>
      </vt:variant>
      <vt:variant>
        <vt:lpwstr>_Toc273711042</vt:lpwstr>
      </vt:variant>
      <vt:variant>
        <vt:i4>1179696</vt:i4>
      </vt:variant>
      <vt:variant>
        <vt:i4>62</vt:i4>
      </vt:variant>
      <vt:variant>
        <vt:i4>0</vt:i4>
      </vt:variant>
      <vt:variant>
        <vt:i4>5</vt:i4>
      </vt:variant>
      <vt:variant>
        <vt:lpwstr/>
      </vt:variant>
      <vt:variant>
        <vt:lpwstr>_Toc273711041</vt:lpwstr>
      </vt:variant>
      <vt:variant>
        <vt:i4>1179696</vt:i4>
      </vt:variant>
      <vt:variant>
        <vt:i4>56</vt:i4>
      </vt:variant>
      <vt:variant>
        <vt:i4>0</vt:i4>
      </vt:variant>
      <vt:variant>
        <vt:i4>5</vt:i4>
      </vt:variant>
      <vt:variant>
        <vt:lpwstr/>
      </vt:variant>
      <vt:variant>
        <vt:lpwstr>_Toc273711040</vt:lpwstr>
      </vt:variant>
      <vt:variant>
        <vt:i4>1376304</vt:i4>
      </vt:variant>
      <vt:variant>
        <vt:i4>50</vt:i4>
      </vt:variant>
      <vt:variant>
        <vt:i4>0</vt:i4>
      </vt:variant>
      <vt:variant>
        <vt:i4>5</vt:i4>
      </vt:variant>
      <vt:variant>
        <vt:lpwstr/>
      </vt:variant>
      <vt:variant>
        <vt:lpwstr>_Toc273711039</vt:lpwstr>
      </vt:variant>
      <vt:variant>
        <vt:i4>1376304</vt:i4>
      </vt:variant>
      <vt:variant>
        <vt:i4>44</vt:i4>
      </vt:variant>
      <vt:variant>
        <vt:i4>0</vt:i4>
      </vt:variant>
      <vt:variant>
        <vt:i4>5</vt:i4>
      </vt:variant>
      <vt:variant>
        <vt:lpwstr/>
      </vt:variant>
      <vt:variant>
        <vt:lpwstr>_Toc273711038</vt:lpwstr>
      </vt:variant>
      <vt:variant>
        <vt:i4>1376304</vt:i4>
      </vt:variant>
      <vt:variant>
        <vt:i4>38</vt:i4>
      </vt:variant>
      <vt:variant>
        <vt:i4>0</vt:i4>
      </vt:variant>
      <vt:variant>
        <vt:i4>5</vt:i4>
      </vt:variant>
      <vt:variant>
        <vt:lpwstr/>
      </vt:variant>
      <vt:variant>
        <vt:lpwstr>_Toc273711037</vt:lpwstr>
      </vt:variant>
      <vt:variant>
        <vt:i4>1376304</vt:i4>
      </vt:variant>
      <vt:variant>
        <vt:i4>32</vt:i4>
      </vt:variant>
      <vt:variant>
        <vt:i4>0</vt:i4>
      </vt:variant>
      <vt:variant>
        <vt:i4>5</vt:i4>
      </vt:variant>
      <vt:variant>
        <vt:lpwstr/>
      </vt:variant>
      <vt:variant>
        <vt:lpwstr>_Toc273711036</vt:lpwstr>
      </vt:variant>
      <vt:variant>
        <vt:i4>1376304</vt:i4>
      </vt:variant>
      <vt:variant>
        <vt:i4>26</vt:i4>
      </vt:variant>
      <vt:variant>
        <vt:i4>0</vt:i4>
      </vt:variant>
      <vt:variant>
        <vt:i4>5</vt:i4>
      </vt:variant>
      <vt:variant>
        <vt:lpwstr/>
      </vt:variant>
      <vt:variant>
        <vt:lpwstr>_Toc273711035</vt:lpwstr>
      </vt:variant>
      <vt:variant>
        <vt:i4>1376304</vt:i4>
      </vt:variant>
      <vt:variant>
        <vt:i4>20</vt:i4>
      </vt:variant>
      <vt:variant>
        <vt:i4>0</vt:i4>
      </vt:variant>
      <vt:variant>
        <vt:i4>5</vt:i4>
      </vt:variant>
      <vt:variant>
        <vt:lpwstr/>
      </vt:variant>
      <vt:variant>
        <vt:lpwstr>_Toc273711034</vt:lpwstr>
      </vt:variant>
      <vt:variant>
        <vt:i4>1376304</vt:i4>
      </vt:variant>
      <vt:variant>
        <vt:i4>14</vt:i4>
      </vt:variant>
      <vt:variant>
        <vt:i4>0</vt:i4>
      </vt:variant>
      <vt:variant>
        <vt:i4>5</vt:i4>
      </vt:variant>
      <vt:variant>
        <vt:lpwstr/>
      </vt:variant>
      <vt:variant>
        <vt:lpwstr>_Toc273711033</vt:lpwstr>
      </vt:variant>
      <vt:variant>
        <vt:i4>1376304</vt:i4>
      </vt:variant>
      <vt:variant>
        <vt:i4>8</vt:i4>
      </vt:variant>
      <vt:variant>
        <vt:i4>0</vt:i4>
      </vt:variant>
      <vt:variant>
        <vt:i4>5</vt:i4>
      </vt:variant>
      <vt:variant>
        <vt:lpwstr/>
      </vt:variant>
      <vt:variant>
        <vt:lpwstr>_Toc273711032</vt:lpwstr>
      </vt:variant>
      <vt:variant>
        <vt:i4>1376304</vt:i4>
      </vt:variant>
      <vt:variant>
        <vt:i4>2</vt:i4>
      </vt:variant>
      <vt:variant>
        <vt:i4>0</vt:i4>
      </vt:variant>
      <vt:variant>
        <vt:i4>5</vt:i4>
      </vt:variant>
      <vt:variant>
        <vt:lpwstr/>
      </vt:variant>
      <vt:variant>
        <vt:lpwstr>_Toc273711031</vt:lpwstr>
      </vt:variant>
      <vt:variant>
        <vt:i4>4718718</vt:i4>
      </vt:variant>
      <vt:variant>
        <vt:i4>130354</vt:i4>
      </vt:variant>
      <vt:variant>
        <vt:i4>1040</vt:i4>
      </vt:variant>
      <vt:variant>
        <vt:i4>1</vt:i4>
      </vt:variant>
      <vt:variant>
        <vt:lpwstr>G:\LANDDEV\LDPLAN\PaveCutLD.jpg</vt:lpwstr>
      </vt:variant>
      <vt:variant>
        <vt:lpwstr/>
      </vt:variant>
      <vt:variant>
        <vt:i4>6750282</vt:i4>
      </vt:variant>
      <vt:variant>
        <vt:i4>130509</vt:i4>
      </vt:variant>
      <vt:variant>
        <vt:i4>1041</vt:i4>
      </vt:variant>
      <vt:variant>
        <vt:i4>1</vt:i4>
      </vt:variant>
      <vt:variant>
        <vt:lpwstr>G:\LANDDEV\LDPLAN\PaveCutCounter.jpg</vt:lpwstr>
      </vt:variant>
      <vt:variant>
        <vt:lpwstr/>
      </vt:variant>
      <vt:variant>
        <vt:i4>8126535</vt:i4>
      </vt:variant>
      <vt:variant>
        <vt:i4>130657</vt:i4>
      </vt:variant>
      <vt:variant>
        <vt:i4>1042</vt:i4>
      </vt:variant>
      <vt:variant>
        <vt:i4>1</vt:i4>
      </vt:variant>
      <vt:variant>
        <vt:lpwstr>G:\LANDDEV\LDPLAN\PaveCutCapital.jpg</vt:lpwstr>
      </vt:variant>
      <vt:variant>
        <vt:lpwstr/>
      </vt:variant>
      <vt:variant>
        <vt:i4>7012446</vt:i4>
      </vt:variant>
      <vt:variant>
        <vt:i4>130810</vt:i4>
      </vt:variant>
      <vt:variant>
        <vt:i4>1043</vt:i4>
      </vt:variant>
      <vt:variant>
        <vt:i4>1</vt:i4>
      </vt:variant>
      <vt:variant>
        <vt:lpwstr>G:\LANDDEV\LDPLAN\PaveCutOps.jpg</vt:lpwstr>
      </vt:variant>
      <vt:variant>
        <vt:lpwstr/>
      </vt:variant>
      <vt:variant>
        <vt:i4>7733322</vt:i4>
      </vt:variant>
      <vt:variant>
        <vt:i4>130945</vt:i4>
      </vt:variant>
      <vt:variant>
        <vt:i4>1044</vt:i4>
      </vt:variant>
      <vt:variant>
        <vt:i4>1</vt:i4>
      </vt:variant>
      <vt:variant>
        <vt:lpwstr>G:\LANDDEV\LDPLAN\PaveCutSDR.jpg</vt:lpwstr>
      </vt:variant>
      <vt:variant>
        <vt:lpwstr/>
      </vt:variant>
      <vt:variant>
        <vt:i4>6946887</vt:i4>
      </vt:variant>
      <vt:variant>
        <vt:i4>131099</vt:i4>
      </vt:variant>
      <vt:variant>
        <vt:i4>1045</vt:i4>
      </vt:variant>
      <vt:variant>
        <vt:i4>1</vt:i4>
      </vt:variant>
      <vt:variant>
        <vt:lpwstr>G:\LANDDEV\LDPLAN\PaveCutUtCoord.jpg</vt:lpwstr>
      </vt:variant>
      <vt:variant>
        <vt:lpwstr/>
      </vt:variant>
      <vt:variant>
        <vt:i4>7929908</vt:i4>
      </vt:variant>
      <vt:variant>
        <vt:i4>137961</vt:i4>
      </vt:variant>
      <vt:variant>
        <vt:i4>1047</vt:i4>
      </vt:variant>
      <vt:variant>
        <vt:i4>4</vt:i4>
      </vt:variant>
      <vt:variant>
        <vt:lpwstr>http://www.surrey.ca/NR/rdonlyres/A25868D8-B3BE-4AB6-9E09-4D0985511904/41356/CityofSurrey_TheFutureLivesHere_resized.jpg</vt:lpwstr>
      </vt:variant>
      <vt:variant>
        <vt:lpwstr/>
      </vt:variant>
      <vt:variant>
        <vt:i4>1310793</vt:i4>
      </vt:variant>
      <vt:variant>
        <vt:i4>-1</vt:i4>
      </vt:variant>
      <vt:variant>
        <vt:i4>1203</vt:i4>
      </vt:variant>
      <vt:variant>
        <vt:i4>1</vt:i4>
      </vt:variant>
      <vt:variant>
        <vt:lpwstr>C:\Documents and Settings\brw\Local Settings\Temporary Internet Files\OLKA4\City of Surrey - Homepage.jpg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Engineering Customer Manual</dc:title>
  <dc:creator>rwb</dc:creator>
  <cp:lastModifiedBy>Carmela Bardsnes</cp:lastModifiedBy>
  <cp:revision>4</cp:revision>
  <cp:lastPrinted>2013-06-19T18:30:00Z</cp:lastPrinted>
  <dcterms:created xsi:type="dcterms:W3CDTF">2017-01-17T23:34:00Z</dcterms:created>
  <dcterms:modified xsi:type="dcterms:W3CDTF">2017-01-17T23:45:00Z</dcterms:modified>
</cp:coreProperties>
</file>